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981A" w14:textId="685F9889" w:rsidR="00E20C28" w:rsidRPr="00E20C28" w:rsidRDefault="00230312" w:rsidP="00E20C28">
      <w:r>
        <w:rPr>
          <w:noProof/>
        </w:rPr>
        <w:drawing>
          <wp:inline distT="0" distB="0" distL="0" distR="0" wp14:anchorId="59A22819" wp14:editId="4635A80F">
            <wp:extent cx="5759450" cy="8147050"/>
            <wp:effectExtent l="0" t="0" r="0" b="6350"/>
            <wp:docPr id="1409653396" name="Obrázek 1" descr="Obsah obrázku text, snímek obrazovky, Písmo,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53396" name="Obrázek 1" descr="Obsah obrázku text, snímek obrazovky, Písmo, grafický design&#10;&#10;Obsah generovaný pomocí AI může být nesprávn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a:ln>
                      <a:noFill/>
                    </a:ln>
                  </pic:spPr>
                </pic:pic>
              </a:graphicData>
            </a:graphic>
          </wp:inline>
        </w:drawing>
      </w:r>
    </w:p>
    <w:p w14:paraId="77531A44" w14:textId="77777777" w:rsidR="00C342C4" w:rsidRDefault="00C342C4" w:rsidP="008E427E"/>
    <w:p w14:paraId="517B8F11" w14:textId="77777777" w:rsidR="00C342C4" w:rsidRDefault="00C342C4" w:rsidP="008E427E"/>
    <w:p w14:paraId="0C2C5725" w14:textId="77777777" w:rsidR="00C342C4" w:rsidRDefault="00C342C4" w:rsidP="008E427E">
      <w:pPr>
        <w:sectPr w:rsidR="00C342C4">
          <w:footerReference w:type="default" r:id="rId9"/>
          <w:pgSz w:w="11906" w:h="16838"/>
          <w:pgMar w:top="1418" w:right="1418" w:bottom="1418" w:left="1418" w:header="709" w:footer="709" w:gutter="0"/>
          <w:cols w:space="708"/>
        </w:sectPr>
      </w:pPr>
    </w:p>
    <w:p w14:paraId="1C17E35C" w14:textId="77777777" w:rsidR="00C342C4" w:rsidRDefault="00C342C4" w:rsidP="001E5F5B">
      <w:pPr>
        <w:pStyle w:val="Nadpis1"/>
        <w:numPr>
          <w:ilvl w:val="0"/>
          <w:numId w:val="0"/>
        </w:numPr>
        <w:ind w:left="432"/>
      </w:pPr>
      <w:bookmarkStart w:id="0" w:name="_Toc225335799"/>
      <w:r>
        <w:lastRenderedPageBreak/>
        <w:t>Obsah</w:t>
      </w:r>
      <w:bookmarkEnd w:id="0"/>
    </w:p>
    <w:sdt>
      <w:sdtPr>
        <w:rPr>
          <w:b w:val="0"/>
          <w:bCs w:val="0"/>
          <w:caps w:val="0"/>
        </w:rPr>
        <w:id w:val="1310600555"/>
        <w:docPartObj>
          <w:docPartGallery w:val="Table of Contents"/>
          <w:docPartUnique/>
        </w:docPartObj>
      </w:sdtPr>
      <w:sdtContent>
        <w:p w14:paraId="23A35722" w14:textId="2E6E379E" w:rsidR="00E47836" w:rsidRDefault="002F6F61">
          <w:pPr>
            <w:pStyle w:val="Obsah1"/>
            <w:rPr>
              <w:rFonts w:eastAsiaTheme="minorEastAsia" w:cstheme="minorBidi"/>
              <w:b w:val="0"/>
              <w:bCs w:val="0"/>
              <w:caps w:val="0"/>
              <w:noProof/>
              <w:sz w:val="24"/>
              <w:szCs w:val="24"/>
              <w14:ligatures w14:val="standardContextual"/>
            </w:rPr>
          </w:pPr>
          <w:r>
            <w:fldChar w:fldCharType="begin"/>
          </w:r>
          <w:r w:rsidR="00C342C4">
            <w:instrText xml:space="preserve"> TOC \o "1-3" \h \z \u </w:instrText>
          </w:r>
          <w:r>
            <w:fldChar w:fldCharType="separate"/>
          </w:r>
          <w:hyperlink w:anchor="_Toc225335799" w:history="1">
            <w:r w:rsidR="00E47836" w:rsidRPr="00D44095">
              <w:rPr>
                <w:rStyle w:val="Hypertextovodkaz"/>
                <w:noProof/>
              </w:rPr>
              <w:t>Obsah</w:t>
            </w:r>
            <w:r w:rsidR="00E47836">
              <w:rPr>
                <w:noProof/>
                <w:webHidden/>
              </w:rPr>
              <w:tab/>
            </w:r>
            <w:r w:rsidR="00E47836">
              <w:rPr>
                <w:noProof/>
                <w:webHidden/>
              </w:rPr>
              <w:fldChar w:fldCharType="begin"/>
            </w:r>
            <w:r w:rsidR="00E47836">
              <w:rPr>
                <w:noProof/>
                <w:webHidden/>
              </w:rPr>
              <w:instrText xml:space="preserve"> PAGEREF _Toc225335799 \h </w:instrText>
            </w:r>
            <w:r w:rsidR="00E47836">
              <w:rPr>
                <w:noProof/>
                <w:webHidden/>
              </w:rPr>
            </w:r>
            <w:r w:rsidR="00E47836">
              <w:rPr>
                <w:noProof/>
                <w:webHidden/>
              </w:rPr>
              <w:fldChar w:fldCharType="separate"/>
            </w:r>
            <w:r w:rsidR="00E32A8D">
              <w:rPr>
                <w:noProof/>
                <w:webHidden/>
              </w:rPr>
              <w:t>1</w:t>
            </w:r>
            <w:r w:rsidR="00E47836">
              <w:rPr>
                <w:noProof/>
                <w:webHidden/>
              </w:rPr>
              <w:fldChar w:fldCharType="end"/>
            </w:r>
          </w:hyperlink>
        </w:p>
        <w:p w14:paraId="4C5267F3" w14:textId="3CFFF36E" w:rsidR="00E47836" w:rsidRDefault="00E47836">
          <w:pPr>
            <w:pStyle w:val="Obsah1"/>
            <w:tabs>
              <w:tab w:val="left" w:pos="480"/>
            </w:tabs>
            <w:rPr>
              <w:rFonts w:eastAsiaTheme="minorEastAsia" w:cstheme="minorBidi"/>
              <w:b w:val="0"/>
              <w:bCs w:val="0"/>
              <w:caps w:val="0"/>
              <w:noProof/>
              <w:sz w:val="24"/>
              <w:szCs w:val="24"/>
              <w14:ligatures w14:val="standardContextual"/>
            </w:rPr>
          </w:pPr>
          <w:hyperlink w:anchor="_Toc225335800" w:history="1">
            <w:r w:rsidRPr="00D44095">
              <w:rPr>
                <w:rStyle w:val="Hypertextovodkaz"/>
                <w:noProof/>
              </w:rPr>
              <w:t>1</w:t>
            </w:r>
            <w:r>
              <w:rPr>
                <w:rFonts w:eastAsiaTheme="minorEastAsia" w:cstheme="minorBidi"/>
                <w:b w:val="0"/>
                <w:bCs w:val="0"/>
                <w:caps w:val="0"/>
                <w:noProof/>
                <w:sz w:val="24"/>
                <w:szCs w:val="24"/>
                <w14:ligatures w14:val="standardContextual"/>
              </w:rPr>
              <w:tab/>
            </w:r>
            <w:r w:rsidRPr="00D44095">
              <w:rPr>
                <w:rStyle w:val="Hypertextovodkaz"/>
                <w:noProof/>
              </w:rPr>
              <w:t>Identifikační údaje</w:t>
            </w:r>
            <w:r>
              <w:rPr>
                <w:noProof/>
                <w:webHidden/>
              </w:rPr>
              <w:tab/>
            </w:r>
            <w:r>
              <w:rPr>
                <w:noProof/>
                <w:webHidden/>
              </w:rPr>
              <w:fldChar w:fldCharType="begin"/>
            </w:r>
            <w:r>
              <w:rPr>
                <w:noProof/>
                <w:webHidden/>
              </w:rPr>
              <w:instrText xml:space="preserve"> PAGEREF _Toc225335800 \h </w:instrText>
            </w:r>
            <w:r>
              <w:rPr>
                <w:noProof/>
                <w:webHidden/>
              </w:rPr>
            </w:r>
            <w:r>
              <w:rPr>
                <w:noProof/>
                <w:webHidden/>
              </w:rPr>
              <w:fldChar w:fldCharType="separate"/>
            </w:r>
            <w:r w:rsidR="00E32A8D">
              <w:rPr>
                <w:noProof/>
                <w:webHidden/>
              </w:rPr>
              <w:t>5</w:t>
            </w:r>
            <w:r>
              <w:rPr>
                <w:noProof/>
                <w:webHidden/>
              </w:rPr>
              <w:fldChar w:fldCharType="end"/>
            </w:r>
          </w:hyperlink>
        </w:p>
        <w:p w14:paraId="106AC2C0" w14:textId="799A2173" w:rsidR="00E47836" w:rsidRDefault="00E47836">
          <w:pPr>
            <w:pStyle w:val="Obsah1"/>
            <w:tabs>
              <w:tab w:val="left" w:pos="480"/>
            </w:tabs>
            <w:rPr>
              <w:rFonts w:eastAsiaTheme="minorEastAsia" w:cstheme="minorBidi"/>
              <w:b w:val="0"/>
              <w:bCs w:val="0"/>
              <w:caps w:val="0"/>
              <w:noProof/>
              <w:sz w:val="24"/>
              <w:szCs w:val="24"/>
              <w14:ligatures w14:val="standardContextual"/>
            </w:rPr>
          </w:pPr>
          <w:hyperlink w:anchor="_Toc225335801" w:history="1">
            <w:r w:rsidRPr="00D44095">
              <w:rPr>
                <w:rStyle w:val="Hypertextovodkaz"/>
                <w:noProof/>
              </w:rPr>
              <w:t>2</w:t>
            </w:r>
            <w:r>
              <w:rPr>
                <w:rFonts w:eastAsiaTheme="minorEastAsia" w:cstheme="minorBidi"/>
                <w:b w:val="0"/>
                <w:bCs w:val="0"/>
                <w:caps w:val="0"/>
                <w:noProof/>
                <w:sz w:val="24"/>
                <w:szCs w:val="24"/>
                <w14:ligatures w14:val="standardContextual"/>
              </w:rPr>
              <w:tab/>
            </w:r>
            <w:r w:rsidRPr="00D44095">
              <w:rPr>
                <w:rStyle w:val="Hypertextovodkaz"/>
                <w:noProof/>
              </w:rPr>
              <w:t>Profil absolventa</w:t>
            </w:r>
            <w:r>
              <w:rPr>
                <w:noProof/>
                <w:webHidden/>
              </w:rPr>
              <w:tab/>
            </w:r>
            <w:r>
              <w:rPr>
                <w:noProof/>
                <w:webHidden/>
              </w:rPr>
              <w:fldChar w:fldCharType="begin"/>
            </w:r>
            <w:r>
              <w:rPr>
                <w:noProof/>
                <w:webHidden/>
              </w:rPr>
              <w:instrText xml:space="preserve"> PAGEREF _Toc225335801 \h </w:instrText>
            </w:r>
            <w:r>
              <w:rPr>
                <w:noProof/>
                <w:webHidden/>
              </w:rPr>
            </w:r>
            <w:r>
              <w:rPr>
                <w:noProof/>
                <w:webHidden/>
              </w:rPr>
              <w:fldChar w:fldCharType="separate"/>
            </w:r>
            <w:r w:rsidR="00E32A8D">
              <w:rPr>
                <w:noProof/>
                <w:webHidden/>
              </w:rPr>
              <w:t>6</w:t>
            </w:r>
            <w:r>
              <w:rPr>
                <w:noProof/>
                <w:webHidden/>
              </w:rPr>
              <w:fldChar w:fldCharType="end"/>
            </w:r>
          </w:hyperlink>
        </w:p>
        <w:p w14:paraId="6ABE01AF" w14:textId="542B941F"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02" w:history="1">
            <w:r w:rsidRPr="00D44095">
              <w:rPr>
                <w:rStyle w:val="Hypertextovodkaz"/>
                <w:noProof/>
              </w:rPr>
              <w:t>2.1</w:t>
            </w:r>
            <w:r>
              <w:rPr>
                <w:rFonts w:eastAsiaTheme="minorEastAsia" w:cstheme="minorBidi"/>
                <w:smallCaps w:val="0"/>
                <w:noProof/>
                <w:sz w:val="24"/>
                <w:szCs w:val="24"/>
                <w14:ligatures w14:val="standardContextual"/>
              </w:rPr>
              <w:tab/>
            </w:r>
            <w:r w:rsidRPr="00D44095">
              <w:rPr>
                <w:rStyle w:val="Hypertextovodkaz"/>
                <w:noProof/>
              </w:rPr>
              <w:t>Uplatnění absolventa v praxi</w:t>
            </w:r>
            <w:r>
              <w:rPr>
                <w:noProof/>
                <w:webHidden/>
              </w:rPr>
              <w:tab/>
            </w:r>
            <w:r>
              <w:rPr>
                <w:noProof/>
                <w:webHidden/>
              </w:rPr>
              <w:fldChar w:fldCharType="begin"/>
            </w:r>
            <w:r>
              <w:rPr>
                <w:noProof/>
                <w:webHidden/>
              </w:rPr>
              <w:instrText xml:space="preserve"> PAGEREF _Toc225335802 \h </w:instrText>
            </w:r>
            <w:r>
              <w:rPr>
                <w:noProof/>
                <w:webHidden/>
              </w:rPr>
            </w:r>
            <w:r>
              <w:rPr>
                <w:noProof/>
                <w:webHidden/>
              </w:rPr>
              <w:fldChar w:fldCharType="separate"/>
            </w:r>
            <w:r w:rsidR="00E32A8D">
              <w:rPr>
                <w:noProof/>
                <w:webHidden/>
              </w:rPr>
              <w:t>6</w:t>
            </w:r>
            <w:r>
              <w:rPr>
                <w:noProof/>
                <w:webHidden/>
              </w:rPr>
              <w:fldChar w:fldCharType="end"/>
            </w:r>
          </w:hyperlink>
        </w:p>
        <w:p w14:paraId="165390C9" w14:textId="387BE5B6"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03" w:history="1">
            <w:r w:rsidRPr="00D44095">
              <w:rPr>
                <w:rStyle w:val="Hypertextovodkaz"/>
                <w:noProof/>
              </w:rPr>
              <w:t>2.2</w:t>
            </w:r>
            <w:r>
              <w:rPr>
                <w:rFonts w:eastAsiaTheme="minorEastAsia" w:cstheme="minorBidi"/>
                <w:smallCaps w:val="0"/>
                <w:noProof/>
                <w:sz w:val="24"/>
                <w:szCs w:val="24"/>
                <w14:ligatures w14:val="standardContextual"/>
              </w:rPr>
              <w:tab/>
            </w:r>
            <w:r w:rsidRPr="00D44095">
              <w:rPr>
                <w:rStyle w:val="Hypertextovodkaz"/>
                <w:noProof/>
              </w:rPr>
              <w:t>Kompetence absolventa</w:t>
            </w:r>
            <w:r>
              <w:rPr>
                <w:noProof/>
                <w:webHidden/>
              </w:rPr>
              <w:tab/>
            </w:r>
            <w:r>
              <w:rPr>
                <w:noProof/>
                <w:webHidden/>
              </w:rPr>
              <w:fldChar w:fldCharType="begin"/>
            </w:r>
            <w:r>
              <w:rPr>
                <w:noProof/>
                <w:webHidden/>
              </w:rPr>
              <w:instrText xml:space="preserve"> PAGEREF _Toc225335803 \h </w:instrText>
            </w:r>
            <w:r>
              <w:rPr>
                <w:noProof/>
                <w:webHidden/>
              </w:rPr>
            </w:r>
            <w:r>
              <w:rPr>
                <w:noProof/>
                <w:webHidden/>
              </w:rPr>
              <w:fldChar w:fldCharType="separate"/>
            </w:r>
            <w:r w:rsidR="00E32A8D">
              <w:rPr>
                <w:noProof/>
                <w:webHidden/>
              </w:rPr>
              <w:t>6</w:t>
            </w:r>
            <w:r>
              <w:rPr>
                <w:noProof/>
                <w:webHidden/>
              </w:rPr>
              <w:fldChar w:fldCharType="end"/>
            </w:r>
          </w:hyperlink>
        </w:p>
        <w:p w14:paraId="1EE62C50" w14:textId="19BF384A"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04" w:history="1">
            <w:r w:rsidRPr="00D44095">
              <w:rPr>
                <w:rStyle w:val="Hypertextovodkaz"/>
                <w:noProof/>
              </w:rPr>
              <w:t>2.3</w:t>
            </w:r>
            <w:r>
              <w:rPr>
                <w:rFonts w:eastAsiaTheme="minorEastAsia" w:cstheme="minorBidi"/>
                <w:smallCaps w:val="0"/>
                <w:noProof/>
                <w:sz w:val="24"/>
                <w:szCs w:val="24"/>
                <w14:ligatures w14:val="standardContextual"/>
              </w:rPr>
              <w:tab/>
            </w:r>
            <w:r w:rsidRPr="00D44095">
              <w:rPr>
                <w:rStyle w:val="Hypertextovodkaz"/>
                <w:noProof/>
              </w:rPr>
              <w:t>Vazba kurikula odborného vzdělávání na Národní soustavu kvalifikací (NSK)</w:t>
            </w:r>
            <w:r>
              <w:rPr>
                <w:noProof/>
                <w:webHidden/>
              </w:rPr>
              <w:tab/>
            </w:r>
            <w:r>
              <w:rPr>
                <w:noProof/>
                <w:webHidden/>
              </w:rPr>
              <w:fldChar w:fldCharType="begin"/>
            </w:r>
            <w:r>
              <w:rPr>
                <w:noProof/>
                <w:webHidden/>
              </w:rPr>
              <w:instrText xml:space="preserve"> PAGEREF _Toc225335804 \h </w:instrText>
            </w:r>
            <w:r>
              <w:rPr>
                <w:noProof/>
                <w:webHidden/>
              </w:rPr>
            </w:r>
            <w:r>
              <w:rPr>
                <w:noProof/>
                <w:webHidden/>
              </w:rPr>
              <w:fldChar w:fldCharType="separate"/>
            </w:r>
            <w:r w:rsidR="00E32A8D">
              <w:rPr>
                <w:noProof/>
                <w:webHidden/>
              </w:rPr>
              <w:t>8</w:t>
            </w:r>
            <w:r>
              <w:rPr>
                <w:noProof/>
                <w:webHidden/>
              </w:rPr>
              <w:fldChar w:fldCharType="end"/>
            </w:r>
          </w:hyperlink>
        </w:p>
        <w:p w14:paraId="7F3EC2DD" w14:textId="2A0A28FF"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05" w:history="1">
            <w:r w:rsidRPr="00D44095">
              <w:rPr>
                <w:rStyle w:val="Hypertextovodkaz"/>
                <w:noProof/>
              </w:rPr>
              <w:t>2.4</w:t>
            </w:r>
            <w:r>
              <w:rPr>
                <w:rFonts w:eastAsiaTheme="minorEastAsia" w:cstheme="minorBidi"/>
                <w:smallCaps w:val="0"/>
                <w:noProof/>
                <w:sz w:val="24"/>
                <w:szCs w:val="24"/>
                <w14:ligatures w14:val="standardContextual"/>
              </w:rPr>
              <w:tab/>
            </w:r>
            <w:r w:rsidRPr="00D44095">
              <w:rPr>
                <w:rStyle w:val="Hypertextovodkaz"/>
                <w:noProof/>
              </w:rPr>
              <w:t>Způsob ukončení vzdělávání</w:t>
            </w:r>
            <w:r>
              <w:rPr>
                <w:noProof/>
                <w:webHidden/>
              </w:rPr>
              <w:tab/>
            </w:r>
            <w:r>
              <w:rPr>
                <w:noProof/>
                <w:webHidden/>
              </w:rPr>
              <w:fldChar w:fldCharType="begin"/>
            </w:r>
            <w:r>
              <w:rPr>
                <w:noProof/>
                <w:webHidden/>
              </w:rPr>
              <w:instrText xml:space="preserve"> PAGEREF _Toc225335805 \h </w:instrText>
            </w:r>
            <w:r>
              <w:rPr>
                <w:noProof/>
                <w:webHidden/>
              </w:rPr>
            </w:r>
            <w:r>
              <w:rPr>
                <w:noProof/>
                <w:webHidden/>
              </w:rPr>
              <w:fldChar w:fldCharType="separate"/>
            </w:r>
            <w:r w:rsidR="00E32A8D">
              <w:rPr>
                <w:noProof/>
                <w:webHidden/>
              </w:rPr>
              <w:t>9</w:t>
            </w:r>
            <w:r>
              <w:rPr>
                <w:noProof/>
                <w:webHidden/>
              </w:rPr>
              <w:fldChar w:fldCharType="end"/>
            </w:r>
          </w:hyperlink>
        </w:p>
        <w:p w14:paraId="25C69544" w14:textId="66DB9C8A" w:rsidR="00E47836" w:rsidRDefault="00E47836">
          <w:pPr>
            <w:pStyle w:val="Obsah1"/>
            <w:tabs>
              <w:tab w:val="left" w:pos="480"/>
            </w:tabs>
            <w:rPr>
              <w:rFonts w:eastAsiaTheme="minorEastAsia" w:cstheme="minorBidi"/>
              <w:b w:val="0"/>
              <w:bCs w:val="0"/>
              <w:caps w:val="0"/>
              <w:noProof/>
              <w:sz w:val="24"/>
              <w:szCs w:val="24"/>
              <w14:ligatures w14:val="standardContextual"/>
            </w:rPr>
          </w:pPr>
          <w:hyperlink w:anchor="_Toc225335806" w:history="1">
            <w:r w:rsidRPr="00D44095">
              <w:rPr>
                <w:rStyle w:val="Hypertextovodkaz"/>
                <w:noProof/>
              </w:rPr>
              <w:t>3</w:t>
            </w:r>
            <w:r>
              <w:rPr>
                <w:rFonts w:eastAsiaTheme="minorEastAsia" w:cstheme="minorBidi"/>
                <w:b w:val="0"/>
                <w:bCs w:val="0"/>
                <w:caps w:val="0"/>
                <w:noProof/>
                <w:sz w:val="24"/>
                <w:szCs w:val="24"/>
                <w14:ligatures w14:val="standardContextual"/>
              </w:rPr>
              <w:tab/>
            </w:r>
            <w:r w:rsidRPr="00D44095">
              <w:rPr>
                <w:rStyle w:val="Hypertextovodkaz"/>
                <w:noProof/>
              </w:rPr>
              <w:t>Charakteristika vzdělávacího programu</w:t>
            </w:r>
            <w:r>
              <w:rPr>
                <w:noProof/>
                <w:webHidden/>
              </w:rPr>
              <w:tab/>
            </w:r>
            <w:r>
              <w:rPr>
                <w:noProof/>
                <w:webHidden/>
              </w:rPr>
              <w:fldChar w:fldCharType="begin"/>
            </w:r>
            <w:r>
              <w:rPr>
                <w:noProof/>
                <w:webHidden/>
              </w:rPr>
              <w:instrText xml:space="preserve"> PAGEREF _Toc225335806 \h </w:instrText>
            </w:r>
            <w:r>
              <w:rPr>
                <w:noProof/>
                <w:webHidden/>
              </w:rPr>
            </w:r>
            <w:r>
              <w:rPr>
                <w:noProof/>
                <w:webHidden/>
              </w:rPr>
              <w:fldChar w:fldCharType="separate"/>
            </w:r>
            <w:r w:rsidR="00E32A8D">
              <w:rPr>
                <w:noProof/>
                <w:webHidden/>
              </w:rPr>
              <w:t>10</w:t>
            </w:r>
            <w:r>
              <w:rPr>
                <w:noProof/>
                <w:webHidden/>
              </w:rPr>
              <w:fldChar w:fldCharType="end"/>
            </w:r>
          </w:hyperlink>
        </w:p>
        <w:p w14:paraId="4E592AA4" w14:textId="3AE97346"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07" w:history="1">
            <w:r w:rsidRPr="00D44095">
              <w:rPr>
                <w:rStyle w:val="Hypertextovodkaz"/>
                <w:noProof/>
              </w:rPr>
              <w:t>3.1</w:t>
            </w:r>
            <w:r>
              <w:rPr>
                <w:rFonts w:eastAsiaTheme="minorEastAsia" w:cstheme="minorBidi"/>
                <w:smallCaps w:val="0"/>
                <w:noProof/>
                <w:sz w:val="24"/>
                <w:szCs w:val="24"/>
                <w14:ligatures w14:val="standardContextual"/>
              </w:rPr>
              <w:tab/>
            </w:r>
            <w:r w:rsidRPr="00D44095">
              <w:rPr>
                <w:rStyle w:val="Hypertextovodkaz"/>
                <w:noProof/>
              </w:rPr>
              <w:t>Celkové pojetí vzdělávání</w:t>
            </w:r>
            <w:r>
              <w:rPr>
                <w:noProof/>
                <w:webHidden/>
              </w:rPr>
              <w:tab/>
            </w:r>
            <w:r>
              <w:rPr>
                <w:noProof/>
                <w:webHidden/>
              </w:rPr>
              <w:fldChar w:fldCharType="begin"/>
            </w:r>
            <w:r>
              <w:rPr>
                <w:noProof/>
                <w:webHidden/>
              </w:rPr>
              <w:instrText xml:space="preserve"> PAGEREF _Toc225335807 \h </w:instrText>
            </w:r>
            <w:r>
              <w:rPr>
                <w:noProof/>
                <w:webHidden/>
              </w:rPr>
            </w:r>
            <w:r>
              <w:rPr>
                <w:noProof/>
                <w:webHidden/>
              </w:rPr>
              <w:fldChar w:fldCharType="separate"/>
            </w:r>
            <w:r w:rsidR="00E32A8D">
              <w:rPr>
                <w:noProof/>
                <w:webHidden/>
              </w:rPr>
              <w:t>10</w:t>
            </w:r>
            <w:r>
              <w:rPr>
                <w:noProof/>
                <w:webHidden/>
              </w:rPr>
              <w:fldChar w:fldCharType="end"/>
            </w:r>
          </w:hyperlink>
        </w:p>
        <w:p w14:paraId="4DC5C6B8" w14:textId="50B9B9BB"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08" w:history="1">
            <w:r w:rsidRPr="00D44095">
              <w:rPr>
                <w:rStyle w:val="Hypertextovodkaz"/>
                <w:noProof/>
              </w:rPr>
              <w:t>3.2</w:t>
            </w:r>
            <w:r>
              <w:rPr>
                <w:rFonts w:eastAsiaTheme="minorEastAsia" w:cstheme="minorBidi"/>
                <w:smallCaps w:val="0"/>
                <w:noProof/>
                <w:sz w:val="24"/>
                <w:szCs w:val="24"/>
                <w14:ligatures w14:val="standardContextual"/>
              </w:rPr>
              <w:tab/>
            </w:r>
            <w:r w:rsidRPr="00D44095">
              <w:rPr>
                <w:rStyle w:val="Hypertextovodkaz"/>
                <w:noProof/>
              </w:rPr>
              <w:t>Organizace výuky</w:t>
            </w:r>
            <w:r>
              <w:rPr>
                <w:noProof/>
                <w:webHidden/>
              </w:rPr>
              <w:tab/>
            </w:r>
            <w:r>
              <w:rPr>
                <w:noProof/>
                <w:webHidden/>
              </w:rPr>
              <w:fldChar w:fldCharType="begin"/>
            </w:r>
            <w:r>
              <w:rPr>
                <w:noProof/>
                <w:webHidden/>
              </w:rPr>
              <w:instrText xml:space="preserve"> PAGEREF _Toc225335808 \h </w:instrText>
            </w:r>
            <w:r>
              <w:rPr>
                <w:noProof/>
                <w:webHidden/>
              </w:rPr>
            </w:r>
            <w:r>
              <w:rPr>
                <w:noProof/>
                <w:webHidden/>
              </w:rPr>
              <w:fldChar w:fldCharType="separate"/>
            </w:r>
            <w:r w:rsidR="00E32A8D">
              <w:rPr>
                <w:noProof/>
                <w:webHidden/>
              </w:rPr>
              <w:t>10</w:t>
            </w:r>
            <w:r>
              <w:rPr>
                <w:noProof/>
                <w:webHidden/>
              </w:rPr>
              <w:fldChar w:fldCharType="end"/>
            </w:r>
          </w:hyperlink>
        </w:p>
        <w:p w14:paraId="37656553" w14:textId="113419B7"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09" w:history="1">
            <w:r w:rsidRPr="00D44095">
              <w:rPr>
                <w:rStyle w:val="Hypertextovodkaz"/>
                <w:noProof/>
              </w:rPr>
              <w:t>3.3</w:t>
            </w:r>
            <w:r>
              <w:rPr>
                <w:rFonts w:eastAsiaTheme="minorEastAsia" w:cstheme="minorBidi"/>
                <w:smallCaps w:val="0"/>
                <w:noProof/>
                <w:sz w:val="24"/>
                <w:szCs w:val="24"/>
                <w14:ligatures w14:val="standardContextual"/>
              </w:rPr>
              <w:tab/>
            </w:r>
            <w:r w:rsidRPr="00D44095">
              <w:rPr>
                <w:rStyle w:val="Hypertextovodkaz"/>
                <w:noProof/>
              </w:rPr>
              <w:t>Hodnocení žáků</w:t>
            </w:r>
            <w:r>
              <w:rPr>
                <w:noProof/>
                <w:webHidden/>
              </w:rPr>
              <w:tab/>
            </w:r>
            <w:r>
              <w:rPr>
                <w:noProof/>
                <w:webHidden/>
              </w:rPr>
              <w:fldChar w:fldCharType="begin"/>
            </w:r>
            <w:r>
              <w:rPr>
                <w:noProof/>
                <w:webHidden/>
              </w:rPr>
              <w:instrText xml:space="preserve"> PAGEREF _Toc225335809 \h </w:instrText>
            </w:r>
            <w:r>
              <w:rPr>
                <w:noProof/>
                <w:webHidden/>
              </w:rPr>
            </w:r>
            <w:r>
              <w:rPr>
                <w:noProof/>
                <w:webHidden/>
              </w:rPr>
              <w:fldChar w:fldCharType="separate"/>
            </w:r>
            <w:r w:rsidR="00E32A8D">
              <w:rPr>
                <w:noProof/>
                <w:webHidden/>
              </w:rPr>
              <w:t>11</w:t>
            </w:r>
            <w:r>
              <w:rPr>
                <w:noProof/>
                <w:webHidden/>
              </w:rPr>
              <w:fldChar w:fldCharType="end"/>
            </w:r>
          </w:hyperlink>
        </w:p>
        <w:p w14:paraId="47ECEAE2" w14:textId="0F3C7D7F"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10" w:history="1">
            <w:r w:rsidRPr="00D44095">
              <w:rPr>
                <w:rStyle w:val="Hypertextovodkaz"/>
                <w:noProof/>
              </w:rPr>
              <w:t>3.4</w:t>
            </w:r>
            <w:r>
              <w:rPr>
                <w:rFonts w:eastAsiaTheme="minorEastAsia" w:cstheme="minorBidi"/>
                <w:smallCaps w:val="0"/>
                <w:noProof/>
                <w:sz w:val="24"/>
                <w:szCs w:val="24"/>
                <w14:ligatures w14:val="standardContextual"/>
              </w:rPr>
              <w:tab/>
            </w:r>
            <w:r w:rsidRPr="00D44095">
              <w:rPr>
                <w:rStyle w:val="Hypertextovodkaz"/>
                <w:noProof/>
              </w:rPr>
              <w:t>Vzdělávání žáků se speciálními vzdělávacími potřebami a žáků mimořádně nadaných</w:t>
            </w:r>
            <w:r>
              <w:rPr>
                <w:noProof/>
                <w:webHidden/>
              </w:rPr>
              <w:tab/>
            </w:r>
            <w:r>
              <w:rPr>
                <w:noProof/>
                <w:webHidden/>
              </w:rPr>
              <w:fldChar w:fldCharType="begin"/>
            </w:r>
            <w:r>
              <w:rPr>
                <w:noProof/>
                <w:webHidden/>
              </w:rPr>
              <w:instrText xml:space="preserve"> PAGEREF _Toc225335810 \h </w:instrText>
            </w:r>
            <w:r>
              <w:rPr>
                <w:noProof/>
                <w:webHidden/>
              </w:rPr>
            </w:r>
            <w:r>
              <w:rPr>
                <w:noProof/>
                <w:webHidden/>
              </w:rPr>
              <w:fldChar w:fldCharType="separate"/>
            </w:r>
            <w:r w:rsidR="00E32A8D">
              <w:rPr>
                <w:noProof/>
                <w:webHidden/>
              </w:rPr>
              <w:t>14</w:t>
            </w:r>
            <w:r>
              <w:rPr>
                <w:noProof/>
                <w:webHidden/>
              </w:rPr>
              <w:fldChar w:fldCharType="end"/>
            </w:r>
          </w:hyperlink>
        </w:p>
        <w:p w14:paraId="66FBAFC0" w14:textId="0C8E6C2E"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11" w:history="1">
            <w:r w:rsidRPr="00D44095">
              <w:rPr>
                <w:rStyle w:val="Hypertextovodkaz"/>
                <w:noProof/>
              </w:rPr>
              <w:t>3.4.1</w:t>
            </w:r>
            <w:r>
              <w:rPr>
                <w:rFonts w:eastAsiaTheme="minorEastAsia" w:cstheme="minorBidi"/>
                <w:i w:val="0"/>
                <w:iCs w:val="0"/>
                <w:noProof/>
                <w:sz w:val="24"/>
                <w:szCs w:val="24"/>
                <w14:ligatures w14:val="standardContextual"/>
              </w:rPr>
              <w:tab/>
            </w:r>
            <w:r w:rsidRPr="00D44095">
              <w:rPr>
                <w:rStyle w:val="Hypertextovodkaz"/>
                <w:noProof/>
              </w:rPr>
              <w:t>Zabezpečení výuky žáků mimořádně nadaných</w:t>
            </w:r>
            <w:r>
              <w:rPr>
                <w:noProof/>
                <w:webHidden/>
              </w:rPr>
              <w:tab/>
            </w:r>
            <w:r>
              <w:rPr>
                <w:noProof/>
                <w:webHidden/>
              </w:rPr>
              <w:fldChar w:fldCharType="begin"/>
            </w:r>
            <w:r>
              <w:rPr>
                <w:noProof/>
                <w:webHidden/>
              </w:rPr>
              <w:instrText xml:space="preserve"> PAGEREF _Toc225335811 \h </w:instrText>
            </w:r>
            <w:r>
              <w:rPr>
                <w:noProof/>
                <w:webHidden/>
              </w:rPr>
            </w:r>
            <w:r>
              <w:rPr>
                <w:noProof/>
                <w:webHidden/>
              </w:rPr>
              <w:fldChar w:fldCharType="separate"/>
            </w:r>
            <w:r w:rsidR="00E32A8D">
              <w:rPr>
                <w:noProof/>
                <w:webHidden/>
              </w:rPr>
              <w:t>14</w:t>
            </w:r>
            <w:r>
              <w:rPr>
                <w:noProof/>
                <w:webHidden/>
              </w:rPr>
              <w:fldChar w:fldCharType="end"/>
            </w:r>
          </w:hyperlink>
        </w:p>
        <w:p w14:paraId="609235CF" w14:textId="6EFACAFD"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12" w:history="1">
            <w:r w:rsidRPr="00D44095">
              <w:rPr>
                <w:rStyle w:val="Hypertextovodkaz"/>
                <w:noProof/>
              </w:rPr>
              <w:t>3.4.2</w:t>
            </w:r>
            <w:r>
              <w:rPr>
                <w:rFonts w:eastAsiaTheme="minorEastAsia" w:cstheme="minorBidi"/>
                <w:i w:val="0"/>
                <w:iCs w:val="0"/>
                <w:noProof/>
                <w:sz w:val="24"/>
                <w:szCs w:val="24"/>
                <w14:ligatures w14:val="standardContextual"/>
              </w:rPr>
              <w:tab/>
            </w:r>
            <w:r w:rsidRPr="00D44095">
              <w:rPr>
                <w:rStyle w:val="Hypertextovodkaz"/>
                <w:noProof/>
              </w:rPr>
              <w:t>Zabezpečení výuky žáků se speciálními vzdělávacími potřebami</w:t>
            </w:r>
            <w:r>
              <w:rPr>
                <w:noProof/>
                <w:webHidden/>
              </w:rPr>
              <w:tab/>
            </w:r>
            <w:r>
              <w:rPr>
                <w:noProof/>
                <w:webHidden/>
              </w:rPr>
              <w:fldChar w:fldCharType="begin"/>
            </w:r>
            <w:r>
              <w:rPr>
                <w:noProof/>
                <w:webHidden/>
              </w:rPr>
              <w:instrText xml:space="preserve"> PAGEREF _Toc225335812 \h </w:instrText>
            </w:r>
            <w:r>
              <w:rPr>
                <w:noProof/>
                <w:webHidden/>
              </w:rPr>
            </w:r>
            <w:r>
              <w:rPr>
                <w:noProof/>
                <w:webHidden/>
              </w:rPr>
              <w:fldChar w:fldCharType="separate"/>
            </w:r>
            <w:r w:rsidR="00E32A8D">
              <w:rPr>
                <w:noProof/>
                <w:webHidden/>
              </w:rPr>
              <w:t>15</w:t>
            </w:r>
            <w:r>
              <w:rPr>
                <w:noProof/>
                <w:webHidden/>
              </w:rPr>
              <w:fldChar w:fldCharType="end"/>
            </w:r>
          </w:hyperlink>
        </w:p>
        <w:p w14:paraId="642736F7" w14:textId="06CD7A89"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13" w:history="1">
            <w:r w:rsidRPr="00D44095">
              <w:rPr>
                <w:rStyle w:val="Hypertextovodkaz"/>
                <w:noProof/>
              </w:rPr>
              <w:t>3.5</w:t>
            </w:r>
            <w:r>
              <w:rPr>
                <w:rFonts w:eastAsiaTheme="minorEastAsia" w:cstheme="minorBidi"/>
                <w:smallCaps w:val="0"/>
                <w:noProof/>
                <w:sz w:val="24"/>
                <w:szCs w:val="24"/>
                <w14:ligatures w14:val="standardContextual"/>
              </w:rPr>
              <w:tab/>
            </w:r>
            <w:r w:rsidRPr="00D44095">
              <w:rPr>
                <w:rStyle w:val="Hypertextovodkaz"/>
                <w:noProof/>
              </w:rPr>
              <w:t>Realizace bezpečnosti a ochrany zdraví</w:t>
            </w:r>
            <w:r>
              <w:rPr>
                <w:noProof/>
                <w:webHidden/>
              </w:rPr>
              <w:tab/>
            </w:r>
            <w:r>
              <w:rPr>
                <w:noProof/>
                <w:webHidden/>
              </w:rPr>
              <w:fldChar w:fldCharType="begin"/>
            </w:r>
            <w:r>
              <w:rPr>
                <w:noProof/>
                <w:webHidden/>
              </w:rPr>
              <w:instrText xml:space="preserve"> PAGEREF _Toc225335813 \h </w:instrText>
            </w:r>
            <w:r>
              <w:rPr>
                <w:noProof/>
                <w:webHidden/>
              </w:rPr>
            </w:r>
            <w:r>
              <w:rPr>
                <w:noProof/>
                <w:webHidden/>
              </w:rPr>
              <w:fldChar w:fldCharType="separate"/>
            </w:r>
            <w:r w:rsidR="00E32A8D">
              <w:rPr>
                <w:noProof/>
                <w:webHidden/>
              </w:rPr>
              <w:t>17</w:t>
            </w:r>
            <w:r>
              <w:rPr>
                <w:noProof/>
                <w:webHidden/>
              </w:rPr>
              <w:fldChar w:fldCharType="end"/>
            </w:r>
          </w:hyperlink>
        </w:p>
        <w:p w14:paraId="4F7489BB" w14:textId="72D63823"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14" w:history="1">
            <w:r w:rsidRPr="00D44095">
              <w:rPr>
                <w:rStyle w:val="Hypertextovodkaz"/>
                <w:noProof/>
              </w:rPr>
              <w:t>3.6</w:t>
            </w:r>
            <w:r>
              <w:rPr>
                <w:rFonts w:eastAsiaTheme="minorEastAsia" w:cstheme="minorBidi"/>
                <w:smallCaps w:val="0"/>
                <w:noProof/>
                <w:sz w:val="24"/>
                <w:szCs w:val="24"/>
                <w14:ligatures w14:val="standardContextual"/>
              </w:rPr>
              <w:tab/>
            </w:r>
            <w:r w:rsidRPr="00D44095">
              <w:rPr>
                <w:rStyle w:val="Hypertextovodkaz"/>
                <w:noProof/>
              </w:rPr>
              <w:t>Podmínky pro přijetí ke vzdělávání</w:t>
            </w:r>
            <w:r>
              <w:rPr>
                <w:noProof/>
                <w:webHidden/>
              </w:rPr>
              <w:tab/>
            </w:r>
            <w:r>
              <w:rPr>
                <w:noProof/>
                <w:webHidden/>
              </w:rPr>
              <w:fldChar w:fldCharType="begin"/>
            </w:r>
            <w:r>
              <w:rPr>
                <w:noProof/>
                <w:webHidden/>
              </w:rPr>
              <w:instrText xml:space="preserve"> PAGEREF _Toc225335814 \h </w:instrText>
            </w:r>
            <w:r>
              <w:rPr>
                <w:noProof/>
                <w:webHidden/>
              </w:rPr>
            </w:r>
            <w:r>
              <w:rPr>
                <w:noProof/>
                <w:webHidden/>
              </w:rPr>
              <w:fldChar w:fldCharType="separate"/>
            </w:r>
            <w:r w:rsidR="00E32A8D">
              <w:rPr>
                <w:noProof/>
                <w:webHidden/>
              </w:rPr>
              <w:t>18</w:t>
            </w:r>
            <w:r>
              <w:rPr>
                <w:noProof/>
                <w:webHidden/>
              </w:rPr>
              <w:fldChar w:fldCharType="end"/>
            </w:r>
          </w:hyperlink>
        </w:p>
        <w:p w14:paraId="44D4A945" w14:textId="3DFEF905" w:rsidR="00E47836" w:rsidRDefault="00E47836">
          <w:pPr>
            <w:pStyle w:val="Obsah1"/>
            <w:tabs>
              <w:tab w:val="left" w:pos="480"/>
            </w:tabs>
            <w:rPr>
              <w:rFonts w:eastAsiaTheme="minorEastAsia" w:cstheme="minorBidi"/>
              <w:b w:val="0"/>
              <w:bCs w:val="0"/>
              <w:caps w:val="0"/>
              <w:noProof/>
              <w:sz w:val="24"/>
              <w:szCs w:val="24"/>
              <w14:ligatures w14:val="standardContextual"/>
            </w:rPr>
          </w:pPr>
          <w:hyperlink w:anchor="_Toc225335815" w:history="1">
            <w:r w:rsidRPr="00D44095">
              <w:rPr>
                <w:rStyle w:val="Hypertextovodkaz"/>
                <w:noProof/>
              </w:rPr>
              <w:t>4</w:t>
            </w:r>
            <w:r>
              <w:rPr>
                <w:rFonts w:eastAsiaTheme="minorEastAsia" w:cstheme="minorBidi"/>
                <w:b w:val="0"/>
                <w:bCs w:val="0"/>
                <w:caps w:val="0"/>
                <w:noProof/>
                <w:sz w:val="24"/>
                <w:szCs w:val="24"/>
                <w14:ligatures w14:val="standardContextual"/>
              </w:rPr>
              <w:tab/>
            </w:r>
            <w:r w:rsidRPr="00D44095">
              <w:rPr>
                <w:rStyle w:val="Hypertextovodkaz"/>
                <w:noProof/>
              </w:rPr>
              <w:t>Učební plán</w:t>
            </w:r>
            <w:r>
              <w:rPr>
                <w:noProof/>
                <w:webHidden/>
              </w:rPr>
              <w:tab/>
            </w:r>
            <w:r>
              <w:rPr>
                <w:noProof/>
                <w:webHidden/>
              </w:rPr>
              <w:fldChar w:fldCharType="begin"/>
            </w:r>
            <w:r>
              <w:rPr>
                <w:noProof/>
                <w:webHidden/>
              </w:rPr>
              <w:instrText xml:space="preserve"> PAGEREF _Toc225335815 \h </w:instrText>
            </w:r>
            <w:r>
              <w:rPr>
                <w:noProof/>
                <w:webHidden/>
              </w:rPr>
            </w:r>
            <w:r>
              <w:rPr>
                <w:noProof/>
                <w:webHidden/>
              </w:rPr>
              <w:fldChar w:fldCharType="separate"/>
            </w:r>
            <w:r w:rsidR="00E32A8D">
              <w:rPr>
                <w:noProof/>
                <w:webHidden/>
              </w:rPr>
              <w:t>19</w:t>
            </w:r>
            <w:r>
              <w:rPr>
                <w:noProof/>
                <w:webHidden/>
              </w:rPr>
              <w:fldChar w:fldCharType="end"/>
            </w:r>
          </w:hyperlink>
        </w:p>
        <w:p w14:paraId="2D6E89D8" w14:textId="255D3A02" w:rsidR="00E47836" w:rsidRDefault="00E47836">
          <w:pPr>
            <w:pStyle w:val="Obsah1"/>
            <w:tabs>
              <w:tab w:val="left" w:pos="480"/>
            </w:tabs>
            <w:rPr>
              <w:rFonts w:eastAsiaTheme="minorEastAsia" w:cstheme="minorBidi"/>
              <w:b w:val="0"/>
              <w:bCs w:val="0"/>
              <w:caps w:val="0"/>
              <w:noProof/>
              <w:sz w:val="24"/>
              <w:szCs w:val="24"/>
              <w14:ligatures w14:val="standardContextual"/>
            </w:rPr>
          </w:pPr>
          <w:hyperlink w:anchor="_Toc225335816" w:history="1">
            <w:r w:rsidRPr="00D44095">
              <w:rPr>
                <w:rStyle w:val="Hypertextovodkaz"/>
                <w:noProof/>
              </w:rPr>
              <w:t>5</w:t>
            </w:r>
            <w:r>
              <w:rPr>
                <w:rFonts w:eastAsiaTheme="minorEastAsia" w:cstheme="minorBidi"/>
                <w:b w:val="0"/>
                <w:bCs w:val="0"/>
                <w:caps w:val="0"/>
                <w:noProof/>
                <w:sz w:val="24"/>
                <w:szCs w:val="24"/>
                <w14:ligatures w14:val="standardContextual"/>
              </w:rPr>
              <w:tab/>
            </w:r>
            <w:r w:rsidRPr="00D44095">
              <w:rPr>
                <w:rStyle w:val="Hypertextovodkaz"/>
                <w:noProof/>
              </w:rPr>
              <w:t>Přehled zapracování průřezových témat do vyučovacích předmětů</w:t>
            </w:r>
            <w:r>
              <w:rPr>
                <w:noProof/>
                <w:webHidden/>
              </w:rPr>
              <w:tab/>
            </w:r>
            <w:r>
              <w:rPr>
                <w:noProof/>
                <w:webHidden/>
              </w:rPr>
              <w:fldChar w:fldCharType="begin"/>
            </w:r>
            <w:r>
              <w:rPr>
                <w:noProof/>
                <w:webHidden/>
              </w:rPr>
              <w:instrText xml:space="preserve"> PAGEREF _Toc225335816 \h </w:instrText>
            </w:r>
            <w:r>
              <w:rPr>
                <w:noProof/>
                <w:webHidden/>
              </w:rPr>
            </w:r>
            <w:r>
              <w:rPr>
                <w:noProof/>
                <w:webHidden/>
              </w:rPr>
              <w:fldChar w:fldCharType="separate"/>
            </w:r>
            <w:r w:rsidR="00E32A8D">
              <w:rPr>
                <w:noProof/>
                <w:webHidden/>
              </w:rPr>
              <w:t>21</w:t>
            </w:r>
            <w:r>
              <w:rPr>
                <w:noProof/>
                <w:webHidden/>
              </w:rPr>
              <w:fldChar w:fldCharType="end"/>
            </w:r>
          </w:hyperlink>
        </w:p>
        <w:p w14:paraId="04AAEBC7" w14:textId="4F16CC70" w:rsidR="00E47836" w:rsidRDefault="00E47836">
          <w:pPr>
            <w:pStyle w:val="Obsah1"/>
            <w:tabs>
              <w:tab w:val="left" w:pos="480"/>
            </w:tabs>
            <w:rPr>
              <w:rFonts w:eastAsiaTheme="minorEastAsia" w:cstheme="minorBidi"/>
              <w:b w:val="0"/>
              <w:bCs w:val="0"/>
              <w:caps w:val="0"/>
              <w:noProof/>
              <w:sz w:val="24"/>
              <w:szCs w:val="24"/>
              <w14:ligatures w14:val="standardContextual"/>
            </w:rPr>
          </w:pPr>
          <w:hyperlink w:anchor="_Toc225335817" w:history="1">
            <w:r w:rsidRPr="00D44095">
              <w:rPr>
                <w:rStyle w:val="Hypertextovodkaz"/>
                <w:noProof/>
              </w:rPr>
              <w:t>6</w:t>
            </w:r>
            <w:r>
              <w:rPr>
                <w:rFonts w:eastAsiaTheme="minorEastAsia" w:cstheme="minorBidi"/>
                <w:b w:val="0"/>
                <w:bCs w:val="0"/>
                <w:caps w:val="0"/>
                <w:noProof/>
                <w:sz w:val="24"/>
                <w:szCs w:val="24"/>
                <w14:ligatures w14:val="standardContextual"/>
              </w:rPr>
              <w:tab/>
            </w:r>
            <w:r w:rsidRPr="00D44095">
              <w:rPr>
                <w:rStyle w:val="Hypertextovodkaz"/>
                <w:noProof/>
              </w:rPr>
              <w:t>Přehled rozpracování obsahu vzdělávání v RVP do ŠVP</w:t>
            </w:r>
            <w:r>
              <w:rPr>
                <w:noProof/>
                <w:webHidden/>
              </w:rPr>
              <w:tab/>
            </w:r>
            <w:r>
              <w:rPr>
                <w:noProof/>
                <w:webHidden/>
              </w:rPr>
              <w:fldChar w:fldCharType="begin"/>
            </w:r>
            <w:r>
              <w:rPr>
                <w:noProof/>
                <w:webHidden/>
              </w:rPr>
              <w:instrText xml:space="preserve"> PAGEREF _Toc225335817 \h </w:instrText>
            </w:r>
            <w:r>
              <w:rPr>
                <w:noProof/>
                <w:webHidden/>
              </w:rPr>
            </w:r>
            <w:r>
              <w:rPr>
                <w:noProof/>
                <w:webHidden/>
              </w:rPr>
              <w:fldChar w:fldCharType="separate"/>
            </w:r>
            <w:r w:rsidR="00E32A8D">
              <w:rPr>
                <w:noProof/>
                <w:webHidden/>
              </w:rPr>
              <w:t>23</w:t>
            </w:r>
            <w:r>
              <w:rPr>
                <w:noProof/>
                <w:webHidden/>
              </w:rPr>
              <w:fldChar w:fldCharType="end"/>
            </w:r>
          </w:hyperlink>
        </w:p>
        <w:p w14:paraId="2C23EFA3" w14:textId="7E1C7F92" w:rsidR="00E47836" w:rsidRDefault="00E47836">
          <w:pPr>
            <w:pStyle w:val="Obsah1"/>
            <w:tabs>
              <w:tab w:val="left" w:pos="480"/>
            </w:tabs>
            <w:rPr>
              <w:rFonts w:eastAsiaTheme="minorEastAsia" w:cstheme="minorBidi"/>
              <w:b w:val="0"/>
              <w:bCs w:val="0"/>
              <w:caps w:val="0"/>
              <w:noProof/>
              <w:sz w:val="24"/>
              <w:szCs w:val="24"/>
              <w14:ligatures w14:val="standardContextual"/>
            </w:rPr>
          </w:pPr>
          <w:hyperlink w:anchor="_Toc225335818" w:history="1">
            <w:r w:rsidRPr="00D44095">
              <w:rPr>
                <w:rStyle w:val="Hypertextovodkaz"/>
                <w:noProof/>
              </w:rPr>
              <w:t>7</w:t>
            </w:r>
            <w:r>
              <w:rPr>
                <w:rFonts w:eastAsiaTheme="minorEastAsia" w:cstheme="minorBidi"/>
                <w:b w:val="0"/>
                <w:bCs w:val="0"/>
                <w:caps w:val="0"/>
                <w:noProof/>
                <w:sz w:val="24"/>
                <w:szCs w:val="24"/>
                <w14:ligatures w14:val="standardContextual"/>
              </w:rPr>
              <w:tab/>
            </w:r>
            <w:r w:rsidRPr="00D44095">
              <w:rPr>
                <w:rStyle w:val="Hypertextovodkaz"/>
                <w:noProof/>
              </w:rPr>
              <w:t>Učební osnovy</w:t>
            </w:r>
            <w:r>
              <w:rPr>
                <w:noProof/>
                <w:webHidden/>
              </w:rPr>
              <w:tab/>
            </w:r>
            <w:r>
              <w:rPr>
                <w:noProof/>
                <w:webHidden/>
              </w:rPr>
              <w:fldChar w:fldCharType="begin"/>
            </w:r>
            <w:r>
              <w:rPr>
                <w:noProof/>
                <w:webHidden/>
              </w:rPr>
              <w:instrText xml:space="preserve"> PAGEREF _Toc225335818 \h </w:instrText>
            </w:r>
            <w:r>
              <w:rPr>
                <w:noProof/>
                <w:webHidden/>
              </w:rPr>
            </w:r>
            <w:r>
              <w:rPr>
                <w:noProof/>
                <w:webHidden/>
              </w:rPr>
              <w:fldChar w:fldCharType="separate"/>
            </w:r>
            <w:r w:rsidR="00E32A8D">
              <w:rPr>
                <w:noProof/>
                <w:webHidden/>
              </w:rPr>
              <w:t>24</w:t>
            </w:r>
            <w:r>
              <w:rPr>
                <w:noProof/>
                <w:webHidden/>
              </w:rPr>
              <w:fldChar w:fldCharType="end"/>
            </w:r>
          </w:hyperlink>
        </w:p>
        <w:p w14:paraId="79ACF87C" w14:textId="73CECA52"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19" w:history="1">
            <w:r w:rsidRPr="00D44095">
              <w:rPr>
                <w:rStyle w:val="Hypertextovodkaz"/>
                <w:noProof/>
              </w:rPr>
              <w:t>7.1</w:t>
            </w:r>
            <w:r>
              <w:rPr>
                <w:rFonts w:eastAsiaTheme="minorEastAsia" w:cstheme="minorBidi"/>
                <w:smallCaps w:val="0"/>
                <w:noProof/>
                <w:sz w:val="24"/>
                <w:szCs w:val="24"/>
                <w14:ligatures w14:val="standardContextual"/>
              </w:rPr>
              <w:tab/>
            </w:r>
            <w:r w:rsidRPr="00D44095">
              <w:rPr>
                <w:rStyle w:val="Hypertextovodkaz"/>
                <w:noProof/>
              </w:rPr>
              <w:t>Český jazyk a literatu</w:t>
            </w:r>
            <w:r w:rsidRPr="00D44095">
              <w:rPr>
                <w:rStyle w:val="Hypertextovodkaz"/>
                <w:noProof/>
              </w:rPr>
              <w:t>r</w:t>
            </w:r>
            <w:r w:rsidRPr="00D44095">
              <w:rPr>
                <w:rStyle w:val="Hypertextovodkaz"/>
                <w:noProof/>
              </w:rPr>
              <w:t>a</w:t>
            </w:r>
            <w:r>
              <w:rPr>
                <w:noProof/>
                <w:webHidden/>
              </w:rPr>
              <w:tab/>
            </w:r>
            <w:r>
              <w:rPr>
                <w:noProof/>
                <w:webHidden/>
              </w:rPr>
              <w:fldChar w:fldCharType="begin"/>
            </w:r>
            <w:r>
              <w:rPr>
                <w:noProof/>
                <w:webHidden/>
              </w:rPr>
              <w:instrText xml:space="preserve"> PAGEREF _Toc225335819 \h </w:instrText>
            </w:r>
            <w:r>
              <w:rPr>
                <w:noProof/>
                <w:webHidden/>
              </w:rPr>
            </w:r>
            <w:r>
              <w:rPr>
                <w:noProof/>
                <w:webHidden/>
              </w:rPr>
              <w:fldChar w:fldCharType="separate"/>
            </w:r>
            <w:r w:rsidR="00E32A8D">
              <w:rPr>
                <w:noProof/>
                <w:webHidden/>
              </w:rPr>
              <w:t>24</w:t>
            </w:r>
            <w:r>
              <w:rPr>
                <w:noProof/>
                <w:webHidden/>
              </w:rPr>
              <w:fldChar w:fldCharType="end"/>
            </w:r>
          </w:hyperlink>
        </w:p>
        <w:p w14:paraId="7BC596B1" w14:textId="7E479407"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20" w:history="1">
            <w:r w:rsidRPr="00D44095">
              <w:rPr>
                <w:rStyle w:val="Hypertextovodkaz"/>
                <w:noProof/>
              </w:rPr>
              <w:t>7.1.1</w:t>
            </w:r>
            <w:r>
              <w:rPr>
                <w:rFonts w:eastAsiaTheme="minorEastAsia" w:cstheme="minorBidi"/>
                <w:i w:val="0"/>
                <w:iCs w:val="0"/>
                <w:noProof/>
                <w:sz w:val="24"/>
                <w:szCs w:val="24"/>
                <w14:ligatures w14:val="standardContextual"/>
              </w:rPr>
              <w:tab/>
            </w:r>
            <w:r w:rsidRPr="00D44095">
              <w:rPr>
                <w:rStyle w:val="Hypertextovodkaz"/>
                <w:noProof/>
              </w:rPr>
              <w:t>Obecné cíle</w:t>
            </w:r>
            <w:r>
              <w:rPr>
                <w:noProof/>
                <w:webHidden/>
              </w:rPr>
              <w:tab/>
            </w:r>
            <w:r>
              <w:rPr>
                <w:noProof/>
                <w:webHidden/>
              </w:rPr>
              <w:fldChar w:fldCharType="begin"/>
            </w:r>
            <w:r>
              <w:rPr>
                <w:noProof/>
                <w:webHidden/>
              </w:rPr>
              <w:instrText xml:space="preserve"> PAGEREF _Toc225335820 \h </w:instrText>
            </w:r>
            <w:r>
              <w:rPr>
                <w:noProof/>
                <w:webHidden/>
              </w:rPr>
            </w:r>
            <w:r>
              <w:rPr>
                <w:noProof/>
                <w:webHidden/>
              </w:rPr>
              <w:fldChar w:fldCharType="separate"/>
            </w:r>
            <w:r w:rsidR="00E32A8D">
              <w:rPr>
                <w:noProof/>
                <w:webHidden/>
              </w:rPr>
              <w:t>24</w:t>
            </w:r>
            <w:r>
              <w:rPr>
                <w:noProof/>
                <w:webHidden/>
              </w:rPr>
              <w:fldChar w:fldCharType="end"/>
            </w:r>
          </w:hyperlink>
        </w:p>
        <w:p w14:paraId="663308FF" w14:textId="6C2D479E"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21" w:history="1">
            <w:r w:rsidRPr="00D44095">
              <w:rPr>
                <w:rStyle w:val="Hypertextovodkaz"/>
                <w:noProof/>
              </w:rPr>
              <w:t>7.1.2</w:t>
            </w:r>
            <w:r>
              <w:rPr>
                <w:rFonts w:eastAsiaTheme="minorEastAsia" w:cstheme="minorBidi"/>
                <w:i w:val="0"/>
                <w:iCs w:val="0"/>
                <w:noProof/>
                <w:sz w:val="24"/>
                <w:szCs w:val="24"/>
                <w14:ligatures w14:val="standardContextual"/>
              </w:rPr>
              <w:tab/>
            </w:r>
            <w:r w:rsidRPr="00D44095">
              <w:rPr>
                <w:rStyle w:val="Hypertextovodkaz"/>
                <w:noProof/>
              </w:rPr>
              <w:t>Obsahové vymezení předmětu</w:t>
            </w:r>
            <w:r>
              <w:rPr>
                <w:noProof/>
                <w:webHidden/>
              </w:rPr>
              <w:tab/>
            </w:r>
            <w:r>
              <w:rPr>
                <w:noProof/>
                <w:webHidden/>
              </w:rPr>
              <w:fldChar w:fldCharType="begin"/>
            </w:r>
            <w:r>
              <w:rPr>
                <w:noProof/>
                <w:webHidden/>
              </w:rPr>
              <w:instrText xml:space="preserve"> PAGEREF _Toc225335821 \h </w:instrText>
            </w:r>
            <w:r>
              <w:rPr>
                <w:noProof/>
                <w:webHidden/>
              </w:rPr>
            </w:r>
            <w:r>
              <w:rPr>
                <w:noProof/>
                <w:webHidden/>
              </w:rPr>
              <w:fldChar w:fldCharType="separate"/>
            </w:r>
            <w:r w:rsidR="00E32A8D">
              <w:rPr>
                <w:noProof/>
                <w:webHidden/>
              </w:rPr>
              <w:t>24</w:t>
            </w:r>
            <w:r>
              <w:rPr>
                <w:noProof/>
                <w:webHidden/>
              </w:rPr>
              <w:fldChar w:fldCharType="end"/>
            </w:r>
          </w:hyperlink>
        </w:p>
        <w:p w14:paraId="4EED12DA" w14:textId="3AD54F0A"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22" w:history="1">
            <w:r w:rsidRPr="00D44095">
              <w:rPr>
                <w:rStyle w:val="Hypertextovodkaz"/>
                <w:noProof/>
              </w:rPr>
              <w:t>7.1.3</w:t>
            </w:r>
            <w:r>
              <w:rPr>
                <w:rFonts w:eastAsiaTheme="minorEastAsia" w:cstheme="minorBidi"/>
                <w:i w:val="0"/>
                <w:iCs w:val="0"/>
                <w:noProof/>
                <w:sz w:val="24"/>
                <w:szCs w:val="24"/>
                <w14:ligatures w14:val="standardContextual"/>
              </w:rPr>
              <w:tab/>
            </w:r>
            <w:r w:rsidRPr="00D44095">
              <w:rPr>
                <w:rStyle w:val="Hypertextovodkaz"/>
                <w:noProof/>
              </w:rPr>
              <w:t>Časové vymezení předmětu</w:t>
            </w:r>
            <w:r>
              <w:rPr>
                <w:noProof/>
                <w:webHidden/>
              </w:rPr>
              <w:tab/>
            </w:r>
            <w:r>
              <w:rPr>
                <w:noProof/>
                <w:webHidden/>
              </w:rPr>
              <w:fldChar w:fldCharType="begin"/>
            </w:r>
            <w:r>
              <w:rPr>
                <w:noProof/>
                <w:webHidden/>
              </w:rPr>
              <w:instrText xml:space="preserve"> PAGEREF _Toc225335822 \h </w:instrText>
            </w:r>
            <w:r>
              <w:rPr>
                <w:noProof/>
                <w:webHidden/>
              </w:rPr>
            </w:r>
            <w:r>
              <w:rPr>
                <w:noProof/>
                <w:webHidden/>
              </w:rPr>
              <w:fldChar w:fldCharType="separate"/>
            </w:r>
            <w:r w:rsidR="00E32A8D">
              <w:rPr>
                <w:noProof/>
                <w:webHidden/>
              </w:rPr>
              <w:t>24</w:t>
            </w:r>
            <w:r>
              <w:rPr>
                <w:noProof/>
                <w:webHidden/>
              </w:rPr>
              <w:fldChar w:fldCharType="end"/>
            </w:r>
          </w:hyperlink>
        </w:p>
        <w:p w14:paraId="77F90477" w14:textId="2FF45D23"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23" w:history="1">
            <w:r w:rsidRPr="00D44095">
              <w:rPr>
                <w:rStyle w:val="Hypertextovodkaz"/>
                <w:noProof/>
              </w:rPr>
              <w:t>7.1.4</w:t>
            </w:r>
            <w:r>
              <w:rPr>
                <w:rFonts w:eastAsiaTheme="minorEastAsia" w:cstheme="minorBidi"/>
                <w:i w:val="0"/>
                <w:iCs w:val="0"/>
                <w:noProof/>
                <w:sz w:val="24"/>
                <w:szCs w:val="24"/>
                <w14:ligatures w14:val="standardContextual"/>
              </w:rPr>
              <w:tab/>
            </w:r>
            <w:r w:rsidRPr="00D44095">
              <w:rPr>
                <w:rStyle w:val="Hypertextovodkaz"/>
                <w:noProof/>
              </w:rPr>
              <w:t>Organizační vymezení předmětu</w:t>
            </w:r>
            <w:r>
              <w:rPr>
                <w:noProof/>
                <w:webHidden/>
              </w:rPr>
              <w:tab/>
            </w:r>
            <w:r>
              <w:rPr>
                <w:noProof/>
                <w:webHidden/>
              </w:rPr>
              <w:fldChar w:fldCharType="begin"/>
            </w:r>
            <w:r>
              <w:rPr>
                <w:noProof/>
                <w:webHidden/>
              </w:rPr>
              <w:instrText xml:space="preserve"> PAGEREF _Toc225335823 \h </w:instrText>
            </w:r>
            <w:r>
              <w:rPr>
                <w:noProof/>
                <w:webHidden/>
              </w:rPr>
            </w:r>
            <w:r>
              <w:rPr>
                <w:noProof/>
                <w:webHidden/>
              </w:rPr>
              <w:fldChar w:fldCharType="separate"/>
            </w:r>
            <w:r w:rsidR="00E32A8D">
              <w:rPr>
                <w:noProof/>
                <w:webHidden/>
              </w:rPr>
              <w:t>24</w:t>
            </w:r>
            <w:r>
              <w:rPr>
                <w:noProof/>
                <w:webHidden/>
              </w:rPr>
              <w:fldChar w:fldCharType="end"/>
            </w:r>
          </w:hyperlink>
        </w:p>
        <w:p w14:paraId="272D502E" w14:textId="10A5CEF6"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24" w:history="1">
            <w:r w:rsidRPr="00D44095">
              <w:rPr>
                <w:rStyle w:val="Hypertextovodkaz"/>
                <w:noProof/>
              </w:rPr>
              <w:t>7.1.5</w:t>
            </w:r>
            <w:r>
              <w:rPr>
                <w:rFonts w:eastAsiaTheme="minorEastAsia" w:cstheme="minorBidi"/>
                <w:i w:val="0"/>
                <w:iCs w:val="0"/>
                <w:noProof/>
                <w:sz w:val="24"/>
                <w:szCs w:val="24"/>
                <w14:ligatures w14:val="standardContextual"/>
              </w:rPr>
              <w:tab/>
            </w:r>
            <w:r w:rsidRPr="00D44095">
              <w:rPr>
                <w:rStyle w:val="Hypertextovodkaz"/>
                <w:noProof/>
              </w:rPr>
              <w:t>Přínos k rozvoji klíčových a odborných kompetencí</w:t>
            </w:r>
            <w:r>
              <w:rPr>
                <w:noProof/>
                <w:webHidden/>
              </w:rPr>
              <w:tab/>
            </w:r>
            <w:r>
              <w:rPr>
                <w:noProof/>
                <w:webHidden/>
              </w:rPr>
              <w:fldChar w:fldCharType="begin"/>
            </w:r>
            <w:r>
              <w:rPr>
                <w:noProof/>
                <w:webHidden/>
              </w:rPr>
              <w:instrText xml:space="preserve"> PAGEREF _Toc225335824 \h </w:instrText>
            </w:r>
            <w:r>
              <w:rPr>
                <w:noProof/>
                <w:webHidden/>
              </w:rPr>
            </w:r>
            <w:r>
              <w:rPr>
                <w:noProof/>
                <w:webHidden/>
              </w:rPr>
              <w:fldChar w:fldCharType="separate"/>
            </w:r>
            <w:r w:rsidR="00E32A8D">
              <w:rPr>
                <w:noProof/>
                <w:webHidden/>
              </w:rPr>
              <w:t>24</w:t>
            </w:r>
            <w:r>
              <w:rPr>
                <w:noProof/>
                <w:webHidden/>
              </w:rPr>
              <w:fldChar w:fldCharType="end"/>
            </w:r>
          </w:hyperlink>
        </w:p>
        <w:p w14:paraId="1069AD6F" w14:textId="07BBBCA6"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25" w:history="1">
            <w:r w:rsidRPr="00D44095">
              <w:rPr>
                <w:rStyle w:val="Hypertextovodkaz"/>
                <w:noProof/>
              </w:rPr>
              <w:t>7.1.6</w:t>
            </w:r>
            <w:r>
              <w:rPr>
                <w:rFonts w:eastAsiaTheme="minorEastAsia" w:cstheme="minorBidi"/>
                <w:i w:val="0"/>
                <w:iCs w:val="0"/>
                <w:noProof/>
                <w:sz w:val="24"/>
                <w:szCs w:val="24"/>
                <w14:ligatures w14:val="standardContextual"/>
              </w:rPr>
              <w:tab/>
            </w:r>
            <w:r w:rsidRPr="00D44095">
              <w:rPr>
                <w:rStyle w:val="Hypertextovodkaz"/>
                <w:noProof/>
              </w:rPr>
              <w:t>Přínos k rozvoji průřezových témat</w:t>
            </w:r>
            <w:r>
              <w:rPr>
                <w:noProof/>
                <w:webHidden/>
              </w:rPr>
              <w:tab/>
            </w:r>
            <w:r>
              <w:rPr>
                <w:noProof/>
                <w:webHidden/>
              </w:rPr>
              <w:fldChar w:fldCharType="begin"/>
            </w:r>
            <w:r>
              <w:rPr>
                <w:noProof/>
                <w:webHidden/>
              </w:rPr>
              <w:instrText xml:space="preserve"> PAGEREF _Toc225335825 \h </w:instrText>
            </w:r>
            <w:r>
              <w:rPr>
                <w:noProof/>
                <w:webHidden/>
              </w:rPr>
            </w:r>
            <w:r>
              <w:rPr>
                <w:noProof/>
                <w:webHidden/>
              </w:rPr>
              <w:fldChar w:fldCharType="separate"/>
            </w:r>
            <w:r w:rsidR="00E32A8D">
              <w:rPr>
                <w:noProof/>
                <w:webHidden/>
              </w:rPr>
              <w:t>27</w:t>
            </w:r>
            <w:r>
              <w:rPr>
                <w:noProof/>
                <w:webHidden/>
              </w:rPr>
              <w:fldChar w:fldCharType="end"/>
            </w:r>
          </w:hyperlink>
        </w:p>
        <w:p w14:paraId="412F420F" w14:textId="7CCA2255"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26" w:history="1">
            <w:r w:rsidRPr="00D44095">
              <w:rPr>
                <w:rStyle w:val="Hypertextovodkaz"/>
                <w:noProof/>
              </w:rPr>
              <w:t>7.1.7</w:t>
            </w:r>
            <w:r>
              <w:rPr>
                <w:rFonts w:eastAsiaTheme="minorEastAsia" w:cstheme="minorBidi"/>
                <w:i w:val="0"/>
                <w:iCs w:val="0"/>
                <w:noProof/>
                <w:sz w:val="24"/>
                <w:szCs w:val="24"/>
                <w14:ligatures w14:val="standardContextual"/>
              </w:rPr>
              <w:tab/>
            </w:r>
            <w:r w:rsidRPr="00D44095">
              <w:rPr>
                <w:rStyle w:val="Hypertextovodkaz"/>
                <w:noProof/>
              </w:rPr>
              <w:t>Strategie výuky</w:t>
            </w:r>
            <w:r>
              <w:rPr>
                <w:noProof/>
                <w:webHidden/>
              </w:rPr>
              <w:tab/>
            </w:r>
            <w:r>
              <w:rPr>
                <w:noProof/>
                <w:webHidden/>
              </w:rPr>
              <w:fldChar w:fldCharType="begin"/>
            </w:r>
            <w:r>
              <w:rPr>
                <w:noProof/>
                <w:webHidden/>
              </w:rPr>
              <w:instrText xml:space="preserve"> PAGEREF _Toc225335826 \h </w:instrText>
            </w:r>
            <w:r>
              <w:rPr>
                <w:noProof/>
                <w:webHidden/>
              </w:rPr>
            </w:r>
            <w:r>
              <w:rPr>
                <w:noProof/>
                <w:webHidden/>
              </w:rPr>
              <w:fldChar w:fldCharType="separate"/>
            </w:r>
            <w:r w:rsidR="00E32A8D">
              <w:rPr>
                <w:noProof/>
                <w:webHidden/>
              </w:rPr>
              <w:t>27</w:t>
            </w:r>
            <w:r>
              <w:rPr>
                <w:noProof/>
                <w:webHidden/>
              </w:rPr>
              <w:fldChar w:fldCharType="end"/>
            </w:r>
          </w:hyperlink>
        </w:p>
        <w:p w14:paraId="4D05FEE8" w14:textId="58747BE4"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27" w:history="1">
            <w:r w:rsidRPr="00D44095">
              <w:rPr>
                <w:rStyle w:val="Hypertextovodkaz"/>
                <w:noProof/>
              </w:rPr>
              <w:t>7.1.8</w:t>
            </w:r>
            <w:r>
              <w:rPr>
                <w:rFonts w:eastAsiaTheme="minorEastAsia" w:cstheme="minorBidi"/>
                <w:i w:val="0"/>
                <w:iCs w:val="0"/>
                <w:noProof/>
                <w:sz w:val="24"/>
                <w:szCs w:val="24"/>
                <w14:ligatures w14:val="standardContextual"/>
              </w:rPr>
              <w:tab/>
            </w:r>
            <w:r w:rsidRPr="00D44095">
              <w:rPr>
                <w:rStyle w:val="Hypertextovodkaz"/>
                <w:noProof/>
              </w:rPr>
              <w:t>Hodnocení výsledků žáků</w:t>
            </w:r>
            <w:r>
              <w:rPr>
                <w:noProof/>
                <w:webHidden/>
              </w:rPr>
              <w:tab/>
            </w:r>
            <w:r>
              <w:rPr>
                <w:noProof/>
                <w:webHidden/>
              </w:rPr>
              <w:fldChar w:fldCharType="begin"/>
            </w:r>
            <w:r>
              <w:rPr>
                <w:noProof/>
                <w:webHidden/>
              </w:rPr>
              <w:instrText xml:space="preserve"> PAGEREF _Toc225335827 \h </w:instrText>
            </w:r>
            <w:r>
              <w:rPr>
                <w:noProof/>
                <w:webHidden/>
              </w:rPr>
            </w:r>
            <w:r>
              <w:rPr>
                <w:noProof/>
                <w:webHidden/>
              </w:rPr>
              <w:fldChar w:fldCharType="separate"/>
            </w:r>
            <w:r w:rsidR="00E32A8D">
              <w:rPr>
                <w:noProof/>
                <w:webHidden/>
              </w:rPr>
              <w:t>27</w:t>
            </w:r>
            <w:r>
              <w:rPr>
                <w:noProof/>
                <w:webHidden/>
              </w:rPr>
              <w:fldChar w:fldCharType="end"/>
            </w:r>
          </w:hyperlink>
        </w:p>
        <w:p w14:paraId="7A10F2BA" w14:textId="2E35EBDD"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28" w:history="1">
            <w:r w:rsidRPr="00D44095">
              <w:rPr>
                <w:rStyle w:val="Hypertextovodkaz"/>
                <w:noProof/>
              </w:rPr>
              <w:t>7.1.9</w:t>
            </w:r>
            <w:r>
              <w:rPr>
                <w:rFonts w:eastAsiaTheme="minorEastAsia" w:cstheme="minorBidi"/>
                <w:i w:val="0"/>
                <w:iCs w:val="0"/>
                <w:noProof/>
                <w:sz w:val="24"/>
                <w:szCs w:val="24"/>
                <w14:ligatures w14:val="standardContextual"/>
              </w:rPr>
              <w:tab/>
            </w:r>
            <w:r w:rsidRPr="00D44095">
              <w:rPr>
                <w:rStyle w:val="Hypertextovodkaz"/>
                <w:noProof/>
              </w:rPr>
              <w:t>Rozpis učiva a výsledků vzdělávání</w:t>
            </w:r>
            <w:r>
              <w:rPr>
                <w:noProof/>
                <w:webHidden/>
              </w:rPr>
              <w:tab/>
            </w:r>
            <w:r>
              <w:rPr>
                <w:noProof/>
                <w:webHidden/>
              </w:rPr>
              <w:fldChar w:fldCharType="begin"/>
            </w:r>
            <w:r>
              <w:rPr>
                <w:noProof/>
                <w:webHidden/>
              </w:rPr>
              <w:instrText xml:space="preserve"> PAGEREF _Toc225335828 \h </w:instrText>
            </w:r>
            <w:r>
              <w:rPr>
                <w:noProof/>
                <w:webHidden/>
              </w:rPr>
            </w:r>
            <w:r>
              <w:rPr>
                <w:noProof/>
                <w:webHidden/>
              </w:rPr>
              <w:fldChar w:fldCharType="separate"/>
            </w:r>
            <w:r w:rsidR="00E32A8D">
              <w:rPr>
                <w:noProof/>
                <w:webHidden/>
              </w:rPr>
              <w:t>27</w:t>
            </w:r>
            <w:r>
              <w:rPr>
                <w:noProof/>
                <w:webHidden/>
              </w:rPr>
              <w:fldChar w:fldCharType="end"/>
            </w:r>
          </w:hyperlink>
        </w:p>
        <w:p w14:paraId="773CD1B6" w14:textId="3513AA38"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29" w:history="1">
            <w:r w:rsidRPr="00D44095">
              <w:rPr>
                <w:rStyle w:val="Hypertextovodkaz"/>
                <w:noProof/>
              </w:rPr>
              <w:t>7.2</w:t>
            </w:r>
            <w:r>
              <w:rPr>
                <w:rFonts w:eastAsiaTheme="minorEastAsia" w:cstheme="minorBidi"/>
                <w:smallCaps w:val="0"/>
                <w:noProof/>
                <w:sz w:val="24"/>
                <w:szCs w:val="24"/>
                <w14:ligatures w14:val="standardContextual"/>
              </w:rPr>
              <w:tab/>
            </w:r>
            <w:r w:rsidRPr="00D44095">
              <w:rPr>
                <w:rStyle w:val="Hypertextovodkaz"/>
                <w:noProof/>
              </w:rPr>
              <w:t>Anglický jazyk</w:t>
            </w:r>
            <w:r>
              <w:rPr>
                <w:noProof/>
                <w:webHidden/>
              </w:rPr>
              <w:tab/>
            </w:r>
            <w:r>
              <w:rPr>
                <w:noProof/>
                <w:webHidden/>
              </w:rPr>
              <w:fldChar w:fldCharType="begin"/>
            </w:r>
            <w:r>
              <w:rPr>
                <w:noProof/>
                <w:webHidden/>
              </w:rPr>
              <w:instrText xml:space="preserve"> PAGEREF _Toc225335829 \h </w:instrText>
            </w:r>
            <w:r>
              <w:rPr>
                <w:noProof/>
                <w:webHidden/>
              </w:rPr>
            </w:r>
            <w:r>
              <w:rPr>
                <w:noProof/>
                <w:webHidden/>
              </w:rPr>
              <w:fldChar w:fldCharType="separate"/>
            </w:r>
            <w:r w:rsidR="00E32A8D">
              <w:rPr>
                <w:noProof/>
                <w:webHidden/>
              </w:rPr>
              <w:t>34</w:t>
            </w:r>
            <w:r>
              <w:rPr>
                <w:noProof/>
                <w:webHidden/>
              </w:rPr>
              <w:fldChar w:fldCharType="end"/>
            </w:r>
          </w:hyperlink>
        </w:p>
        <w:p w14:paraId="734634F7" w14:textId="1CCD00F6"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30" w:history="1">
            <w:r w:rsidRPr="00D44095">
              <w:rPr>
                <w:rStyle w:val="Hypertextovodkaz"/>
                <w:noProof/>
              </w:rPr>
              <w:t>7.2.1</w:t>
            </w:r>
            <w:r>
              <w:rPr>
                <w:rFonts w:eastAsiaTheme="minorEastAsia" w:cstheme="minorBidi"/>
                <w:i w:val="0"/>
                <w:iCs w:val="0"/>
                <w:noProof/>
                <w:sz w:val="24"/>
                <w:szCs w:val="24"/>
                <w14:ligatures w14:val="standardContextual"/>
              </w:rPr>
              <w:tab/>
            </w:r>
            <w:r w:rsidRPr="00D44095">
              <w:rPr>
                <w:rStyle w:val="Hypertextovodkaz"/>
                <w:noProof/>
              </w:rPr>
              <w:t>Obecné cíle</w:t>
            </w:r>
            <w:r>
              <w:rPr>
                <w:noProof/>
                <w:webHidden/>
              </w:rPr>
              <w:tab/>
            </w:r>
            <w:r>
              <w:rPr>
                <w:noProof/>
                <w:webHidden/>
              </w:rPr>
              <w:fldChar w:fldCharType="begin"/>
            </w:r>
            <w:r>
              <w:rPr>
                <w:noProof/>
                <w:webHidden/>
              </w:rPr>
              <w:instrText xml:space="preserve"> PAGEREF _Toc225335830 \h </w:instrText>
            </w:r>
            <w:r>
              <w:rPr>
                <w:noProof/>
                <w:webHidden/>
              </w:rPr>
            </w:r>
            <w:r>
              <w:rPr>
                <w:noProof/>
                <w:webHidden/>
              </w:rPr>
              <w:fldChar w:fldCharType="separate"/>
            </w:r>
            <w:r w:rsidR="00E32A8D">
              <w:rPr>
                <w:noProof/>
                <w:webHidden/>
              </w:rPr>
              <w:t>34</w:t>
            </w:r>
            <w:r>
              <w:rPr>
                <w:noProof/>
                <w:webHidden/>
              </w:rPr>
              <w:fldChar w:fldCharType="end"/>
            </w:r>
          </w:hyperlink>
        </w:p>
        <w:p w14:paraId="676ADFB0" w14:textId="4DE53BBE"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31" w:history="1">
            <w:r w:rsidRPr="00D44095">
              <w:rPr>
                <w:rStyle w:val="Hypertextovodkaz"/>
                <w:noProof/>
              </w:rPr>
              <w:t>7.2.2</w:t>
            </w:r>
            <w:r>
              <w:rPr>
                <w:rFonts w:eastAsiaTheme="minorEastAsia" w:cstheme="minorBidi"/>
                <w:i w:val="0"/>
                <w:iCs w:val="0"/>
                <w:noProof/>
                <w:sz w:val="24"/>
                <w:szCs w:val="24"/>
                <w14:ligatures w14:val="standardContextual"/>
              </w:rPr>
              <w:tab/>
            </w:r>
            <w:r w:rsidRPr="00D44095">
              <w:rPr>
                <w:rStyle w:val="Hypertextovodkaz"/>
                <w:noProof/>
              </w:rPr>
              <w:t>Obsahové vymezení předmětu</w:t>
            </w:r>
            <w:r>
              <w:rPr>
                <w:noProof/>
                <w:webHidden/>
              </w:rPr>
              <w:tab/>
            </w:r>
            <w:r>
              <w:rPr>
                <w:noProof/>
                <w:webHidden/>
              </w:rPr>
              <w:fldChar w:fldCharType="begin"/>
            </w:r>
            <w:r>
              <w:rPr>
                <w:noProof/>
                <w:webHidden/>
              </w:rPr>
              <w:instrText xml:space="preserve"> PAGEREF _Toc225335831 \h </w:instrText>
            </w:r>
            <w:r>
              <w:rPr>
                <w:noProof/>
                <w:webHidden/>
              </w:rPr>
            </w:r>
            <w:r>
              <w:rPr>
                <w:noProof/>
                <w:webHidden/>
              </w:rPr>
              <w:fldChar w:fldCharType="separate"/>
            </w:r>
            <w:r w:rsidR="00E32A8D">
              <w:rPr>
                <w:noProof/>
                <w:webHidden/>
              </w:rPr>
              <w:t>34</w:t>
            </w:r>
            <w:r>
              <w:rPr>
                <w:noProof/>
                <w:webHidden/>
              </w:rPr>
              <w:fldChar w:fldCharType="end"/>
            </w:r>
          </w:hyperlink>
        </w:p>
        <w:p w14:paraId="0A145BCD" w14:textId="07D576B7"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32" w:history="1">
            <w:r w:rsidRPr="00D44095">
              <w:rPr>
                <w:rStyle w:val="Hypertextovodkaz"/>
                <w:noProof/>
              </w:rPr>
              <w:t>7.2.3</w:t>
            </w:r>
            <w:r>
              <w:rPr>
                <w:rFonts w:eastAsiaTheme="minorEastAsia" w:cstheme="minorBidi"/>
                <w:i w:val="0"/>
                <w:iCs w:val="0"/>
                <w:noProof/>
                <w:sz w:val="24"/>
                <w:szCs w:val="24"/>
                <w14:ligatures w14:val="standardContextual"/>
              </w:rPr>
              <w:tab/>
            </w:r>
            <w:r w:rsidRPr="00D44095">
              <w:rPr>
                <w:rStyle w:val="Hypertextovodkaz"/>
                <w:noProof/>
              </w:rPr>
              <w:t>Časové vymezení předmětu</w:t>
            </w:r>
            <w:r>
              <w:rPr>
                <w:noProof/>
                <w:webHidden/>
              </w:rPr>
              <w:tab/>
            </w:r>
            <w:r>
              <w:rPr>
                <w:noProof/>
                <w:webHidden/>
              </w:rPr>
              <w:fldChar w:fldCharType="begin"/>
            </w:r>
            <w:r>
              <w:rPr>
                <w:noProof/>
                <w:webHidden/>
              </w:rPr>
              <w:instrText xml:space="preserve"> PAGEREF _Toc225335832 \h </w:instrText>
            </w:r>
            <w:r>
              <w:rPr>
                <w:noProof/>
                <w:webHidden/>
              </w:rPr>
            </w:r>
            <w:r>
              <w:rPr>
                <w:noProof/>
                <w:webHidden/>
              </w:rPr>
              <w:fldChar w:fldCharType="separate"/>
            </w:r>
            <w:r w:rsidR="00E32A8D">
              <w:rPr>
                <w:noProof/>
                <w:webHidden/>
              </w:rPr>
              <w:t>34</w:t>
            </w:r>
            <w:r>
              <w:rPr>
                <w:noProof/>
                <w:webHidden/>
              </w:rPr>
              <w:fldChar w:fldCharType="end"/>
            </w:r>
          </w:hyperlink>
        </w:p>
        <w:p w14:paraId="4A127A6C" w14:textId="390D4F89"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33" w:history="1">
            <w:r w:rsidRPr="00D44095">
              <w:rPr>
                <w:rStyle w:val="Hypertextovodkaz"/>
                <w:noProof/>
              </w:rPr>
              <w:t>7.2.4</w:t>
            </w:r>
            <w:r>
              <w:rPr>
                <w:rFonts w:eastAsiaTheme="minorEastAsia" w:cstheme="minorBidi"/>
                <w:i w:val="0"/>
                <w:iCs w:val="0"/>
                <w:noProof/>
                <w:sz w:val="24"/>
                <w:szCs w:val="24"/>
                <w14:ligatures w14:val="standardContextual"/>
              </w:rPr>
              <w:tab/>
            </w:r>
            <w:r w:rsidRPr="00D44095">
              <w:rPr>
                <w:rStyle w:val="Hypertextovodkaz"/>
                <w:noProof/>
              </w:rPr>
              <w:t>Organizační vymezení předmětu</w:t>
            </w:r>
            <w:r>
              <w:rPr>
                <w:noProof/>
                <w:webHidden/>
              </w:rPr>
              <w:tab/>
            </w:r>
            <w:r>
              <w:rPr>
                <w:noProof/>
                <w:webHidden/>
              </w:rPr>
              <w:fldChar w:fldCharType="begin"/>
            </w:r>
            <w:r>
              <w:rPr>
                <w:noProof/>
                <w:webHidden/>
              </w:rPr>
              <w:instrText xml:space="preserve"> PAGEREF _Toc225335833 \h </w:instrText>
            </w:r>
            <w:r>
              <w:rPr>
                <w:noProof/>
                <w:webHidden/>
              </w:rPr>
            </w:r>
            <w:r>
              <w:rPr>
                <w:noProof/>
                <w:webHidden/>
              </w:rPr>
              <w:fldChar w:fldCharType="separate"/>
            </w:r>
            <w:r w:rsidR="00E32A8D">
              <w:rPr>
                <w:noProof/>
                <w:webHidden/>
              </w:rPr>
              <w:t>34</w:t>
            </w:r>
            <w:r>
              <w:rPr>
                <w:noProof/>
                <w:webHidden/>
              </w:rPr>
              <w:fldChar w:fldCharType="end"/>
            </w:r>
          </w:hyperlink>
        </w:p>
        <w:p w14:paraId="41EF6EDB" w14:textId="784E4EEA"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34" w:history="1">
            <w:r w:rsidRPr="00D44095">
              <w:rPr>
                <w:rStyle w:val="Hypertextovodkaz"/>
                <w:noProof/>
              </w:rPr>
              <w:t>7.2.5</w:t>
            </w:r>
            <w:r>
              <w:rPr>
                <w:rFonts w:eastAsiaTheme="minorEastAsia" w:cstheme="minorBidi"/>
                <w:i w:val="0"/>
                <w:iCs w:val="0"/>
                <w:noProof/>
                <w:sz w:val="24"/>
                <w:szCs w:val="24"/>
                <w14:ligatures w14:val="standardContextual"/>
              </w:rPr>
              <w:tab/>
            </w:r>
            <w:r w:rsidRPr="00D44095">
              <w:rPr>
                <w:rStyle w:val="Hypertextovodkaz"/>
                <w:noProof/>
              </w:rPr>
              <w:t>Přínos k rozvoji klíčových a odborných kompetencí</w:t>
            </w:r>
            <w:r>
              <w:rPr>
                <w:noProof/>
                <w:webHidden/>
              </w:rPr>
              <w:tab/>
            </w:r>
            <w:r>
              <w:rPr>
                <w:noProof/>
                <w:webHidden/>
              </w:rPr>
              <w:fldChar w:fldCharType="begin"/>
            </w:r>
            <w:r>
              <w:rPr>
                <w:noProof/>
                <w:webHidden/>
              </w:rPr>
              <w:instrText xml:space="preserve"> PAGEREF _Toc225335834 \h </w:instrText>
            </w:r>
            <w:r>
              <w:rPr>
                <w:noProof/>
                <w:webHidden/>
              </w:rPr>
            </w:r>
            <w:r>
              <w:rPr>
                <w:noProof/>
                <w:webHidden/>
              </w:rPr>
              <w:fldChar w:fldCharType="separate"/>
            </w:r>
            <w:r w:rsidR="00E32A8D">
              <w:rPr>
                <w:noProof/>
                <w:webHidden/>
              </w:rPr>
              <w:t>34</w:t>
            </w:r>
            <w:r>
              <w:rPr>
                <w:noProof/>
                <w:webHidden/>
              </w:rPr>
              <w:fldChar w:fldCharType="end"/>
            </w:r>
          </w:hyperlink>
        </w:p>
        <w:p w14:paraId="197C976F" w14:textId="11ACFC33"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35" w:history="1">
            <w:r w:rsidRPr="00D44095">
              <w:rPr>
                <w:rStyle w:val="Hypertextovodkaz"/>
                <w:noProof/>
              </w:rPr>
              <w:t>7.2.6</w:t>
            </w:r>
            <w:r>
              <w:rPr>
                <w:rFonts w:eastAsiaTheme="minorEastAsia" w:cstheme="minorBidi"/>
                <w:i w:val="0"/>
                <w:iCs w:val="0"/>
                <w:noProof/>
                <w:sz w:val="24"/>
                <w:szCs w:val="24"/>
                <w14:ligatures w14:val="standardContextual"/>
              </w:rPr>
              <w:tab/>
            </w:r>
            <w:r w:rsidRPr="00D44095">
              <w:rPr>
                <w:rStyle w:val="Hypertextovodkaz"/>
                <w:noProof/>
              </w:rPr>
              <w:t>Přínos k rozvoji průřezových témat</w:t>
            </w:r>
            <w:r>
              <w:rPr>
                <w:noProof/>
                <w:webHidden/>
              </w:rPr>
              <w:tab/>
            </w:r>
            <w:r>
              <w:rPr>
                <w:noProof/>
                <w:webHidden/>
              </w:rPr>
              <w:fldChar w:fldCharType="begin"/>
            </w:r>
            <w:r>
              <w:rPr>
                <w:noProof/>
                <w:webHidden/>
              </w:rPr>
              <w:instrText xml:space="preserve"> PAGEREF _Toc225335835 \h </w:instrText>
            </w:r>
            <w:r>
              <w:rPr>
                <w:noProof/>
                <w:webHidden/>
              </w:rPr>
            </w:r>
            <w:r>
              <w:rPr>
                <w:noProof/>
                <w:webHidden/>
              </w:rPr>
              <w:fldChar w:fldCharType="separate"/>
            </w:r>
            <w:r w:rsidR="00E32A8D">
              <w:rPr>
                <w:noProof/>
                <w:webHidden/>
              </w:rPr>
              <w:t>37</w:t>
            </w:r>
            <w:r>
              <w:rPr>
                <w:noProof/>
                <w:webHidden/>
              </w:rPr>
              <w:fldChar w:fldCharType="end"/>
            </w:r>
          </w:hyperlink>
        </w:p>
        <w:p w14:paraId="5BCA48ED" w14:textId="12DA3AF8"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36" w:history="1">
            <w:r w:rsidRPr="00D44095">
              <w:rPr>
                <w:rStyle w:val="Hypertextovodkaz"/>
                <w:noProof/>
              </w:rPr>
              <w:t>7.2.7</w:t>
            </w:r>
            <w:r>
              <w:rPr>
                <w:rFonts w:eastAsiaTheme="minorEastAsia" w:cstheme="minorBidi"/>
                <w:i w:val="0"/>
                <w:iCs w:val="0"/>
                <w:noProof/>
                <w:sz w:val="24"/>
                <w:szCs w:val="24"/>
                <w14:ligatures w14:val="standardContextual"/>
              </w:rPr>
              <w:tab/>
            </w:r>
            <w:r w:rsidRPr="00D44095">
              <w:rPr>
                <w:rStyle w:val="Hypertextovodkaz"/>
                <w:noProof/>
              </w:rPr>
              <w:t>Strategie výuky</w:t>
            </w:r>
            <w:r>
              <w:rPr>
                <w:noProof/>
                <w:webHidden/>
              </w:rPr>
              <w:tab/>
            </w:r>
            <w:r>
              <w:rPr>
                <w:noProof/>
                <w:webHidden/>
              </w:rPr>
              <w:fldChar w:fldCharType="begin"/>
            </w:r>
            <w:r>
              <w:rPr>
                <w:noProof/>
                <w:webHidden/>
              </w:rPr>
              <w:instrText xml:space="preserve"> PAGEREF _Toc225335836 \h </w:instrText>
            </w:r>
            <w:r>
              <w:rPr>
                <w:noProof/>
                <w:webHidden/>
              </w:rPr>
            </w:r>
            <w:r>
              <w:rPr>
                <w:noProof/>
                <w:webHidden/>
              </w:rPr>
              <w:fldChar w:fldCharType="separate"/>
            </w:r>
            <w:r w:rsidR="00E32A8D">
              <w:rPr>
                <w:noProof/>
                <w:webHidden/>
              </w:rPr>
              <w:t>37</w:t>
            </w:r>
            <w:r>
              <w:rPr>
                <w:noProof/>
                <w:webHidden/>
              </w:rPr>
              <w:fldChar w:fldCharType="end"/>
            </w:r>
          </w:hyperlink>
        </w:p>
        <w:p w14:paraId="7A5C9080" w14:textId="121DD263"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37" w:history="1">
            <w:r w:rsidRPr="00D44095">
              <w:rPr>
                <w:rStyle w:val="Hypertextovodkaz"/>
                <w:noProof/>
              </w:rPr>
              <w:t>7.2.8</w:t>
            </w:r>
            <w:r>
              <w:rPr>
                <w:rFonts w:eastAsiaTheme="minorEastAsia" w:cstheme="minorBidi"/>
                <w:i w:val="0"/>
                <w:iCs w:val="0"/>
                <w:noProof/>
                <w:sz w:val="24"/>
                <w:szCs w:val="24"/>
                <w14:ligatures w14:val="standardContextual"/>
              </w:rPr>
              <w:tab/>
            </w:r>
            <w:r w:rsidRPr="00D44095">
              <w:rPr>
                <w:rStyle w:val="Hypertextovodkaz"/>
                <w:noProof/>
              </w:rPr>
              <w:t>Hodnocení výsledků žáků</w:t>
            </w:r>
            <w:r>
              <w:rPr>
                <w:noProof/>
                <w:webHidden/>
              </w:rPr>
              <w:tab/>
            </w:r>
            <w:r>
              <w:rPr>
                <w:noProof/>
                <w:webHidden/>
              </w:rPr>
              <w:fldChar w:fldCharType="begin"/>
            </w:r>
            <w:r>
              <w:rPr>
                <w:noProof/>
                <w:webHidden/>
              </w:rPr>
              <w:instrText xml:space="preserve"> PAGEREF _Toc225335837 \h </w:instrText>
            </w:r>
            <w:r>
              <w:rPr>
                <w:noProof/>
                <w:webHidden/>
              </w:rPr>
            </w:r>
            <w:r>
              <w:rPr>
                <w:noProof/>
                <w:webHidden/>
              </w:rPr>
              <w:fldChar w:fldCharType="separate"/>
            </w:r>
            <w:r w:rsidR="00E32A8D">
              <w:rPr>
                <w:noProof/>
                <w:webHidden/>
              </w:rPr>
              <w:t>37</w:t>
            </w:r>
            <w:r>
              <w:rPr>
                <w:noProof/>
                <w:webHidden/>
              </w:rPr>
              <w:fldChar w:fldCharType="end"/>
            </w:r>
          </w:hyperlink>
        </w:p>
        <w:p w14:paraId="4C2067A0" w14:textId="78DF4594"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38" w:history="1">
            <w:r w:rsidRPr="00D44095">
              <w:rPr>
                <w:rStyle w:val="Hypertextovodkaz"/>
                <w:noProof/>
              </w:rPr>
              <w:t>7.2.9</w:t>
            </w:r>
            <w:r>
              <w:rPr>
                <w:rFonts w:eastAsiaTheme="minorEastAsia" w:cstheme="minorBidi"/>
                <w:i w:val="0"/>
                <w:iCs w:val="0"/>
                <w:noProof/>
                <w:sz w:val="24"/>
                <w:szCs w:val="24"/>
                <w14:ligatures w14:val="standardContextual"/>
              </w:rPr>
              <w:tab/>
            </w:r>
            <w:r w:rsidRPr="00D44095">
              <w:rPr>
                <w:rStyle w:val="Hypertextovodkaz"/>
                <w:noProof/>
              </w:rPr>
              <w:t>Rozpis učiva a výsledků vzdělávání</w:t>
            </w:r>
            <w:r>
              <w:rPr>
                <w:noProof/>
                <w:webHidden/>
              </w:rPr>
              <w:tab/>
            </w:r>
            <w:r>
              <w:rPr>
                <w:noProof/>
                <w:webHidden/>
              </w:rPr>
              <w:fldChar w:fldCharType="begin"/>
            </w:r>
            <w:r>
              <w:rPr>
                <w:noProof/>
                <w:webHidden/>
              </w:rPr>
              <w:instrText xml:space="preserve"> PAGEREF _Toc225335838 \h </w:instrText>
            </w:r>
            <w:r>
              <w:rPr>
                <w:noProof/>
                <w:webHidden/>
              </w:rPr>
            </w:r>
            <w:r>
              <w:rPr>
                <w:noProof/>
                <w:webHidden/>
              </w:rPr>
              <w:fldChar w:fldCharType="separate"/>
            </w:r>
            <w:r w:rsidR="00E32A8D">
              <w:rPr>
                <w:noProof/>
                <w:webHidden/>
              </w:rPr>
              <w:t>37</w:t>
            </w:r>
            <w:r>
              <w:rPr>
                <w:noProof/>
                <w:webHidden/>
              </w:rPr>
              <w:fldChar w:fldCharType="end"/>
            </w:r>
          </w:hyperlink>
        </w:p>
        <w:p w14:paraId="123438F9" w14:textId="65C35A69"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39" w:history="1">
            <w:r w:rsidRPr="00D44095">
              <w:rPr>
                <w:rStyle w:val="Hypertextovodkaz"/>
                <w:noProof/>
              </w:rPr>
              <w:t>7.3</w:t>
            </w:r>
            <w:r>
              <w:rPr>
                <w:rFonts w:eastAsiaTheme="minorEastAsia" w:cstheme="minorBidi"/>
                <w:smallCaps w:val="0"/>
                <w:noProof/>
                <w:sz w:val="24"/>
                <w:szCs w:val="24"/>
                <w14:ligatures w14:val="standardContextual"/>
              </w:rPr>
              <w:tab/>
            </w:r>
            <w:r w:rsidRPr="00D44095">
              <w:rPr>
                <w:rStyle w:val="Hypertextovodkaz"/>
                <w:noProof/>
              </w:rPr>
              <w:t>Právo</w:t>
            </w:r>
            <w:r>
              <w:rPr>
                <w:noProof/>
                <w:webHidden/>
              </w:rPr>
              <w:tab/>
            </w:r>
            <w:r>
              <w:rPr>
                <w:noProof/>
                <w:webHidden/>
              </w:rPr>
              <w:fldChar w:fldCharType="begin"/>
            </w:r>
            <w:r>
              <w:rPr>
                <w:noProof/>
                <w:webHidden/>
              </w:rPr>
              <w:instrText xml:space="preserve"> PAGEREF _Toc225335839 \h </w:instrText>
            </w:r>
            <w:r>
              <w:rPr>
                <w:noProof/>
                <w:webHidden/>
              </w:rPr>
            </w:r>
            <w:r>
              <w:rPr>
                <w:noProof/>
                <w:webHidden/>
              </w:rPr>
              <w:fldChar w:fldCharType="separate"/>
            </w:r>
            <w:r w:rsidR="00E32A8D">
              <w:rPr>
                <w:noProof/>
                <w:webHidden/>
              </w:rPr>
              <w:t>42</w:t>
            </w:r>
            <w:r>
              <w:rPr>
                <w:noProof/>
                <w:webHidden/>
              </w:rPr>
              <w:fldChar w:fldCharType="end"/>
            </w:r>
          </w:hyperlink>
        </w:p>
        <w:p w14:paraId="787A65BF" w14:textId="7BDC19CE"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40" w:history="1">
            <w:r w:rsidRPr="00D44095">
              <w:rPr>
                <w:rStyle w:val="Hypertextovodkaz"/>
                <w:noProof/>
              </w:rPr>
              <w:t>7.3.1</w:t>
            </w:r>
            <w:r>
              <w:rPr>
                <w:rFonts w:eastAsiaTheme="minorEastAsia" w:cstheme="minorBidi"/>
                <w:i w:val="0"/>
                <w:iCs w:val="0"/>
                <w:noProof/>
                <w:sz w:val="24"/>
                <w:szCs w:val="24"/>
                <w14:ligatures w14:val="standardContextual"/>
              </w:rPr>
              <w:tab/>
            </w:r>
            <w:r w:rsidRPr="00D44095">
              <w:rPr>
                <w:rStyle w:val="Hypertextovodkaz"/>
                <w:noProof/>
              </w:rPr>
              <w:t>Obecné cíle</w:t>
            </w:r>
            <w:r>
              <w:rPr>
                <w:noProof/>
                <w:webHidden/>
              </w:rPr>
              <w:tab/>
            </w:r>
            <w:r>
              <w:rPr>
                <w:noProof/>
                <w:webHidden/>
              </w:rPr>
              <w:fldChar w:fldCharType="begin"/>
            </w:r>
            <w:r>
              <w:rPr>
                <w:noProof/>
                <w:webHidden/>
              </w:rPr>
              <w:instrText xml:space="preserve"> PAGEREF _Toc225335840 \h </w:instrText>
            </w:r>
            <w:r>
              <w:rPr>
                <w:noProof/>
                <w:webHidden/>
              </w:rPr>
            </w:r>
            <w:r>
              <w:rPr>
                <w:noProof/>
                <w:webHidden/>
              </w:rPr>
              <w:fldChar w:fldCharType="separate"/>
            </w:r>
            <w:r w:rsidR="00E32A8D">
              <w:rPr>
                <w:noProof/>
                <w:webHidden/>
              </w:rPr>
              <w:t>42</w:t>
            </w:r>
            <w:r>
              <w:rPr>
                <w:noProof/>
                <w:webHidden/>
              </w:rPr>
              <w:fldChar w:fldCharType="end"/>
            </w:r>
          </w:hyperlink>
        </w:p>
        <w:p w14:paraId="0A9E408F" w14:textId="62D88FE4"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41" w:history="1">
            <w:r w:rsidRPr="00D44095">
              <w:rPr>
                <w:rStyle w:val="Hypertextovodkaz"/>
                <w:noProof/>
              </w:rPr>
              <w:t>7.3.2</w:t>
            </w:r>
            <w:r>
              <w:rPr>
                <w:rFonts w:eastAsiaTheme="minorEastAsia" w:cstheme="minorBidi"/>
                <w:i w:val="0"/>
                <w:iCs w:val="0"/>
                <w:noProof/>
                <w:sz w:val="24"/>
                <w:szCs w:val="24"/>
                <w14:ligatures w14:val="standardContextual"/>
              </w:rPr>
              <w:tab/>
            </w:r>
            <w:r w:rsidRPr="00D44095">
              <w:rPr>
                <w:rStyle w:val="Hypertextovodkaz"/>
                <w:noProof/>
              </w:rPr>
              <w:t>Obsahové vymezení předmětu</w:t>
            </w:r>
            <w:r>
              <w:rPr>
                <w:noProof/>
                <w:webHidden/>
              </w:rPr>
              <w:tab/>
            </w:r>
            <w:r>
              <w:rPr>
                <w:noProof/>
                <w:webHidden/>
              </w:rPr>
              <w:fldChar w:fldCharType="begin"/>
            </w:r>
            <w:r>
              <w:rPr>
                <w:noProof/>
                <w:webHidden/>
              </w:rPr>
              <w:instrText xml:space="preserve"> PAGEREF _Toc225335841 \h </w:instrText>
            </w:r>
            <w:r>
              <w:rPr>
                <w:noProof/>
                <w:webHidden/>
              </w:rPr>
            </w:r>
            <w:r>
              <w:rPr>
                <w:noProof/>
                <w:webHidden/>
              </w:rPr>
              <w:fldChar w:fldCharType="separate"/>
            </w:r>
            <w:r w:rsidR="00E32A8D">
              <w:rPr>
                <w:noProof/>
                <w:webHidden/>
              </w:rPr>
              <w:t>42</w:t>
            </w:r>
            <w:r>
              <w:rPr>
                <w:noProof/>
                <w:webHidden/>
              </w:rPr>
              <w:fldChar w:fldCharType="end"/>
            </w:r>
          </w:hyperlink>
        </w:p>
        <w:p w14:paraId="741F5E46" w14:textId="28A41C4C"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42" w:history="1">
            <w:r w:rsidRPr="00D44095">
              <w:rPr>
                <w:rStyle w:val="Hypertextovodkaz"/>
                <w:noProof/>
              </w:rPr>
              <w:t>7.3.3</w:t>
            </w:r>
            <w:r>
              <w:rPr>
                <w:rFonts w:eastAsiaTheme="minorEastAsia" w:cstheme="minorBidi"/>
                <w:i w:val="0"/>
                <w:iCs w:val="0"/>
                <w:noProof/>
                <w:sz w:val="24"/>
                <w:szCs w:val="24"/>
                <w14:ligatures w14:val="standardContextual"/>
              </w:rPr>
              <w:tab/>
            </w:r>
            <w:r w:rsidRPr="00D44095">
              <w:rPr>
                <w:rStyle w:val="Hypertextovodkaz"/>
                <w:noProof/>
              </w:rPr>
              <w:t>Časové vymezení předmětu</w:t>
            </w:r>
            <w:r>
              <w:rPr>
                <w:noProof/>
                <w:webHidden/>
              </w:rPr>
              <w:tab/>
            </w:r>
            <w:r>
              <w:rPr>
                <w:noProof/>
                <w:webHidden/>
              </w:rPr>
              <w:fldChar w:fldCharType="begin"/>
            </w:r>
            <w:r>
              <w:rPr>
                <w:noProof/>
                <w:webHidden/>
              </w:rPr>
              <w:instrText xml:space="preserve"> PAGEREF _Toc225335842 \h </w:instrText>
            </w:r>
            <w:r>
              <w:rPr>
                <w:noProof/>
                <w:webHidden/>
              </w:rPr>
            </w:r>
            <w:r>
              <w:rPr>
                <w:noProof/>
                <w:webHidden/>
              </w:rPr>
              <w:fldChar w:fldCharType="separate"/>
            </w:r>
            <w:r w:rsidR="00E32A8D">
              <w:rPr>
                <w:noProof/>
                <w:webHidden/>
              </w:rPr>
              <w:t>42</w:t>
            </w:r>
            <w:r>
              <w:rPr>
                <w:noProof/>
                <w:webHidden/>
              </w:rPr>
              <w:fldChar w:fldCharType="end"/>
            </w:r>
          </w:hyperlink>
        </w:p>
        <w:p w14:paraId="7270A9B3" w14:textId="7FCE25F9"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43" w:history="1">
            <w:r w:rsidRPr="00D44095">
              <w:rPr>
                <w:rStyle w:val="Hypertextovodkaz"/>
                <w:noProof/>
              </w:rPr>
              <w:t>7.3.4</w:t>
            </w:r>
            <w:r>
              <w:rPr>
                <w:rFonts w:eastAsiaTheme="minorEastAsia" w:cstheme="minorBidi"/>
                <w:i w:val="0"/>
                <w:iCs w:val="0"/>
                <w:noProof/>
                <w:sz w:val="24"/>
                <w:szCs w:val="24"/>
                <w14:ligatures w14:val="standardContextual"/>
              </w:rPr>
              <w:tab/>
            </w:r>
            <w:r w:rsidRPr="00D44095">
              <w:rPr>
                <w:rStyle w:val="Hypertextovodkaz"/>
                <w:noProof/>
              </w:rPr>
              <w:t>Organizační vymezení předmětu</w:t>
            </w:r>
            <w:r>
              <w:rPr>
                <w:noProof/>
                <w:webHidden/>
              </w:rPr>
              <w:tab/>
            </w:r>
            <w:r>
              <w:rPr>
                <w:noProof/>
                <w:webHidden/>
              </w:rPr>
              <w:fldChar w:fldCharType="begin"/>
            </w:r>
            <w:r>
              <w:rPr>
                <w:noProof/>
                <w:webHidden/>
              </w:rPr>
              <w:instrText xml:space="preserve"> PAGEREF _Toc225335843 \h </w:instrText>
            </w:r>
            <w:r>
              <w:rPr>
                <w:noProof/>
                <w:webHidden/>
              </w:rPr>
            </w:r>
            <w:r>
              <w:rPr>
                <w:noProof/>
                <w:webHidden/>
              </w:rPr>
              <w:fldChar w:fldCharType="separate"/>
            </w:r>
            <w:r w:rsidR="00E32A8D">
              <w:rPr>
                <w:noProof/>
                <w:webHidden/>
              </w:rPr>
              <w:t>42</w:t>
            </w:r>
            <w:r>
              <w:rPr>
                <w:noProof/>
                <w:webHidden/>
              </w:rPr>
              <w:fldChar w:fldCharType="end"/>
            </w:r>
          </w:hyperlink>
        </w:p>
        <w:p w14:paraId="672B250C" w14:textId="1AACD462"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44" w:history="1">
            <w:r w:rsidRPr="00D44095">
              <w:rPr>
                <w:rStyle w:val="Hypertextovodkaz"/>
                <w:noProof/>
              </w:rPr>
              <w:t>7.3.5</w:t>
            </w:r>
            <w:r>
              <w:rPr>
                <w:rFonts w:eastAsiaTheme="minorEastAsia" w:cstheme="minorBidi"/>
                <w:i w:val="0"/>
                <w:iCs w:val="0"/>
                <w:noProof/>
                <w:sz w:val="24"/>
                <w:szCs w:val="24"/>
                <w14:ligatures w14:val="standardContextual"/>
              </w:rPr>
              <w:tab/>
            </w:r>
            <w:r w:rsidRPr="00D44095">
              <w:rPr>
                <w:rStyle w:val="Hypertextovodkaz"/>
                <w:noProof/>
              </w:rPr>
              <w:t>Přínos k rozvoji klíčových a odborných kompetencí</w:t>
            </w:r>
            <w:r>
              <w:rPr>
                <w:noProof/>
                <w:webHidden/>
              </w:rPr>
              <w:tab/>
            </w:r>
            <w:r>
              <w:rPr>
                <w:noProof/>
                <w:webHidden/>
              </w:rPr>
              <w:fldChar w:fldCharType="begin"/>
            </w:r>
            <w:r>
              <w:rPr>
                <w:noProof/>
                <w:webHidden/>
              </w:rPr>
              <w:instrText xml:space="preserve"> PAGEREF _Toc225335844 \h </w:instrText>
            </w:r>
            <w:r>
              <w:rPr>
                <w:noProof/>
                <w:webHidden/>
              </w:rPr>
            </w:r>
            <w:r>
              <w:rPr>
                <w:noProof/>
                <w:webHidden/>
              </w:rPr>
              <w:fldChar w:fldCharType="separate"/>
            </w:r>
            <w:r w:rsidR="00E32A8D">
              <w:rPr>
                <w:noProof/>
                <w:webHidden/>
              </w:rPr>
              <w:t>42</w:t>
            </w:r>
            <w:r>
              <w:rPr>
                <w:noProof/>
                <w:webHidden/>
              </w:rPr>
              <w:fldChar w:fldCharType="end"/>
            </w:r>
          </w:hyperlink>
        </w:p>
        <w:p w14:paraId="7D392249" w14:textId="3A196561"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45" w:history="1">
            <w:r w:rsidRPr="00D44095">
              <w:rPr>
                <w:rStyle w:val="Hypertextovodkaz"/>
                <w:noProof/>
              </w:rPr>
              <w:t>7.3.6</w:t>
            </w:r>
            <w:r>
              <w:rPr>
                <w:rFonts w:eastAsiaTheme="minorEastAsia" w:cstheme="minorBidi"/>
                <w:i w:val="0"/>
                <w:iCs w:val="0"/>
                <w:noProof/>
                <w:sz w:val="24"/>
                <w:szCs w:val="24"/>
                <w14:ligatures w14:val="standardContextual"/>
              </w:rPr>
              <w:tab/>
            </w:r>
            <w:r w:rsidRPr="00D44095">
              <w:rPr>
                <w:rStyle w:val="Hypertextovodkaz"/>
                <w:noProof/>
              </w:rPr>
              <w:t>Přínos k rozvoji průřezových témat</w:t>
            </w:r>
            <w:r>
              <w:rPr>
                <w:noProof/>
                <w:webHidden/>
              </w:rPr>
              <w:tab/>
            </w:r>
            <w:r>
              <w:rPr>
                <w:noProof/>
                <w:webHidden/>
              </w:rPr>
              <w:fldChar w:fldCharType="begin"/>
            </w:r>
            <w:r>
              <w:rPr>
                <w:noProof/>
                <w:webHidden/>
              </w:rPr>
              <w:instrText xml:space="preserve"> PAGEREF _Toc225335845 \h </w:instrText>
            </w:r>
            <w:r>
              <w:rPr>
                <w:noProof/>
                <w:webHidden/>
              </w:rPr>
            </w:r>
            <w:r>
              <w:rPr>
                <w:noProof/>
                <w:webHidden/>
              </w:rPr>
              <w:fldChar w:fldCharType="separate"/>
            </w:r>
            <w:r w:rsidR="00E32A8D">
              <w:rPr>
                <w:noProof/>
                <w:webHidden/>
              </w:rPr>
              <w:t>45</w:t>
            </w:r>
            <w:r>
              <w:rPr>
                <w:noProof/>
                <w:webHidden/>
              </w:rPr>
              <w:fldChar w:fldCharType="end"/>
            </w:r>
          </w:hyperlink>
        </w:p>
        <w:p w14:paraId="13E53E10" w14:textId="3C3EE00F"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46" w:history="1">
            <w:r w:rsidRPr="00D44095">
              <w:rPr>
                <w:rStyle w:val="Hypertextovodkaz"/>
                <w:noProof/>
              </w:rPr>
              <w:t>7.3.7</w:t>
            </w:r>
            <w:r>
              <w:rPr>
                <w:rFonts w:eastAsiaTheme="minorEastAsia" w:cstheme="minorBidi"/>
                <w:i w:val="0"/>
                <w:iCs w:val="0"/>
                <w:noProof/>
                <w:sz w:val="24"/>
                <w:szCs w:val="24"/>
                <w14:ligatures w14:val="standardContextual"/>
              </w:rPr>
              <w:tab/>
            </w:r>
            <w:r w:rsidRPr="00D44095">
              <w:rPr>
                <w:rStyle w:val="Hypertextovodkaz"/>
                <w:noProof/>
              </w:rPr>
              <w:t>Strategie výuky</w:t>
            </w:r>
            <w:r>
              <w:rPr>
                <w:noProof/>
                <w:webHidden/>
              </w:rPr>
              <w:tab/>
            </w:r>
            <w:r>
              <w:rPr>
                <w:noProof/>
                <w:webHidden/>
              </w:rPr>
              <w:fldChar w:fldCharType="begin"/>
            </w:r>
            <w:r>
              <w:rPr>
                <w:noProof/>
                <w:webHidden/>
              </w:rPr>
              <w:instrText xml:space="preserve"> PAGEREF _Toc225335846 \h </w:instrText>
            </w:r>
            <w:r>
              <w:rPr>
                <w:noProof/>
                <w:webHidden/>
              </w:rPr>
            </w:r>
            <w:r>
              <w:rPr>
                <w:noProof/>
                <w:webHidden/>
              </w:rPr>
              <w:fldChar w:fldCharType="separate"/>
            </w:r>
            <w:r w:rsidR="00E32A8D">
              <w:rPr>
                <w:noProof/>
                <w:webHidden/>
              </w:rPr>
              <w:t>45</w:t>
            </w:r>
            <w:r>
              <w:rPr>
                <w:noProof/>
                <w:webHidden/>
              </w:rPr>
              <w:fldChar w:fldCharType="end"/>
            </w:r>
          </w:hyperlink>
        </w:p>
        <w:p w14:paraId="5C8AA2E2" w14:textId="07554E8E"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47" w:history="1">
            <w:r w:rsidRPr="00D44095">
              <w:rPr>
                <w:rStyle w:val="Hypertextovodkaz"/>
                <w:noProof/>
              </w:rPr>
              <w:t>7.3.8</w:t>
            </w:r>
            <w:r>
              <w:rPr>
                <w:rFonts w:eastAsiaTheme="minorEastAsia" w:cstheme="minorBidi"/>
                <w:i w:val="0"/>
                <w:iCs w:val="0"/>
                <w:noProof/>
                <w:sz w:val="24"/>
                <w:szCs w:val="24"/>
                <w14:ligatures w14:val="standardContextual"/>
              </w:rPr>
              <w:tab/>
            </w:r>
            <w:r w:rsidRPr="00D44095">
              <w:rPr>
                <w:rStyle w:val="Hypertextovodkaz"/>
                <w:noProof/>
              </w:rPr>
              <w:t>Hodnocení výsledků žáků</w:t>
            </w:r>
            <w:r>
              <w:rPr>
                <w:noProof/>
                <w:webHidden/>
              </w:rPr>
              <w:tab/>
            </w:r>
            <w:r>
              <w:rPr>
                <w:noProof/>
                <w:webHidden/>
              </w:rPr>
              <w:fldChar w:fldCharType="begin"/>
            </w:r>
            <w:r>
              <w:rPr>
                <w:noProof/>
                <w:webHidden/>
              </w:rPr>
              <w:instrText xml:space="preserve"> PAGEREF _Toc225335847 \h </w:instrText>
            </w:r>
            <w:r>
              <w:rPr>
                <w:noProof/>
                <w:webHidden/>
              </w:rPr>
            </w:r>
            <w:r>
              <w:rPr>
                <w:noProof/>
                <w:webHidden/>
              </w:rPr>
              <w:fldChar w:fldCharType="separate"/>
            </w:r>
            <w:r w:rsidR="00E32A8D">
              <w:rPr>
                <w:noProof/>
                <w:webHidden/>
              </w:rPr>
              <w:t>45</w:t>
            </w:r>
            <w:r>
              <w:rPr>
                <w:noProof/>
                <w:webHidden/>
              </w:rPr>
              <w:fldChar w:fldCharType="end"/>
            </w:r>
          </w:hyperlink>
        </w:p>
        <w:p w14:paraId="4D97A559" w14:textId="7341C190"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48" w:history="1">
            <w:r w:rsidRPr="00D44095">
              <w:rPr>
                <w:rStyle w:val="Hypertextovodkaz"/>
                <w:noProof/>
              </w:rPr>
              <w:t>7.3.9</w:t>
            </w:r>
            <w:r>
              <w:rPr>
                <w:rFonts w:eastAsiaTheme="minorEastAsia" w:cstheme="minorBidi"/>
                <w:i w:val="0"/>
                <w:iCs w:val="0"/>
                <w:noProof/>
                <w:sz w:val="24"/>
                <w:szCs w:val="24"/>
                <w14:ligatures w14:val="standardContextual"/>
              </w:rPr>
              <w:tab/>
            </w:r>
            <w:r w:rsidRPr="00D44095">
              <w:rPr>
                <w:rStyle w:val="Hypertextovodkaz"/>
                <w:noProof/>
              </w:rPr>
              <w:t>Rozpis učiva a výsledků vzdělávání</w:t>
            </w:r>
            <w:r>
              <w:rPr>
                <w:noProof/>
                <w:webHidden/>
              </w:rPr>
              <w:tab/>
            </w:r>
            <w:r>
              <w:rPr>
                <w:noProof/>
                <w:webHidden/>
              </w:rPr>
              <w:fldChar w:fldCharType="begin"/>
            </w:r>
            <w:r>
              <w:rPr>
                <w:noProof/>
                <w:webHidden/>
              </w:rPr>
              <w:instrText xml:space="preserve"> PAGEREF _Toc225335848 \h </w:instrText>
            </w:r>
            <w:r>
              <w:rPr>
                <w:noProof/>
                <w:webHidden/>
              </w:rPr>
            </w:r>
            <w:r>
              <w:rPr>
                <w:noProof/>
                <w:webHidden/>
              </w:rPr>
              <w:fldChar w:fldCharType="separate"/>
            </w:r>
            <w:r w:rsidR="00E32A8D">
              <w:rPr>
                <w:noProof/>
                <w:webHidden/>
              </w:rPr>
              <w:t>45</w:t>
            </w:r>
            <w:r>
              <w:rPr>
                <w:noProof/>
                <w:webHidden/>
              </w:rPr>
              <w:fldChar w:fldCharType="end"/>
            </w:r>
          </w:hyperlink>
        </w:p>
        <w:p w14:paraId="4DAF1ABA" w14:textId="21AEE7BD"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49" w:history="1">
            <w:r w:rsidRPr="00D44095">
              <w:rPr>
                <w:rStyle w:val="Hypertextovodkaz"/>
                <w:noProof/>
              </w:rPr>
              <w:t>7.4</w:t>
            </w:r>
            <w:r>
              <w:rPr>
                <w:rFonts w:eastAsiaTheme="minorEastAsia" w:cstheme="minorBidi"/>
                <w:smallCaps w:val="0"/>
                <w:noProof/>
                <w:sz w:val="24"/>
                <w:szCs w:val="24"/>
                <w14:ligatures w14:val="standardContextual"/>
              </w:rPr>
              <w:tab/>
            </w:r>
            <w:r w:rsidRPr="00D44095">
              <w:rPr>
                <w:rStyle w:val="Hypertextovodkaz"/>
                <w:noProof/>
              </w:rPr>
              <w:t>Kriminalistika a kriminologie</w:t>
            </w:r>
            <w:r>
              <w:rPr>
                <w:noProof/>
                <w:webHidden/>
              </w:rPr>
              <w:tab/>
            </w:r>
            <w:r>
              <w:rPr>
                <w:noProof/>
                <w:webHidden/>
              </w:rPr>
              <w:fldChar w:fldCharType="begin"/>
            </w:r>
            <w:r>
              <w:rPr>
                <w:noProof/>
                <w:webHidden/>
              </w:rPr>
              <w:instrText xml:space="preserve"> PAGEREF _Toc225335849 \h </w:instrText>
            </w:r>
            <w:r>
              <w:rPr>
                <w:noProof/>
                <w:webHidden/>
              </w:rPr>
            </w:r>
            <w:r>
              <w:rPr>
                <w:noProof/>
                <w:webHidden/>
              </w:rPr>
              <w:fldChar w:fldCharType="separate"/>
            </w:r>
            <w:r w:rsidR="00E32A8D">
              <w:rPr>
                <w:noProof/>
                <w:webHidden/>
              </w:rPr>
              <w:t>50</w:t>
            </w:r>
            <w:r>
              <w:rPr>
                <w:noProof/>
                <w:webHidden/>
              </w:rPr>
              <w:fldChar w:fldCharType="end"/>
            </w:r>
          </w:hyperlink>
        </w:p>
        <w:p w14:paraId="51A131C7" w14:textId="7BE6BB72"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50" w:history="1">
            <w:r w:rsidRPr="00D44095">
              <w:rPr>
                <w:rStyle w:val="Hypertextovodkaz"/>
                <w:noProof/>
              </w:rPr>
              <w:t>7.4.1</w:t>
            </w:r>
            <w:r>
              <w:rPr>
                <w:rFonts w:eastAsiaTheme="minorEastAsia" w:cstheme="minorBidi"/>
                <w:i w:val="0"/>
                <w:iCs w:val="0"/>
                <w:noProof/>
                <w:sz w:val="24"/>
                <w:szCs w:val="24"/>
                <w14:ligatures w14:val="standardContextual"/>
              </w:rPr>
              <w:tab/>
            </w:r>
            <w:r w:rsidRPr="00D44095">
              <w:rPr>
                <w:rStyle w:val="Hypertextovodkaz"/>
                <w:noProof/>
              </w:rPr>
              <w:t>Obecné cíle</w:t>
            </w:r>
            <w:r>
              <w:rPr>
                <w:noProof/>
                <w:webHidden/>
              </w:rPr>
              <w:tab/>
            </w:r>
            <w:r>
              <w:rPr>
                <w:noProof/>
                <w:webHidden/>
              </w:rPr>
              <w:fldChar w:fldCharType="begin"/>
            </w:r>
            <w:r>
              <w:rPr>
                <w:noProof/>
                <w:webHidden/>
              </w:rPr>
              <w:instrText xml:space="preserve"> PAGEREF _Toc225335850 \h </w:instrText>
            </w:r>
            <w:r>
              <w:rPr>
                <w:noProof/>
                <w:webHidden/>
              </w:rPr>
            </w:r>
            <w:r>
              <w:rPr>
                <w:noProof/>
                <w:webHidden/>
              </w:rPr>
              <w:fldChar w:fldCharType="separate"/>
            </w:r>
            <w:r w:rsidR="00E32A8D">
              <w:rPr>
                <w:noProof/>
                <w:webHidden/>
              </w:rPr>
              <w:t>50</w:t>
            </w:r>
            <w:r>
              <w:rPr>
                <w:noProof/>
                <w:webHidden/>
              </w:rPr>
              <w:fldChar w:fldCharType="end"/>
            </w:r>
          </w:hyperlink>
        </w:p>
        <w:p w14:paraId="2FFF81D3" w14:textId="0DD2FC54"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51" w:history="1">
            <w:r w:rsidRPr="00D44095">
              <w:rPr>
                <w:rStyle w:val="Hypertextovodkaz"/>
                <w:noProof/>
              </w:rPr>
              <w:t>7.4.2</w:t>
            </w:r>
            <w:r>
              <w:rPr>
                <w:rFonts w:eastAsiaTheme="minorEastAsia" w:cstheme="minorBidi"/>
                <w:i w:val="0"/>
                <w:iCs w:val="0"/>
                <w:noProof/>
                <w:sz w:val="24"/>
                <w:szCs w:val="24"/>
                <w14:ligatures w14:val="standardContextual"/>
              </w:rPr>
              <w:tab/>
            </w:r>
            <w:r w:rsidRPr="00D44095">
              <w:rPr>
                <w:rStyle w:val="Hypertextovodkaz"/>
                <w:noProof/>
              </w:rPr>
              <w:t>Obsahové vymezení předmětu</w:t>
            </w:r>
            <w:r>
              <w:rPr>
                <w:noProof/>
                <w:webHidden/>
              </w:rPr>
              <w:tab/>
            </w:r>
            <w:r>
              <w:rPr>
                <w:noProof/>
                <w:webHidden/>
              </w:rPr>
              <w:fldChar w:fldCharType="begin"/>
            </w:r>
            <w:r>
              <w:rPr>
                <w:noProof/>
                <w:webHidden/>
              </w:rPr>
              <w:instrText xml:space="preserve"> PAGEREF _Toc225335851 \h </w:instrText>
            </w:r>
            <w:r>
              <w:rPr>
                <w:noProof/>
                <w:webHidden/>
              </w:rPr>
            </w:r>
            <w:r>
              <w:rPr>
                <w:noProof/>
                <w:webHidden/>
              </w:rPr>
              <w:fldChar w:fldCharType="separate"/>
            </w:r>
            <w:r w:rsidR="00E32A8D">
              <w:rPr>
                <w:noProof/>
                <w:webHidden/>
              </w:rPr>
              <w:t>50</w:t>
            </w:r>
            <w:r>
              <w:rPr>
                <w:noProof/>
                <w:webHidden/>
              </w:rPr>
              <w:fldChar w:fldCharType="end"/>
            </w:r>
          </w:hyperlink>
        </w:p>
        <w:p w14:paraId="78245005" w14:textId="5864D201"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52" w:history="1">
            <w:r w:rsidRPr="00D44095">
              <w:rPr>
                <w:rStyle w:val="Hypertextovodkaz"/>
                <w:noProof/>
              </w:rPr>
              <w:t>7.4.3</w:t>
            </w:r>
            <w:r>
              <w:rPr>
                <w:rFonts w:eastAsiaTheme="minorEastAsia" w:cstheme="minorBidi"/>
                <w:i w:val="0"/>
                <w:iCs w:val="0"/>
                <w:noProof/>
                <w:sz w:val="24"/>
                <w:szCs w:val="24"/>
                <w14:ligatures w14:val="standardContextual"/>
              </w:rPr>
              <w:tab/>
            </w:r>
            <w:r w:rsidRPr="00D44095">
              <w:rPr>
                <w:rStyle w:val="Hypertextovodkaz"/>
                <w:noProof/>
              </w:rPr>
              <w:t>Časové vymezení předmětu</w:t>
            </w:r>
            <w:r>
              <w:rPr>
                <w:noProof/>
                <w:webHidden/>
              </w:rPr>
              <w:tab/>
            </w:r>
            <w:r>
              <w:rPr>
                <w:noProof/>
                <w:webHidden/>
              </w:rPr>
              <w:fldChar w:fldCharType="begin"/>
            </w:r>
            <w:r>
              <w:rPr>
                <w:noProof/>
                <w:webHidden/>
              </w:rPr>
              <w:instrText xml:space="preserve"> PAGEREF _Toc225335852 \h </w:instrText>
            </w:r>
            <w:r>
              <w:rPr>
                <w:noProof/>
                <w:webHidden/>
              </w:rPr>
            </w:r>
            <w:r>
              <w:rPr>
                <w:noProof/>
                <w:webHidden/>
              </w:rPr>
              <w:fldChar w:fldCharType="separate"/>
            </w:r>
            <w:r w:rsidR="00E32A8D">
              <w:rPr>
                <w:noProof/>
                <w:webHidden/>
              </w:rPr>
              <w:t>50</w:t>
            </w:r>
            <w:r>
              <w:rPr>
                <w:noProof/>
                <w:webHidden/>
              </w:rPr>
              <w:fldChar w:fldCharType="end"/>
            </w:r>
          </w:hyperlink>
        </w:p>
        <w:p w14:paraId="241EBDE3" w14:textId="6087C3FE"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53" w:history="1">
            <w:r w:rsidRPr="00D44095">
              <w:rPr>
                <w:rStyle w:val="Hypertextovodkaz"/>
                <w:noProof/>
              </w:rPr>
              <w:t>7.4.4</w:t>
            </w:r>
            <w:r>
              <w:rPr>
                <w:rFonts w:eastAsiaTheme="minorEastAsia" w:cstheme="minorBidi"/>
                <w:i w:val="0"/>
                <w:iCs w:val="0"/>
                <w:noProof/>
                <w:sz w:val="24"/>
                <w:szCs w:val="24"/>
                <w14:ligatures w14:val="standardContextual"/>
              </w:rPr>
              <w:tab/>
            </w:r>
            <w:r w:rsidRPr="00D44095">
              <w:rPr>
                <w:rStyle w:val="Hypertextovodkaz"/>
                <w:noProof/>
              </w:rPr>
              <w:t>Organizační vymezení předmětu</w:t>
            </w:r>
            <w:r>
              <w:rPr>
                <w:noProof/>
                <w:webHidden/>
              </w:rPr>
              <w:tab/>
            </w:r>
            <w:r>
              <w:rPr>
                <w:noProof/>
                <w:webHidden/>
              </w:rPr>
              <w:fldChar w:fldCharType="begin"/>
            </w:r>
            <w:r>
              <w:rPr>
                <w:noProof/>
                <w:webHidden/>
              </w:rPr>
              <w:instrText xml:space="preserve"> PAGEREF _Toc225335853 \h </w:instrText>
            </w:r>
            <w:r>
              <w:rPr>
                <w:noProof/>
                <w:webHidden/>
              </w:rPr>
            </w:r>
            <w:r>
              <w:rPr>
                <w:noProof/>
                <w:webHidden/>
              </w:rPr>
              <w:fldChar w:fldCharType="separate"/>
            </w:r>
            <w:r w:rsidR="00E32A8D">
              <w:rPr>
                <w:noProof/>
                <w:webHidden/>
              </w:rPr>
              <w:t>50</w:t>
            </w:r>
            <w:r>
              <w:rPr>
                <w:noProof/>
                <w:webHidden/>
              </w:rPr>
              <w:fldChar w:fldCharType="end"/>
            </w:r>
          </w:hyperlink>
        </w:p>
        <w:p w14:paraId="4A6780DC" w14:textId="10BB261A"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54" w:history="1">
            <w:r w:rsidRPr="00D44095">
              <w:rPr>
                <w:rStyle w:val="Hypertextovodkaz"/>
                <w:noProof/>
              </w:rPr>
              <w:t>7.4.5</w:t>
            </w:r>
            <w:r>
              <w:rPr>
                <w:rFonts w:eastAsiaTheme="minorEastAsia" w:cstheme="minorBidi"/>
                <w:i w:val="0"/>
                <w:iCs w:val="0"/>
                <w:noProof/>
                <w:sz w:val="24"/>
                <w:szCs w:val="24"/>
                <w14:ligatures w14:val="standardContextual"/>
              </w:rPr>
              <w:tab/>
            </w:r>
            <w:r w:rsidRPr="00D44095">
              <w:rPr>
                <w:rStyle w:val="Hypertextovodkaz"/>
                <w:noProof/>
              </w:rPr>
              <w:t>Přínos k rozvoji klíčových a odborných kompetencí</w:t>
            </w:r>
            <w:r>
              <w:rPr>
                <w:noProof/>
                <w:webHidden/>
              </w:rPr>
              <w:tab/>
            </w:r>
            <w:r>
              <w:rPr>
                <w:noProof/>
                <w:webHidden/>
              </w:rPr>
              <w:fldChar w:fldCharType="begin"/>
            </w:r>
            <w:r>
              <w:rPr>
                <w:noProof/>
                <w:webHidden/>
              </w:rPr>
              <w:instrText xml:space="preserve"> PAGEREF _Toc225335854 \h </w:instrText>
            </w:r>
            <w:r>
              <w:rPr>
                <w:noProof/>
                <w:webHidden/>
              </w:rPr>
            </w:r>
            <w:r>
              <w:rPr>
                <w:noProof/>
                <w:webHidden/>
              </w:rPr>
              <w:fldChar w:fldCharType="separate"/>
            </w:r>
            <w:r w:rsidR="00E32A8D">
              <w:rPr>
                <w:noProof/>
                <w:webHidden/>
              </w:rPr>
              <w:t>50</w:t>
            </w:r>
            <w:r>
              <w:rPr>
                <w:noProof/>
                <w:webHidden/>
              </w:rPr>
              <w:fldChar w:fldCharType="end"/>
            </w:r>
          </w:hyperlink>
        </w:p>
        <w:p w14:paraId="7FC75820" w14:textId="1194DD14"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55" w:history="1">
            <w:r w:rsidRPr="00D44095">
              <w:rPr>
                <w:rStyle w:val="Hypertextovodkaz"/>
                <w:noProof/>
              </w:rPr>
              <w:t>7.4.6</w:t>
            </w:r>
            <w:r>
              <w:rPr>
                <w:rFonts w:eastAsiaTheme="minorEastAsia" w:cstheme="minorBidi"/>
                <w:i w:val="0"/>
                <w:iCs w:val="0"/>
                <w:noProof/>
                <w:sz w:val="24"/>
                <w:szCs w:val="24"/>
                <w14:ligatures w14:val="standardContextual"/>
              </w:rPr>
              <w:tab/>
            </w:r>
            <w:r w:rsidRPr="00D44095">
              <w:rPr>
                <w:rStyle w:val="Hypertextovodkaz"/>
                <w:noProof/>
              </w:rPr>
              <w:t>Přínos k rozvoji průřezových témat</w:t>
            </w:r>
            <w:r>
              <w:rPr>
                <w:noProof/>
                <w:webHidden/>
              </w:rPr>
              <w:tab/>
            </w:r>
            <w:r>
              <w:rPr>
                <w:noProof/>
                <w:webHidden/>
              </w:rPr>
              <w:fldChar w:fldCharType="begin"/>
            </w:r>
            <w:r>
              <w:rPr>
                <w:noProof/>
                <w:webHidden/>
              </w:rPr>
              <w:instrText xml:space="preserve"> PAGEREF _Toc225335855 \h </w:instrText>
            </w:r>
            <w:r>
              <w:rPr>
                <w:noProof/>
                <w:webHidden/>
              </w:rPr>
            </w:r>
            <w:r>
              <w:rPr>
                <w:noProof/>
                <w:webHidden/>
              </w:rPr>
              <w:fldChar w:fldCharType="separate"/>
            </w:r>
            <w:r w:rsidR="00E32A8D">
              <w:rPr>
                <w:noProof/>
                <w:webHidden/>
              </w:rPr>
              <w:t>53</w:t>
            </w:r>
            <w:r>
              <w:rPr>
                <w:noProof/>
                <w:webHidden/>
              </w:rPr>
              <w:fldChar w:fldCharType="end"/>
            </w:r>
          </w:hyperlink>
        </w:p>
        <w:p w14:paraId="1D8CCC85" w14:textId="5D16F0E6"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56" w:history="1">
            <w:r w:rsidRPr="00D44095">
              <w:rPr>
                <w:rStyle w:val="Hypertextovodkaz"/>
                <w:noProof/>
              </w:rPr>
              <w:t>7.4.7</w:t>
            </w:r>
            <w:r>
              <w:rPr>
                <w:rFonts w:eastAsiaTheme="minorEastAsia" w:cstheme="minorBidi"/>
                <w:i w:val="0"/>
                <w:iCs w:val="0"/>
                <w:noProof/>
                <w:sz w:val="24"/>
                <w:szCs w:val="24"/>
                <w14:ligatures w14:val="standardContextual"/>
              </w:rPr>
              <w:tab/>
            </w:r>
            <w:r w:rsidRPr="00D44095">
              <w:rPr>
                <w:rStyle w:val="Hypertextovodkaz"/>
                <w:noProof/>
              </w:rPr>
              <w:t>Strategie výuky</w:t>
            </w:r>
            <w:r>
              <w:rPr>
                <w:noProof/>
                <w:webHidden/>
              </w:rPr>
              <w:tab/>
            </w:r>
            <w:r>
              <w:rPr>
                <w:noProof/>
                <w:webHidden/>
              </w:rPr>
              <w:fldChar w:fldCharType="begin"/>
            </w:r>
            <w:r>
              <w:rPr>
                <w:noProof/>
                <w:webHidden/>
              </w:rPr>
              <w:instrText xml:space="preserve"> PAGEREF _Toc225335856 \h </w:instrText>
            </w:r>
            <w:r>
              <w:rPr>
                <w:noProof/>
                <w:webHidden/>
              </w:rPr>
            </w:r>
            <w:r>
              <w:rPr>
                <w:noProof/>
                <w:webHidden/>
              </w:rPr>
              <w:fldChar w:fldCharType="separate"/>
            </w:r>
            <w:r w:rsidR="00E32A8D">
              <w:rPr>
                <w:noProof/>
                <w:webHidden/>
              </w:rPr>
              <w:t>53</w:t>
            </w:r>
            <w:r>
              <w:rPr>
                <w:noProof/>
                <w:webHidden/>
              </w:rPr>
              <w:fldChar w:fldCharType="end"/>
            </w:r>
          </w:hyperlink>
        </w:p>
        <w:p w14:paraId="3D8EDEC3" w14:textId="1B72E41A"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57" w:history="1">
            <w:r w:rsidRPr="00D44095">
              <w:rPr>
                <w:rStyle w:val="Hypertextovodkaz"/>
                <w:noProof/>
              </w:rPr>
              <w:t>7.4.8</w:t>
            </w:r>
            <w:r>
              <w:rPr>
                <w:rFonts w:eastAsiaTheme="minorEastAsia" w:cstheme="minorBidi"/>
                <w:i w:val="0"/>
                <w:iCs w:val="0"/>
                <w:noProof/>
                <w:sz w:val="24"/>
                <w:szCs w:val="24"/>
                <w14:ligatures w14:val="standardContextual"/>
              </w:rPr>
              <w:tab/>
            </w:r>
            <w:r w:rsidRPr="00D44095">
              <w:rPr>
                <w:rStyle w:val="Hypertextovodkaz"/>
                <w:noProof/>
              </w:rPr>
              <w:t>Hodnocení výsledků žáků</w:t>
            </w:r>
            <w:r>
              <w:rPr>
                <w:noProof/>
                <w:webHidden/>
              </w:rPr>
              <w:tab/>
            </w:r>
            <w:r>
              <w:rPr>
                <w:noProof/>
                <w:webHidden/>
              </w:rPr>
              <w:fldChar w:fldCharType="begin"/>
            </w:r>
            <w:r>
              <w:rPr>
                <w:noProof/>
                <w:webHidden/>
              </w:rPr>
              <w:instrText xml:space="preserve"> PAGEREF _Toc225335857 \h </w:instrText>
            </w:r>
            <w:r>
              <w:rPr>
                <w:noProof/>
                <w:webHidden/>
              </w:rPr>
            </w:r>
            <w:r>
              <w:rPr>
                <w:noProof/>
                <w:webHidden/>
              </w:rPr>
              <w:fldChar w:fldCharType="separate"/>
            </w:r>
            <w:r w:rsidR="00E32A8D">
              <w:rPr>
                <w:noProof/>
                <w:webHidden/>
              </w:rPr>
              <w:t>53</w:t>
            </w:r>
            <w:r>
              <w:rPr>
                <w:noProof/>
                <w:webHidden/>
              </w:rPr>
              <w:fldChar w:fldCharType="end"/>
            </w:r>
          </w:hyperlink>
        </w:p>
        <w:p w14:paraId="2D04AD84" w14:textId="648F518A"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58" w:history="1">
            <w:r w:rsidRPr="00D44095">
              <w:rPr>
                <w:rStyle w:val="Hypertextovodkaz"/>
                <w:noProof/>
              </w:rPr>
              <w:t>7.4.9</w:t>
            </w:r>
            <w:r>
              <w:rPr>
                <w:rFonts w:eastAsiaTheme="minorEastAsia" w:cstheme="minorBidi"/>
                <w:i w:val="0"/>
                <w:iCs w:val="0"/>
                <w:noProof/>
                <w:sz w:val="24"/>
                <w:szCs w:val="24"/>
                <w14:ligatures w14:val="standardContextual"/>
              </w:rPr>
              <w:tab/>
            </w:r>
            <w:r w:rsidRPr="00D44095">
              <w:rPr>
                <w:rStyle w:val="Hypertextovodkaz"/>
                <w:noProof/>
              </w:rPr>
              <w:t>Rozpis učiva a výsledků vzdělávání</w:t>
            </w:r>
            <w:r>
              <w:rPr>
                <w:noProof/>
                <w:webHidden/>
              </w:rPr>
              <w:tab/>
            </w:r>
            <w:r>
              <w:rPr>
                <w:noProof/>
                <w:webHidden/>
              </w:rPr>
              <w:fldChar w:fldCharType="begin"/>
            </w:r>
            <w:r>
              <w:rPr>
                <w:noProof/>
                <w:webHidden/>
              </w:rPr>
              <w:instrText xml:space="preserve"> PAGEREF _Toc225335858 \h </w:instrText>
            </w:r>
            <w:r>
              <w:rPr>
                <w:noProof/>
                <w:webHidden/>
              </w:rPr>
            </w:r>
            <w:r>
              <w:rPr>
                <w:noProof/>
                <w:webHidden/>
              </w:rPr>
              <w:fldChar w:fldCharType="separate"/>
            </w:r>
            <w:r w:rsidR="00E32A8D">
              <w:rPr>
                <w:noProof/>
                <w:webHidden/>
              </w:rPr>
              <w:t>53</w:t>
            </w:r>
            <w:r>
              <w:rPr>
                <w:noProof/>
                <w:webHidden/>
              </w:rPr>
              <w:fldChar w:fldCharType="end"/>
            </w:r>
          </w:hyperlink>
        </w:p>
        <w:p w14:paraId="27817027" w14:textId="25A364C4"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59" w:history="1">
            <w:r w:rsidRPr="00D44095">
              <w:rPr>
                <w:rStyle w:val="Hypertextovodkaz"/>
                <w:noProof/>
              </w:rPr>
              <w:t>7.5</w:t>
            </w:r>
            <w:r>
              <w:rPr>
                <w:rFonts w:eastAsiaTheme="minorEastAsia" w:cstheme="minorBidi"/>
                <w:smallCaps w:val="0"/>
                <w:noProof/>
                <w:sz w:val="24"/>
                <w:szCs w:val="24"/>
                <w14:ligatures w14:val="standardContextual"/>
              </w:rPr>
              <w:tab/>
            </w:r>
            <w:r w:rsidRPr="00D44095">
              <w:rPr>
                <w:rStyle w:val="Hypertextovodkaz"/>
                <w:noProof/>
              </w:rPr>
              <w:t>Aplikovaná psychologie</w:t>
            </w:r>
            <w:r>
              <w:rPr>
                <w:noProof/>
                <w:webHidden/>
              </w:rPr>
              <w:tab/>
            </w:r>
            <w:r>
              <w:rPr>
                <w:noProof/>
                <w:webHidden/>
              </w:rPr>
              <w:fldChar w:fldCharType="begin"/>
            </w:r>
            <w:r>
              <w:rPr>
                <w:noProof/>
                <w:webHidden/>
              </w:rPr>
              <w:instrText xml:space="preserve"> PAGEREF _Toc225335859 \h </w:instrText>
            </w:r>
            <w:r>
              <w:rPr>
                <w:noProof/>
                <w:webHidden/>
              </w:rPr>
            </w:r>
            <w:r>
              <w:rPr>
                <w:noProof/>
                <w:webHidden/>
              </w:rPr>
              <w:fldChar w:fldCharType="separate"/>
            </w:r>
            <w:r w:rsidR="00E32A8D">
              <w:rPr>
                <w:noProof/>
                <w:webHidden/>
              </w:rPr>
              <w:t>56</w:t>
            </w:r>
            <w:r>
              <w:rPr>
                <w:noProof/>
                <w:webHidden/>
              </w:rPr>
              <w:fldChar w:fldCharType="end"/>
            </w:r>
          </w:hyperlink>
        </w:p>
        <w:p w14:paraId="2BB861C9" w14:textId="03CB60C8"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60" w:history="1">
            <w:r w:rsidRPr="00D44095">
              <w:rPr>
                <w:rStyle w:val="Hypertextovodkaz"/>
                <w:noProof/>
              </w:rPr>
              <w:t>7.5.1</w:t>
            </w:r>
            <w:r>
              <w:rPr>
                <w:rFonts w:eastAsiaTheme="minorEastAsia" w:cstheme="minorBidi"/>
                <w:i w:val="0"/>
                <w:iCs w:val="0"/>
                <w:noProof/>
                <w:sz w:val="24"/>
                <w:szCs w:val="24"/>
                <w14:ligatures w14:val="standardContextual"/>
              </w:rPr>
              <w:tab/>
            </w:r>
            <w:r w:rsidRPr="00D44095">
              <w:rPr>
                <w:rStyle w:val="Hypertextovodkaz"/>
                <w:noProof/>
              </w:rPr>
              <w:t>Obecné cíle</w:t>
            </w:r>
            <w:r>
              <w:rPr>
                <w:noProof/>
                <w:webHidden/>
              </w:rPr>
              <w:tab/>
            </w:r>
            <w:r>
              <w:rPr>
                <w:noProof/>
                <w:webHidden/>
              </w:rPr>
              <w:fldChar w:fldCharType="begin"/>
            </w:r>
            <w:r>
              <w:rPr>
                <w:noProof/>
                <w:webHidden/>
              </w:rPr>
              <w:instrText xml:space="preserve"> PAGEREF _Toc225335860 \h </w:instrText>
            </w:r>
            <w:r>
              <w:rPr>
                <w:noProof/>
                <w:webHidden/>
              </w:rPr>
            </w:r>
            <w:r>
              <w:rPr>
                <w:noProof/>
                <w:webHidden/>
              </w:rPr>
              <w:fldChar w:fldCharType="separate"/>
            </w:r>
            <w:r w:rsidR="00E32A8D">
              <w:rPr>
                <w:noProof/>
                <w:webHidden/>
              </w:rPr>
              <w:t>56</w:t>
            </w:r>
            <w:r>
              <w:rPr>
                <w:noProof/>
                <w:webHidden/>
              </w:rPr>
              <w:fldChar w:fldCharType="end"/>
            </w:r>
          </w:hyperlink>
        </w:p>
        <w:p w14:paraId="5B8C18C9" w14:textId="0F5E0964"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61" w:history="1">
            <w:r w:rsidRPr="00D44095">
              <w:rPr>
                <w:rStyle w:val="Hypertextovodkaz"/>
                <w:noProof/>
              </w:rPr>
              <w:t>7.5.2</w:t>
            </w:r>
            <w:r>
              <w:rPr>
                <w:rFonts w:eastAsiaTheme="minorEastAsia" w:cstheme="minorBidi"/>
                <w:i w:val="0"/>
                <w:iCs w:val="0"/>
                <w:noProof/>
                <w:sz w:val="24"/>
                <w:szCs w:val="24"/>
                <w14:ligatures w14:val="standardContextual"/>
              </w:rPr>
              <w:tab/>
            </w:r>
            <w:r w:rsidRPr="00D44095">
              <w:rPr>
                <w:rStyle w:val="Hypertextovodkaz"/>
                <w:noProof/>
              </w:rPr>
              <w:t>Obsahové vymezení předmětu</w:t>
            </w:r>
            <w:r>
              <w:rPr>
                <w:noProof/>
                <w:webHidden/>
              </w:rPr>
              <w:tab/>
            </w:r>
            <w:r>
              <w:rPr>
                <w:noProof/>
                <w:webHidden/>
              </w:rPr>
              <w:fldChar w:fldCharType="begin"/>
            </w:r>
            <w:r>
              <w:rPr>
                <w:noProof/>
                <w:webHidden/>
              </w:rPr>
              <w:instrText xml:space="preserve"> PAGEREF _Toc225335861 \h </w:instrText>
            </w:r>
            <w:r>
              <w:rPr>
                <w:noProof/>
                <w:webHidden/>
              </w:rPr>
            </w:r>
            <w:r>
              <w:rPr>
                <w:noProof/>
                <w:webHidden/>
              </w:rPr>
              <w:fldChar w:fldCharType="separate"/>
            </w:r>
            <w:r w:rsidR="00E32A8D">
              <w:rPr>
                <w:noProof/>
                <w:webHidden/>
              </w:rPr>
              <w:t>56</w:t>
            </w:r>
            <w:r>
              <w:rPr>
                <w:noProof/>
                <w:webHidden/>
              </w:rPr>
              <w:fldChar w:fldCharType="end"/>
            </w:r>
          </w:hyperlink>
        </w:p>
        <w:p w14:paraId="289FBCC6" w14:textId="436C62FE"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62" w:history="1">
            <w:r w:rsidRPr="00D44095">
              <w:rPr>
                <w:rStyle w:val="Hypertextovodkaz"/>
                <w:noProof/>
              </w:rPr>
              <w:t>7.5.3</w:t>
            </w:r>
            <w:r>
              <w:rPr>
                <w:rFonts w:eastAsiaTheme="minorEastAsia" w:cstheme="minorBidi"/>
                <w:i w:val="0"/>
                <w:iCs w:val="0"/>
                <w:noProof/>
                <w:sz w:val="24"/>
                <w:szCs w:val="24"/>
                <w14:ligatures w14:val="standardContextual"/>
              </w:rPr>
              <w:tab/>
            </w:r>
            <w:r w:rsidRPr="00D44095">
              <w:rPr>
                <w:rStyle w:val="Hypertextovodkaz"/>
                <w:noProof/>
              </w:rPr>
              <w:t>Časové vymezení předmětu</w:t>
            </w:r>
            <w:r>
              <w:rPr>
                <w:noProof/>
                <w:webHidden/>
              </w:rPr>
              <w:tab/>
            </w:r>
            <w:r>
              <w:rPr>
                <w:noProof/>
                <w:webHidden/>
              </w:rPr>
              <w:fldChar w:fldCharType="begin"/>
            </w:r>
            <w:r>
              <w:rPr>
                <w:noProof/>
                <w:webHidden/>
              </w:rPr>
              <w:instrText xml:space="preserve"> PAGEREF _Toc225335862 \h </w:instrText>
            </w:r>
            <w:r>
              <w:rPr>
                <w:noProof/>
                <w:webHidden/>
              </w:rPr>
            </w:r>
            <w:r>
              <w:rPr>
                <w:noProof/>
                <w:webHidden/>
              </w:rPr>
              <w:fldChar w:fldCharType="separate"/>
            </w:r>
            <w:r w:rsidR="00E32A8D">
              <w:rPr>
                <w:noProof/>
                <w:webHidden/>
              </w:rPr>
              <w:t>56</w:t>
            </w:r>
            <w:r>
              <w:rPr>
                <w:noProof/>
                <w:webHidden/>
              </w:rPr>
              <w:fldChar w:fldCharType="end"/>
            </w:r>
          </w:hyperlink>
        </w:p>
        <w:p w14:paraId="1319C509" w14:textId="1DDBDCEB"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63" w:history="1">
            <w:r w:rsidRPr="00D44095">
              <w:rPr>
                <w:rStyle w:val="Hypertextovodkaz"/>
                <w:noProof/>
              </w:rPr>
              <w:t>7.5.4</w:t>
            </w:r>
            <w:r>
              <w:rPr>
                <w:rFonts w:eastAsiaTheme="minorEastAsia" w:cstheme="minorBidi"/>
                <w:i w:val="0"/>
                <w:iCs w:val="0"/>
                <w:noProof/>
                <w:sz w:val="24"/>
                <w:szCs w:val="24"/>
                <w14:ligatures w14:val="standardContextual"/>
              </w:rPr>
              <w:tab/>
            </w:r>
            <w:r w:rsidRPr="00D44095">
              <w:rPr>
                <w:rStyle w:val="Hypertextovodkaz"/>
                <w:noProof/>
              </w:rPr>
              <w:t>Organizační vymezení předmětu</w:t>
            </w:r>
            <w:r>
              <w:rPr>
                <w:noProof/>
                <w:webHidden/>
              </w:rPr>
              <w:tab/>
            </w:r>
            <w:r>
              <w:rPr>
                <w:noProof/>
                <w:webHidden/>
              </w:rPr>
              <w:fldChar w:fldCharType="begin"/>
            </w:r>
            <w:r>
              <w:rPr>
                <w:noProof/>
                <w:webHidden/>
              </w:rPr>
              <w:instrText xml:space="preserve"> PAGEREF _Toc225335863 \h </w:instrText>
            </w:r>
            <w:r>
              <w:rPr>
                <w:noProof/>
                <w:webHidden/>
              </w:rPr>
            </w:r>
            <w:r>
              <w:rPr>
                <w:noProof/>
                <w:webHidden/>
              </w:rPr>
              <w:fldChar w:fldCharType="separate"/>
            </w:r>
            <w:r w:rsidR="00E32A8D">
              <w:rPr>
                <w:noProof/>
                <w:webHidden/>
              </w:rPr>
              <w:t>56</w:t>
            </w:r>
            <w:r>
              <w:rPr>
                <w:noProof/>
                <w:webHidden/>
              </w:rPr>
              <w:fldChar w:fldCharType="end"/>
            </w:r>
          </w:hyperlink>
        </w:p>
        <w:p w14:paraId="5EA89A39" w14:textId="7EDE9A31"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64" w:history="1">
            <w:r w:rsidRPr="00D44095">
              <w:rPr>
                <w:rStyle w:val="Hypertextovodkaz"/>
                <w:noProof/>
              </w:rPr>
              <w:t>7.5.5</w:t>
            </w:r>
            <w:r>
              <w:rPr>
                <w:rFonts w:eastAsiaTheme="minorEastAsia" w:cstheme="minorBidi"/>
                <w:i w:val="0"/>
                <w:iCs w:val="0"/>
                <w:noProof/>
                <w:sz w:val="24"/>
                <w:szCs w:val="24"/>
                <w14:ligatures w14:val="standardContextual"/>
              </w:rPr>
              <w:tab/>
            </w:r>
            <w:r w:rsidRPr="00D44095">
              <w:rPr>
                <w:rStyle w:val="Hypertextovodkaz"/>
                <w:noProof/>
              </w:rPr>
              <w:t>Přínos k rozvoji klíčových a odborných kompetencí</w:t>
            </w:r>
            <w:r>
              <w:rPr>
                <w:noProof/>
                <w:webHidden/>
              </w:rPr>
              <w:tab/>
            </w:r>
            <w:r>
              <w:rPr>
                <w:noProof/>
                <w:webHidden/>
              </w:rPr>
              <w:fldChar w:fldCharType="begin"/>
            </w:r>
            <w:r>
              <w:rPr>
                <w:noProof/>
                <w:webHidden/>
              </w:rPr>
              <w:instrText xml:space="preserve"> PAGEREF _Toc225335864 \h </w:instrText>
            </w:r>
            <w:r>
              <w:rPr>
                <w:noProof/>
                <w:webHidden/>
              </w:rPr>
            </w:r>
            <w:r>
              <w:rPr>
                <w:noProof/>
                <w:webHidden/>
              </w:rPr>
              <w:fldChar w:fldCharType="separate"/>
            </w:r>
            <w:r w:rsidR="00E32A8D">
              <w:rPr>
                <w:noProof/>
                <w:webHidden/>
              </w:rPr>
              <w:t>56</w:t>
            </w:r>
            <w:r>
              <w:rPr>
                <w:noProof/>
                <w:webHidden/>
              </w:rPr>
              <w:fldChar w:fldCharType="end"/>
            </w:r>
          </w:hyperlink>
        </w:p>
        <w:p w14:paraId="05316024" w14:textId="4F562CFE"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65" w:history="1">
            <w:r w:rsidRPr="00D44095">
              <w:rPr>
                <w:rStyle w:val="Hypertextovodkaz"/>
                <w:noProof/>
              </w:rPr>
              <w:t>7.5.6</w:t>
            </w:r>
            <w:r>
              <w:rPr>
                <w:rFonts w:eastAsiaTheme="minorEastAsia" w:cstheme="minorBidi"/>
                <w:i w:val="0"/>
                <w:iCs w:val="0"/>
                <w:noProof/>
                <w:sz w:val="24"/>
                <w:szCs w:val="24"/>
                <w14:ligatures w14:val="standardContextual"/>
              </w:rPr>
              <w:tab/>
            </w:r>
            <w:r w:rsidRPr="00D44095">
              <w:rPr>
                <w:rStyle w:val="Hypertextovodkaz"/>
                <w:noProof/>
              </w:rPr>
              <w:t>Přínos k rozvoji průřezových témat</w:t>
            </w:r>
            <w:r>
              <w:rPr>
                <w:noProof/>
                <w:webHidden/>
              </w:rPr>
              <w:tab/>
            </w:r>
            <w:r>
              <w:rPr>
                <w:noProof/>
                <w:webHidden/>
              </w:rPr>
              <w:fldChar w:fldCharType="begin"/>
            </w:r>
            <w:r>
              <w:rPr>
                <w:noProof/>
                <w:webHidden/>
              </w:rPr>
              <w:instrText xml:space="preserve"> PAGEREF _Toc225335865 \h </w:instrText>
            </w:r>
            <w:r>
              <w:rPr>
                <w:noProof/>
                <w:webHidden/>
              </w:rPr>
            </w:r>
            <w:r>
              <w:rPr>
                <w:noProof/>
                <w:webHidden/>
              </w:rPr>
              <w:fldChar w:fldCharType="separate"/>
            </w:r>
            <w:r w:rsidR="00E32A8D">
              <w:rPr>
                <w:noProof/>
                <w:webHidden/>
              </w:rPr>
              <w:t>59</w:t>
            </w:r>
            <w:r>
              <w:rPr>
                <w:noProof/>
                <w:webHidden/>
              </w:rPr>
              <w:fldChar w:fldCharType="end"/>
            </w:r>
          </w:hyperlink>
        </w:p>
        <w:p w14:paraId="5241F9FA" w14:textId="479921E8"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66" w:history="1">
            <w:r w:rsidRPr="00D44095">
              <w:rPr>
                <w:rStyle w:val="Hypertextovodkaz"/>
                <w:noProof/>
              </w:rPr>
              <w:t>7.5.7</w:t>
            </w:r>
            <w:r>
              <w:rPr>
                <w:rFonts w:eastAsiaTheme="minorEastAsia" w:cstheme="minorBidi"/>
                <w:i w:val="0"/>
                <w:iCs w:val="0"/>
                <w:noProof/>
                <w:sz w:val="24"/>
                <w:szCs w:val="24"/>
                <w14:ligatures w14:val="standardContextual"/>
              </w:rPr>
              <w:tab/>
            </w:r>
            <w:r w:rsidRPr="00D44095">
              <w:rPr>
                <w:rStyle w:val="Hypertextovodkaz"/>
                <w:noProof/>
              </w:rPr>
              <w:t>Strategie výuky</w:t>
            </w:r>
            <w:r>
              <w:rPr>
                <w:noProof/>
                <w:webHidden/>
              </w:rPr>
              <w:tab/>
            </w:r>
            <w:r>
              <w:rPr>
                <w:noProof/>
                <w:webHidden/>
              </w:rPr>
              <w:fldChar w:fldCharType="begin"/>
            </w:r>
            <w:r>
              <w:rPr>
                <w:noProof/>
                <w:webHidden/>
              </w:rPr>
              <w:instrText xml:space="preserve"> PAGEREF _Toc225335866 \h </w:instrText>
            </w:r>
            <w:r>
              <w:rPr>
                <w:noProof/>
                <w:webHidden/>
              </w:rPr>
            </w:r>
            <w:r>
              <w:rPr>
                <w:noProof/>
                <w:webHidden/>
              </w:rPr>
              <w:fldChar w:fldCharType="separate"/>
            </w:r>
            <w:r w:rsidR="00E32A8D">
              <w:rPr>
                <w:noProof/>
                <w:webHidden/>
              </w:rPr>
              <w:t>59</w:t>
            </w:r>
            <w:r>
              <w:rPr>
                <w:noProof/>
                <w:webHidden/>
              </w:rPr>
              <w:fldChar w:fldCharType="end"/>
            </w:r>
          </w:hyperlink>
        </w:p>
        <w:p w14:paraId="481FCECD" w14:textId="70ABE2F5"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67" w:history="1">
            <w:r w:rsidRPr="00D44095">
              <w:rPr>
                <w:rStyle w:val="Hypertextovodkaz"/>
                <w:noProof/>
              </w:rPr>
              <w:t>7.5.8</w:t>
            </w:r>
            <w:r>
              <w:rPr>
                <w:rFonts w:eastAsiaTheme="minorEastAsia" w:cstheme="minorBidi"/>
                <w:i w:val="0"/>
                <w:iCs w:val="0"/>
                <w:noProof/>
                <w:sz w:val="24"/>
                <w:szCs w:val="24"/>
                <w14:ligatures w14:val="standardContextual"/>
              </w:rPr>
              <w:tab/>
            </w:r>
            <w:r w:rsidRPr="00D44095">
              <w:rPr>
                <w:rStyle w:val="Hypertextovodkaz"/>
                <w:noProof/>
              </w:rPr>
              <w:t>Hodnocení výsledků žáků</w:t>
            </w:r>
            <w:r>
              <w:rPr>
                <w:noProof/>
                <w:webHidden/>
              </w:rPr>
              <w:tab/>
            </w:r>
            <w:r>
              <w:rPr>
                <w:noProof/>
                <w:webHidden/>
              </w:rPr>
              <w:fldChar w:fldCharType="begin"/>
            </w:r>
            <w:r>
              <w:rPr>
                <w:noProof/>
                <w:webHidden/>
              </w:rPr>
              <w:instrText xml:space="preserve"> PAGEREF _Toc225335867 \h </w:instrText>
            </w:r>
            <w:r>
              <w:rPr>
                <w:noProof/>
                <w:webHidden/>
              </w:rPr>
            </w:r>
            <w:r>
              <w:rPr>
                <w:noProof/>
                <w:webHidden/>
              </w:rPr>
              <w:fldChar w:fldCharType="separate"/>
            </w:r>
            <w:r w:rsidR="00E32A8D">
              <w:rPr>
                <w:noProof/>
                <w:webHidden/>
              </w:rPr>
              <w:t>59</w:t>
            </w:r>
            <w:r>
              <w:rPr>
                <w:noProof/>
                <w:webHidden/>
              </w:rPr>
              <w:fldChar w:fldCharType="end"/>
            </w:r>
          </w:hyperlink>
        </w:p>
        <w:p w14:paraId="074D664B" w14:textId="5556AFDE"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68" w:history="1">
            <w:r w:rsidRPr="00D44095">
              <w:rPr>
                <w:rStyle w:val="Hypertextovodkaz"/>
                <w:noProof/>
              </w:rPr>
              <w:t>7.5.9</w:t>
            </w:r>
            <w:r>
              <w:rPr>
                <w:rFonts w:eastAsiaTheme="minorEastAsia" w:cstheme="minorBidi"/>
                <w:i w:val="0"/>
                <w:iCs w:val="0"/>
                <w:noProof/>
                <w:sz w:val="24"/>
                <w:szCs w:val="24"/>
                <w14:ligatures w14:val="standardContextual"/>
              </w:rPr>
              <w:tab/>
            </w:r>
            <w:r w:rsidRPr="00D44095">
              <w:rPr>
                <w:rStyle w:val="Hypertextovodkaz"/>
                <w:noProof/>
              </w:rPr>
              <w:t>Rozpis učiva a výsledků vzdělávání</w:t>
            </w:r>
            <w:r>
              <w:rPr>
                <w:noProof/>
                <w:webHidden/>
              </w:rPr>
              <w:tab/>
            </w:r>
            <w:r>
              <w:rPr>
                <w:noProof/>
                <w:webHidden/>
              </w:rPr>
              <w:fldChar w:fldCharType="begin"/>
            </w:r>
            <w:r>
              <w:rPr>
                <w:noProof/>
                <w:webHidden/>
              </w:rPr>
              <w:instrText xml:space="preserve"> PAGEREF _Toc225335868 \h </w:instrText>
            </w:r>
            <w:r>
              <w:rPr>
                <w:noProof/>
                <w:webHidden/>
              </w:rPr>
            </w:r>
            <w:r>
              <w:rPr>
                <w:noProof/>
                <w:webHidden/>
              </w:rPr>
              <w:fldChar w:fldCharType="separate"/>
            </w:r>
            <w:r w:rsidR="00E32A8D">
              <w:rPr>
                <w:noProof/>
                <w:webHidden/>
              </w:rPr>
              <w:t>60</w:t>
            </w:r>
            <w:r>
              <w:rPr>
                <w:noProof/>
                <w:webHidden/>
              </w:rPr>
              <w:fldChar w:fldCharType="end"/>
            </w:r>
          </w:hyperlink>
        </w:p>
        <w:p w14:paraId="3F59FA3A" w14:textId="6796578D"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69" w:history="1">
            <w:r w:rsidRPr="00D44095">
              <w:rPr>
                <w:rStyle w:val="Hypertextovodkaz"/>
                <w:noProof/>
              </w:rPr>
              <w:t>7.6</w:t>
            </w:r>
            <w:r>
              <w:rPr>
                <w:rFonts w:eastAsiaTheme="minorEastAsia" w:cstheme="minorBidi"/>
                <w:smallCaps w:val="0"/>
                <w:noProof/>
                <w:sz w:val="24"/>
                <w:szCs w:val="24"/>
                <w14:ligatures w14:val="standardContextual"/>
              </w:rPr>
              <w:tab/>
            </w:r>
            <w:r w:rsidRPr="00D44095">
              <w:rPr>
                <w:rStyle w:val="Hypertextovodkaz"/>
                <w:noProof/>
              </w:rPr>
              <w:t>Matematika</w:t>
            </w:r>
            <w:r>
              <w:rPr>
                <w:noProof/>
                <w:webHidden/>
              </w:rPr>
              <w:tab/>
            </w:r>
            <w:r>
              <w:rPr>
                <w:noProof/>
                <w:webHidden/>
              </w:rPr>
              <w:fldChar w:fldCharType="begin"/>
            </w:r>
            <w:r>
              <w:rPr>
                <w:noProof/>
                <w:webHidden/>
              </w:rPr>
              <w:instrText xml:space="preserve"> PAGEREF _Toc225335869 \h </w:instrText>
            </w:r>
            <w:r>
              <w:rPr>
                <w:noProof/>
                <w:webHidden/>
              </w:rPr>
            </w:r>
            <w:r>
              <w:rPr>
                <w:noProof/>
                <w:webHidden/>
              </w:rPr>
              <w:fldChar w:fldCharType="separate"/>
            </w:r>
            <w:r w:rsidR="00E32A8D">
              <w:rPr>
                <w:noProof/>
                <w:webHidden/>
              </w:rPr>
              <w:t>64</w:t>
            </w:r>
            <w:r>
              <w:rPr>
                <w:noProof/>
                <w:webHidden/>
              </w:rPr>
              <w:fldChar w:fldCharType="end"/>
            </w:r>
          </w:hyperlink>
        </w:p>
        <w:p w14:paraId="79E158A3" w14:textId="3FB4E10D"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70" w:history="1">
            <w:r w:rsidRPr="00D44095">
              <w:rPr>
                <w:rStyle w:val="Hypertextovodkaz"/>
                <w:noProof/>
              </w:rPr>
              <w:t>7.6.1</w:t>
            </w:r>
            <w:r>
              <w:rPr>
                <w:rFonts w:eastAsiaTheme="minorEastAsia" w:cstheme="minorBidi"/>
                <w:i w:val="0"/>
                <w:iCs w:val="0"/>
                <w:noProof/>
                <w:sz w:val="24"/>
                <w:szCs w:val="24"/>
                <w14:ligatures w14:val="standardContextual"/>
              </w:rPr>
              <w:tab/>
            </w:r>
            <w:r w:rsidRPr="00D44095">
              <w:rPr>
                <w:rStyle w:val="Hypertextovodkaz"/>
                <w:noProof/>
              </w:rPr>
              <w:t>Obecné cíle</w:t>
            </w:r>
            <w:r>
              <w:rPr>
                <w:noProof/>
                <w:webHidden/>
              </w:rPr>
              <w:tab/>
            </w:r>
            <w:r>
              <w:rPr>
                <w:noProof/>
                <w:webHidden/>
              </w:rPr>
              <w:fldChar w:fldCharType="begin"/>
            </w:r>
            <w:r>
              <w:rPr>
                <w:noProof/>
                <w:webHidden/>
              </w:rPr>
              <w:instrText xml:space="preserve"> PAGEREF _Toc225335870 \h </w:instrText>
            </w:r>
            <w:r>
              <w:rPr>
                <w:noProof/>
                <w:webHidden/>
              </w:rPr>
            </w:r>
            <w:r>
              <w:rPr>
                <w:noProof/>
                <w:webHidden/>
              </w:rPr>
              <w:fldChar w:fldCharType="separate"/>
            </w:r>
            <w:r w:rsidR="00E32A8D">
              <w:rPr>
                <w:noProof/>
                <w:webHidden/>
              </w:rPr>
              <w:t>64</w:t>
            </w:r>
            <w:r>
              <w:rPr>
                <w:noProof/>
                <w:webHidden/>
              </w:rPr>
              <w:fldChar w:fldCharType="end"/>
            </w:r>
          </w:hyperlink>
        </w:p>
        <w:p w14:paraId="55124FB0" w14:textId="100329F4"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71" w:history="1">
            <w:r w:rsidRPr="00D44095">
              <w:rPr>
                <w:rStyle w:val="Hypertextovodkaz"/>
                <w:noProof/>
              </w:rPr>
              <w:t>7.6.2</w:t>
            </w:r>
            <w:r>
              <w:rPr>
                <w:rFonts w:eastAsiaTheme="minorEastAsia" w:cstheme="minorBidi"/>
                <w:i w:val="0"/>
                <w:iCs w:val="0"/>
                <w:noProof/>
                <w:sz w:val="24"/>
                <w:szCs w:val="24"/>
                <w14:ligatures w14:val="standardContextual"/>
              </w:rPr>
              <w:tab/>
            </w:r>
            <w:r w:rsidRPr="00D44095">
              <w:rPr>
                <w:rStyle w:val="Hypertextovodkaz"/>
                <w:noProof/>
              </w:rPr>
              <w:t>Obsahové vymezení předmětu</w:t>
            </w:r>
            <w:r>
              <w:rPr>
                <w:noProof/>
                <w:webHidden/>
              </w:rPr>
              <w:tab/>
            </w:r>
            <w:r>
              <w:rPr>
                <w:noProof/>
                <w:webHidden/>
              </w:rPr>
              <w:fldChar w:fldCharType="begin"/>
            </w:r>
            <w:r>
              <w:rPr>
                <w:noProof/>
                <w:webHidden/>
              </w:rPr>
              <w:instrText xml:space="preserve"> PAGEREF _Toc225335871 \h </w:instrText>
            </w:r>
            <w:r>
              <w:rPr>
                <w:noProof/>
                <w:webHidden/>
              </w:rPr>
            </w:r>
            <w:r>
              <w:rPr>
                <w:noProof/>
                <w:webHidden/>
              </w:rPr>
              <w:fldChar w:fldCharType="separate"/>
            </w:r>
            <w:r w:rsidR="00E32A8D">
              <w:rPr>
                <w:noProof/>
                <w:webHidden/>
              </w:rPr>
              <w:t>64</w:t>
            </w:r>
            <w:r>
              <w:rPr>
                <w:noProof/>
                <w:webHidden/>
              </w:rPr>
              <w:fldChar w:fldCharType="end"/>
            </w:r>
          </w:hyperlink>
        </w:p>
        <w:p w14:paraId="3A87F11F" w14:textId="4B8CED09"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72" w:history="1">
            <w:r w:rsidRPr="00D44095">
              <w:rPr>
                <w:rStyle w:val="Hypertextovodkaz"/>
                <w:noProof/>
              </w:rPr>
              <w:t>7.6.3</w:t>
            </w:r>
            <w:r>
              <w:rPr>
                <w:rFonts w:eastAsiaTheme="minorEastAsia" w:cstheme="minorBidi"/>
                <w:i w:val="0"/>
                <w:iCs w:val="0"/>
                <w:noProof/>
                <w:sz w:val="24"/>
                <w:szCs w:val="24"/>
                <w14:ligatures w14:val="standardContextual"/>
              </w:rPr>
              <w:tab/>
            </w:r>
            <w:r w:rsidRPr="00D44095">
              <w:rPr>
                <w:rStyle w:val="Hypertextovodkaz"/>
                <w:noProof/>
              </w:rPr>
              <w:t>Časové vymezení předmětu</w:t>
            </w:r>
            <w:r>
              <w:rPr>
                <w:noProof/>
                <w:webHidden/>
              </w:rPr>
              <w:tab/>
            </w:r>
            <w:r>
              <w:rPr>
                <w:noProof/>
                <w:webHidden/>
              </w:rPr>
              <w:fldChar w:fldCharType="begin"/>
            </w:r>
            <w:r>
              <w:rPr>
                <w:noProof/>
                <w:webHidden/>
              </w:rPr>
              <w:instrText xml:space="preserve"> PAGEREF _Toc225335872 \h </w:instrText>
            </w:r>
            <w:r>
              <w:rPr>
                <w:noProof/>
                <w:webHidden/>
              </w:rPr>
            </w:r>
            <w:r>
              <w:rPr>
                <w:noProof/>
                <w:webHidden/>
              </w:rPr>
              <w:fldChar w:fldCharType="separate"/>
            </w:r>
            <w:r w:rsidR="00E32A8D">
              <w:rPr>
                <w:noProof/>
                <w:webHidden/>
              </w:rPr>
              <w:t>64</w:t>
            </w:r>
            <w:r>
              <w:rPr>
                <w:noProof/>
                <w:webHidden/>
              </w:rPr>
              <w:fldChar w:fldCharType="end"/>
            </w:r>
          </w:hyperlink>
        </w:p>
        <w:p w14:paraId="0C3A1878" w14:textId="39D52692"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73" w:history="1">
            <w:r w:rsidRPr="00D44095">
              <w:rPr>
                <w:rStyle w:val="Hypertextovodkaz"/>
                <w:noProof/>
              </w:rPr>
              <w:t>7.6.4</w:t>
            </w:r>
            <w:r>
              <w:rPr>
                <w:rFonts w:eastAsiaTheme="minorEastAsia" w:cstheme="minorBidi"/>
                <w:i w:val="0"/>
                <w:iCs w:val="0"/>
                <w:noProof/>
                <w:sz w:val="24"/>
                <w:szCs w:val="24"/>
                <w14:ligatures w14:val="standardContextual"/>
              </w:rPr>
              <w:tab/>
            </w:r>
            <w:r w:rsidRPr="00D44095">
              <w:rPr>
                <w:rStyle w:val="Hypertextovodkaz"/>
                <w:noProof/>
              </w:rPr>
              <w:t>Organizační vymezení předmětu</w:t>
            </w:r>
            <w:r>
              <w:rPr>
                <w:noProof/>
                <w:webHidden/>
              </w:rPr>
              <w:tab/>
            </w:r>
            <w:r>
              <w:rPr>
                <w:noProof/>
                <w:webHidden/>
              </w:rPr>
              <w:fldChar w:fldCharType="begin"/>
            </w:r>
            <w:r>
              <w:rPr>
                <w:noProof/>
                <w:webHidden/>
              </w:rPr>
              <w:instrText xml:space="preserve"> PAGEREF _Toc225335873 \h </w:instrText>
            </w:r>
            <w:r>
              <w:rPr>
                <w:noProof/>
                <w:webHidden/>
              </w:rPr>
            </w:r>
            <w:r>
              <w:rPr>
                <w:noProof/>
                <w:webHidden/>
              </w:rPr>
              <w:fldChar w:fldCharType="separate"/>
            </w:r>
            <w:r w:rsidR="00E32A8D">
              <w:rPr>
                <w:noProof/>
                <w:webHidden/>
              </w:rPr>
              <w:t>64</w:t>
            </w:r>
            <w:r>
              <w:rPr>
                <w:noProof/>
                <w:webHidden/>
              </w:rPr>
              <w:fldChar w:fldCharType="end"/>
            </w:r>
          </w:hyperlink>
        </w:p>
        <w:p w14:paraId="2BC95DC8" w14:textId="3B640D58"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74" w:history="1">
            <w:r w:rsidRPr="00D44095">
              <w:rPr>
                <w:rStyle w:val="Hypertextovodkaz"/>
                <w:noProof/>
              </w:rPr>
              <w:t>7.6.5</w:t>
            </w:r>
            <w:r>
              <w:rPr>
                <w:rFonts w:eastAsiaTheme="minorEastAsia" w:cstheme="minorBidi"/>
                <w:i w:val="0"/>
                <w:iCs w:val="0"/>
                <w:noProof/>
                <w:sz w:val="24"/>
                <w:szCs w:val="24"/>
                <w14:ligatures w14:val="standardContextual"/>
              </w:rPr>
              <w:tab/>
            </w:r>
            <w:r w:rsidRPr="00D44095">
              <w:rPr>
                <w:rStyle w:val="Hypertextovodkaz"/>
                <w:noProof/>
              </w:rPr>
              <w:t>Přínos k rozvoji klíčových a odborných kompetencí</w:t>
            </w:r>
            <w:r>
              <w:rPr>
                <w:noProof/>
                <w:webHidden/>
              </w:rPr>
              <w:tab/>
            </w:r>
            <w:r>
              <w:rPr>
                <w:noProof/>
                <w:webHidden/>
              </w:rPr>
              <w:fldChar w:fldCharType="begin"/>
            </w:r>
            <w:r>
              <w:rPr>
                <w:noProof/>
                <w:webHidden/>
              </w:rPr>
              <w:instrText xml:space="preserve"> PAGEREF _Toc225335874 \h </w:instrText>
            </w:r>
            <w:r>
              <w:rPr>
                <w:noProof/>
                <w:webHidden/>
              </w:rPr>
            </w:r>
            <w:r>
              <w:rPr>
                <w:noProof/>
                <w:webHidden/>
              </w:rPr>
              <w:fldChar w:fldCharType="separate"/>
            </w:r>
            <w:r w:rsidR="00E32A8D">
              <w:rPr>
                <w:noProof/>
                <w:webHidden/>
              </w:rPr>
              <w:t>64</w:t>
            </w:r>
            <w:r>
              <w:rPr>
                <w:noProof/>
                <w:webHidden/>
              </w:rPr>
              <w:fldChar w:fldCharType="end"/>
            </w:r>
          </w:hyperlink>
        </w:p>
        <w:p w14:paraId="671F7F3F" w14:textId="04380433"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75" w:history="1">
            <w:r w:rsidRPr="00D44095">
              <w:rPr>
                <w:rStyle w:val="Hypertextovodkaz"/>
                <w:noProof/>
              </w:rPr>
              <w:t>7.6.6</w:t>
            </w:r>
            <w:r>
              <w:rPr>
                <w:rFonts w:eastAsiaTheme="minorEastAsia" w:cstheme="minorBidi"/>
                <w:i w:val="0"/>
                <w:iCs w:val="0"/>
                <w:noProof/>
                <w:sz w:val="24"/>
                <w:szCs w:val="24"/>
                <w14:ligatures w14:val="standardContextual"/>
              </w:rPr>
              <w:tab/>
            </w:r>
            <w:r w:rsidRPr="00D44095">
              <w:rPr>
                <w:rStyle w:val="Hypertextovodkaz"/>
                <w:noProof/>
              </w:rPr>
              <w:t>Přínos k rozvoji průřezových témat</w:t>
            </w:r>
            <w:r>
              <w:rPr>
                <w:noProof/>
                <w:webHidden/>
              </w:rPr>
              <w:tab/>
            </w:r>
            <w:r>
              <w:rPr>
                <w:noProof/>
                <w:webHidden/>
              </w:rPr>
              <w:fldChar w:fldCharType="begin"/>
            </w:r>
            <w:r>
              <w:rPr>
                <w:noProof/>
                <w:webHidden/>
              </w:rPr>
              <w:instrText xml:space="preserve"> PAGEREF _Toc225335875 \h </w:instrText>
            </w:r>
            <w:r>
              <w:rPr>
                <w:noProof/>
                <w:webHidden/>
              </w:rPr>
            </w:r>
            <w:r>
              <w:rPr>
                <w:noProof/>
                <w:webHidden/>
              </w:rPr>
              <w:fldChar w:fldCharType="separate"/>
            </w:r>
            <w:r w:rsidR="00E32A8D">
              <w:rPr>
                <w:noProof/>
                <w:webHidden/>
              </w:rPr>
              <w:t>67</w:t>
            </w:r>
            <w:r>
              <w:rPr>
                <w:noProof/>
                <w:webHidden/>
              </w:rPr>
              <w:fldChar w:fldCharType="end"/>
            </w:r>
          </w:hyperlink>
        </w:p>
        <w:p w14:paraId="3E617991" w14:textId="20167584"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76" w:history="1">
            <w:r w:rsidRPr="00D44095">
              <w:rPr>
                <w:rStyle w:val="Hypertextovodkaz"/>
                <w:noProof/>
              </w:rPr>
              <w:t>7.6.7</w:t>
            </w:r>
            <w:r>
              <w:rPr>
                <w:rFonts w:eastAsiaTheme="minorEastAsia" w:cstheme="minorBidi"/>
                <w:i w:val="0"/>
                <w:iCs w:val="0"/>
                <w:noProof/>
                <w:sz w:val="24"/>
                <w:szCs w:val="24"/>
                <w14:ligatures w14:val="standardContextual"/>
              </w:rPr>
              <w:tab/>
            </w:r>
            <w:r w:rsidRPr="00D44095">
              <w:rPr>
                <w:rStyle w:val="Hypertextovodkaz"/>
                <w:noProof/>
              </w:rPr>
              <w:t>Strategie výuky</w:t>
            </w:r>
            <w:r>
              <w:rPr>
                <w:noProof/>
                <w:webHidden/>
              </w:rPr>
              <w:tab/>
            </w:r>
            <w:r>
              <w:rPr>
                <w:noProof/>
                <w:webHidden/>
              </w:rPr>
              <w:fldChar w:fldCharType="begin"/>
            </w:r>
            <w:r>
              <w:rPr>
                <w:noProof/>
                <w:webHidden/>
              </w:rPr>
              <w:instrText xml:space="preserve"> PAGEREF _Toc225335876 \h </w:instrText>
            </w:r>
            <w:r>
              <w:rPr>
                <w:noProof/>
                <w:webHidden/>
              </w:rPr>
            </w:r>
            <w:r>
              <w:rPr>
                <w:noProof/>
                <w:webHidden/>
              </w:rPr>
              <w:fldChar w:fldCharType="separate"/>
            </w:r>
            <w:r w:rsidR="00E32A8D">
              <w:rPr>
                <w:noProof/>
                <w:webHidden/>
              </w:rPr>
              <w:t>67</w:t>
            </w:r>
            <w:r>
              <w:rPr>
                <w:noProof/>
                <w:webHidden/>
              </w:rPr>
              <w:fldChar w:fldCharType="end"/>
            </w:r>
          </w:hyperlink>
        </w:p>
        <w:p w14:paraId="3C8175CF" w14:textId="5CDDAF36"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77" w:history="1">
            <w:r w:rsidRPr="00D44095">
              <w:rPr>
                <w:rStyle w:val="Hypertextovodkaz"/>
                <w:noProof/>
              </w:rPr>
              <w:t>7.6.8</w:t>
            </w:r>
            <w:r>
              <w:rPr>
                <w:rFonts w:eastAsiaTheme="minorEastAsia" w:cstheme="minorBidi"/>
                <w:i w:val="0"/>
                <w:iCs w:val="0"/>
                <w:noProof/>
                <w:sz w:val="24"/>
                <w:szCs w:val="24"/>
                <w14:ligatures w14:val="standardContextual"/>
              </w:rPr>
              <w:tab/>
            </w:r>
            <w:r w:rsidRPr="00D44095">
              <w:rPr>
                <w:rStyle w:val="Hypertextovodkaz"/>
                <w:noProof/>
              </w:rPr>
              <w:t>Hodnocení výsledků žáků</w:t>
            </w:r>
            <w:r>
              <w:rPr>
                <w:noProof/>
                <w:webHidden/>
              </w:rPr>
              <w:tab/>
            </w:r>
            <w:r>
              <w:rPr>
                <w:noProof/>
                <w:webHidden/>
              </w:rPr>
              <w:fldChar w:fldCharType="begin"/>
            </w:r>
            <w:r>
              <w:rPr>
                <w:noProof/>
                <w:webHidden/>
              </w:rPr>
              <w:instrText xml:space="preserve"> PAGEREF _Toc225335877 \h </w:instrText>
            </w:r>
            <w:r>
              <w:rPr>
                <w:noProof/>
                <w:webHidden/>
              </w:rPr>
            </w:r>
            <w:r>
              <w:rPr>
                <w:noProof/>
                <w:webHidden/>
              </w:rPr>
              <w:fldChar w:fldCharType="separate"/>
            </w:r>
            <w:r w:rsidR="00E32A8D">
              <w:rPr>
                <w:noProof/>
                <w:webHidden/>
              </w:rPr>
              <w:t>67</w:t>
            </w:r>
            <w:r>
              <w:rPr>
                <w:noProof/>
                <w:webHidden/>
              </w:rPr>
              <w:fldChar w:fldCharType="end"/>
            </w:r>
          </w:hyperlink>
        </w:p>
        <w:p w14:paraId="4D9160A3" w14:textId="3716DC42"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78" w:history="1">
            <w:r w:rsidRPr="00D44095">
              <w:rPr>
                <w:rStyle w:val="Hypertextovodkaz"/>
                <w:noProof/>
              </w:rPr>
              <w:t>7.6.9</w:t>
            </w:r>
            <w:r>
              <w:rPr>
                <w:rFonts w:eastAsiaTheme="minorEastAsia" w:cstheme="minorBidi"/>
                <w:i w:val="0"/>
                <w:iCs w:val="0"/>
                <w:noProof/>
                <w:sz w:val="24"/>
                <w:szCs w:val="24"/>
                <w14:ligatures w14:val="standardContextual"/>
              </w:rPr>
              <w:tab/>
            </w:r>
            <w:r w:rsidRPr="00D44095">
              <w:rPr>
                <w:rStyle w:val="Hypertextovodkaz"/>
                <w:noProof/>
              </w:rPr>
              <w:t>Rozpis výsledků vzdělávání</w:t>
            </w:r>
            <w:r>
              <w:rPr>
                <w:noProof/>
                <w:webHidden/>
              </w:rPr>
              <w:tab/>
            </w:r>
            <w:r>
              <w:rPr>
                <w:noProof/>
                <w:webHidden/>
              </w:rPr>
              <w:fldChar w:fldCharType="begin"/>
            </w:r>
            <w:r>
              <w:rPr>
                <w:noProof/>
                <w:webHidden/>
              </w:rPr>
              <w:instrText xml:space="preserve"> PAGEREF _Toc225335878 \h </w:instrText>
            </w:r>
            <w:r>
              <w:rPr>
                <w:noProof/>
                <w:webHidden/>
              </w:rPr>
            </w:r>
            <w:r>
              <w:rPr>
                <w:noProof/>
                <w:webHidden/>
              </w:rPr>
              <w:fldChar w:fldCharType="separate"/>
            </w:r>
            <w:r w:rsidR="00E32A8D">
              <w:rPr>
                <w:noProof/>
                <w:webHidden/>
              </w:rPr>
              <w:t>68</w:t>
            </w:r>
            <w:r>
              <w:rPr>
                <w:noProof/>
                <w:webHidden/>
              </w:rPr>
              <w:fldChar w:fldCharType="end"/>
            </w:r>
          </w:hyperlink>
        </w:p>
        <w:p w14:paraId="5D353045" w14:textId="151E2828"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79" w:history="1">
            <w:r w:rsidRPr="00D44095">
              <w:rPr>
                <w:rStyle w:val="Hypertextovodkaz"/>
                <w:noProof/>
              </w:rPr>
              <w:t>7.7</w:t>
            </w:r>
            <w:r>
              <w:rPr>
                <w:rFonts w:eastAsiaTheme="minorEastAsia" w:cstheme="minorBidi"/>
                <w:smallCaps w:val="0"/>
                <w:noProof/>
                <w:sz w:val="24"/>
                <w:szCs w:val="24"/>
                <w14:ligatures w14:val="standardContextual"/>
              </w:rPr>
              <w:tab/>
            </w:r>
            <w:r w:rsidRPr="00D44095">
              <w:rPr>
                <w:rStyle w:val="Hypertextovodkaz"/>
                <w:noProof/>
              </w:rPr>
              <w:t>Tělesná výchova</w:t>
            </w:r>
            <w:r>
              <w:rPr>
                <w:noProof/>
                <w:webHidden/>
              </w:rPr>
              <w:tab/>
            </w:r>
            <w:r>
              <w:rPr>
                <w:noProof/>
                <w:webHidden/>
              </w:rPr>
              <w:fldChar w:fldCharType="begin"/>
            </w:r>
            <w:r>
              <w:rPr>
                <w:noProof/>
                <w:webHidden/>
              </w:rPr>
              <w:instrText xml:space="preserve"> PAGEREF _Toc225335879 \h </w:instrText>
            </w:r>
            <w:r>
              <w:rPr>
                <w:noProof/>
                <w:webHidden/>
              </w:rPr>
            </w:r>
            <w:r>
              <w:rPr>
                <w:noProof/>
                <w:webHidden/>
              </w:rPr>
              <w:fldChar w:fldCharType="separate"/>
            </w:r>
            <w:r w:rsidR="00E32A8D">
              <w:rPr>
                <w:noProof/>
                <w:webHidden/>
              </w:rPr>
              <w:t>75</w:t>
            </w:r>
            <w:r>
              <w:rPr>
                <w:noProof/>
                <w:webHidden/>
              </w:rPr>
              <w:fldChar w:fldCharType="end"/>
            </w:r>
          </w:hyperlink>
        </w:p>
        <w:p w14:paraId="5C89A5D9" w14:textId="689E7A35"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80" w:history="1">
            <w:r w:rsidRPr="00D44095">
              <w:rPr>
                <w:rStyle w:val="Hypertextovodkaz"/>
                <w:noProof/>
              </w:rPr>
              <w:t>7.7.1</w:t>
            </w:r>
            <w:r>
              <w:rPr>
                <w:rFonts w:eastAsiaTheme="minorEastAsia" w:cstheme="minorBidi"/>
                <w:i w:val="0"/>
                <w:iCs w:val="0"/>
                <w:noProof/>
                <w:sz w:val="24"/>
                <w:szCs w:val="24"/>
                <w14:ligatures w14:val="standardContextual"/>
              </w:rPr>
              <w:tab/>
            </w:r>
            <w:r w:rsidRPr="00D44095">
              <w:rPr>
                <w:rStyle w:val="Hypertextovodkaz"/>
                <w:noProof/>
              </w:rPr>
              <w:t>Obecné cíle</w:t>
            </w:r>
            <w:r>
              <w:rPr>
                <w:noProof/>
                <w:webHidden/>
              </w:rPr>
              <w:tab/>
            </w:r>
            <w:r>
              <w:rPr>
                <w:noProof/>
                <w:webHidden/>
              </w:rPr>
              <w:fldChar w:fldCharType="begin"/>
            </w:r>
            <w:r>
              <w:rPr>
                <w:noProof/>
                <w:webHidden/>
              </w:rPr>
              <w:instrText xml:space="preserve"> PAGEREF _Toc225335880 \h </w:instrText>
            </w:r>
            <w:r>
              <w:rPr>
                <w:noProof/>
                <w:webHidden/>
              </w:rPr>
            </w:r>
            <w:r>
              <w:rPr>
                <w:noProof/>
                <w:webHidden/>
              </w:rPr>
              <w:fldChar w:fldCharType="separate"/>
            </w:r>
            <w:r w:rsidR="00E32A8D">
              <w:rPr>
                <w:noProof/>
                <w:webHidden/>
              </w:rPr>
              <w:t>75</w:t>
            </w:r>
            <w:r>
              <w:rPr>
                <w:noProof/>
                <w:webHidden/>
              </w:rPr>
              <w:fldChar w:fldCharType="end"/>
            </w:r>
          </w:hyperlink>
        </w:p>
        <w:p w14:paraId="27AC6D6B" w14:textId="36D1DEC1"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81" w:history="1">
            <w:r w:rsidRPr="00D44095">
              <w:rPr>
                <w:rStyle w:val="Hypertextovodkaz"/>
                <w:noProof/>
              </w:rPr>
              <w:t>7.7.2</w:t>
            </w:r>
            <w:r>
              <w:rPr>
                <w:rFonts w:eastAsiaTheme="minorEastAsia" w:cstheme="minorBidi"/>
                <w:i w:val="0"/>
                <w:iCs w:val="0"/>
                <w:noProof/>
                <w:sz w:val="24"/>
                <w:szCs w:val="24"/>
                <w14:ligatures w14:val="standardContextual"/>
              </w:rPr>
              <w:tab/>
            </w:r>
            <w:r w:rsidRPr="00D44095">
              <w:rPr>
                <w:rStyle w:val="Hypertextovodkaz"/>
                <w:noProof/>
              </w:rPr>
              <w:t>Obsahové vymezení předmětu</w:t>
            </w:r>
            <w:r>
              <w:rPr>
                <w:noProof/>
                <w:webHidden/>
              </w:rPr>
              <w:tab/>
            </w:r>
            <w:r>
              <w:rPr>
                <w:noProof/>
                <w:webHidden/>
              </w:rPr>
              <w:fldChar w:fldCharType="begin"/>
            </w:r>
            <w:r>
              <w:rPr>
                <w:noProof/>
                <w:webHidden/>
              </w:rPr>
              <w:instrText xml:space="preserve"> PAGEREF _Toc225335881 \h </w:instrText>
            </w:r>
            <w:r>
              <w:rPr>
                <w:noProof/>
                <w:webHidden/>
              </w:rPr>
            </w:r>
            <w:r>
              <w:rPr>
                <w:noProof/>
                <w:webHidden/>
              </w:rPr>
              <w:fldChar w:fldCharType="separate"/>
            </w:r>
            <w:r w:rsidR="00E32A8D">
              <w:rPr>
                <w:noProof/>
                <w:webHidden/>
              </w:rPr>
              <w:t>75</w:t>
            </w:r>
            <w:r>
              <w:rPr>
                <w:noProof/>
                <w:webHidden/>
              </w:rPr>
              <w:fldChar w:fldCharType="end"/>
            </w:r>
          </w:hyperlink>
        </w:p>
        <w:p w14:paraId="1CEE77D1" w14:textId="4BD30F98"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82" w:history="1">
            <w:r w:rsidRPr="00D44095">
              <w:rPr>
                <w:rStyle w:val="Hypertextovodkaz"/>
                <w:noProof/>
              </w:rPr>
              <w:t>7.7.3</w:t>
            </w:r>
            <w:r>
              <w:rPr>
                <w:rFonts w:eastAsiaTheme="minorEastAsia" w:cstheme="minorBidi"/>
                <w:i w:val="0"/>
                <w:iCs w:val="0"/>
                <w:noProof/>
                <w:sz w:val="24"/>
                <w:szCs w:val="24"/>
                <w14:ligatures w14:val="standardContextual"/>
              </w:rPr>
              <w:tab/>
            </w:r>
            <w:r w:rsidRPr="00D44095">
              <w:rPr>
                <w:rStyle w:val="Hypertextovodkaz"/>
                <w:noProof/>
              </w:rPr>
              <w:t>Časové vymezení předmětu</w:t>
            </w:r>
            <w:r>
              <w:rPr>
                <w:noProof/>
                <w:webHidden/>
              </w:rPr>
              <w:tab/>
            </w:r>
            <w:r>
              <w:rPr>
                <w:noProof/>
                <w:webHidden/>
              </w:rPr>
              <w:fldChar w:fldCharType="begin"/>
            </w:r>
            <w:r>
              <w:rPr>
                <w:noProof/>
                <w:webHidden/>
              </w:rPr>
              <w:instrText xml:space="preserve"> PAGEREF _Toc225335882 \h </w:instrText>
            </w:r>
            <w:r>
              <w:rPr>
                <w:noProof/>
                <w:webHidden/>
              </w:rPr>
            </w:r>
            <w:r>
              <w:rPr>
                <w:noProof/>
                <w:webHidden/>
              </w:rPr>
              <w:fldChar w:fldCharType="separate"/>
            </w:r>
            <w:r w:rsidR="00E32A8D">
              <w:rPr>
                <w:noProof/>
                <w:webHidden/>
              </w:rPr>
              <w:t>75</w:t>
            </w:r>
            <w:r>
              <w:rPr>
                <w:noProof/>
                <w:webHidden/>
              </w:rPr>
              <w:fldChar w:fldCharType="end"/>
            </w:r>
          </w:hyperlink>
        </w:p>
        <w:p w14:paraId="03774D85" w14:textId="4E3FE325"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83" w:history="1">
            <w:r w:rsidRPr="00D44095">
              <w:rPr>
                <w:rStyle w:val="Hypertextovodkaz"/>
                <w:noProof/>
              </w:rPr>
              <w:t>7.7.4</w:t>
            </w:r>
            <w:r>
              <w:rPr>
                <w:rFonts w:eastAsiaTheme="minorEastAsia" w:cstheme="minorBidi"/>
                <w:i w:val="0"/>
                <w:iCs w:val="0"/>
                <w:noProof/>
                <w:sz w:val="24"/>
                <w:szCs w:val="24"/>
                <w14:ligatures w14:val="standardContextual"/>
              </w:rPr>
              <w:tab/>
            </w:r>
            <w:r w:rsidRPr="00D44095">
              <w:rPr>
                <w:rStyle w:val="Hypertextovodkaz"/>
                <w:noProof/>
              </w:rPr>
              <w:t>Organizační vymezení předmětu</w:t>
            </w:r>
            <w:r>
              <w:rPr>
                <w:noProof/>
                <w:webHidden/>
              </w:rPr>
              <w:tab/>
            </w:r>
            <w:r>
              <w:rPr>
                <w:noProof/>
                <w:webHidden/>
              </w:rPr>
              <w:fldChar w:fldCharType="begin"/>
            </w:r>
            <w:r>
              <w:rPr>
                <w:noProof/>
                <w:webHidden/>
              </w:rPr>
              <w:instrText xml:space="preserve"> PAGEREF _Toc225335883 \h </w:instrText>
            </w:r>
            <w:r>
              <w:rPr>
                <w:noProof/>
                <w:webHidden/>
              </w:rPr>
            </w:r>
            <w:r>
              <w:rPr>
                <w:noProof/>
                <w:webHidden/>
              </w:rPr>
              <w:fldChar w:fldCharType="separate"/>
            </w:r>
            <w:r w:rsidR="00E32A8D">
              <w:rPr>
                <w:noProof/>
                <w:webHidden/>
              </w:rPr>
              <w:t>75</w:t>
            </w:r>
            <w:r>
              <w:rPr>
                <w:noProof/>
                <w:webHidden/>
              </w:rPr>
              <w:fldChar w:fldCharType="end"/>
            </w:r>
          </w:hyperlink>
        </w:p>
        <w:p w14:paraId="12E58A76" w14:textId="23DAC3F3"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84" w:history="1">
            <w:r w:rsidRPr="00D44095">
              <w:rPr>
                <w:rStyle w:val="Hypertextovodkaz"/>
                <w:noProof/>
              </w:rPr>
              <w:t>7.7.5</w:t>
            </w:r>
            <w:r>
              <w:rPr>
                <w:rFonts w:eastAsiaTheme="minorEastAsia" w:cstheme="minorBidi"/>
                <w:i w:val="0"/>
                <w:iCs w:val="0"/>
                <w:noProof/>
                <w:sz w:val="24"/>
                <w:szCs w:val="24"/>
                <w14:ligatures w14:val="standardContextual"/>
              </w:rPr>
              <w:tab/>
            </w:r>
            <w:r w:rsidRPr="00D44095">
              <w:rPr>
                <w:rStyle w:val="Hypertextovodkaz"/>
                <w:noProof/>
              </w:rPr>
              <w:t>Přínos k rozvoji klíčových a odborných kompetencí</w:t>
            </w:r>
            <w:r>
              <w:rPr>
                <w:noProof/>
                <w:webHidden/>
              </w:rPr>
              <w:tab/>
            </w:r>
            <w:r>
              <w:rPr>
                <w:noProof/>
                <w:webHidden/>
              </w:rPr>
              <w:fldChar w:fldCharType="begin"/>
            </w:r>
            <w:r>
              <w:rPr>
                <w:noProof/>
                <w:webHidden/>
              </w:rPr>
              <w:instrText xml:space="preserve"> PAGEREF _Toc225335884 \h </w:instrText>
            </w:r>
            <w:r>
              <w:rPr>
                <w:noProof/>
                <w:webHidden/>
              </w:rPr>
            </w:r>
            <w:r>
              <w:rPr>
                <w:noProof/>
                <w:webHidden/>
              </w:rPr>
              <w:fldChar w:fldCharType="separate"/>
            </w:r>
            <w:r w:rsidR="00E32A8D">
              <w:rPr>
                <w:noProof/>
                <w:webHidden/>
              </w:rPr>
              <w:t>75</w:t>
            </w:r>
            <w:r>
              <w:rPr>
                <w:noProof/>
                <w:webHidden/>
              </w:rPr>
              <w:fldChar w:fldCharType="end"/>
            </w:r>
          </w:hyperlink>
        </w:p>
        <w:p w14:paraId="0AFD8B9D" w14:textId="70702F16"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85" w:history="1">
            <w:r w:rsidRPr="00D44095">
              <w:rPr>
                <w:rStyle w:val="Hypertextovodkaz"/>
                <w:noProof/>
              </w:rPr>
              <w:t>7.7.6</w:t>
            </w:r>
            <w:r>
              <w:rPr>
                <w:rFonts w:eastAsiaTheme="minorEastAsia" w:cstheme="minorBidi"/>
                <w:i w:val="0"/>
                <w:iCs w:val="0"/>
                <w:noProof/>
                <w:sz w:val="24"/>
                <w:szCs w:val="24"/>
                <w14:ligatures w14:val="standardContextual"/>
              </w:rPr>
              <w:tab/>
            </w:r>
            <w:r w:rsidRPr="00D44095">
              <w:rPr>
                <w:rStyle w:val="Hypertextovodkaz"/>
                <w:noProof/>
              </w:rPr>
              <w:t>Přínos k rozvoji průřezových témat</w:t>
            </w:r>
            <w:r>
              <w:rPr>
                <w:noProof/>
                <w:webHidden/>
              </w:rPr>
              <w:tab/>
            </w:r>
            <w:r>
              <w:rPr>
                <w:noProof/>
                <w:webHidden/>
              </w:rPr>
              <w:fldChar w:fldCharType="begin"/>
            </w:r>
            <w:r>
              <w:rPr>
                <w:noProof/>
                <w:webHidden/>
              </w:rPr>
              <w:instrText xml:space="preserve"> PAGEREF _Toc225335885 \h </w:instrText>
            </w:r>
            <w:r>
              <w:rPr>
                <w:noProof/>
                <w:webHidden/>
              </w:rPr>
            </w:r>
            <w:r>
              <w:rPr>
                <w:noProof/>
                <w:webHidden/>
              </w:rPr>
              <w:fldChar w:fldCharType="separate"/>
            </w:r>
            <w:r w:rsidR="00E32A8D">
              <w:rPr>
                <w:noProof/>
                <w:webHidden/>
              </w:rPr>
              <w:t>78</w:t>
            </w:r>
            <w:r>
              <w:rPr>
                <w:noProof/>
                <w:webHidden/>
              </w:rPr>
              <w:fldChar w:fldCharType="end"/>
            </w:r>
          </w:hyperlink>
        </w:p>
        <w:p w14:paraId="3BE1C919" w14:textId="065D9AEF"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86" w:history="1">
            <w:r w:rsidRPr="00D44095">
              <w:rPr>
                <w:rStyle w:val="Hypertextovodkaz"/>
                <w:noProof/>
              </w:rPr>
              <w:t>7.7.7</w:t>
            </w:r>
            <w:r>
              <w:rPr>
                <w:rFonts w:eastAsiaTheme="minorEastAsia" w:cstheme="minorBidi"/>
                <w:i w:val="0"/>
                <w:iCs w:val="0"/>
                <w:noProof/>
                <w:sz w:val="24"/>
                <w:szCs w:val="24"/>
                <w14:ligatures w14:val="standardContextual"/>
              </w:rPr>
              <w:tab/>
            </w:r>
            <w:r w:rsidRPr="00D44095">
              <w:rPr>
                <w:rStyle w:val="Hypertextovodkaz"/>
                <w:noProof/>
              </w:rPr>
              <w:t>Strategie výuky</w:t>
            </w:r>
            <w:r>
              <w:rPr>
                <w:noProof/>
                <w:webHidden/>
              </w:rPr>
              <w:tab/>
            </w:r>
            <w:r>
              <w:rPr>
                <w:noProof/>
                <w:webHidden/>
              </w:rPr>
              <w:fldChar w:fldCharType="begin"/>
            </w:r>
            <w:r>
              <w:rPr>
                <w:noProof/>
                <w:webHidden/>
              </w:rPr>
              <w:instrText xml:space="preserve"> PAGEREF _Toc225335886 \h </w:instrText>
            </w:r>
            <w:r>
              <w:rPr>
                <w:noProof/>
                <w:webHidden/>
              </w:rPr>
            </w:r>
            <w:r>
              <w:rPr>
                <w:noProof/>
                <w:webHidden/>
              </w:rPr>
              <w:fldChar w:fldCharType="separate"/>
            </w:r>
            <w:r w:rsidR="00E32A8D">
              <w:rPr>
                <w:noProof/>
                <w:webHidden/>
              </w:rPr>
              <w:t>78</w:t>
            </w:r>
            <w:r>
              <w:rPr>
                <w:noProof/>
                <w:webHidden/>
              </w:rPr>
              <w:fldChar w:fldCharType="end"/>
            </w:r>
          </w:hyperlink>
        </w:p>
        <w:p w14:paraId="5FEC8D5C" w14:textId="2E8624E6"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87" w:history="1">
            <w:r w:rsidRPr="00D44095">
              <w:rPr>
                <w:rStyle w:val="Hypertextovodkaz"/>
                <w:noProof/>
              </w:rPr>
              <w:t>7.7.8</w:t>
            </w:r>
            <w:r>
              <w:rPr>
                <w:rFonts w:eastAsiaTheme="minorEastAsia" w:cstheme="minorBidi"/>
                <w:i w:val="0"/>
                <w:iCs w:val="0"/>
                <w:noProof/>
                <w:sz w:val="24"/>
                <w:szCs w:val="24"/>
                <w14:ligatures w14:val="standardContextual"/>
              </w:rPr>
              <w:tab/>
            </w:r>
            <w:r w:rsidRPr="00D44095">
              <w:rPr>
                <w:rStyle w:val="Hypertextovodkaz"/>
                <w:noProof/>
              </w:rPr>
              <w:t>Hodnocení výsledků žáků</w:t>
            </w:r>
            <w:r>
              <w:rPr>
                <w:noProof/>
                <w:webHidden/>
              </w:rPr>
              <w:tab/>
            </w:r>
            <w:r>
              <w:rPr>
                <w:noProof/>
                <w:webHidden/>
              </w:rPr>
              <w:fldChar w:fldCharType="begin"/>
            </w:r>
            <w:r>
              <w:rPr>
                <w:noProof/>
                <w:webHidden/>
              </w:rPr>
              <w:instrText xml:space="preserve"> PAGEREF _Toc225335887 \h </w:instrText>
            </w:r>
            <w:r>
              <w:rPr>
                <w:noProof/>
                <w:webHidden/>
              </w:rPr>
            </w:r>
            <w:r>
              <w:rPr>
                <w:noProof/>
                <w:webHidden/>
              </w:rPr>
              <w:fldChar w:fldCharType="separate"/>
            </w:r>
            <w:r w:rsidR="00E32A8D">
              <w:rPr>
                <w:noProof/>
                <w:webHidden/>
              </w:rPr>
              <w:t>78</w:t>
            </w:r>
            <w:r>
              <w:rPr>
                <w:noProof/>
                <w:webHidden/>
              </w:rPr>
              <w:fldChar w:fldCharType="end"/>
            </w:r>
          </w:hyperlink>
        </w:p>
        <w:p w14:paraId="10F7F4FE" w14:textId="69647176"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88" w:history="1">
            <w:r w:rsidRPr="00D44095">
              <w:rPr>
                <w:rStyle w:val="Hypertextovodkaz"/>
                <w:noProof/>
              </w:rPr>
              <w:t>7.7.9</w:t>
            </w:r>
            <w:r>
              <w:rPr>
                <w:rFonts w:eastAsiaTheme="minorEastAsia" w:cstheme="minorBidi"/>
                <w:i w:val="0"/>
                <w:iCs w:val="0"/>
                <w:noProof/>
                <w:sz w:val="24"/>
                <w:szCs w:val="24"/>
                <w14:ligatures w14:val="standardContextual"/>
              </w:rPr>
              <w:tab/>
            </w:r>
            <w:r w:rsidRPr="00D44095">
              <w:rPr>
                <w:rStyle w:val="Hypertextovodkaz"/>
                <w:noProof/>
              </w:rPr>
              <w:t>Rozpis učiva a výsledků vzdělávání</w:t>
            </w:r>
            <w:r>
              <w:rPr>
                <w:noProof/>
                <w:webHidden/>
              </w:rPr>
              <w:tab/>
            </w:r>
            <w:r>
              <w:rPr>
                <w:noProof/>
                <w:webHidden/>
              </w:rPr>
              <w:fldChar w:fldCharType="begin"/>
            </w:r>
            <w:r>
              <w:rPr>
                <w:noProof/>
                <w:webHidden/>
              </w:rPr>
              <w:instrText xml:space="preserve"> PAGEREF _Toc225335888 \h </w:instrText>
            </w:r>
            <w:r>
              <w:rPr>
                <w:noProof/>
                <w:webHidden/>
              </w:rPr>
            </w:r>
            <w:r>
              <w:rPr>
                <w:noProof/>
                <w:webHidden/>
              </w:rPr>
              <w:fldChar w:fldCharType="separate"/>
            </w:r>
            <w:r w:rsidR="00E32A8D">
              <w:rPr>
                <w:noProof/>
                <w:webHidden/>
              </w:rPr>
              <w:t>78</w:t>
            </w:r>
            <w:r>
              <w:rPr>
                <w:noProof/>
                <w:webHidden/>
              </w:rPr>
              <w:fldChar w:fldCharType="end"/>
            </w:r>
          </w:hyperlink>
        </w:p>
        <w:p w14:paraId="137E5D56" w14:textId="374B294D"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89" w:history="1">
            <w:r w:rsidRPr="00D44095">
              <w:rPr>
                <w:rStyle w:val="Hypertextovodkaz"/>
                <w:noProof/>
              </w:rPr>
              <w:t>7.8</w:t>
            </w:r>
            <w:r>
              <w:rPr>
                <w:rFonts w:eastAsiaTheme="minorEastAsia" w:cstheme="minorBidi"/>
                <w:smallCaps w:val="0"/>
                <w:noProof/>
                <w:sz w:val="24"/>
                <w:szCs w:val="24"/>
                <w14:ligatures w14:val="standardContextual"/>
              </w:rPr>
              <w:tab/>
            </w:r>
            <w:r w:rsidRPr="00D44095">
              <w:rPr>
                <w:rStyle w:val="Hypertextovodkaz"/>
                <w:noProof/>
              </w:rPr>
              <w:t>Informační technologie</w:t>
            </w:r>
            <w:r>
              <w:rPr>
                <w:noProof/>
                <w:webHidden/>
              </w:rPr>
              <w:tab/>
            </w:r>
            <w:r>
              <w:rPr>
                <w:noProof/>
                <w:webHidden/>
              </w:rPr>
              <w:fldChar w:fldCharType="begin"/>
            </w:r>
            <w:r>
              <w:rPr>
                <w:noProof/>
                <w:webHidden/>
              </w:rPr>
              <w:instrText xml:space="preserve"> PAGEREF _Toc225335889 \h </w:instrText>
            </w:r>
            <w:r>
              <w:rPr>
                <w:noProof/>
                <w:webHidden/>
              </w:rPr>
            </w:r>
            <w:r>
              <w:rPr>
                <w:noProof/>
                <w:webHidden/>
              </w:rPr>
              <w:fldChar w:fldCharType="separate"/>
            </w:r>
            <w:r w:rsidR="00E32A8D">
              <w:rPr>
                <w:noProof/>
                <w:webHidden/>
              </w:rPr>
              <w:t>81</w:t>
            </w:r>
            <w:r>
              <w:rPr>
                <w:noProof/>
                <w:webHidden/>
              </w:rPr>
              <w:fldChar w:fldCharType="end"/>
            </w:r>
          </w:hyperlink>
        </w:p>
        <w:p w14:paraId="71CF7465" w14:textId="0F05309E"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90" w:history="1">
            <w:r w:rsidRPr="00D44095">
              <w:rPr>
                <w:rStyle w:val="Hypertextovodkaz"/>
                <w:noProof/>
              </w:rPr>
              <w:t>7.8.1</w:t>
            </w:r>
            <w:r>
              <w:rPr>
                <w:rFonts w:eastAsiaTheme="minorEastAsia" w:cstheme="minorBidi"/>
                <w:i w:val="0"/>
                <w:iCs w:val="0"/>
                <w:noProof/>
                <w:sz w:val="24"/>
                <w:szCs w:val="24"/>
                <w14:ligatures w14:val="standardContextual"/>
              </w:rPr>
              <w:tab/>
            </w:r>
            <w:r w:rsidRPr="00D44095">
              <w:rPr>
                <w:rStyle w:val="Hypertextovodkaz"/>
                <w:noProof/>
              </w:rPr>
              <w:t>Obecné cíle</w:t>
            </w:r>
            <w:r>
              <w:rPr>
                <w:noProof/>
                <w:webHidden/>
              </w:rPr>
              <w:tab/>
            </w:r>
            <w:r>
              <w:rPr>
                <w:noProof/>
                <w:webHidden/>
              </w:rPr>
              <w:fldChar w:fldCharType="begin"/>
            </w:r>
            <w:r>
              <w:rPr>
                <w:noProof/>
                <w:webHidden/>
              </w:rPr>
              <w:instrText xml:space="preserve"> PAGEREF _Toc225335890 \h </w:instrText>
            </w:r>
            <w:r>
              <w:rPr>
                <w:noProof/>
                <w:webHidden/>
              </w:rPr>
            </w:r>
            <w:r>
              <w:rPr>
                <w:noProof/>
                <w:webHidden/>
              </w:rPr>
              <w:fldChar w:fldCharType="separate"/>
            </w:r>
            <w:r w:rsidR="00E32A8D">
              <w:rPr>
                <w:noProof/>
                <w:webHidden/>
              </w:rPr>
              <w:t>81</w:t>
            </w:r>
            <w:r>
              <w:rPr>
                <w:noProof/>
                <w:webHidden/>
              </w:rPr>
              <w:fldChar w:fldCharType="end"/>
            </w:r>
          </w:hyperlink>
        </w:p>
        <w:p w14:paraId="3EB143D2" w14:textId="4FB195D2"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91" w:history="1">
            <w:r w:rsidRPr="00D44095">
              <w:rPr>
                <w:rStyle w:val="Hypertextovodkaz"/>
                <w:noProof/>
              </w:rPr>
              <w:t>7.8.2</w:t>
            </w:r>
            <w:r>
              <w:rPr>
                <w:rFonts w:eastAsiaTheme="minorEastAsia" w:cstheme="minorBidi"/>
                <w:i w:val="0"/>
                <w:iCs w:val="0"/>
                <w:noProof/>
                <w:sz w:val="24"/>
                <w:szCs w:val="24"/>
                <w14:ligatures w14:val="standardContextual"/>
              </w:rPr>
              <w:tab/>
            </w:r>
            <w:r w:rsidRPr="00D44095">
              <w:rPr>
                <w:rStyle w:val="Hypertextovodkaz"/>
                <w:noProof/>
              </w:rPr>
              <w:t>Obsahové vymezení předmětu</w:t>
            </w:r>
            <w:r>
              <w:rPr>
                <w:noProof/>
                <w:webHidden/>
              </w:rPr>
              <w:tab/>
            </w:r>
            <w:r>
              <w:rPr>
                <w:noProof/>
                <w:webHidden/>
              </w:rPr>
              <w:fldChar w:fldCharType="begin"/>
            </w:r>
            <w:r>
              <w:rPr>
                <w:noProof/>
                <w:webHidden/>
              </w:rPr>
              <w:instrText xml:space="preserve"> PAGEREF _Toc225335891 \h </w:instrText>
            </w:r>
            <w:r>
              <w:rPr>
                <w:noProof/>
                <w:webHidden/>
              </w:rPr>
            </w:r>
            <w:r>
              <w:rPr>
                <w:noProof/>
                <w:webHidden/>
              </w:rPr>
              <w:fldChar w:fldCharType="separate"/>
            </w:r>
            <w:r w:rsidR="00E32A8D">
              <w:rPr>
                <w:noProof/>
                <w:webHidden/>
              </w:rPr>
              <w:t>81</w:t>
            </w:r>
            <w:r>
              <w:rPr>
                <w:noProof/>
                <w:webHidden/>
              </w:rPr>
              <w:fldChar w:fldCharType="end"/>
            </w:r>
          </w:hyperlink>
        </w:p>
        <w:p w14:paraId="3183B651" w14:textId="651D1DCC"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92" w:history="1">
            <w:r w:rsidRPr="00D44095">
              <w:rPr>
                <w:rStyle w:val="Hypertextovodkaz"/>
                <w:noProof/>
              </w:rPr>
              <w:t>7.8.3</w:t>
            </w:r>
            <w:r>
              <w:rPr>
                <w:rFonts w:eastAsiaTheme="minorEastAsia" w:cstheme="minorBidi"/>
                <w:i w:val="0"/>
                <w:iCs w:val="0"/>
                <w:noProof/>
                <w:sz w:val="24"/>
                <w:szCs w:val="24"/>
                <w14:ligatures w14:val="standardContextual"/>
              </w:rPr>
              <w:tab/>
            </w:r>
            <w:r w:rsidRPr="00D44095">
              <w:rPr>
                <w:rStyle w:val="Hypertextovodkaz"/>
                <w:noProof/>
              </w:rPr>
              <w:t>Časové vymezení předmětu</w:t>
            </w:r>
            <w:r>
              <w:rPr>
                <w:noProof/>
                <w:webHidden/>
              </w:rPr>
              <w:tab/>
            </w:r>
            <w:r>
              <w:rPr>
                <w:noProof/>
                <w:webHidden/>
              </w:rPr>
              <w:fldChar w:fldCharType="begin"/>
            </w:r>
            <w:r>
              <w:rPr>
                <w:noProof/>
                <w:webHidden/>
              </w:rPr>
              <w:instrText xml:space="preserve"> PAGEREF _Toc225335892 \h </w:instrText>
            </w:r>
            <w:r>
              <w:rPr>
                <w:noProof/>
                <w:webHidden/>
              </w:rPr>
            </w:r>
            <w:r>
              <w:rPr>
                <w:noProof/>
                <w:webHidden/>
              </w:rPr>
              <w:fldChar w:fldCharType="separate"/>
            </w:r>
            <w:r w:rsidR="00E32A8D">
              <w:rPr>
                <w:noProof/>
                <w:webHidden/>
              </w:rPr>
              <w:t>81</w:t>
            </w:r>
            <w:r>
              <w:rPr>
                <w:noProof/>
                <w:webHidden/>
              </w:rPr>
              <w:fldChar w:fldCharType="end"/>
            </w:r>
          </w:hyperlink>
        </w:p>
        <w:p w14:paraId="24F611E7" w14:textId="763CA4F9"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93" w:history="1">
            <w:r w:rsidRPr="00D44095">
              <w:rPr>
                <w:rStyle w:val="Hypertextovodkaz"/>
                <w:noProof/>
              </w:rPr>
              <w:t>7.8.4</w:t>
            </w:r>
            <w:r>
              <w:rPr>
                <w:rFonts w:eastAsiaTheme="minorEastAsia" w:cstheme="minorBidi"/>
                <w:i w:val="0"/>
                <w:iCs w:val="0"/>
                <w:noProof/>
                <w:sz w:val="24"/>
                <w:szCs w:val="24"/>
                <w14:ligatures w14:val="standardContextual"/>
              </w:rPr>
              <w:tab/>
            </w:r>
            <w:r w:rsidRPr="00D44095">
              <w:rPr>
                <w:rStyle w:val="Hypertextovodkaz"/>
                <w:noProof/>
              </w:rPr>
              <w:t>Organizační vymezení předmětu</w:t>
            </w:r>
            <w:r>
              <w:rPr>
                <w:noProof/>
                <w:webHidden/>
              </w:rPr>
              <w:tab/>
            </w:r>
            <w:r>
              <w:rPr>
                <w:noProof/>
                <w:webHidden/>
              </w:rPr>
              <w:fldChar w:fldCharType="begin"/>
            </w:r>
            <w:r>
              <w:rPr>
                <w:noProof/>
                <w:webHidden/>
              </w:rPr>
              <w:instrText xml:space="preserve"> PAGEREF _Toc225335893 \h </w:instrText>
            </w:r>
            <w:r>
              <w:rPr>
                <w:noProof/>
                <w:webHidden/>
              </w:rPr>
            </w:r>
            <w:r>
              <w:rPr>
                <w:noProof/>
                <w:webHidden/>
              </w:rPr>
              <w:fldChar w:fldCharType="separate"/>
            </w:r>
            <w:r w:rsidR="00E32A8D">
              <w:rPr>
                <w:noProof/>
                <w:webHidden/>
              </w:rPr>
              <w:t>81</w:t>
            </w:r>
            <w:r>
              <w:rPr>
                <w:noProof/>
                <w:webHidden/>
              </w:rPr>
              <w:fldChar w:fldCharType="end"/>
            </w:r>
          </w:hyperlink>
        </w:p>
        <w:p w14:paraId="0F19818B" w14:textId="6B03B8E1"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94" w:history="1">
            <w:r w:rsidRPr="00D44095">
              <w:rPr>
                <w:rStyle w:val="Hypertextovodkaz"/>
                <w:noProof/>
              </w:rPr>
              <w:t>7.8.5</w:t>
            </w:r>
            <w:r>
              <w:rPr>
                <w:rFonts w:eastAsiaTheme="minorEastAsia" w:cstheme="minorBidi"/>
                <w:i w:val="0"/>
                <w:iCs w:val="0"/>
                <w:noProof/>
                <w:sz w:val="24"/>
                <w:szCs w:val="24"/>
                <w14:ligatures w14:val="standardContextual"/>
              </w:rPr>
              <w:tab/>
            </w:r>
            <w:r w:rsidRPr="00D44095">
              <w:rPr>
                <w:rStyle w:val="Hypertextovodkaz"/>
                <w:noProof/>
              </w:rPr>
              <w:t>Přínos k rozvoji klíčových a odborných kompetencí</w:t>
            </w:r>
            <w:r>
              <w:rPr>
                <w:noProof/>
                <w:webHidden/>
              </w:rPr>
              <w:tab/>
            </w:r>
            <w:r>
              <w:rPr>
                <w:noProof/>
                <w:webHidden/>
              </w:rPr>
              <w:fldChar w:fldCharType="begin"/>
            </w:r>
            <w:r>
              <w:rPr>
                <w:noProof/>
                <w:webHidden/>
              </w:rPr>
              <w:instrText xml:space="preserve"> PAGEREF _Toc225335894 \h </w:instrText>
            </w:r>
            <w:r>
              <w:rPr>
                <w:noProof/>
                <w:webHidden/>
              </w:rPr>
            </w:r>
            <w:r>
              <w:rPr>
                <w:noProof/>
                <w:webHidden/>
              </w:rPr>
              <w:fldChar w:fldCharType="separate"/>
            </w:r>
            <w:r w:rsidR="00E32A8D">
              <w:rPr>
                <w:noProof/>
                <w:webHidden/>
              </w:rPr>
              <w:t>81</w:t>
            </w:r>
            <w:r>
              <w:rPr>
                <w:noProof/>
                <w:webHidden/>
              </w:rPr>
              <w:fldChar w:fldCharType="end"/>
            </w:r>
          </w:hyperlink>
        </w:p>
        <w:p w14:paraId="608B74EE" w14:textId="76D4C532"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95" w:history="1">
            <w:r w:rsidRPr="00D44095">
              <w:rPr>
                <w:rStyle w:val="Hypertextovodkaz"/>
                <w:noProof/>
              </w:rPr>
              <w:t>7.8.6</w:t>
            </w:r>
            <w:r>
              <w:rPr>
                <w:rFonts w:eastAsiaTheme="minorEastAsia" w:cstheme="minorBidi"/>
                <w:i w:val="0"/>
                <w:iCs w:val="0"/>
                <w:noProof/>
                <w:sz w:val="24"/>
                <w:szCs w:val="24"/>
                <w14:ligatures w14:val="standardContextual"/>
              </w:rPr>
              <w:tab/>
            </w:r>
            <w:r w:rsidRPr="00D44095">
              <w:rPr>
                <w:rStyle w:val="Hypertextovodkaz"/>
                <w:noProof/>
              </w:rPr>
              <w:t>Přínos k rozvoji průřezových témat</w:t>
            </w:r>
            <w:r>
              <w:rPr>
                <w:noProof/>
                <w:webHidden/>
              </w:rPr>
              <w:tab/>
            </w:r>
            <w:r>
              <w:rPr>
                <w:noProof/>
                <w:webHidden/>
              </w:rPr>
              <w:fldChar w:fldCharType="begin"/>
            </w:r>
            <w:r>
              <w:rPr>
                <w:noProof/>
                <w:webHidden/>
              </w:rPr>
              <w:instrText xml:space="preserve"> PAGEREF _Toc225335895 \h </w:instrText>
            </w:r>
            <w:r>
              <w:rPr>
                <w:noProof/>
                <w:webHidden/>
              </w:rPr>
            </w:r>
            <w:r>
              <w:rPr>
                <w:noProof/>
                <w:webHidden/>
              </w:rPr>
              <w:fldChar w:fldCharType="separate"/>
            </w:r>
            <w:r w:rsidR="00E32A8D">
              <w:rPr>
                <w:noProof/>
                <w:webHidden/>
              </w:rPr>
              <w:t>83</w:t>
            </w:r>
            <w:r>
              <w:rPr>
                <w:noProof/>
                <w:webHidden/>
              </w:rPr>
              <w:fldChar w:fldCharType="end"/>
            </w:r>
          </w:hyperlink>
        </w:p>
        <w:p w14:paraId="6111BA95" w14:textId="56A41ECB"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96" w:history="1">
            <w:r w:rsidRPr="00D44095">
              <w:rPr>
                <w:rStyle w:val="Hypertextovodkaz"/>
                <w:noProof/>
              </w:rPr>
              <w:t>7.8.7</w:t>
            </w:r>
            <w:r>
              <w:rPr>
                <w:rFonts w:eastAsiaTheme="minorEastAsia" w:cstheme="minorBidi"/>
                <w:i w:val="0"/>
                <w:iCs w:val="0"/>
                <w:noProof/>
                <w:sz w:val="24"/>
                <w:szCs w:val="24"/>
                <w14:ligatures w14:val="standardContextual"/>
              </w:rPr>
              <w:tab/>
            </w:r>
            <w:r w:rsidRPr="00D44095">
              <w:rPr>
                <w:rStyle w:val="Hypertextovodkaz"/>
                <w:noProof/>
              </w:rPr>
              <w:t>Strategie výuky</w:t>
            </w:r>
            <w:r>
              <w:rPr>
                <w:noProof/>
                <w:webHidden/>
              </w:rPr>
              <w:tab/>
            </w:r>
            <w:r>
              <w:rPr>
                <w:noProof/>
                <w:webHidden/>
              </w:rPr>
              <w:fldChar w:fldCharType="begin"/>
            </w:r>
            <w:r>
              <w:rPr>
                <w:noProof/>
                <w:webHidden/>
              </w:rPr>
              <w:instrText xml:space="preserve"> PAGEREF _Toc225335896 \h </w:instrText>
            </w:r>
            <w:r>
              <w:rPr>
                <w:noProof/>
                <w:webHidden/>
              </w:rPr>
            </w:r>
            <w:r>
              <w:rPr>
                <w:noProof/>
                <w:webHidden/>
              </w:rPr>
              <w:fldChar w:fldCharType="separate"/>
            </w:r>
            <w:r w:rsidR="00E32A8D">
              <w:rPr>
                <w:noProof/>
                <w:webHidden/>
              </w:rPr>
              <w:t>84</w:t>
            </w:r>
            <w:r>
              <w:rPr>
                <w:noProof/>
                <w:webHidden/>
              </w:rPr>
              <w:fldChar w:fldCharType="end"/>
            </w:r>
          </w:hyperlink>
        </w:p>
        <w:p w14:paraId="002FC418" w14:textId="79B9040C"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97" w:history="1">
            <w:r w:rsidRPr="00D44095">
              <w:rPr>
                <w:rStyle w:val="Hypertextovodkaz"/>
                <w:noProof/>
              </w:rPr>
              <w:t>7.8.8</w:t>
            </w:r>
            <w:r>
              <w:rPr>
                <w:rFonts w:eastAsiaTheme="minorEastAsia" w:cstheme="minorBidi"/>
                <w:i w:val="0"/>
                <w:iCs w:val="0"/>
                <w:noProof/>
                <w:sz w:val="24"/>
                <w:szCs w:val="24"/>
                <w14:ligatures w14:val="standardContextual"/>
              </w:rPr>
              <w:tab/>
            </w:r>
            <w:r w:rsidRPr="00D44095">
              <w:rPr>
                <w:rStyle w:val="Hypertextovodkaz"/>
                <w:noProof/>
              </w:rPr>
              <w:t>Hodnocení výsledků žáků</w:t>
            </w:r>
            <w:r>
              <w:rPr>
                <w:noProof/>
                <w:webHidden/>
              </w:rPr>
              <w:tab/>
            </w:r>
            <w:r>
              <w:rPr>
                <w:noProof/>
                <w:webHidden/>
              </w:rPr>
              <w:fldChar w:fldCharType="begin"/>
            </w:r>
            <w:r>
              <w:rPr>
                <w:noProof/>
                <w:webHidden/>
              </w:rPr>
              <w:instrText xml:space="preserve"> PAGEREF _Toc225335897 \h </w:instrText>
            </w:r>
            <w:r>
              <w:rPr>
                <w:noProof/>
                <w:webHidden/>
              </w:rPr>
            </w:r>
            <w:r>
              <w:rPr>
                <w:noProof/>
                <w:webHidden/>
              </w:rPr>
              <w:fldChar w:fldCharType="separate"/>
            </w:r>
            <w:r w:rsidR="00E32A8D">
              <w:rPr>
                <w:noProof/>
                <w:webHidden/>
              </w:rPr>
              <w:t>84</w:t>
            </w:r>
            <w:r>
              <w:rPr>
                <w:noProof/>
                <w:webHidden/>
              </w:rPr>
              <w:fldChar w:fldCharType="end"/>
            </w:r>
          </w:hyperlink>
        </w:p>
        <w:p w14:paraId="438277A7" w14:textId="487B60A1"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898" w:history="1">
            <w:r w:rsidRPr="00D44095">
              <w:rPr>
                <w:rStyle w:val="Hypertextovodkaz"/>
                <w:noProof/>
              </w:rPr>
              <w:t>7.8.9</w:t>
            </w:r>
            <w:r>
              <w:rPr>
                <w:rFonts w:eastAsiaTheme="minorEastAsia" w:cstheme="minorBidi"/>
                <w:i w:val="0"/>
                <w:iCs w:val="0"/>
                <w:noProof/>
                <w:sz w:val="24"/>
                <w:szCs w:val="24"/>
                <w14:ligatures w14:val="standardContextual"/>
              </w:rPr>
              <w:tab/>
            </w:r>
            <w:r w:rsidRPr="00D44095">
              <w:rPr>
                <w:rStyle w:val="Hypertextovodkaz"/>
                <w:noProof/>
              </w:rPr>
              <w:t>Rozpis učiva a výsledků vzdělávání</w:t>
            </w:r>
            <w:r>
              <w:rPr>
                <w:noProof/>
                <w:webHidden/>
              </w:rPr>
              <w:tab/>
            </w:r>
            <w:r>
              <w:rPr>
                <w:noProof/>
                <w:webHidden/>
              </w:rPr>
              <w:fldChar w:fldCharType="begin"/>
            </w:r>
            <w:r>
              <w:rPr>
                <w:noProof/>
                <w:webHidden/>
              </w:rPr>
              <w:instrText xml:space="preserve"> PAGEREF _Toc225335898 \h </w:instrText>
            </w:r>
            <w:r>
              <w:rPr>
                <w:noProof/>
                <w:webHidden/>
              </w:rPr>
            </w:r>
            <w:r>
              <w:rPr>
                <w:noProof/>
                <w:webHidden/>
              </w:rPr>
              <w:fldChar w:fldCharType="separate"/>
            </w:r>
            <w:r w:rsidR="00E32A8D">
              <w:rPr>
                <w:noProof/>
                <w:webHidden/>
              </w:rPr>
              <w:t>84</w:t>
            </w:r>
            <w:r>
              <w:rPr>
                <w:noProof/>
                <w:webHidden/>
              </w:rPr>
              <w:fldChar w:fldCharType="end"/>
            </w:r>
          </w:hyperlink>
        </w:p>
        <w:p w14:paraId="7F351E94" w14:textId="116B90D3"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899" w:history="1">
            <w:r w:rsidRPr="00D44095">
              <w:rPr>
                <w:rStyle w:val="Hypertextovodkaz"/>
                <w:noProof/>
              </w:rPr>
              <w:t>7.9</w:t>
            </w:r>
            <w:r>
              <w:rPr>
                <w:rFonts w:eastAsiaTheme="minorEastAsia" w:cstheme="minorBidi"/>
                <w:smallCaps w:val="0"/>
                <w:noProof/>
                <w:sz w:val="24"/>
                <w:szCs w:val="24"/>
                <w14:ligatures w14:val="standardContextual"/>
              </w:rPr>
              <w:tab/>
            </w:r>
            <w:r w:rsidRPr="00D44095">
              <w:rPr>
                <w:rStyle w:val="Hypertextovodkaz"/>
                <w:noProof/>
              </w:rPr>
              <w:t>Písemná a elektronická komunikace</w:t>
            </w:r>
            <w:r>
              <w:rPr>
                <w:noProof/>
                <w:webHidden/>
              </w:rPr>
              <w:tab/>
            </w:r>
            <w:r>
              <w:rPr>
                <w:noProof/>
                <w:webHidden/>
              </w:rPr>
              <w:fldChar w:fldCharType="begin"/>
            </w:r>
            <w:r>
              <w:rPr>
                <w:noProof/>
                <w:webHidden/>
              </w:rPr>
              <w:instrText xml:space="preserve"> PAGEREF _Toc225335899 \h </w:instrText>
            </w:r>
            <w:r>
              <w:rPr>
                <w:noProof/>
                <w:webHidden/>
              </w:rPr>
            </w:r>
            <w:r>
              <w:rPr>
                <w:noProof/>
                <w:webHidden/>
              </w:rPr>
              <w:fldChar w:fldCharType="separate"/>
            </w:r>
            <w:r w:rsidR="00E32A8D">
              <w:rPr>
                <w:noProof/>
                <w:webHidden/>
              </w:rPr>
              <w:t>90</w:t>
            </w:r>
            <w:r>
              <w:rPr>
                <w:noProof/>
                <w:webHidden/>
              </w:rPr>
              <w:fldChar w:fldCharType="end"/>
            </w:r>
          </w:hyperlink>
        </w:p>
        <w:p w14:paraId="33E304FC" w14:textId="13E24BC2"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900" w:history="1">
            <w:r w:rsidRPr="00D44095">
              <w:rPr>
                <w:rStyle w:val="Hypertextovodkaz"/>
                <w:noProof/>
              </w:rPr>
              <w:t>7.9.1</w:t>
            </w:r>
            <w:r>
              <w:rPr>
                <w:rFonts w:eastAsiaTheme="minorEastAsia" w:cstheme="minorBidi"/>
                <w:i w:val="0"/>
                <w:iCs w:val="0"/>
                <w:noProof/>
                <w:sz w:val="24"/>
                <w:szCs w:val="24"/>
                <w14:ligatures w14:val="standardContextual"/>
              </w:rPr>
              <w:tab/>
            </w:r>
            <w:r w:rsidRPr="00D44095">
              <w:rPr>
                <w:rStyle w:val="Hypertextovodkaz"/>
                <w:noProof/>
              </w:rPr>
              <w:t>Obecné cíle</w:t>
            </w:r>
            <w:r>
              <w:rPr>
                <w:noProof/>
                <w:webHidden/>
              </w:rPr>
              <w:tab/>
            </w:r>
            <w:r>
              <w:rPr>
                <w:noProof/>
                <w:webHidden/>
              </w:rPr>
              <w:fldChar w:fldCharType="begin"/>
            </w:r>
            <w:r>
              <w:rPr>
                <w:noProof/>
                <w:webHidden/>
              </w:rPr>
              <w:instrText xml:space="preserve"> PAGEREF _Toc225335900 \h </w:instrText>
            </w:r>
            <w:r>
              <w:rPr>
                <w:noProof/>
                <w:webHidden/>
              </w:rPr>
            </w:r>
            <w:r>
              <w:rPr>
                <w:noProof/>
                <w:webHidden/>
              </w:rPr>
              <w:fldChar w:fldCharType="separate"/>
            </w:r>
            <w:r w:rsidR="00E32A8D">
              <w:rPr>
                <w:noProof/>
                <w:webHidden/>
              </w:rPr>
              <w:t>90</w:t>
            </w:r>
            <w:r>
              <w:rPr>
                <w:noProof/>
                <w:webHidden/>
              </w:rPr>
              <w:fldChar w:fldCharType="end"/>
            </w:r>
          </w:hyperlink>
        </w:p>
        <w:p w14:paraId="2742FCB5" w14:textId="53AA0824"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901" w:history="1">
            <w:r w:rsidRPr="00D44095">
              <w:rPr>
                <w:rStyle w:val="Hypertextovodkaz"/>
                <w:noProof/>
              </w:rPr>
              <w:t>7.9.2</w:t>
            </w:r>
            <w:r>
              <w:rPr>
                <w:rFonts w:eastAsiaTheme="minorEastAsia" w:cstheme="minorBidi"/>
                <w:i w:val="0"/>
                <w:iCs w:val="0"/>
                <w:noProof/>
                <w:sz w:val="24"/>
                <w:szCs w:val="24"/>
                <w14:ligatures w14:val="standardContextual"/>
              </w:rPr>
              <w:tab/>
            </w:r>
            <w:r w:rsidRPr="00D44095">
              <w:rPr>
                <w:rStyle w:val="Hypertextovodkaz"/>
                <w:noProof/>
              </w:rPr>
              <w:t>Obsahové vymezení předmětu</w:t>
            </w:r>
            <w:r>
              <w:rPr>
                <w:noProof/>
                <w:webHidden/>
              </w:rPr>
              <w:tab/>
            </w:r>
            <w:r>
              <w:rPr>
                <w:noProof/>
                <w:webHidden/>
              </w:rPr>
              <w:fldChar w:fldCharType="begin"/>
            </w:r>
            <w:r>
              <w:rPr>
                <w:noProof/>
                <w:webHidden/>
              </w:rPr>
              <w:instrText xml:space="preserve"> PAGEREF _Toc225335901 \h </w:instrText>
            </w:r>
            <w:r>
              <w:rPr>
                <w:noProof/>
                <w:webHidden/>
              </w:rPr>
            </w:r>
            <w:r>
              <w:rPr>
                <w:noProof/>
                <w:webHidden/>
              </w:rPr>
              <w:fldChar w:fldCharType="separate"/>
            </w:r>
            <w:r w:rsidR="00E32A8D">
              <w:rPr>
                <w:noProof/>
                <w:webHidden/>
              </w:rPr>
              <w:t>90</w:t>
            </w:r>
            <w:r>
              <w:rPr>
                <w:noProof/>
                <w:webHidden/>
              </w:rPr>
              <w:fldChar w:fldCharType="end"/>
            </w:r>
          </w:hyperlink>
        </w:p>
        <w:p w14:paraId="4FE57854" w14:textId="5A1BAC9F"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902" w:history="1">
            <w:r w:rsidRPr="00D44095">
              <w:rPr>
                <w:rStyle w:val="Hypertextovodkaz"/>
                <w:noProof/>
              </w:rPr>
              <w:t>7.9.3</w:t>
            </w:r>
            <w:r>
              <w:rPr>
                <w:rFonts w:eastAsiaTheme="minorEastAsia" w:cstheme="minorBidi"/>
                <w:i w:val="0"/>
                <w:iCs w:val="0"/>
                <w:noProof/>
                <w:sz w:val="24"/>
                <w:szCs w:val="24"/>
                <w14:ligatures w14:val="standardContextual"/>
              </w:rPr>
              <w:tab/>
            </w:r>
            <w:r w:rsidRPr="00D44095">
              <w:rPr>
                <w:rStyle w:val="Hypertextovodkaz"/>
                <w:noProof/>
              </w:rPr>
              <w:t>Časové vymezení předmětu</w:t>
            </w:r>
            <w:r>
              <w:rPr>
                <w:noProof/>
                <w:webHidden/>
              </w:rPr>
              <w:tab/>
            </w:r>
            <w:r>
              <w:rPr>
                <w:noProof/>
                <w:webHidden/>
              </w:rPr>
              <w:fldChar w:fldCharType="begin"/>
            </w:r>
            <w:r>
              <w:rPr>
                <w:noProof/>
                <w:webHidden/>
              </w:rPr>
              <w:instrText xml:space="preserve"> PAGEREF _Toc225335902 \h </w:instrText>
            </w:r>
            <w:r>
              <w:rPr>
                <w:noProof/>
                <w:webHidden/>
              </w:rPr>
            </w:r>
            <w:r>
              <w:rPr>
                <w:noProof/>
                <w:webHidden/>
              </w:rPr>
              <w:fldChar w:fldCharType="separate"/>
            </w:r>
            <w:r w:rsidR="00E32A8D">
              <w:rPr>
                <w:noProof/>
                <w:webHidden/>
              </w:rPr>
              <w:t>90</w:t>
            </w:r>
            <w:r>
              <w:rPr>
                <w:noProof/>
                <w:webHidden/>
              </w:rPr>
              <w:fldChar w:fldCharType="end"/>
            </w:r>
          </w:hyperlink>
        </w:p>
        <w:p w14:paraId="314620C8" w14:textId="6F3058B2"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903" w:history="1">
            <w:r w:rsidRPr="00D44095">
              <w:rPr>
                <w:rStyle w:val="Hypertextovodkaz"/>
                <w:noProof/>
              </w:rPr>
              <w:t>7.9.4</w:t>
            </w:r>
            <w:r>
              <w:rPr>
                <w:rFonts w:eastAsiaTheme="minorEastAsia" w:cstheme="minorBidi"/>
                <w:i w:val="0"/>
                <w:iCs w:val="0"/>
                <w:noProof/>
                <w:sz w:val="24"/>
                <w:szCs w:val="24"/>
                <w14:ligatures w14:val="standardContextual"/>
              </w:rPr>
              <w:tab/>
            </w:r>
            <w:r w:rsidRPr="00D44095">
              <w:rPr>
                <w:rStyle w:val="Hypertextovodkaz"/>
                <w:noProof/>
              </w:rPr>
              <w:t>Organizační vymezení předmětu</w:t>
            </w:r>
            <w:r>
              <w:rPr>
                <w:noProof/>
                <w:webHidden/>
              </w:rPr>
              <w:tab/>
            </w:r>
            <w:r>
              <w:rPr>
                <w:noProof/>
                <w:webHidden/>
              </w:rPr>
              <w:fldChar w:fldCharType="begin"/>
            </w:r>
            <w:r>
              <w:rPr>
                <w:noProof/>
                <w:webHidden/>
              </w:rPr>
              <w:instrText xml:space="preserve"> PAGEREF _Toc225335903 \h </w:instrText>
            </w:r>
            <w:r>
              <w:rPr>
                <w:noProof/>
                <w:webHidden/>
              </w:rPr>
            </w:r>
            <w:r>
              <w:rPr>
                <w:noProof/>
                <w:webHidden/>
              </w:rPr>
              <w:fldChar w:fldCharType="separate"/>
            </w:r>
            <w:r w:rsidR="00E32A8D">
              <w:rPr>
                <w:noProof/>
                <w:webHidden/>
              </w:rPr>
              <w:t>90</w:t>
            </w:r>
            <w:r>
              <w:rPr>
                <w:noProof/>
                <w:webHidden/>
              </w:rPr>
              <w:fldChar w:fldCharType="end"/>
            </w:r>
          </w:hyperlink>
        </w:p>
        <w:p w14:paraId="6A647291" w14:textId="7F4F49F2"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904" w:history="1">
            <w:r w:rsidRPr="00D44095">
              <w:rPr>
                <w:rStyle w:val="Hypertextovodkaz"/>
                <w:noProof/>
              </w:rPr>
              <w:t>7.9.5</w:t>
            </w:r>
            <w:r>
              <w:rPr>
                <w:rFonts w:eastAsiaTheme="minorEastAsia" w:cstheme="minorBidi"/>
                <w:i w:val="0"/>
                <w:iCs w:val="0"/>
                <w:noProof/>
                <w:sz w:val="24"/>
                <w:szCs w:val="24"/>
                <w14:ligatures w14:val="standardContextual"/>
              </w:rPr>
              <w:tab/>
            </w:r>
            <w:r w:rsidRPr="00D44095">
              <w:rPr>
                <w:rStyle w:val="Hypertextovodkaz"/>
                <w:noProof/>
              </w:rPr>
              <w:t>Přínos k rozvoji klíčových a odborných kompetencí</w:t>
            </w:r>
            <w:r>
              <w:rPr>
                <w:noProof/>
                <w:webHidden/>
              </w:rPr>
              <w:tab/>
            </w:r>
            <w:r>
              <w:rPr>
                <w:noProof/>
                <w:webHidden/>
              </w:rPr>
              <w:fldChar w:fldCharType="begin"/>
            </w:r>
            <w:r>
              <w:rPr>
                <w:noProof/>
                <w:webHidden/>
              </w:rPr>
              <w:instrText xml:space="preserve"> PAGEREF _Toc225335904 \h </w:instrText>
            </w:r>
            <w:r>
              <w:rPr>
                <w:noProof/>
                <w:webHidden/>
              </w:rPr>
            </w:r>
            <w:r>
              <w:rPr>
                <w:noProof/>
                <w:webHidden/>
              </w:rPr>
              <w:fldChar w:fldCharType="separate"/>
            </w:r>
            <w:r w:rsidR="00E32A8D">
              <w:rPr>
                <w:noProof/>
                <w:webHidden/>
              </w:rPr>
              <w:t>90</w:t>
            </w:r>
            <w:r>
              <w:rPr>
                <w:noProof/>
                <w:webHidden/>
              </w:rPr>
              <w:fldChar w:fldCharType="end"/>
            </w:r>
          </w:hyperlink>
        </w:p>
        <w:p w14:paraId="2A8C23AE" w14:textId="4364DC80"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905" w:history="1">
            <w:r w:rsidRPr="00D44095">
              <w:rPr>
                <w:rStyle w:val="Hypertextovodkaz"/>
                <w:noProof/>
              </w:rPr>
              <w:t>7.9.6</w:t>
            </w:r>
            <w:r>
              <w:rPr>
                <w:rFonts w:eastAsiaTheme="minorEastAsia" w:cstheme="minorBidi"/>
                <w:i w:val="0"/>
                <w:iCs w:val="0"/>
                <w:noProof/>
                <w:sz w:val="24"/>
                <w:szCs w:val="24"/>
                <w14:ligatures w14:val="standardContextual"/>
              </w:rPr>
              <w:tab/>
            </w:r>
            <w:r w:rsidRPr="00D44095">
              <w:rPr>
                <w:rStyle w:val="Hypertextovodkaz"/>
                <w:noProof/>
              </w:rPr>
              <w:t>Přínos k rozvoji průřezových témat</w:t>
            </w:r>
            <w:r>
              <w:rPr>
                <w:noProof/>
                <w:webHidden/>
              </w:rPr>
              <w:tab/>
            </w:r>
            <w:r>
              <w:rPr>
                <w:noProof/>
                <w:webHidden/>
              </w:rPr>
              <w:fldChar w:fldCharType="begin"/>
            </w:r>
            <w:r>
              <w:rPr>
                <w:noProof/>
                <w:webHidden/>
              </w:rPr>
              <w:instrText xml:space="preserve"> PAGEREF _Toc225335905 \h </w:instrText>
            </w:r>
            <w:r>
              <w:rPr>
                <w:noProof/>
                <w:webHidden/>
              </w:rPr>
            </w:r>
            <w:r>
              <w:rPr>
                <w:noProof/>
                <w:webHidden/>
              </w:rPr>
              <w:fldChar w:fldCharType="separate"/>
            </w:r>
            <w:r w:rsidR="00E32A8D">
              <w:rPr>
                <w:noProof/>
                <w:webHidden/>
              </w:rPr>
              <w:t>93</w:t>
            </w:r>
            <w:r>
              <w:rPr>
                <w:noProof/>
                <w:webHidden/>
              </w:rPr>
              <w:fldChar w:fldCharType="end"/>
            </w:r>
          </w:hyperlink>
        </w:p>
        <w:p w14:paraId="5D419F7A" w14:textId="3DDC8482"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906" w:history="1">
            <w:r w:rsidRPr="00D44095">
              <w:rPr>
                <w:rStyle w:val="Hypertextovodkaz"/>
                <w:noProof/>
              </w:rPr>
              <w:t>7.9.7</w:t>
            </w:r>
            <w:r>
              <w:rPr>
                <w:rFonts w:eastAsiaTheme="minorEastAsia" w:cstheme="minorBidi"/>
                <w:i w:val="0"/>
                <w:iCs w:val="0"/>
                <w:noProof/>
                <w:sz w:val="24"/>
                <w:szCs w:val="24"/>
                <w14:ligatures w14:val="standardContextual"/>
              </w:rPr>
              <w:tab/>
            </w:r>
            <w:r w:rsidRPr="00D44095">
              <w:rPr>
                <w:rStyle w:val="Hypertextovodkaz"/>
                <w:noProof/>
              </w:rPr>
              <w:t>Strategie výuky</w:t>
            </w:r>
            <w:r>
              <w:rPr>
                <w:noProof/>
                <w:webHidden/>
              </w:rPr>
              <w:tab/>
            </w:r>
            <w:r>
              <w:rPr>
                <w:noProof/>
                <w:webHidden/>
              </w:rPr>
              <w:fldChar w:fldCharType="begin"/>
            </w:r>
            <w:r>
              <w:rPr>
                <w:noProof/>
                <w:webHidden/>
              </w:rPr>
              <w:instrText xml:space="preserve"> PAGEREF _Toc225335906 \h </w:instrText>
            </w:r>
            <w:r>
              <w:rPr>
                <w:noProof/>
                <w:webHidden/>
              </w:rPr>
            </w:r>
            <w:r>
              <w:rPr>
                <w:noProof/>
                <w:webHidden/>
              </w:rPr>
              <w:fldChar w:fldCharType="separate"/>
            </w:r>
            <w:r w:rsidR="00E32A8D">
              <w:rPr>
                <w:noProof/>
                <w:webHidden/>
              </w:rPr>
              <w:t>93</w:t>
            </w:r>
            <w:r>
              <w:rPr>
                <w:noProof/>
                <w:webHidden/>
              </w:rPr>
              <w:fldChar w:fldCharType="end"/>
            </w:r>
          </w:hyperlink>
        </w:p>
        <w:p w14:paraId="39900049" w14:textId="1C96D346"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907" w:history="1">
            <w:r w:rsidRPr="00D44095">
              <w:rPr>
                <w:rStyle w:val="Hypertextovodkaz"/>
                <w:noProof/>
              </w:rPr>
              <w:t>7.9.8</w:t>
            </w:r>
            <w:r>
              <w:rPr>
                <w:rFonts w:eastAsiaTheme="minorEastAsia" w:cstheme="minorBidi"/>
                <w:i w:val="0"/>
                <w:iCs w:val="0"/>
                <w:noProof/>
                <w:sz w:val="24"/>
                <w:szCs w:val="24"/>
                <w14:ligatures w14:val="standardContextual"/>
              </w:rPr>
              <w:tab/>
            </w:r>
            <w:r w:rsidRPr="00D44095">
              <w:rPr>
                <w:rStyle w:val="Hypertextovodkaz"/>
                <w:noProof/>
              </w:rPr>
              <w:t>Hodnocení výsledků žáků</w:t>
            </w:r>
            <w:r>
              <w:rPr>
                <w:noProof/>
                <w:webHidden/>
              </w:rPr>
              <w:tab/>
            </w:r>
            <w:r>
              <w:rPr>
                <w:noProof/>
                <w:webHidden/>
              </w:rPr>
              <w:fldChar w:fldCharType="begin"/>
            </w:r>
            <w:r>
              <w:rPr>
                <w:noProof/>
                <w:webHidden/>
              </w:rPr>
              <w:instrText xml:space="preserve"> PAGEREF _Toc225335907 \h </w:instrText>
            </w:r>
            <w:r>
              <w:rPr>
                <w:noProof/>
                <w:webHidden/>
              </w:rPr>
            </w:r>
            <w:r>
              <w:rPr>
                <w:noProof/>
                <w:webHidden/>
              </w:rPr>
              <w:fldChar w:fldCharType="separate"/>
            </w:r>
            <w:r w:rsidR="00E32A8D">
              <w:rPr>
                <w:noProof/>
                <w:webHidden/>
              </w:rPr>
              <w:t>93</w:t>
            </w:r>
            <w:r>
              <w:rPr>
                <w:noProof/>
                <w:webHidden/>
              </w:rPr>
              <w:fldChar w:fldCharType="end"/>
            </w:r>
          </w:hyperlink>
        </w:p>
        <w:p w14:paraId="6467B8C0" w14:textId="208F272F" w:rsidR="00E47836" w:rsidRDefault="00E47836">
          <w:pPr>
            <w:pStyle w:val="Obsah3"/>
            <w:tabs>
              <w:tab w:val="left" w:pos="1200"/>
            </w:tabs>
            <w:rPr>
              <w:rFonts w:eastAsiaTheme="minorEastAsia" w:cstheme="minorBidi"/>
              <w:i w:val="0"/>
              <w:iCs w:val="0"/>
              <w:noProof/>
              <w:sz w:val="24"/>
              <w:szCs w:val="24"/>
              <w14:ligatures w14:val="standardContextual"/>
            </w:rPr>
          </w:pPr>
          <w:hyperlink w:anchor="_Toc225335908" w:history="1">
            <w:r w:rsidRPr="00D44095">
              <w:rPr>
                <w:rStyle w:val="Hypertextovodkaz"/>
                <w:noProof/>
              </w:rPr>
              <w:t>7.9.9</w:t>
            </w:r>
            <w:r>
              <w:rPr>
                <w:rFonts w:eastAsiaTheme="minorEastAsia" w:cstheme="minorBidi"/>
                <w:i w:val="0"/>
                <w:iCs w:val="0"/>
                <w:noProof/>
                <w:sz w:val="24"/>
                <w:szCs w:val="24"/>
                <w14:ligatures w14:val="standardContextual"/>
              </w:rPr>
              <w:tab/>
            </w:r>
            <w:r w:rsidRPr="00D44095">
              <w:rPr>
                <w:rStyle w:val="Hypertextovodkaz"/>
                <w:noProof/>
              </w:rPr>
              <w:t>Rozpis učiva a výsledků vzdělávání</w:t>
            </w:r>
            <w:r>
              <w:rPr>
                <w:noProof/>
                <w:webHidden/>
              </w:rPr>
              <w:tab/>
            </w:r>
            <w:r>
              <w:rPr>
                <w:noProof/>
                <w:webHidden/>
              </w:rPr>
              <w:fldChar w:fldCharType="begin"/>
            </w:r>
            <w:r>
              <w:rPr>
                <w:noProof/>
                <w:webHidden/>
              </w:rPr>
              <w:instrText xml:space="preserve"> PAGEREF _Toc225335908 \h </w:instrText>
            </w:r>
            <w:r>
              <w:rPr>
                <w:noProof/>
                <w:webHidden/>
              </w:rPr>
            </w:r>
            <w:r>
              <w:rPr>
                <w:noProof/>
                <w:webHidden/>
              </w:rPr>
              <w:fldChar w:fldCharType="separate"/>
            </w:r>
            <w:r w:rsidR="00E32A8D">
              <w:rPr>
                <w:noProof/>
                <w:webHidden/>
              </w:rPr>
              <w:t>93</w:t>
            </w:r>
            <w:r>
              <w:rPr>
                <w:noProof/>
                <w:webHidden/>
              </w:rPr>
              <w:fldChar w:fldCharType="end"/>
            </w:r>
          </w:hyperlink>
        </w:p>
        <w:p w14:paraId="7A277B7B" w14:textId="3A5EE4A0"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909" w:history="1">
            <w:r w:rsidRPr="00D44095">
              <w:rPr>
                <w:rStyle w:val="Hypertextovodkaz"/>
                <w:noProof/>
              </w:rPr>
              <w:t>7.10</w:t>
            </w:r>
            <w:r>
              <w:rPr>
                <w:rFonts w:eastAsiaTheme="minorEastAsia" w:cstheme="minorBidi"/>
                <w:smallCaps w:val="0"/>
                <w:noProof/>
                <w:sz w:val="24"/>
                <w:szCs w:val="24"/>
                <w14:ligatures w14:val="standardContextual"/>
              </w:rPr>
              <w:tab/>
            </w:r>
            <w:r w:rsidRPr="00D44095">
              <w:rPr>
                <w:rStyle w:val="Hypertextovodkaz"/>
                <w:noProof/>
              </w:rPr>
              <w:t>Bezpečnostní příprava</w:t>
            </w:r>
            <w:r>
              <w:rPr>
                <w:noProof/>
                <w:webHidden/>
              </w:rPr>
              <w:tab/>
            </w:r>
            <w:r>
              <w:rPr>
                <w:noProof/>
                <w:webHidden/>
              </w:rPr>
              <w:fldChar w:fldCharType="begin"/>
            </w:r>
            <w:r>
              <w:rPr>
                <w:noProof/>
                <w:webHidden/>
              </w:rPr>
              <w:instrText xml:space="preserve"> PAGEREF _Toc225335909 \h </w:instrText>
            </w:r>
            <w:r>
              <w:rPr>
                <w:noProof/>
                <w:webHidden/>
              </w:rPr>
            </w:r>
            <w:r>
              <w:rPr>
                <w:noProof/>
                <w:webHidden/>
              </w:rPr>
              <w:fldChar w:fldCharType="separate"/>
            </w:r>
            <w:r w:rsidR="00E32A8D">
              <w:rPr>
                <w:noProof/>
                <w:webHidden/>
              </w:rPr>
              <w:t>96</w:t>
            </w:r>
            <w:r>
              <w:rPr>
                <w:noProof/>
                <w:webHidden/>
              </w:rPr>
              <w:fldChar w:fldCharType="end"/>
            </w:r>
          </w:hyperlink>
        </w:p>
        <w:p w14:paraId="57B926CD" w14:textId="6D9FA190"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10" w:history="1">
            <w:r w:rsidRPr="00D44095">
              <w:rPr>
                <w:rStyle w:val="Hypertextovodkaz"/>
                <w:noProof/>
              </w:rPr>
              <w:t>7.10.1</w:t>
            </w:r>
            <w:r>
              <w:rPr>
                <w:rFonts w:eastAsiaTheme="minorEastAsia" w:cstheme="minorBidi"/>
                <w:i w:val="0"/>
                <w:iCs w:val="0"/>
                <w:noProof/>
                <w:sz w:val="24"/>
                <w:szCs w:val="24"/>
                <w14:ligatures w14:val="standardContextual"/>
              </w:rPr>
              <w:tab/>
            </w:r>
            <w:r w:rsidRPr="00D44095">
              <w:rPr>
                <w:rStyle w:val="Hypertextovodkaz"/>
                <w:noProof/>
              </w:rPr>
              <w:t>Obecné cíle</w:t>
            </w:r>
            <w:r>
              <w:rPr>
                <w:noProof/>
                <w:webHidden/>
              </w:rPr>
              <w:tab/>
            </w:r>
            <w:r>
              <w:rPr>
                <w:noProof/>
                <w:webHidden/>
              </w:rPr>
              <w:fldChar w:fldCharType="begin"/>
            </w:r>
            <w:r>
              <w:rPr>
                <w:noProof/>
                <w:webHidden/>
              </w:rPr>
              <w:instrText xml:space="preserve"> PAGEREF _Toc225335910 \h </w:instrText>
            </w:r>
            <w:r>
              <w:rPr>
                <w:noProof/>
                <w:webHidden/>
              </w:rPr>
            </w:r>
            <w:r>
              <w:rPr>
                <w:noProof/>
                <w:webHidden/>
              </w:rPr>
              <w:fldChar w:fldCharType="separate"/>
            </w:r>
            <w:r w:rsidR="00E32A8D">
              <w:rPr>
                <w:noProof/>
                <w:webHidden/>
              </w:rPr>
              <w:t>96</w:t>
            </w:r>
            <w:r>
              <w:rPr>
                <w:noProof/>
                <w:webHidden/>
              </w:rPr>
              <w:fldChar w:fldCharType="end"/>
            </w:r>
          </w:hyperlink>
        </w:p>
        <w:p w14:paraId="75126FE5" w14:textId="2398A99A"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11" w:history="1">
            <w:r w:rsidRPr="00D44095">
              <w:rPr>
                <w:rStyle w:val="Hypertextovodkaz"/>
                <w:noProof/>
              </w:rPr>
              <w:t>7.10.2</w:t>
            </w:r>
            <w:r>
              <w:rPr>
                <w:rFonts w:eastAsiaTheme="minorEastAsia" w:cstheme="minorBidi"/>
                <w:i w:val="0"/>
                <w:iCs w:val="0"/>
                <w:noProof/>
                <w:sz w:val="24"/>
                <w:szCs w:val="24"/>
                <w14:ligatures w14:val="standardContextual"/>
              </w:rPr>
              <w:tab/>
            </w:r>
            <w:r w:rsidRPr="00D44095">
              <w:rPr>
                <w:rStyle w:val="Hypertextovodkaz"/>
                <w:noProof/>
              </w:rPr>
              <w:t>Obsahové vymezení předmětu</w:t>
            </w:r>
            <w:r>
              <w:rPr>
                <w:noProof/>
                <w:webHidden/>
              </w:rPr>
              <w:tab/>
            </w:r>
            <w:r>
              <w:rPr>
                <w:noProof/>
                <w:webHidden/>
              </w:rPr>
              <w:fldChar w:fldCharType="begin"/>
            </w:r>
            <w:r>
              <w:rPr>
                <w:noProof/>
                <w:webHidden/>
              </w:rPr>
              <w:instrText xml:space="preserve"> PAGEREF _Toc225335911 \h </w:instrText>
            </w:r>
            <w:r>
              <w:rPr>
                <w:noProof/>
                <w:webHidden/>
              </w:rPr>
            </w:r>
            <w:r>
              <w:rPr>
                <w:noProof/>
                <w:webHidden/>
              </w:rPr>
              <w:fldChar w:fldCharType="separate"/>
            </w:r>
            <w:r w:rsidR="00E32A8D">
              <w:rPr>
                <w:noProof/>
                <w:webHidden/>
              </w:rPr>
              <w:t>96</w:t>
            </w:r>
            <w:r>
              <w:rPr>
                <w:noProof/>
                <w:webHidden/>
              </w:rPr>
              <w:fldChar w:fldCharType="end"/>
            </w:r>
          </w:hyperlink>
        </w:p>
        <w:p w14:paraId="5F5B93D5" w14:textId="07EB7E85"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12" w:history="1">
            <w:r w:rsidRPr="00D44095">
              <w:rPr>
                <w:rStyle w:val="Hypertextovodkaz"/>
                <w:noProof/>
              </w:rPr>
              <w:t>7.10.3</w:t>
            </w:r>
            <w:r>
              <w:rPr>
                <w:rFonts w:eastAsiaTheme="minorEastAsia" w:cstheme="minorBidi"/>
                <w:i w:val="0"/>
                <w:iCs w:val="0"/>
                <w:noProof/>
                <w:sz w:val="24"/>
                <w:szCs w:val="24"/>
                <w14:ligatures w14:val="standardContextual"/>
              </w:rPr>
              <w:tab/>
            </w:r>
            <w:r w:rsidRPr="00D44095">
              <w:rPr>
                <w:rStyle w:val="Hypertextovodkaz"/>
                <w:noProof/>
              </w:rPr>
              <w:t>Časové vymezení předmětu</w:t>
            </w:r>
            <w:r>
              <w:rPr>
                <w:noProof/>
                <w:webHidden/>
              </w:rPr>
              <w:tab/>
            </w:r>
            <w:r>
              <w:rPr>
                <w:noProof/>
                <w:webHidden/>
              </w:rPr>
              <w:fldChar w:fldCharType="begin"/>
            </w:r>
            <w:r>
              <w:rPr>
                <w:noProof/>
                <w:webHidden/>
              </w:rPr>
              <w:instrText xml:space="preserve"> PAGEREF _Toc225335912 \h </w:instrText>
            </w:r>
            <w:r>
              <w:rPr>
                <w:noProof/>
                <w:webHidden/>
              </w:rPr>
            </w:r>
            <w:r>
              <w:rPr>
                <w:noProof/>
                <w:webHidden/>
              </w:rPr>
              <w:fldChar w:fldCharType="separate"/>
            </w:r>
            <w:r w:rsidR="00E32A8D">
              <w:rPr>
                <w:noProof/>
                <w:webHidden/>
              </w:rPr>
              <w:t>96</w:t>
            </w:r>
            <w:r>
              <w:rPr>
                <w:noProof/>
                <w:webHidden/>
              </w:rPr>
              <w:fldChar w:fldCharType="end"/>
            </w:r>
          </w:hyperlink>
        </w:p>
        <w:p w14:paraId="57434518" w14:textId="625F195C"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13" w:history="1">
            <w:r w:rsidRPr="00D44095">
              <w:rPr>
                <w:rStyle w:val="Hypertextovodkaz"/>
                <w:noProof/>
              </w:rPr>
              <w:t>7.10.4</w:t>
            </w:r>
            <w:r>
              <w:rPr>
                <w:rFonts w:eastAsiaTheme="minorEastAsia" w:cstheme="minorBidi"/>
                <w:i w:val="0"/>
                <w:iCs w:val="0"/>
                <w:noProof/>
                <w:sz w:val="24"/>
                <w:szCs w:val="24"/>
                <w14:ligatures w14:val="standardContextual"/>
              </w:rPr>
              <w:tab/>
            </w:r>
            <w:r w:rsidRPr="00D44095">
              <w:rPr>
                <w:rStyle w:val="Hypertextovodkaz"/>
                <w:noProof/>
              </w:rPr>
              <w:t>Organizační vymezení předmětu</w:t>
            </w:r>
            <w:r>
              <w:rPr>
                <w:noProof/>
                <w:webHidden/>
              </w:rPr>
              <w:tab/>
            </w:r>
            <w:r>
              <w:rPr>
                <w:noProof/>
                <w:webHidden/>
              </w:rPr>
              <w:fldChar w:fldCharType="begin"/>
            </w:r>
            <w:r>
              <w:rPr>
                <w:noProof/>
                <w:webHidden/>
              </w:rPr>
              <w:instrText xml:space="preserve"> PAGEREF _Toc225335913 \h </w:instrText>
            </w:r>
            <w:r>
              <w:rPr>
                <w:noProof/>
                <w:webHidden/>
              </w:rPr>
            </w:r>
            <w:r>
              <w:rPr>
                <w:noProof/>
                <w:webHidden/>
              </w:rPr>
              <w:fldChar w:fldCharType="separate"/>
            </w:r>
            <w:r w:rsidR="00E32A8D">
              <w:rPr>
                <w:noProof/>
                <w:webHidden/>
              </w:rPr>
              <w:t>96</w:t>
            </w:r>
            <w:r>
              <w:rPr>
                <w:noProof/>
                <w:webHidden/>
              </w:rPr>
              <w:fldChar w:fldCharType="end"/>
            </w:r>
          </w:hyperlink>
        </w:p>
        <w:p w14:paraId="4ABE8714" w14:textId="0171AFE1"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14" w:history="1">
            <w:r w:rsidRPr="00D44095">
              <w:rPr>
                <w:rStyle w:val="Hypertextovodkaz"/>
                <w:noProof/>
              </w:rPr>
              <w:t>7.10.5</w:t>
            </w:r>
            <w:r>
              <w:rPr>
                <w:rFonts w:eastAsiaTheme="minorEastAsia" w:cstheme="minorBidi"/>
                <w:i w:val="0"/>
                <w:iCs w:val="0"/>
                <w:noProof/>
                <w:sz w:val="24"/>
                <w:szCs w:val="24"/>
                <w14:ligatures w14:val="standardContextual"/>
              </w:rPr>
              <w:tab/>
            </w:r>
            <w:r w:rsidRPr="00D44095">
              <w:rPr>
                <w:rStyle w:val="Hypertextovodkaz"/>
                <w:noProof/>
              </w:rPr>
              <w:t>Přínos k rozvoji klíčových a odborných kompetencí</w:t>
            </w:r>
            <w:r>
              <w:rPr>
                <w:noProof/>
                <w:webHidden/>
              </w:rPr>
              <w:tab/>
            </w:r>
            <w:r>
              <w:rPr>
                <w:noProof/>
                <w:webHidden/>
              </w:rPr>
              <w:fldChar w:fldCharType="begin"/>
            </w:r>
            <w:r>
              <w:rPr>
                <w:noProof/>
                <w:webHidden/>
              </w:rPr>
              <w:instrText xml:space="preserve"> PAGEREF _Toc225335914 \h </w:instrText>
            </w:r>
            <w:r>
              <w:rPr>
                <w:noProof/>
                <w:webHidden/>
              </w:rPr>
            </w:r>
            <w:r>
              <w:rPr>
                <w:noProof/>
                <w:webHidden/>
              </w:rPr>
              <w:fldChar w:fldCharType="separate"/>
            </w:r>
            <w:r w:rsidR="00E32A8D">
              <w:rPr>
                <w:noProof/>
                <w:webHidden/>
              </w:rPr>
              <w:t>96</w:t>
            </w:r>
            <w:r>
              <w:rPr>
                <w:noProof/>
                <w:webHidden/>
              </w:rPr>
              <w:fldChar w:fldCharType="end"/>
            </w:r>
          </w:hyperlink>
        </w:p>
        <w:p w14:paraId="0A50F08C" w14:textId="7DB9F323"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15" w:history="1">
            <w:r w:rsidRPr="00D44095">
              <w:rPr>
                <w:rStyle w:val="Hypertextovodkaz"/>
                <w:noProof/>
              </w:rPr>
              <w:t>7.10.6</w:t>
            </w:r>
            <w:r>
              <w:rPr>
                <w:rFonts w:eastAsiaTheme="minorEastAsia" w:cstheme="minorBidi"/>
                <w:i w:val="0"/>
                <w:iCs w:val="0"/>
                <w:noProof/>
                <w:sz w:val="24"/>
                <w:szCs w:val="24"/>
                <w14:ligatures w14:val="standardContextual"/>
              </w:rPr>
              <w:tab/>
            </w:r>
            <w:r w:rsidRPr="00D44095">
              <w:rPr>
                <w:rStyle w:val="Hypertextovodkaz"/>
                <w:noProof/>
              </w:rPr>
              <w:t>Přínos k rozvoji průřezových témat</w:t>
            </w:r>
            <w:r>
              <w:rPr>
                <w:noProof/>
                <w:webHidden/>
              </w:rPr>
              <w:tab/>
            </w:r>
            <w:r>
              <w:rPr>
                <w:noProof/>
                <w:webHidden/>
              </w:rPr>
              <w:fldChar w:fldCharType="begin"/>
            </w:r>
            <w:r>
              <w:rPr>
                <w:noProof/>
                <w:webHidden/>
              </w:rPr>
              <w:instrText xml:space="preserve"> PAGEREF _Toc225335915 \h </w:instrText>
            </w:r>
            <w:r>
              <w:rPr>
                <w:noProof/>
                <w:webHidden/>
              </w:rPr>
            </w:r>
            <w:r>
              <w:rPr>
                <w:noProof/>
                <w:webHidden/>
              </w:rPr>
              <w:fldChar w:fldCharType="separate"/>
            </w:r>
            <w:r w:rsidR="00E32A8D">
              <w:rPr>
                <w:noProof/>
                <w:webHidden/>
              </w:rPr>
              <w:t>100</w:t>
            </w:r>
            <w:r>
              <w:rPr>
                <w:noProof/>
                <w:webHidden/>
              </w:rPr>
              <w:fldChar w:fldCharType="end"/>
            </w:r>
          </w:hyperlink>
        </w:p>
        <w:p w14:paraId="5E28DC03" w14:textId="7127E1A0"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16" w:history="1">
            <w:r w:rsidRPr="00D44095">
              <w:rPr>
                <w:rStyle w:val="Hypertextovodkaz"/>
                <w:noProof/>
              </w:rPr>
              <w:t>7.10.7</w:t>
            </w:r>
            <w:r>
              <w:rPr>
                <w:rFonts w:eastAsiaTheme="minorEastAsia" w:cstheme="minorBidi"/>
                <w:i w:val="0"/>
                <w:iCs w:val="0"/>
                <w:noProof/>
                <w:sz w:val="24"/>
                <w:szCs w:val="24"/>
                <w14:ligatures w14:val="standardContextual"/>
              </w:rPr>
              <w:tab/>
            </w:r>
            <w:r w:rsidRPr="00D44095">
              <w:rPr>
                <w:rStyle w:val="Hypertextovodkaz"/>
                <w:noProof/>
              </w:rPr>
              <w:t>Strategie výuky</w:t>
            </w:r>
            <w:r>
              <w:rPr>
                <w:noProof/>
                <w:webHidden/>
              </w:rPr>
              <w:tab/>
            </w:r>
            <w:r>
              <w:rPr>
                <w:noProof/>
                <w:webHidden/>
              </w:rPr>
              <w:fldChar w:fldCharType="begin"/>
            </w:r>
            <w:r>
              <w:rPr>
                <w:noProof/>
                <w:webHidden/>
              </w:rPr>
              <w:instrText xml:space="preserve"> PAGEREF _Toc225335916 \h </w:instrText>
            </w:r>
            <w:r>
              <w:rPr>
                <w:noProof/>
                <w:webHidden/>
              </w:rPr>
            </w:r>
            <w:r>
              <w:rPr>
                <w:noProof/>
                <w:webHidden/>
              </w:rPr>
              <w:fldChar w:fldCharType="separate"/>
            </w:r>
            <w:r w:rsidR="00E32A8D">
              <w:rPr>
                <w:noProof/>
                <w:webHidden/>
              </w:rPr>
              <w:t>100</w:t>
            </w:r>
            <w:r>
              <w:rPr>
                <w:noProof/>
                <w:webHidden/>
              </w:rPr>
              <w:fldChar w:fldCharType="end"/>
            </w:r>
          </w:hyperlink>
        </w:p>
        <w:p w14:paraId="608D3EEC" w14:textId="199E6AE5"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17" w:history="1">
            <w:r w:rsidRPr="00D44095">
              <w:rPr>
                <w:rStyle w:val="Hypertextovodkaz"/>
                <w:noProof/>
              </w:rPr>
              <w:t>7.10.8</w:t>
            </w:r>
            <w:r>
              <w:rPr>
                <w:rFonts w:eastAsiaTheme="minorEastAsia" w:cstheme="minorBidi"/>
                <w:i w:val="0"/>
                <w:iCs w:val="0"/>
                <w:noProof/>
                <w:sz w:val="24"/>
                <w:szCs w:val="24"/>
                <w14:ligatures w14:val="standardContextual"/>
              </w:rPr>
              <w:tab/>
            </w:r>
            <w:r w:rsidRPr="00D44095">
              <w:rPr>
                <w:rStyle w:val="Hypertextovodkaz"/>
                <w:noProof/>
              </w:rPr>
              <w:t>Hodnocení výsledků žáků</w:t>
            </w:r>
            <w:r>
              <w:rPr>
                <w:noProof/>
                <w:webHidden/>
              </w:rPr>
              <w:tab/>
            </w:r>
            <w:r>
              <w:rPr>
                <w:noProof/>
                <w:webHidden/>
              </w:rPr>
              <w:fldChar w:fldCharType="begin"/>
            </w:r>
            <w:r>
              <w:rPr>
                <w:noProof/>
                <w:webHidden/>
              </w:rPr>
              <w:instrText xml:space="preserve"> PAGEREF _Toc225335917 \h </w:instrText>
            </w:r>
            <w:r>
              <w:rPr>
                <w:noProof/>
                <w:webHidden/>
              </w:rPr>
            </w:r>
            <w:r>
              <w:rPr>
                <w:noProof/>
                <w:webHidden/>
              </w:rPr>
              <w:fldChar w:fldCharType="separate"/>
            </w:r>
            <w:r w:rsidR="00E32A8D">
              <w:rPr>
                <w:noProof/>
                <w:webHidden/>
              </w:rPr>
              <w:t>100</w:t>
            </w:r>
            <w:r>
              <w:rPr>
                <w:noProof/>
                <w:webHidden/>
              </w:rPr>
              <w:fldChar w:fldCharType="end"/>
            </w:r>
          </w:hyperlink>
        </w:p>
        <w:p w14:paraId="25B3C9CA" w14:textId="1D4541FE"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18" w:history="1">
            <w:r w:rsidRPr="00D44095">
              <w:rPr>
                <w:rStyle w:val="Hypertextovodkaz"/>
                <w:noProof/>
              </w:rPr>
              <w:t>7.10.9</w:t>
            </w:r>
            <w:r>
              <w:rPr>
                <w:rFonts w:eastAsiaTheme="minorEastAsia" w:cstheme="minorBidi"/>
                <w:i w:val="0"/>
                <w:iCs w:val="0"/>
                <w:noProof/>
                <w:sz w:val="24"/>
                <w:szCs w:val="24"/>
                <w14:ligatures w14:val="standardContextual"/>
              </w:rPr>
              <w:tab/>
            </w:r>
            <w:r w:rsidRPr="00D44095">
              <w:rPr>
                <w:rStyle w:val="Hypertextovodkaz"/>
                <w:noProof/>
              </w:rPr>
              <w:t>Rozpis učiva a výsledků vzdělávání</w:t>
            </w:r>
            <w:r>
              <w:rPr>
                <w:noProof/>
                <w:webHidden/>
              </w:rPr>
              <w:tab/>
            </w:r>
            <w:r>
              <w:rPr>
                <w:noProof/>
                <w:webHidden/>
              </w:rPr>
              <w:fldChar w:fldCharType="begin"/>
            </w:r>
            <w:r>
              <w:rPr>
                <w:noProof/>
                <w:webHidden/>
              </w:rPr>
              <w:instrText xml:space="preserve"> PAGEREF _Toc225335918 \h </w:instrText>
            </w:r>
            <w:r>
              <w:rPr>
                <w:noProof/>
                <w:webHidden/>
              </w:rPr>
            </w:r>
            <w:r>
              <w:rPr>
                <w:noProof/>
                <w:webHidden/>
              </w:rPr>
              <w:fldChar w:fldCharType="separate"/>
            </w:r>
            <w:r w:rsidR="00E32A8D">
              <w:rPr>
                <w:noProof/>
                <w:webHidden/>
              </w:rPr>
              <w:t>100</w:t>
            </w:r>
            <w:r>
              <w:rPr>
                <w:noProof/>
                <w:webHidden/>
              </w:rPr>
              <w:fldChar w:fldCharType="end"/>
            </w:r>
          </w:hyperlink>
        </w:p>
        <w:p w14:paraId="7D510CFE" w14:textId="259B015E"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919" w:history="1">
            <w:r w:rsidRPr="00D44095">
              <w:rPr>
                <w:rStyle w:val="Hypertextovodkaz"/>
                <w:noProof/>
              </w:rPr>
              <w:t>7.11</w:t>
            </w:r>
            <w:r>
              <w:rPr>
                <w:rFonts w:eastAsiaTheme="minorEastAsia" w:cstheme="minorBidi"/>
                <w:smallCaps w:val="0"/>
                <w:noProof/>
                <w:sz w:val="24"/>
                <w:szCs w:val="24"/>
                <w14:ligatures w14:val="standardContextual"/>
              </w:rPr>
              <w:tab/>
            </w:r>
            <w:r w:rsidRPr="00D44095">
              <w:rPr>
                <w:rStyle w:val="Hypertextovodkaz"/>
                <w:noProof/>
              </w:rPr>
              <w:t>Sebeobrana</w:t>
            </w:r>
            <w:r>
              <w:rPr>
                <w:noProof/>
                <w:webHidden/>
              </w:rPr>
              <w:tab/>
            </w:r>
            <w:r>
              <w:rPr>
                <w:noProof/>
                <w:webHidden/>
              </w:rPr>
              <w:fldChar w:fldCharType="begin"/>
            </w:r>
            <w:r>
              <w:rPr>
                <w:noProof/>
                <w:webHidden/>
              </w:rPr>
              <w:instrText xml:space="preserve"> PAGEREF _Toc225335919 \h </w:instrText>
            </w:r>
            <w:r>
              <w:rPr>
                <w:noProof/>
                <w:webHidden/>
              </w:rPr>
            </w:r>
            <w:r>
              <w:rPr>
                <w:noProof/>
                <w:webHidden/>
              </w:rPr>
              <w:fldChar w:fldCharType="separate"/>
            </w:r>
            <w:r w:rsidR="00E32A8D">
              <w:rPr>
                <w:noProof/>
                <w:webHidden/>
              </w:rPr>
              <w:t>106</w:t>
            </w:r>
            <w:r>
              <w:rPr>
                <w:noProof/>
                <w:webHidden/>
              </w:rPr>
              <w:fldChar w:fldCharType="end"/>
            </w:r>
          </w:hyperlink>
        </w:p>
        <w:p w14:paraId="296C5879" w14:textId="23A5141C"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20" w:history="1">
            <w:r w:rsidRPr="00D44095">
              <w:rPr>
                <w:rStyle w:val="Hypertextovodkaz"/>
                <w:noProof/>
              </w:rPr>
              <w:t>7.11.1</w:t>
            </w:r>
            <w:r>
              <w:rPr>
                <w:rFonts w:eastAsiaTheme="minorEastAsia" w:cstheme="minorBidi"/>
                <w:i w:val="0"/>
                <w:iCs w:val="0"/>
                <w:noProof/>
                <w:sz w:val="24"/>
                <w:szCs w:val="24"/>
                <w14:ligatures w14:val="standardContextual"/>
              </w:rPr>
              <w:tab/>
            </w:r>
            <w:r w:rsidRPr="00D44095">
              <w:rPr>
                <w:rStyle w:val="Hypertextovodkaz"/>
                <w:noProof/>
              </w:rPr>
              <w:t>Obecné cíle</w:t>
            </w:r>
            <w:r>
              <w:rPr>
                <w:noProof/>
                <w:webHidden/>
              </w:rPr>
              <w:tab/>
            </w:r>
            <w:r>
              <w:rPr>
                <w:noProof/>
                <w:webHidden/>
              </w:rPr>
              <w:fldChar w:fldCharType="begin"/>
            </w:r>
            <w:r>
              <w:rPr>
                <w:noProof/>
                <w:webHidden/>
              </w:rPr>
              <w:instrText xml:space="preserve"> PAGEREF _Toc225335920 \h </w:instrText>
            </w:r>
            <w:r>
              <w:rPr>
                <w:noProof/>
                <w:webHidden/>
              </w:rPr>
            </w:r>
            <w:r>
              <w:rPr>
                <w:noProof/>
                <w:webHidden/>
              </w:rPr>
              <w:fldChar w:fldCharType="separate"/>
            </w:r>
            <w:r w:rsidR="00E32A8D">
              <w:rPr>
                <w:noProof/>
                <w:webHidden/>
              </w:rPr>
              <w:t>106</w:t>
            </w:r>
            <w:r>
              <w:rPr>
                <w:noProof/>
                <w:webHidden/>
              </w:rPr>
              <w:fldChar w:fldCharType="end"/>
            </w:r>
          </w:hyperlink>
        </w:p>
        <w:p w14:paraId="3C8AD886" w14:textId="3C28C5A6"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21" w:history="1">
            <w:r w:rsidRPr="00D44095">
              <w:rPr>
                <w:rStyle w:val="Hypertextovodkaz"/>
                <w:noProof/>
              </w:rPr>
              <w:t>7.11.2</w:t>
            </w:r>
            <w:r>
              <w:rPr>
                <w:rFonts w:eastAsiaTheme="minorEastAsia" w:cstheme="minorBidi"/>
                <w:i w:val="0"/>
                <w:iCs w:val="0"/>
                <w:noProof/>
                <w:sz w:val="24"/>
                <w:szCs w:val="24"/>
                <w14:ligatures w14:val="standardContextual"/>
              </w:rPr>
              <w:tab/>
            </w:r>
            <w:r w:rsidRPr="00D44095">
              <w:rPr>
                <w:rStyle w:val="Hypertextovodkaz"/>
                <w:noProof/>
              </w:rPr>
              <w:t>Obsahové vymezení předmětu</w:t>
            </w:r>
            <w:r>
              <w:rPr>
                <w:noProof/>
                <w:webHidden/>
              </w:rPr>
              <w:tab/>
            </w:r>
            <w:r>
              <w:rPr>
                <w:noProof/>
                <w:webHidden/>
              </w:rPr>
              <w:fldChar w:fldCharType="begin"/>
            </w:r>
            <w:r>
              <w:rPr>
                <w:noProof/>
                <w:webHidden/>
              </w:rPr>
              <w:instrText xml:space="preserve"> PAGEREF _Toc225335921 \h </w:instrText>
            </w:r>
            <w:r>
              <w:rPr>
                <w:noProof/>
                <w:webHidden/>
              </w:rPr>
            </w:r>
            <w:r>
              <w:rPr>
                <w:noProof/>
                <w:webHidden/>
              </w:rPr>
              <w:fldChar w:fldCharType="separate"/>
            </w:r>
            <w:r w:rsidR="00E32A8D">
              <w:rPr>
                <w:noProof/>
                <w:webHidden/>
              </w:rPr>
              <w:t>106</w:t>
            </w:r>
            <w:r>
              <w:rPr>
                <w:noProof/>
                <w:webHidden/>
              </w:rPr>
              <w:fldChar w:fldCharType="end"/>
            </w:r>
          </w:hyperlink>
        </w:p>
        <w:p w14:paraId="35A159DB" w14:textId="5F80B703"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22" w:history="1">
            <w:r w:rsidRPr="00D44095">
              <w:rPr>
                <w:rStyle w:val="Hypertextovodkaz"/>
                <w:noProof/>
              </w:rPr>
              <w:t>7.11.3</w:t>
            </w:r>
            <w:r>
              <w:rPr>
                <w:rFonts w:eastAsiaTheme="minorEastAsia" w:cstheme="minorBidi"/>
                <w:i w:val="0"/>
                <w:iCs w:val="0"/>
                <w:noProof/>
                <w:sz w:val="24"/>
                <w:szCs w:val="24"/>
                <w14:ligatures w14:val="standardContextual"/>
              </w:rPr>
              <w:tab/>
            </w:r>
            <w:r w:rsidRPr="00D44095">
              <w:rPr>
                <w:rStyle w:val="Hypertextovodkaz"/>
                <w:noProof/>
              </w:rPr>
              <w:t>Časové vymezení předmětu</w:t>
            </w:r>
            <w:r>
              <w:rPr>
                <w:noProof/>
                <w:webHidden/>
              </w:rPr>
              <w:tab/>
            </w:r>
            <w:r>
              <w:rPr>
                <w:noProof/>
                <w:webHidden/>
              </w:rPr>
              <w:fldChar w:fldCharType="begin"/>
            </w:r>
            <w:r>
              <w:rPr>
                <w:noProof/>
                <w:webHidden/>
              </w:rPr>
              <w:instrText xml:space="preserve"> PAGEREF _Toc225335922 \h </w:instrText>
            </w:r>
            <w:r>
              <w:rPr>
                <w:noProof/>
                <w:webHidden/>
              </w:rPr>
            </w:r>
            <w:r>
              <w:rPr>
                <w:noProof/>
                <w:webHidden/>
              </w:rPr>
              <w:fldChar w:fldCharType="separate"/>
            </w:r>
            <w:r w:rsidR="00E32A8D">
              <w:rPr>
                <w:noProof/>
                <w:webHidden/>
              </w:rPr>
              <w:t>106</w:t>
            </w:r>
            <w:r>
              <w:rPr>
                <w:noProof/>
                <w:webHidden/>
              </w:rPr>
              <w:fldChar w:fldCharType="end"/>
            </w:r>
          </w:hyperlink>
        </w:p>
        <w:p w14:paraId="0A0103D9" w14:textId="76608826"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23" w:history="1">
            <w:r w:rsidRPr="00D44095">
              <w:rPr>
                <w:rStyle w:val="Hypertextovodkaz"/>
                <w:noProof/>
              </w:rPr>
              <w:t>7.11.4</w:t>
            </w:r>
            <w:r>
              <w:rPr>
                <w:rFonts w:eastAsiaTheme="minorEastAsia" w:cstheme="minorBidi"/>
                <w:i w:val="0"/>
                <w:iCs w:val="0"/>
                <w:noProof/>
                <w:sz w:val="24"/>
                <w:szCs w:val="24"/>
                <w14:ligatures w14:val="standardContextual"/>
              </w:rPr>
              <w:tab/>
            </w:r>
            <w:r w:rsidRPr="00D44095">
              <w:rPr>
                <w:rStyle w:val="Hypertextovodkaz"/>
                <w:noProof/>
              </w:rPr>
              <w:t>Organizační vymezení předmětu</w:t>
            </w:r>
            <w:r>
              <w:rPr>
                <w:noProof/>
                <w:webHidden/>
              </w:rPr>
              <w:tab/>
            </w:r>
            <w:r>
              <w:rPr>
                <w:noProof/>
                <w:webHidden/>
              </w:rPr>
              <w:fldChar w:fldCharType="begin"/>
            </w:r>
            <w:r>
              <w:rPr>
                <w:noProof/>
                <w:webHidden/>
              </w:rPr>
              <w:instrText xml:space="preserve"> PAGEREF _Toc225335923 \h </w:instrText>
            </w:r>
            <w:r>
              <w:rPr>
                <w:noProof/>
                <w:webHidden/>
              </w:rPr>
            </w:r>
            <w:r>
              <w:rPr>
                <w:noProof/>
                <w:webHidden/>
              </w:rPr>
              <w:fldChar w:fldCharType="separate"/>
            </w:r>
            <w:r w:rsidR="00E32A8D">
              <w:rPr>
                <w:noProof/>
                <w:webHidden/>
              </w:rPr>
              <w:t>106</w:t>
            </w:r>
            <w:r>
              <w:rPr>
                <w:noProof/>
                <w:webHidden/>
              </w:rPr>
              <w:fldChar w:fldCharType="end"/>
            </w:r>
          </w:hyperlink>
        </w:p>
        <w:p w14:paraId="63FD54C7" w14:textId="6288524D"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24" w:history="1">
            <w:r w:rsidRPr="00D44095">
              <w:rPr>
                <w:rStyle w:val="Hypertextovodkaz"/>
                <w:noProof/>
              </w:rPr>
              <w:t>7.11.5</w:t>
            </w:r>
            <w:r>
              <w:rPr>
                <w:rFonts w:eastAsiaTheme="minorEastAsia" w:cstheme="minorBidi"/>
                <w:i w:val="0"/>
                <w:iCs w:val="0"/>
                <w:noProof/>
                <w:sz w:val="24"/>
                <w:szCs w:val="24"/>
                <w14:ligatures w14:val="standardContextual"/>
              </w:rPr>
              <w:tab/>
            </w:r>
            <w:r w:rsidRPr="00D44095">
              <w:rPr>
                <w:rStyle w:val="Hypertextovodkaz"/>
                <w:noProof/>
              </w:rPr>
              <w:t>Přínos k rozvoji klíčových a odborných kompetencí</w:t>
            </w:r>
            <w:r>
              <w:rPr>
                <w:noProof/>
                <w:webHidden/>
              </w:rPr>
              <w:tab/>
            </w:r>
            <w:r>
              <w:rPr>
                <w:noProof/>
                <w:webHidden/>
              </w:rPr>
              <w:fldChar w:fldCharType="begin"/>
            </w:r>
            <w:r>
              <w:rPr>
                <w:noProof/>
                <w:webHidden/>
              </w:rPr>
              <w:instrText xml:space="preserve"> PAGEREF _Toc225335924 \h </w:instrText>
            </w:r>
            <w:r>
              <w:rPr>
                <w:noProof/>
                <w:webHidden/>
              </w:rPr>
            </w:r>
            <w:r>
              <w:rPr>
                <w:noProof/>
                <w:webHidden/>
              </w:rPr>
              <w:fldChar w:fldCharType="separate"/>
            </w:r>
            <w:r w:rsidR="00E32A8D">
              <w:rPr>
                <w:noProof/>
                <w:webHidden/>
              </w:rPr>
              <w:t>106</w:t>
            </w:r>
            <w:r>
              <w:rPr>
                <w:noProof/>
                <w:webHidden/>
              </w:rPr>
              <w:fldChar w:fldCharType="end"/>
            </w:r>
          </w:hyperlink>
        </w:p>
        <w:p w14:paraId="08AA31EF" w14:textId="438B3C5F"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25" w:history="1">
            <w:r w:rsidRPr="00D44095">
              <w:rPr>
                <w:rStyle w:val="Hypertextovodkaz"/>
                <w:noProof/>
              </w:rPr>
              <w:t>7.11.6</w:t>
            </w:r>
            <w:r>
              <w:rPr>
                <w:rFonts w:eastAsiaTheme="minorEastAsia" w:cstheme="minorBidi"/>
                <w:i w:val="0"/>
                <w:iCs w:val="0"/>
                <w:noProof/>
                <w:sz w:val="24"/>
                <w:szCs w:val="24"/>
                <w14:ligatures w14:val="standardContextual"/>
              </w:rPr>
              <w:tab/>
            </w:r>
            <w:r w:rsidRPr="00D44095">
              <w:rPr>
                <w:rStyle w:val="Hypertextovodkaz"/>
                <w:noProof/>
              </w:rPr>
              <w:t>Přínos k rozvoji průřezových témat</w:t>
            </w:r>
            <w:r>
              <w:rPr>
                <w:noProof/>
                <w:webHidden/>
              </w:rPr>
              <w:tab/>
            </w:r>
            <w:r>
              <w:rPr>
                <w:noProof/>
                <w:webHidden/>
              </w:rPr>
              <w:fldChar w:fldCharType="begin"/>
            </w:r>
            <w:r>
              <w:rPr>
                <w:noProof/>
                <w:webHidden/>
              </w:rPr>
              <w:instrText xml:space="preserve"> PAGEREF _Toc225335925 \h </w:instrText>
            </w:r>
            <w:r>
              <w:rPr>
                <w:noProof/>
                <w:webHidden/>
              </w:rPr>
            </w:r>
            <w:r>
              <w:rPr>
                <w:noProof/>
                <w:webHidden/>
              </w:rPr>
              <w:fldChar w:fldCharType="separate"/>
            </w:r>
            <w:r w:rsidR="00E32A8D">
              <w:rPr>
                <w:noProof/>
                <w:webHidden/>
              </w:rPr>
              <w:t>108</w:t>
            </w:r>
            <w:r>
              <w:rPr>
                <w:noProof/>
                <w:webHidden/>
              </w:rPr>
              <w:fldChar w:fldCharType="end"/>
            </w:r>
          </w:hyperlink>
        </w:p>
        <w:p w14:paraId="044A56EC" w14:textId="0DF94938"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26" w:history="1">
            <w:r w:rsidRPr="00D44095">
              <w:rPr>
                <w:rStyle w:val="Hypertextovodkaz"/>
                <w:noProof/>
              </w:rPr>
              <w:t>7.11.7</w:t>
            </w:r>
            <w:r>
              <w:rPr>
                <w:rFonts w:eastAsiaTheme="minorEastAsia" w:cstheme="minorBidi"/>
                <w:i w:val="0"/>
                <w:iCs w:val="0"/>
                <w:noProof/>
                <w:sz w:val="24"/>
                <w:szCs w:val="24"/>
                <w14:ligatures w14:val="standardContextual"/>
              </w:rPr>
              <w:tab/>
            </w:r>
            <w:r w:rsidRPr="00D44095">
              <w:rPr>
                <w:rStyle w:val="Hypertextovodkaz"/>
                <w:noProof/>
              </w:rPr>
              <w:t>Strategie výuky</w:t>
            </w:r>
            <w:r>
              <w:rPr>
                <w:noProof/>
                <w:webHidden/>
              </w:rPr>
              <w:tab/>
            </w:r>
            <w:r>
              <w:rPr>
                <w:noProof/>
                <w:webHidden/>
              </w:rPr>
              <w:fldChar w:fldCharType="begin"/>
            </w:r>
            <w:r>
              <w:rPr>
                <w:noProof/>
                <w:webHidden/>
              </w:rPr>
              <w:instrText xml:space="preserve"> PAGEREF _Toc225335926 \h </w:instrText>
            </w:r>
            <w:r>
              <w:rPr>
                <w:noProof/>
                <w:webHidden/>
              </w:rPr>
            </w:r>
            <w:r>
              <w:rPr>
                <w:noProof/>
                <w:webHidden/>
              </w:rPr>
              <w:fldChar w:fldCharType="separate"/>
            </w:r>
            <w:r w:rsidR="00E32A8D">
              <w:rPr>
                <w:noProof/>
                <w:webHidden/>
              </w:rPr>
              <w:t>108</w:t>
            </w:r>
            <w:r>
              <w:rPr>
                <w:noProof/>
                <w:webHidden/>
              </w:rPr>
              <w:fldChar w:fldCharType="end"/>
            </w:r>
          </w:hyperlink>
        </w:p>
        <w:p w14:paraId="32F55EF2" w14:textId="0F7163DC"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27" w:history="1">
            <w:r w:rsidRPr="00D44095">
              <w:rPr>
                <w:rStyle w:val="Hypertextovodkaz"/>
                <w:noProof/>
              </w:rPr>
              <w:t>7.11.8</w:t>
            </w:r>
            <w:r>
              <w:rPr>
                <w:rFonts w:eastAsiaTheme="minorEastAsia" w:cstheme="minorBidi"/>
                <w:i w:val="0"/>
                <w:iCs w:val="0"/>
                <w:noProof/>
                <w:sz w:val="24"/>
                <w:szCs w:val="24"/>
                <w14:ligatures w14:val="standardContextual"/>
              </w:rPr>
              <w:tab/>
            </w:r>
            <w:r w:rsidRPr="00D44095">
              <w:rPr>
                <w:rStyle w:val="Hypertextovodkaz"/>
                <w:noProof/>
              </w:rPr>
              <w:t>Hodnocení výsledků žáků</w:t>
            </w:r>
            <w:r>
              <w:rPr>
                <w:noProof/>
                <w:webHidden/>
              </w:rPr>
              <w:tab/>
            </w:r>
            <w:r>
              <w:rPr>
                <w:noProof/>
                <w:webHidden/>
              </w:rPr>
              <w:fldChar w:fldCharType="begin"/>
            </w:r>
            <w:r>
              <w:rPr>
                <w:noProof/>
                <w:webHidden/>
              </w:rPr>
              <w:instrText xml:space="preserve"> PAGEREF _Toc225335927 \h </w:instrText>
            </w:r>
            <w:r>
              <w:rPr>
                <w:noProof/>
                <w:webHidden/>
              </w:rPr>
            </w:r>
            <w:r>
              <w:rPr>
                <w:noProof/>
                <w:webHidden/>
              </w:rPr>
              <w:fldChar w:fldCharType="separate"/>
            </w:r>
            <w:r w:rsidR="00E32A8D">
              <w:rPr>
                <w:noProof/>
                <w:webHidden/>
              </w:rPr>
              <w:t>109</w:t>
            </w:r>
            <w:r>
              <w:rPr>
                <w:noProof/>
                <w:webHidden/>
              </w:rPr>
              <w:fldChar w:fldCharType="end"/>
            </w:r>
          </w:hyperlink>
        </w:p>
        <w:p w14:paraId="0A484122" w14:textId="74E83816"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28" w:history="1">
            <w:r w:rsidRPr="00D44095">
              <w:rPr>
                <w:rStyle w:val="Hypertextovodkaz"/>
                <w:noProof/>
              </w:rPr>
              <w:t>7.11.9</w:t>
            </w:r>
            <w:r>
              <w:rPr>
                <w:rFonts w:eastAsiaTheme="minorEastAsia" w:cstheme="minorBidi"/>
                <w:i w:val="0"/>
                <w:iCs w:val="0"/>
                <w:noProof/>
                <w:sz w:val="24"/>
                <w:szCs w:val="24"/>
                <w14:ligatures w14:val="standardContextual"/>
              </w:rPr>
              <w:tab/>
            </w:r>
            <w:r w:rsidRPr="00D44095">
              <w:rPr>
                <w:rStyle w:val="Hypertextovodkaz"/>
                <w:noProof/>
              </w:rPr>
              <w:t>Rozpis učiva a výsledků vzdělávání</w:t>
            </w:r>
            <w:r>
              <w:rPr>
                <w:noProof/>
                <w:webHidden/>
              </w:rPr>
              <w:tab/>
            </w:r>
            <w:r>
              <w:rPr>
                <w:noProof/>
                <w:webHidden/>
              </w:rPr>
              <w:fldChar w:fldCharType="begin"/>
            </w:r>
            <w:r>
              <w:rPr>
                <w:noProof/>
                <w:webHidden/>
              </w:rPr>
              <w:instrText xml:space="preserve"> PAGEREF _Toc225335928 \h </w:instrText>
            </w:r>
            <w:r>
              <w:rPr>
                <w:noProof/>
                <w:webHidden/>
              </w:rPr>
            </w:r>
            <w:r>
              <w:rPr>
                <w:noProof/>
                <w:webHidden/>
              </w:rPr>
              <w:fldChar w:fldCharType="separate"/>
            </w:r>
            <w:r w:rsidR="00E32A8D">
              <w:rPr>
                <w:noProof/>
                <w:webHidden/>
              </w:rPr>
              <w:t>110</w:t>
            </w:r>
            <w:r>
              <w:rPr>
                <w:noProof/>
                <w:webHidden/>
              </w:rPr>
              <w:fldChar w:fldCharType="end"/>
            </w:r>
          </w:hyperlink>
        </w:p>
        <w:p w14:paraId="10F77951" w14:textId="5DB1F265"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929" w:history="1">
            <w:r w:rsidRPr="00D44095">
              <w:rPr>
                <w:rStyle w:val="Hypertextovodkaz"/>
                <w:noProof/>
              </w:rPr>
              <w:t>7.12</w:t>
            </w:r>
            <w:r>
              <w:rPr>
                <w:rFonts w:eastAsiaTheme="minorEastAsia" w:cstheme="minorBidi"/>
                <w:smallCaps w:val="0"/>
                <w:noProof/>
                <w:sz w:val="24"/>
                <w:szCs w:val="24"/>
                <w14:ligatures w14:val="standardContextual"/>
              </w:rPr>
              <w:tab/>
            </w:r>
            <w:r w:rsidRPr="00D44095">
              <w:rPr>
                <w:rStyle w:val="Hypertextovodkaz"/>
                <w:noProof/>
              </w:rPr>
              <w:t>Základy podnikání</w:t>
            </w:r>
            <w:r>
              <w:rPr>
                <w:noProof/>
                <w:webHidden/>
              </w:rPr>
              <w:tab/>
            </w:r>
            <w:r>
              <w:rPr>
                <w:noProof/>
                <w:webHidden/>
              </w:rPr>
              <w:fldChar w:fldCharType="begin"/>
            </w:r>
            <w:r>
              <w:rPr>
                <w:noProof/>
                <w:webHidden/>
              </w:rPr>
              <w:instrText xml:space="preserve"> PAGEREF _Toc225335929 \h </w:instrText>
            </w:r>
            <w:r>
              <w:rPr>
                <w:noProof/>
                <w:webHidden/>
              </w:rPr>
            </w:r>
            <w:r>
              <w:rPr>
                <w:noProof/>
                <w:webHidden/>
              </w:rPr>
              <w:fldChar w:fldCharType="separate"/>
            </w:r>
            <w:r w:rsidR="00E32A8D">
              <w:rPr>
                <w:noProof/>
                <w:webHidden/>
              </w:rPr>
              <w:t>114</w:t>
            </w:r>
            <w:r>
              <w:rPr>
                <w:noProof/>
                <w:webHidden/>
              </w:rPr>
              <w:fldChar w:fldCharType="end"/>
            </w:r>
          </w:hyperlink>
        </w:p>
        <w:p w14:paraId="00F5C23D" w14:textId="1B3CD3C3"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30" w:history="1">
            <w:r w:rsidRPr="00D44095">
              <w:rPr>
                <w:rStyle w:val="Hypertextovodkaz"/>
                <w:noProof/>
              </w:rPr>
              <w:t>7.12.1</w:t>
            </w:r>
            <w:r>
              <w:rPr>
                <w:rFonts w:eastAsiaTheme="minorEastAsia" w:cstheme="minorBidi"/>
                <w:i w:val="0"/>
                <w:iCs w:val="0"/>
                <w:noProof/>
                <w:sz w:val="24"/>
                <w:szCs w:val="24"/>
                <w14:ligatures w14:val="standardContextual"/>
              </w:rPr>
              <w:tab/>
            </w:r>
            <w:r w:rsidRPr="00D44095">
              <w:rPr>
                <w:rStyle w:val="Hypertextovodkaz"/>
                <w:noProof/>
              </w:rPr>
              <w:t>Obecné cíle</w:t>
            </w:r>
            <w:r>
              <w:rPr>
                <w:noProof/>
                <w:webHidden/>
              </w:rPr>
              <w:tab/>
            </w:r>
            <w:r>
              <w:rPr>
                <w:noProof/>
                <w:webHidden/>
              </w:rPr>
              <w:fldChar w:fldCharType="begin"/>
            </w:r>
            <w:r>
              <w:rPr>
                <w:noProof/>
                <w:webHidden/>
              </w:rPr>
              <w:instrText xml:space="preserve"> PAGEREF _Toc225335930 \h </w:instrText>
            </w:r>
            <w:r>
              <w:rPr>
                <w:noProof/>
                <w:webHidden/>
              </w:rPr>
            </w:r>
            <w:r>
              <w:rPr>
                <w:noProof/>
                <w:webHidden/>
              </w:rPr>
              <w:fldChar w:fldCharType="separate"/>
            </w:r>
            <w:r w:rsidR="00E32A8D">
              <w:rPr>
                <w:noProof/>
                <w:webHidden/>
              </w:rPr>
              <w:t>114</w:t>
            </w:r>
            <w:r>
              <w:rPr>
                <w:noProof/>
                <w:webHidden/>
              </w:rPr>
              <w:fldChar w:fldCharType="end"/>
            </w:r>
          </w:hyperlink>
        </w:p>
        <w:p w14:paraId="6F295F45" w14:textId="69744124"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31" w:history="1">
            <w:r w:rsidRPr="00D44095">
              <w:rPr>
                <w:rStyle w:val="Hypertextovodkaz"/>
                <w:noProof/>
              </w:rPr>
              <w:t>7.12.2</w:t>
            </w:r>
            <w:r>
              <w:rPr>
                <w:rFonts w:eastAsiaTheme="minorEastAsia" w:cstheme="minorBidi"/>
                <w:i w:val="0"/>
                <w:iCs w:val="0"/>
                <w:noProof/>
                <w:sz w:val="24"/>
                <w:szCs w:val="24"/>
                <w14:ligatures w14:val="standardContextual"/>
              </w:rPr>
              <w:tab/>
            </w:r>
            <w:r w:rsidRPr="00D44095">
              <w:rPr>
                <w:rStyle w:val="Hypertextovodkaz"/>
                <w:noProof/>
              </w:rPr>
              <w:t>Obsahové vymezení předmětu</w:t>
            </w:r>
            <w:r>
              <w:rPr>
                <w:noProof/>
                <w:webHidden/>
              </w:rPr>
              <w:tab/>
            </w:r>
            <w:r>
              <w:rPr>
                <w:noProof/>
                <w:webHidden/>
              </w:rPr>
              <w:fldChar w:fldCharType="begin"/>
            </w:r>
            <w:r>
              <w:rPr>
                <w:noProof/>
                <w:webHidden/>
              </w:rPr>
              <w:instrText xml:space="preserve"> PAGEREF _Toc225335931 \h </w:instrText>
            </w:r>
            <w:r>
              <w:rPr>
                <w:noProof/>
                <w:webHidden/>
              </w:rPr>
            </w:r>
            <w:r>
              <w:rPr>
                <w:noProof/>
                <w:webHidden/>
              </w:rPr>
              <w:fldChar w:fldCharType="separate"/>
            </w:r>
            <w:r w:rsidR="00E32A8D">
              <w:rPr>
                <w:noProof/>
                <w:webHidden/>
              </w:rPr>
              <w:t>114</w:t>
            </w:r>
            <w:r>
              <w:rPr>
                <w:noProof/>
                <w:webHidden/>
              </w:rPr>
              <w:fldChar w:fldCharType="end"/>
            </w:r>
          </w:hyperlink>
        </w:p>
        <w:p w14:paraId="2138D45A" w14:textId="464E2C46"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32" w:history="1">
            <w:r w:rsidRPr="00D44095">
              <w:rPr>
                <w:rStyle w:val="Hypertextovodkaz"/>
                <w:noProof/>
              </w:rPr>
              <w:t>7.12.3</w:t>
            </w:r>
            <w:r>
              <w:rPr>
                <w:rFonts w:eastAsiaTheme="minorEastAsia" w:cstheme="minorBidi"/>
                <w:i w:val="0"/>
                <w:iCs w:val="0"/>
                <w:noProof/>
                <w:sz w:val="24"/>
                <w:szCs w:val="24"/>
                <w14:ligatures w14:val="standardContextual"/>
              </w:rPr>
              <w:tab/>
            </w:r>
            <w:r w:rsidRPr="00D44095">
              <w:rPr>
                <w:rStyle w:val="Hypertextovodkaz"/>
                <w:noProof/>
              </w:rPr>
              <w:t>Časové vymezení předmětu</w:t>
            </w:r>
            <w:r>
              <w:rPr>
                <w:noProof/>
                <w:webHidden/>
              </w:rPr>
              <w:tab/>
            </w:r>
            <w:r>
              <w:rPr>
                <w:noProof/>
                <w:webHidden/>
              </w:rPr>
              <w:fldChar w:fldCharType="begin"/>
            </w:r>
            <w:r>
              <w:rPr>
                <w:noProof/>
                <w:webHidden/>
              </w:rPr>
              <w:instrText xml:space="preserve"> PAGEREF _Toc225335932 \h </w:instrText>
            </w:r>
            <w:r>
              <w:rPr>
                <w:noProof/>
                <w:webHidden/>
              </w:rPr>
            </w:r>
            <w:r>
              <w:rPr>
                <w:noProof/>
                <w:webHidden/>
              </w:rPr>
              <w:fldChar w:fldCharType="separate"/>
            </w:r>
            <w:r w:rsidR="00E32A8D">
              <w:rPr>
                <w:noProof/>
                <w:webHidden/>
              </w:rPr>
              <w:t>114</w:t>
            </w:r>
            <w:r>
              <w:rPr>
                <w:noProof/>
                <w:webHidden/>
              </w:rPr>
              <w:fldChar w:fldCharType="end"/>
            </w:r>
          </w:hyperlink>
        </w:p>
        <w:p w14:paraId="1C37507F" w14:textId="2891A1A5"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33" w:history="1">
            <w:r w:rsidRPr="00D44095">
              <w:rPr>
                <w:rStyle w:val="Hypertextovodkaz"/>
                <w:noProof/>
              </w:rPr>
              <w:t>7.12.4</w:t>
            </w:r>
            <w:r>
              <w:rPr>
                <w:rFonts w:eastAsiaTheme="minorEastAsia" w:cstheme="minorBidi"/>
                <w:i w:val="0"/>
                <w:iCs w:val="0"/>
                <w:noProof/>
                <w:sz w:val="24"/>
                <w:szCs w:val="24"/>
                <w14:ligatures w14:val="standardContextual"/>
              </w:rPr>
              <w:tab/>
            </w:r>
            <w:r w:rsidRPr="00D44095">
              <w:rPr>
                <w:rStyle w:val="Hypertextovodkaz"/>
                <w:noProof/>
              </w:rPr>
              <w:t>Organizační vymezení předmětu</w:t>
            </w:r>
            <w:r>
              <w:rPr>
                <w:noProof/>
                <w:webHidden/>
              </w:rPr>
              <w:tab/>
            </w:r>
            <w:r>
              <w:rPr>
                <w:noProof/>
                <w:webHidden/>
              </w:rPr>
              <w:fldChar w:fldCharType="begin"/>
            </w:r>
            <w:r>
              <w:rPr>
                <w:noProof/>
                <w:webHidden/>
              </w:rPr>
              <w:instrText xml:space="preserve"> PAGEREF _Toc225335933 \h </w:instrText>
            </w:r>
            <w:r>
              <w:rPr>
                <w:noProof/>
                <w:webHidden/>
              </w:rPr>
            </w:r>
            <w:r>
              <w:rPr>
                <w:noProof/>
                <w:webHidden/>
              </w:rPr>
              <w:fldChar w:fldCharType="separate"/>
            </w:r>
            <w:r w:rsidR="00E32A8D">
              <w:rPr>
                <w:noProof/>
                <w:webHidden/>
              </w:rPr>
              <w:t>114</w:t>
            </w:r>
            <w:r>
              <w:rPr>
                <w:noProof/>
                <w:webHidden/>
              </w:rPr>
              <w:fldChar w:fldCharType="end"/>
            </w:r>
          </w:hyperlink>
        </w:p>
        <w:p w14:paraId="1117DCC6" w14:textId="04B2EA0E"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34" w:history="1">
            <w:r w:rsidRPr="00D44095">
              <w:rPr>
                <w:rStyle w:val="Hypertextovodkaz"/>
                <w:noProof/>
              </w:rPr>
              <w:t>7.12.5</w:t>
            </w:r>
            <w:r>
              <w:rPr>
                <w:rFonts w:eastAsiaTheme="minorEastAsia" w:cstheme="minorBidi"/>
                <w:i w:val="0"/>
                <w:iCs w:val="0"/>
                <w:noProof/>
                <w:sz w:val="24"/>
                <w:szCs w:val="24"/>
                <w14:ligatures w14:val="standardContextual"/>
              </w:rPr>
              <w:tab/>
            </w:r>
            <w:r w:rsidRPr="00D44095">
              <w:rPr>
                <w:rStyle w:val="Hypertextovodkaz"/>
                <w:noProof/>
              </w:rPr>
              <w:t>Přínos k rozvoji klíčových a odborných kompetencí</w:t>
            </w:r>
            <w:r>
              <w:rPr>
                <w:noProof/>
                <w:webHidden/>
              </w:rPr>
              <w:tab/>
            </w:r>
            <w:r>
              <w:rPr>
                <w:noProof/>
                <w:webHidden/>
              </w:rPr>
              <w:fldChar w:fldCharType="begin"/>
            </w:r>
            <w:r>
              <w:rPr>
                <w:noProof/>
                <w:webHidden/>
              </w:rPr>
              <w:instrText xml:space="preserve"> PAGEREF _Toc225335934 \h </w:instrText>
            </w:r>
            <w:r>
              <w:rPr>
                <w:noProof/>
                <w:webHidden/>
              </w:rPr>
            </w:r>
            <w:r>
              <w:rPr>
                <w:noProof/>
                <w:webHidden/>
              </w:rPr>
              <w:fldChar w:fldCharType="separate"/>
            </w:r>
            <w:r w:rsidR="00E32A8D">
              <w:rPr>
                <w:noProof/>
                <w:webHidden/>
              </w:rPr>
              <w:t>114</w:t>
            </w:r>
            <w:r>
              <w:rPr>
                <w:noProof/>
                <w:webHidden/>
              </w:rPr>
              <w:fldChar w:fldCharType="end"/>
            </w:r>
          </w:hyperlink>
        </w:p>
        <w:p w14:paraId="5B7D5A17" w14:textId="7CE4148E"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35" w:history="1">
            <w:r w:rsidRPr="00D44095">
              <w:rPr>
                <w:rStyle w:val="Hypertextovodkaz"/>
                <w:noProof/>
              </w:rPr>
              <w:t>7.12.6</w:t>
            </w:r>
            <w:r>
              <w:rPr>
                <w:rFonts w:eastAsiaTheme="minorEastAsia" w:cstheme="minorBidi"/>
                <w:i w:val="0"/>
                <w:iCs w:val="0"/>
                <w:noProof/>
                <w:sz w:val="24"/>
                <w:szCs w:val="24"/>
                <w14:ligatures w14:val="standardContextual"/>
              </w:rPr>
              <w:tab/>
            </w:r>
            <w:r w:rsidRPr="00D44095">
              <w:rPr>
                <w:rStyle w:val="Hypertextovodkaz"/>
                <w:noProof/>
              </w:rPr>
              <w:t>Přínos k rozvoji průřezových témat</w:t>
            </w:r>
            <w:r>
              <w:rPr>
                <w:noProof/>
                <w:webHidden/>
              </w:rPr>
              <w:tab/>
            </w:r>
            <w:r>
              <w:rPr>
                <w:noProof/>
                <w:webHidden/>
              </w:rPr>
              <w:fldChar w:fldCharType="begin"/>
            </w:r>
            <w:r>
              <w:rPr>
                <w:noProof/>
                <w:webHidden/>
              </w:rPr>
              <w:instrText xml:space="preserve"> PAGEREF _Toc225335935 \h </w:instrText>
            </w:r>
            <w:r>
              <w:rPr>
                <w:noProof/>
                <w:webHidden/>
              </w:rPr>
            </w:r>
            <w:r>
              <w:rPr>
                <w:noProof/>
                <w:webHidden/>
              </w:rPr>
              <w:fldChar w:fldCharType="separate"/>
            </w:r>
            <w:r w:rsidR="00E32A8D">
              <w:rPr>
                <w:noProof/>
                <w:webHidden/>
              </w:rPr>
              <w:t>117</w:t>
            </w:r>
            <w:r>
              <w:rPr>
                <w:noProof/>
                <w:webHidden/>
              </w:rPr>
              <w:fldChar w:fldCharType="end"/>
            </w:r>
          </w:hyperlink>
        </w:p>
        <w:p w14:paraId="72F60D1A" w14:textId="678B3DF6"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36" w:history="1">
            <w:r w:rsidRPr="00D44095">
              <w:rPr>
                <w:rStyle w:val="Hypertextovodkaz"/>
                <w:noProof/>
              </w:rPr>
              <w:t>7.12.7</w:t>
            </w:r>
            <w:r>
              <w:rPr>
                <w:rFonts w:eastAsiaTheme="minorEastAsia" w:cstheme="minorBidi"/>
                <w:i w:val="0"/>
                <w:iCs w:val="0"/>
                <w:noProof/>
                <w:sz w:val="24"/>
                <w:szCs w:val="24"/>
                <w14:ligatures w14:val="standardContextual"/>
              </w:rPr>
              <w:tab/>
            </w:r>
            <w:r w:rsidRPr="00D44095">
              <w:rPr>
                <w:rStyle w:val="Hypertextovodkaz"/>
                <w:noProof/>
              </w:rPr>
              <w:t>Strategie výuky</w:t>
            </w:r>
            <w:r>
              <w:rPr>
                <w:noProof/>
                <w:webHidden/>
              </w:rPr>
              <w:tab/>
            </w:r>
            <w:r>
              <w:rPr>
                <w:noProof/>
                <w:webHidden/>
              </w:rPr>
              <w:fldChar w:fldCharType="begin"/>
            </w:r>
            <w:r>
              <w:rPr>
                <w:noProof/>
                <w:webHidden/>
              </w:rPr>
              <w:instrText xml:space="preserve"> PAGEREF _Toc225335936 \h </w:instrText>
            </w:r>
            <w:r>
              <w:rPr>
                <w:noProof/>
                <w:webHidden/>
              </w:rPr>
            </w:r>
            <w:r>
              <w:rPr>
                <w:noProof/>
                <w:webHidden/>
              </w:rPr>
              <w:fldChar w:fldCharType="separate"/>
            </w:r>
            <w:r w:rsidR="00E32A8D">
              <w:rPr>
                <w:noProof/>
                <w:webHidden/>
              </w:rPr>
              <w:t>117</w:t>
            </w:r>
            <w:r>
              <w:rPr>
                <w:noProof/>
                <w:webHidden/>
              </w:rPr>
              <w:fldChar w:fldCharType="end"/>
            </w:r>
          </w:hyperlink>
        </w:p>
        <w:p w14:paraId="64619C19" w14:textId="7A22B1FB"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37" w:history="1">
            <w:r w:rsidRPr="00D44095">
              <w:rPr>
                <w:rStyle w:val="Hypertextovodkaz"/>
                <w:noProof/>
              </w:rPr>
              <w:t>7.12.8</w:t>
            </w:r>
            <w:r>
              <w:rPr>
                <w:rFonts w:eastAsiaTheme="minorEastAsia" w:cstheme="minorBidi"/>
                <w:i w:val="0"/>
                <w:iCs w:val="0"/>
                <w:noProof/>
                <w:sz w:val="24"/>
                <w:szCs w:val="24"/>
                <w14:ligatures w14:val="standardContextual"/>
              </w:rPr>
              <w:tab/>
            </w:r>
            <w:r w:rsidRPr="00D44095">
              <w:rPr>
                <w:rStyle w:val="Hypertextovodkaz"/>
                <w:noProof/>
              </w:rPr>
              <w:t>Hodnocení výsledků žáků</w:t>
            </w:r>
            <w:r>
              <w:rPr>
                <w:noProof/>
                <w:webHidden/>
              </w:rPr>
              <w:tab/>
            </w:r>
            <w:r>
              <w:rPr>
                <w:noProof/>
                <w:webHidden/>
              </w:rPr>
              <w:fldChar w:fldCharType="begin"/>
            </w:r>
            <w:r>
              <w:rPr>
                <w:noProof/>
                <w:webHidden/>
              </w:rPr>
              <w:instrText xml:space="preserve"> PAGEREF _Toc225335937 \h </w:instrText>
            </w:r>
            <w:r>
              <w:rPr>
                <w:noProof/>
                <w:webHidden/>
              </w:rPr>
            </w:r>
            <w:r>
              <w:rPr>
                <w:noProof/>
                <w:webHidden/>
              </w:rPr>
              <w:fldChar w:fldCharType="separate"/>
            </w:r>
            <w:r w:rsidR="00E32A8D">
              <w:rPr>
                <w:noProof/>
                <w:webHidden/>
              </w:rPr>
              <w:t>117</w:t>
            </w:r>
            <w:r>
              <w:rPr>
                <w:noProof/>
                <w:webHidden/>
              </w:rPr>
              <w:fldChar w:fldCharType="end"/>
            </w:r>
          </w:hyperlink>
        </w:p>
        <w:p w14:paraId="0FAE5C74" w14:textId="103B0F33"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38" w:history="1">
            <w:r w:rsidRPr="00D44095">
              <w:rPr>
                <w:rStyle w:val="Hypertextovodkaz"/>
                <w:noProof/>
              </w:rPr>
              <w:t>7.12.9</w:t>
            </w:r>
            <w:r>
              <w:rPr>
                <w:rFonts w:eastAsiaTheme="minorEastAsia" w:cstheme="minorBidi"/>
                <w:i w:val="0"/>
                <w:iCs w:val="0"/>
                <w:noProof/>
                <w:sz w:val="24"/>
                <w:szCs w:val="24"/>
                <w14:ligatures w14:val="standardContextual"/>
              </w:rPr>
              <w:tab/>
            </w:r>
            <w:r w:rsidRPr="00D44095">
              <w:rPr>
                <w:rStyle w:val="Hypertextovodkaz"/>
                <w:noProof/>
              </w:rPr>
              <w:t>Rozpis učiva a výsledků vzdělávání</w:t>
            </w:r>
            <w:r>
              <w:rPr>
                <w:noProof/>
                <w:webHidden/>
              </w:rPr>
              <w:tab/>
            </w:r>
            <w:r>
              <w:rPr>
                <w:noProof/>
                <w:webHidden/>
              </w:rPr>
              <w:fldChar w:fldCharType="begin"/>
            </w:r>
            <w:r>
              <w:rPr>
                <w:noProof/>
                <w:webHidden/>
              </w:rPr>
              <w:instrText xml:space="preserve"> PAGEREF _Toc225335938 \h </w:instrText>
            </w:r>
            <w:r>
              <w:rPr>
                <w:noProof/>
                <w:webHidden/>
              </w:rPr>
            </w:r>
            <w:r>
              <w:rPr>
                <w:noProof/>
                <w:webHidden/>
              </w:rPr>
              <w:fldChar w:fldCharType="separate"/>
            </w:r>
            <w:r w:rsidR="00E32A8D">
              <w:rPr>
                <w:noProof/>
                <w:webHidden/>
              </w:rPr>
              <w:t>117</w:t>
            </w:r>
            <w:r>
              <w:rPr>
                <w:noProof/>
                <w:webHidden/>
              </w:rPr>
              <w:fldChar w:fldCharType="end"/>
            </w:r>
          </w:hyperlink>
        </w:p>
        <w:p w14:paraId="2F1D7ACD" w14:textId="0370AED2" w:rsidR="00E47836" w:rsidRDefault="00E47836">
          <w:pPr>
            <w:pStyle w:val="Obsah1"/>
            <w:tabs>
              <w:tab w:val="left" w:pos="480"/>
            </w:tabs>
            <w:rPr>
              <w:rFonts w:eastAsiaTheme="minorEastAsia" w:cstheme="minorBidi"/>
              <w:b w:val="0"/>
              <w:bCs w:val="0"/>
              <w:caps w:val="0"/>
              <w:noProof/>
              <w:sz w:val="24"/>
              <w:szCs w:val="24"/>
              <w14:ligatures w14:val="standardContextual"/>
            </w:rPr>
          </w:pPr>
          <w:hyperlink w:anchor="_Toc225335939" w:history="1">
            <w:r w:rsidRPr="00D44095">
              <w:rPr>
                <w:rStyle w:val="Hypertextovodkaz"/>
                <w:noProof/>
              </w:rPr>
              <w:t>8</w:t>
            </w:r>
            <w:r>
              <w:rPr>
                <w:rFonts w:eastAsiaTheme="minorEastAsia" w:cstheme="minorBidi"/>
                <w:b w:val="0"/>
                <w:bCs w:val="0"/>
                <w:caps w:val="0"/>
                <w:noProof/>
                <w:sz w:val="24"/>
                <w:szCs w:val="24"/>
                <w14:ligatures w14:val="standardContextual"/>
              </w:rPr>
              <w:tab/>
            </w:r>
            <w:r w:rsidRPr="00D44095">
              <w:rPr>
                <w:rStyle w:val="Hypertextovodkaz"/>
                <w:noProof/>
              </w:rPr>
              <w:t>Popis materiálního a personálního zajištění výuky v daném ŠVP</w:t>
            </w:r>
            <w:r>
              <w:rPr>
                <w:noProof/>
                <w:webHidden/>
              </w:rPr>
              <w:tab/>
            </w:r>
            <w:r>
              <w:rPr>
                <w:noProof/>
                <w:webHidden/>
              </w:rPr>
              <w:fldChar w:fldCharType="begin"/>
            </w:r>
            <w:r>
              <w:rPr>
                <w:noProof/>
                <w:webHidden/>
              </w:rPr>
              <w:instrText xml:space="preserve"> PAGEREF _Toc225335939 \h </w:instrText>
            </w:r>
            <w:r>
              <w:rPr>
                <w:noProof/>
                <w:webHidden/>
              </w:rPr>
            </w:r>
            <w:r>
              <w:rPr>
                <w:noProof/>
                <w:webHidden/>
              </w:rPr>
              <w:fldChar w:fldCharType="separate"/>
            </w:r>
            <w:r w:rsidR="00E32A8D">
              <w:rPr>
                <w:noProof/>
                <w:webHidden/>
              </w:rPr>
              <w:t>119</w:t>
            </w:r>
            <w:r>
              <w:rPr>
                <w:noProof/>
                <w:webHidden/>
              </w:rPr>
              <w:fldChar w:fldCharType="end"/>
            </w:r>
          </w:hyperlink>
        </w:p>
        <w:p w14:paraId="18FCC7D7" w14:textId="3C1C69AE"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940" w:history="1">
            <w:r w:rsidRPr="00D44095">
              <w:rPr>
                <w:rStyle w:val="Hypertextovodkaz"/>
                <w:noProof/>
              </w:rPr>
              <w:t>8.1</w:t>
            </w:r>
            <w:r>
              <w:rPr>
                <w:rFonts w:eastAsiaTheme="minorEastAsia" w:cstheme="minorBidi"/>
                <w:smallCaps w:val="0"/>
                <w:noProof/>
                <w:sz w:val="24"/>
                <w:szCs w:val="24"/>
                <w14:ligatures w14:val="standardContextual"/>
              </w:rPr>
              <w:tab/>
            </w:r>
            <w:r w:rsidRPr="00D44095">
              <w:rPr>
                <w:rStyle w:val="Hypertextovodkaz"/>
                <w:noProof/>
              </w:rPr>
              <w:t>Personální podmínky odloučeného pracoviště SOŠ</w:t>
            </w:r>
            <w:r>
              <w:rPr>
                <w:noProof/>
                <w:webHidden/>
              </w:rPr>
              <w:tab/>
            </w:r>
            <w:r>
              <w:rPr>
                <w:noProof/>
                <w:webHidden/>
              </w:rPr>
              <w:fldChar w:fldCharType="begin"/>
            </w:r>
            <w:r>
              <w:rPr>
                <w:noProof/>
                <w:webHidden/>
              </w:rPr>
              <w:instrText xml:space="preserve"> PAGEREF _Toc225335940 \h </w:instrText>
            </w:r>
            <w:r>
              <w:rPr>
                <w:noProof/>
                <w:webHidden/>
              </w:rPr>
            </w:r>
            <w:r>
              <w:rPr>
                <w:noProof/>
                <w:webHidden/>
              </w:rPr>
              <w:fldChar w:fldCharType="separate"/>
            </w:r>
            <w:r w:rsidR="00E32A8D">
              <w:rPr>
                <w:noProof/>
                <w:webHidden/>
              </w:rPr>
              <w:t>119</w:t>
            </w:r>
            <w:r>
              <w:rPr>
                <w:noProof/>
                <w:webHidden/>
              </w:rPr>
              <w:fldChar w:fldCharType="end"/>
            </w:r>
          </w:hyperlink>
        </w:p>
        <w:p w14:paraId="348B53E1" w14:textId="42AFE8D5"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941" w:history="1">
            <w:r w:rsidRPr="00D44095">
              <w:rPr>
                <w:rStyle w:val="Hypertextovodkaz"/>
                <w:noProof/>
              </w:rPr>
              <w:t>8.2</w:t>
            </w:r>
            <w:r>
              <w:rPr>
                <w:rFonts w:eastAsiaTheme="minorEastAsia" w:cstheme="minorBidi"/>
                <w:smallCaps w:val="0"/>
                <w:noProof/>
                <w:sz w:val="24"/>
                <w:szCs w:val="24"/>
                <w14:ligatures w14:val="standardContextual"/>
              </w:rPr>
              <w:tab/>
            </w:r>
            <w:r w:rsidRPr="00D44095">
              <w:rPr>
                <w:rStyle w:val="Hypertextovodkaz"/>
                <w:noProof/>
              </w:rPr>
              <w:t>Materiální podmínky odloučeného pracoviště SOŠ</w:t>
            </w:r>
            <w:r>
              <w:rPr>
                <w:noProof/>
                <w:webHidden/>
              </w:rPr>
              <w:tab/>
            </w:r>
            <w:r>
              <w:rPr>
                <w:noProof/>
                <w:webHidden/>
              </w:rPr>
              <w:fldChar w:fldCharType="begin"/>
            </w:r>
            <w:r>
              <w:rPr>
                <w:noProof/>
                <w:webHidden/>
              </w:rPr>
              <w:instrText xml:space="preserve"> PAGEREF _Toc225335941 \h </w:instrText>
            </w:r>
            <w:r>
              <w:rPr>
                <w:noProof/>
                <w:webHidden/>
              </w:rPr>
            </w:r>
            <w:r>
              <w:rPr>
                <w:noProof/>
                <w:webHidden/>
              </w:rPr>
              <w:fldChar w:fldCharType="separate"/>
            </w:r>
            <w:r w:rsidR="00E32A8D">
              <w:rPr>
                <w:noProof/>
                <w:webHidden/>
              </w:rPr>
              <w:t>119</w:t>
            </w:r>
            <w:r>
              <w:rPr>
                <w:noProof/>
                <w:webHidden/>
              </w:rPr>
              <w:fldChar w:fldCharType="end"/>
            </w:r>
          </w:hyperlink>
        </w:p>
        <w:p w14:paraId="601DB13C" w14:textId="741B3692" w:rsidR="00E47836" w:rsidRDefault="00E47836">
          <w:pPr>
            <w:pStyle w:val="Obsah1"/>
            <w:tabs>
              <w:tab w:val="left" w:pos="480"/>
            </w:tabs>
            <w:rPr>
              <w:rFonts w:eastAsiaTheme="minorEastAsia" w:cstheme="minorBidi"/>
              <w:b w:val="0"/>
              <w:bCs w:val="0"/>
              <w:caps w:val="0"/>
              <w:noProof/>
              <w:sz w:val="24"/>
              <w:szCs w:val="24"/>
              <w14:ligatures w14:val="standardContextual"/>
            </w:rPr>
          </w:pPr>
          <w:hyperlink w:anchor="_Toc225335942" w:history="1">
            <w:r w:rsidRPr="00D44095">
              <w:rPr>
                <w:rStyle w:val="Hypertextovodkaz"/>
                <w:noProof/>
              </w:rPr>
              <w:t>9</w:t>
            </w:r>
            <w:r>
              <w:rPr>
                <w:rFonts w:eastAsiaTheme="minorEastAsia" w:cstheme="minorBidi"/>
                <w:b w:val="0"/>
                <w:bCs w:val="0"/>
                <w:caps w:val="0"/>
                <w:noProof/>
                <w:sz w:val="24"/>
                <w:szCs w:val="24"/>
                <w14:ligatures w14:val="standardContextual"/>
              </w:rPr>
              <w:tab/>
            </w:r>
            <w:r w:rsidRPr="00D44095">
              <w:rPr>
                <w:rStyle w:val="Hypertextovodkaz"/>
                <w:noProof/>
              </w:rPr>
              <w:t>Charakteristika spolupráce se sociálními partnery při realizaci daného ŠVP</w:t>
            </w:r>
            <w:r>
              <w:rPr>
                <w:noProof/>
                <w:webHidden/>
              </w:rPr>
              <w:tab/>
            </w:r>
            <w:r>
              <w:rPr>
                <w:noProof/>
                <w:webHidden/>
              </w:rPr>
              <w:fldChar w:fldCharType="begin"/>
            </w:r>
            <w:r>
              <w:rPr>
                <w:noProof/>
                <w:webHidden/>
              </w:rPr>
              <w:instrText xml:space="preserve"> PAGEREF _Toc225335942 \h </w:instrText>
            </w:r>
            <w:r>
              <w:rPr>
                <w:noProof/>
                <w:webHidden/>
              </w:rPr>
            </w:r>
            <w:r>
              <w:rPr>
                <w:noProof/>
                <w:webHidden/>
              </w:rPr>
              <w:fldChar w:fldCharType="separate"/>
            </w:r>
            <w:r w:rsidR="00E32A8D">
              <w:rPr>
                <w:noProof/>
                <w:webHidden/>
              </w:rPr>
              <w:t>120</w:t>
            </w:r>
            <w:r>
              <w:rPr>
                <w:noProof/>
                <w:webHidden/>
              </w:rPr>
              <w:fldChar w:fldCharType="end"/>
            </w:r>
          </w:hyperlink>
        </w:p>
        <w:p w14:paraId="6E25241C" w14:textId="2C9753F7" w:rsidR="00E47836" w:rsidRDefault="00E47836">
          <w:pPr>
            <w:pStyle w:val="Obsah1"/>
            <w:tabs>
              <w:tab w:val="left" w:pos="480"/>
            </w:tabs>
            <w:rPr>
              <w:rFonts w:eastAsiaTheme="minorEastAsia" w:cstheme="minorBidi"/>
              <w:b w:val="0"/>
              <w:bCs w:val="0"/>
              <w:caps w:val="0"/>
              <w:noProof/>
              <w:sz w:val="24"/>
              <w:szCs w:val="24"/>
              <w14:ligatures w14:val="standardContextual"/>
            </w:rPr>
          </w:pPr>
          <w:hyperlink w:anchor="_Toc225335943" w:history="1">
            <w:r w:rsidRPr="00D44095">
              <w:rPr>
                <w:rStyle w:val="Hypertextovodkaz"/>
                <w:noProof/>
              </w:rPr>
              <w:t>10</w:t>
            </w:r>
            <w:r>
              <w:rPr>
                <w:rFonts w:eastAsiaTheme="minorEastAsia" w:cstheme="minorBidi"/>
                <w:b w:val="0"/>
                <w:bCs w:val="0"/>
                <w:caps w:val="0"/>
                <w:noProof/>
                <w:sz w:val="24"/>
                <w:szCs w:val="24"/>
                <w14:ligatures w14:val="standardContextual"/>
              </w:rPr>
              <w:tab/>
            </w:r>
            <w:r w:rsidRPr="00D44095">
              <w:rPr>
                <w:rStyle w:val="Hypertextovodkaz"/>
                <w:noProof/>
              </w:rPr>
              <w:t>Přílohy</w:t>
            </w:r>
            <w:r>
              <w:rPr>
                <w:noProof/>
                <w:webHidden/>
              </w:rPr>
              <w:tab/>
            </w:r>
            <w:r>
              <w:rPr>
                <w:noProof/>
                <w:webHidden/>
              </w:rPr>
              <w:fldChar w:fldCharType="begin"/>
            </w:r>
            <w:r>
              <w:rPr>
                <w:noProof/>
                <w:webHidden/>
              </w:rPr>
              <w:instrText xml:space="preserve"> PAGEREF _Toc225335943 \h </w:instrText>
            </w:r>
            <w:r>
              <w:rPr>
                <w:noProof/>
                <w:webHidden/>
              </w:rPr>
            </w:r>
            <w:r>
              <w:rPr>
                <w:noProof/>
                <w:webHidden/>
              </w:rPr>
              <w:fldChar w:fldCharType="separate"/>
            </w:r>
            <w:r w:rsidR="00E32A8D">
              <w:rPr>
                <w:noProof/>
                <w:webHidden/>
              </w:rPr>
              <w:t>121</w:t>
            </w:r>
            <w:r>
              <w:rPr>
                <w:noProof/>
                <w:webHidden/>
              </w:rPr>
              <w:fldChar w:fldCharType="end"/>
            </w:r>
          </w:hyperlink>
        </w:p>
        <w:p w14:paraId="21E733CB" w14:textId="07737143" w:rsidR="00E47836" w:rsidRDefault="00E47836">
          <w:pPr>
            <w:pStyle w:val="Obsah2"/>
            <w:tabs>
              <w:tab w:val="left" w:pos="960"/>
            </w:tabs>
            <w:rPr>
              <w:rFonts w:eastAsiaTheme="minorEastAsia" w:cstheme="minorBidi"/>
              <w:smallCaps w:val="0"/>
              <w:noProof/>
              <w:sz w:val="24"/>
              <w:szCs w:val="24"/>
              <w14:ligatures w14:val="standardContextual"/>
            </w:rPr>
          </w:pPr>
          <w:hyperlink w:anchor="_Toc225335944" w:history="1">
            <w:r w:rsidRPr="00D44095">
              <w:rPr>
                <w:rStyle w:val="Hypertextovodkaz"/>
                <w:noProof/>
              </w:rPr>
              <w:t>10.1</w:t>
            </w:r>
            <w:r>
              <w:rPr>
                <w:rFonts w:eastAsiaTheme="minorEastAsia" w:cstheme="minorBidi"/>
                <w:smallCaps w:val="0"/>
                <w:noProof/>
                <w:sz w:val="24"/>
                <w:szCs w:val="24"/>
                <w14:ligatures w14:val="standardContextual"/>
              </w:rPr>
              <w:tab/>
            </w:r>
            <w:r w:rsidRPr="00D44095">
              <w:rPr>
                <w:rStyle w:val="Hypertextovodkaz"/>
                <w:noProof/>
              </w:rPr>
              <w:t>Projekty, kurzy</w:t>
            </w:r>
            <w:r>
              <w:rPr>
                <w:noProof/>
                <w:webHidden/>
              </w:rPr>
              <w:tab/>
            </w:r>
            <w:r>
              <w:rPr>
                <w:noProof/>
                <w:webHidden/>
              </w:rPr>
              <w:fldChar w:fldCharType="begin"/>
            </w:r>
            <w:r>
              <w:rPr>
                <w:noProof/>
                <w:webHidden/>
              </w:rPr>
              <w:instrText xml:space="preserve"> PAGEREF _Toc225335944 \h </w:instrText>
            </w:r>
            <w:r>
              <w:rPr>
                <w:noProof/>
                <w:webHidden/>
              </w:rPr>
            </w:r>
            <w:r>
              <w:rPr>
                <w:noProof/>
                <w:webHidden/>
              </w:rPr>
              <w:fldChar w:fldCharType="separate"/>
            </w:r>
            <w:r w:rsidR="00E32A8D">
              <w:rPr>
                <w:noProof/>
                <w:webHidden/>
              </w:rPr>
              <w:t>121</w:t>
            </w:r>
            <w:r>
              <w:rPr>
                <w:noProof/>
                <w:webHidden/>
              </w:rPr>
              <w:fldChar w:fldCharType="end"/>
            </w:r>
          </w:hyperlink>
        </w:p>
        <w:p w14:paraId="3DBAC2B2" w14:textId="37734FBE"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45" w:history="1">
            <w:r w:rsidRPr="00D44095">
              <w:rPr>
                <w:rStyle w:val="Hypertextovodkaz"/>
                <w:noProof/>
              </w:rPr>
              <w:t>10.1.1</w:t>
            </w:r>
            <w:r>
              <w:rPr>
                <w:rFonts w:eastAsiaTheme="minorEastAsia" w:cstheme="minorBidi"/>
                <w:i w:val="0"/>
                <w:iCs w:val="0"/>
                <w:noProof/>
                <w:sz w:val="24"/>
                <w:szCs w:val="24"/>
                <w14:ligatures w14:val="standardContextual"/>
              </w:rPr>
              <w:tab/>
            </w:r>
            <w:r w:rsidRPr="00D44095">
              <w:rPr>
                <w:rStyle w:val="Hypertextovodkaz"/>
                <w:noProof/>
              </w:rPr>
              <w:t>Zátěžový kurz</w:t>
            </w:r>
            <w:r>
              <w:rPr>
                <w:noProof/>
                <w:webHidden/>
              </w:rPr>
              <w:tab/>
            </w:r>
            <w:r>
              <w:rPr>
                <w:noProof/>
                <w:webHidden/>
              </w:rPr>
              <w:fldChar w:fldCharType="begin"/>
            </w:r>
            <w:r>
              <w:rPr>
                <w:noProof/>
                <w:webHidden/>
              </w:rPr>
              <w:instrText xml:space="preserve"> PAGEREF _Toc225335945 \h </w:instrText>
            </w:r>
            <w:r>
              <w:rPr>
                <w:noProof/>
                <w:webHidden/>
              </w:rPr>
            </w:r>
            <w:r>
              <w:rPr>
                <w:noProof/>
                <w:webHidden/>
              </w:rPr>
              <w:fldChar w:fldCharType="separate"/>
            </w:r>
            <w:r w:rsidR="00E32A8D">
              <w:rPr>
                <w:noProof/>
                <w:webHidden/>
              </w:rPr>
              <w:t>121</w:t>
            </w:r>
            <w:r>
              <w:rPr>
                <w:noProof/>
                <w:webHidden/>
              </w:rPr>
              <w:fldChar w:fldCharType="end"/>
            </w:r>
          </w:hyperlink>
        </w:p>
        <w:p w14:paraId="40CBF93C" w14:textId="36474BD2" w:rsidR="00E47836" w:rsidRDefault="00E47836">
          <w:pPr>
            <w:pStyle w:val="Obsah3"/>
            <w:tabs>
              <w:tab w:val="left" w:pos="1440"/>
            </w:tabs>
            <w:rPr>
              <w:rFonts w:eastAsiaTheme="minorEastAsia" w:cstheme="minorBidi"/>
              <w:i w:val="0"/>
              <w:iCs w:val="0"/>
              <w:noProof/>
              <w:sz w:val="24"/>
              <w:szCs w:val="24"/>
              <w14:ligatures w14:val="standardContextual"/>
            </w:rPr>
          </w:pPr>
          <w:hyperlink w:anchor="_Toc225335946" w:history="1">
            <w:r w:rsidRPr="00D44095">
              <w:rPr>
                <w:rStyle w:val="Hypertextovodkaz"/>
                <w:noProof/>
              </w:rPr>
              <w:t>10.1.2</w:t>
            </w:r>
            <w:r>
              <w:rPr>
                <w:rFonts w:eastAsiaTheme="minorEastAsia" w:cstheme="minorBidi"/>
                <w:i w:val="0"/>
                <w:iCs w:val="0"/>
                <w:noProof/>
                <w:sz w:val="24"/>
                <w:szCs w:val="24"/>
                <w14:ligatures w14:val="standardContextual"/>
              </w:rPr>
              <w:tab/>
            </w:r>
            <w:r w:rsidRPr="00D44095">
              <w:rPr>
                <w:rStyle w:val="Hypertextovodkaz"/>
                <w:noProof/>
              </w:rPr>
              <w:t>Kurz střelecké přípravy</w:t>
            </w:r>
            <w:r>
              <w:rPr>
                <w:noProof/>
                <w:webHidden/>
              </w:rPr>
              <w:tab/>
            </w:r>
            <w:r>
              <w:rPr>
                <w:noProof/>
                <w:webHidden/>
              </w:rPr>
              <w:fldChar w:fldCharType="begin"/>
            </w:r>
            <w:r>
              <w:rPr>
                <w:noProof/>
                <w:webHidden/>
              </w:rPr>
              <w:instrText xml:space="preserve"> PAGEREF _Toc225335946 \h </w:instrText>
            </w:r>
            <w:r>
              <w:rPr>
                <w:noProof/>
                <w:webHidden/>
              </w:rPr>
            </w:r>
            <w:r>
              <w:rPr>
                <w:noProof/>
                <w:webHidden/>
              </w:rPr>
              <w:fldChar w:fldCharType="separate"/>
            </w:r>
            <w:r w:rsidR="00E32A8D">
              <w:rPr>
                <w:noProof/>
                <w:webHidden/>
              </w:rPr>
              <w:t>123</w:t>
            </w:r>
            <w:r>
              <w:rPr>
                <w:noProof/>
                <w:webHidden/>
              </w:rPr>
              <w:fldChar w:fldCharType="end"/>
            </w:r>
          </w:hyperlink>
        </w:p>
        <w:p w14:paraId="4EB19725" w14:textId="6C255314" w:rsidR="00C342C4" w:rsidRDefault="002F6F61" w:rsidP="008E427E">
          <w:r>
            <w:fldChar w:fldCharType="end"/>
          </w:r>
        </w:p>
      </w:sdtContent>
    </w:sdt>
    <w:p w14:paraId="4E41F0D8" w14:textId="77777777" w:rsidR="00C342C4" w:rsidRDefault="00C342C4" w:rsidP="008E427E">
      <w:pPr>
        <w:pStyle w:val="Zhlav"/>
      </w:pPr>
    </w:p>
    <w:p w14:paraId="52C16D67" w14:textId="77777777" w:rsidR="00C342C4" w:rsidRDefault="00C342C4" w:rsidP="008E427E">
      <w:pPr>
        <w:sectPr w:rsidR="00C342C4" w:rsidSect="008949E2">
          <w:headerReference w:type="default" r:id="rId10"/>
          <w:footerReference w:type="default" r:id="rId11"/>
          <w:pgSz w:w="11906" w:h="16838"/>
          <w:pgMar w:top="1418" w:right="1418" w:bottom="1418" w:left="1418" w:header="709" w:footer="709" w:gutter="0"/>
          <w:pgNumType w:start="1"/>
          <w:cols w:space="708"/>
        </w:sectPr>
      </w:pPr>
    </w:p>
    <w:p w14:paraId="618EE793" w14:textId="77777777" w:rsidR="00C342C4" w:rsidRDefault="00C342C4" w:rsidP="001E5F5B">
      <w:pPr>
        <w:pStyle w:val="Nadpis1"/>
      </w:pPr>
      <w:bookmarkStart w:id="1" w:name="_Toc426907028"/>
      <w:bookmarkStart w:id="2" w:name="_Toc371980572"/>
      <w:bookmarkStart w:id="3" w:name="_Toc225335800"/>
      <w:r w:rsidRPr="001E5F5B">
        <w:lastRenderedPageBreak/>
        <w:t>Identifikační údaje</w:t>
      </w:r>
      <w:bookmarkEnd w:id="1"/>
      <w:bookmarkEnd w:id="2"/>
      <w:bookmarkEnd w:id="3"/>
    </w:p>
    <w:p w14:paraId="629C9449" w14:textId="6261064B" w:rsidR="009F7E75" w:rsidRPr="009F7E75" w:rsidRDefault="009F7E75" w:rsidP="009F7E75">
      <w:pPr>
        <w:pStyle w:val="Zkladntext"/>
      </w:pPr>
      <w:r w:rsidRPr="009F7E75">
        <w:t>Č.j.:</w:t>
      </w:r>
      <w:r w:rsidRPr="009F7E75">
        <w:tab/>
      </w:r>
      <w:r w:rsidRPr="009F7E75">
        <w:tab/>
      </w:r>
      <w:r w:rsidRPr="009F7E75">
        <w:tab/>
      </w:r>
      <w:r w:rsidRPr="009F7E75">
        <w:tab/>
        <w:t>ŠVP_SOŠ_BS/2025</w:t>
      </w:r>
    </w:p>
    <w:p w14:paraId="1AD44AEF" w14:textId="34AB6AAD" w:rsidR="00C342C4" w:rsidRDefault="00C342C4" w:rsidP="008E427E">
      <w:r w:rsidRPr="1BB122B2">
        <w:t>Název ŠVP:</w:t>
      </w:r>
      <w:r>
        <w:tab/>
      </w:r>
      <w:r w:rsidR="005023D9">
        <w:tab/>
      </w:r>
      <w:r w:rsidR="005023D9">
        <w:tab/>
      </w:r>
      <w:r w:rsidRPr="1BB122B2">
        <w:t xml:space="preserve">ŠVP </w:t>
      </w:r>
      <w:r w:rsidR="00CB6221">
        <w:t>Bezpečnostní služby</w:t>
      </w:r>
    </w:p>
    <w:p w14:paraId="32DF4FC8" w14:textId="4B18BB56" w:rsidR="00C342C4" w:rsidRDefault="005023D9" w:rsidP="008E427E">
      <w:r>
        <w:t>K</w:t>
      </w:r>
      <w:r w:rsidR="00C342C4">
        <w:t xml:space="preserve">ód </w:t>
      </w:r>
      <w:r w:rsidR="00A02F3D">
        <w:t>a </w:t>
      </w:r>
      <w:r w:rsidR="00C342C4">
        <w:t>název oboru vzdělání:</w:t>
      </w:r>
      <w:r w:rsidR="00C342C4">
        <w:tab/>
        <w:t>6</w:t>
      </w:r>
      <w:r w:rsidR="00CB6221">
        <w:t>8</w:t>
      </w:r>
      <w:r w:rsidR="00C342C4">
        <w:t>-4</w:t>
      </w:r>
      <w:r w:rsidR="00CB6221">
        <w:t>2</w:t>
      </w:r>
      <w:r w:rsidR="00C342C4">
        <w:t>-</w:t>
      </w:r>
      <w:r w:rsidR="00CB6221">
        <w:t>L</w:t>
      </w:r>
      <w:r w:rsidR="00C342C4">
        <w:t>/</w:t>
      </w:r>
      <w:r w:rsidR="00CB6221">
        <w:t>51</w:t>
      </w:r>
      <w:r w:rsidR="00C342C4">
        <w:t xml:space="preserve"> </w:t>
      </w:r>
      <w:r w:rsidR="00CB6221">
        <w:t>Bezpečnostní služby</w:t>
      </w:r>
      <w:r w:rsidR="00C342C4">
        <w:t xml:space="preserve"> </w:t>
      </w:r>
    </w:p>
    <w:p w14:paraId="11A80BA9" w14:textId="7864E6B2" w:rsidR="00C342C4" w:rsidRDefault="00C342C4" w:rsidP="008E427E">
      <w:r>
        <w:t>Délk</w:t>
      </w:r>
      <w:r w:rsidR="00A02F3D">
        <w:t>a a </w:t>
      </w:r>
      <w:r>
        <w:t>form</w:t>
      </w:r>
      <w:r w:rsidR="00A02F3D">
        <w:t>a </w:t>
      </w:r>
      <w:r>
        <w:t>vzdělání:</w:t>
      </w:r>
      <w:r>
        <w:tab/>
      </w:r>
      <w:r>
        <w:tab/>
      </w:r>
      <w:r w:rsidR="00CB6221">
        <w:t>dvouleté</w:t>
      </w:r>
      <w:r>
        <w:t xml:space="preserve"> denní</w:t>
      </w:r>
    </w:p>
    <w:p w14:paraId="40847B94" w14:textId="60D17E9F" w:rsidR="00C342C4" w:rsidRDefault="00C342C4" w:rsidP="008E427E">
      <w:r>
        <w:t>Platnost ŠVP:</w:t>
      </w:r>
      <w:r>
        <w:tab/>
      </w:r>
      <w:r>
        <w:tab/>
      </w:r>
      <w:r>
        <w:tab/>
        <w:t xml:space="preserve">od 1. 9. </w:t>
      </w:r>
      <w:r w:rsidRPr="00C82C5C">
        <w:t>20</w:t>
      </w:r>
      <w:r w:rsidR="00CB6221">
        <w:t>2</w:t>
      </w:r>
      <w:r w:rsidR="00A17F8B">
        <w:t>5</w:t>
      </w:r>
      <w:r w:rsidR="00C82C5C" w:rsidRPr="00C82C5C">
        <w:t xml:space="preserve"> </w:t>
      </w:r>
      <w:r w:rsidRPr="00C82C5C">
        <w:t>p</w:t>
      </w:r>
      <w:r>
        <w:t xml:space="preserve">očínaje </w:t>
      </w:r>
      <w:r w:rsidR="00A17F8B">
        <w:t>všemi ročníky</w:t>
      </w:r>
    </w:p>
    <w:p w14:paraId="65762D15" w14:textId="7F1A09CA" w:rsidR="00C342C4" w:rsidRDefault="00C342C4" w:rsidP="008E427E">
      <w:r>
        <w:t>Předkladatel:</w:t>
      </w:r>
      <w:r>
        <w:tab/>
      </w:r>
      <w:r w:rsidR="005023D9">
        <w:tab/>
      </w:r>
      <w:r w:rsidR="005023D9">
        <w:tab/>
      </w:r>
      <w:r>
        <w:t>Střední odborná škol</w:t>
      </w:r>
      <w:r w:rsidR="00A02F3D">
        <w:t>a a </w:t>
      </w:r>
      <w:r>
        <w:t>Střední odborné učiliště, Kaplice, Pohorská 86</w:t>
      </w:r>
    </w:p>
    <w:p w14:paraId="4F0C5FC3" w14:textId="46A1F2CB" w:rsidR="00C342C4" w:rsidRDefault="00C342C4" w:rsidP="008E427E">
      <w:r>
        <w:t>Adresa:</w:t>
      </w:r>
      <w:r>
        <w:tab/>
      </w:r>
      <w:r>
        <w:tab/>
      </w:r>
      <w:r w:rsidR="008E427E">
        <w:tab/>
      </w:r>
      <w:r w:rsidR="001E5F5B">
        <w:tab/>
      </w:r>
      <w:r>
        <w:t>Pohorská 86, 382 41 Kaplice</w:t>
      </w:r>
    </w:p>
    <w:p w14:paraId="4B03A7C0" w14:textId="4DEC2C96" w:rsidR="00C342C4" w:rsidRDefault="00C342C4" w:rsidP="008E427E">
      <w:r>
        <w:t>IČ:</w:t>
      </w:r>
      <w:r>
        <w:tab/>
      </w:r>
      <w:r>
        <w:tab/>
      </w:r>
      <w:r w:rsidR="008E427E">
        <w:tab/>
      </w:r>
      <w:r w:rsidR="001E5F5B">
        <w:tab/>
      </w:r>
      <w:r>
        <w:t>750 500 81</w:t>
      </w:r>
    </w:p>
    <w:p w14:paraId="56BAC366" w14:textId="78776455" w:rsidR="00C342C4" w:rsidRDefault="00C342C4" w:rsidP="008E427E">
      <w:r>
        <w:t>RED-IZO:</w:t>
      </w:r>
      <w:r>
        <w:tab/>
      </w:r>
      <w:r>
        <w:tab/>
      </w:r>
      <w:r w:rsidR="001E5F5B">
        <w:tab/>
      </w:r>
      <w:r>
        <w:t>651016029</w:t>
      </w:r>
    </w:p>
    <w:p w14:paraId="1BAA358B" w14:textId="3F3B63A8" w:rsidR="00C342C4" w:rsidRDefault="00C342C4" w:rsidP="008E427E">
      <w:r>
        <w:t>IZO:</w:t>
      </w:r>
      <w:r>
        <w:tab/>
      </w:r>
      <w:r>
        <w:tab/>
      </w:r>
      <w:r w:rsidR="008E427E">
        <w:tab/>
      </w:r>
      <w:r w:rsidR="001E5F5B">
        <w:tab/>
      </w:r>
      <w:r>
        <w:t>107 830 281</w:t>
      </w:r>
    </w:p>
    <w:p w14:paraId="6BD4D88E" w14:textId="1DACD17F" w:rsidR="00C342C4" w:rsidRDefault="0047038E" w:rsidP="008E427E">
      <w:r>
        <w:t>Ředitel</w:t>
      </w:r>
      <w:r w:rsidR="00344A07">
        <w:t>k</w:t>
      </w:r>
      <w:r w:rsidR="00A02F3D">
        <w:t>a </w:t>
      </w:r>
      <w:r w:rsidR="00C342C4">
        <w:t>školy:</w:t>
      </w:r>
      <w:r w:rsidR="00C342C4">
        <w:tab/>
      </w:r>
      <w:r w:rsidR="00C342C4">
        <w:tab/>
      </w:r>
      <w:r w:rsidR="001E5F5B">
        <w:tab/>
      </w:r>
      <w:r w:rsidR="00344A07">
        <w:t>PhDr. Zdeňk</w:t>
      </w:r>
      <w:r w:rsidR="00A02F3D">
        <w:t>a </w:t>
      </w:r>
      <w:r w:rsidR="00344A07">
        <w:t>Lovčí</w:t>
      </w:r>
    </w:p>
    <w:p w14:paraId="5F84AF3A" w14:textId="09EDBB46" w:rsidR="00C342C4" w:rsidRDefault="00C342C4" w:rsidP="008E427E">
      <w:r>
        <w:tab/>
      </w:r>
      <w:r>
        <w:tab/>
      </w:r>
      <w:r w:rsidR="008E427E">
        <w:tab/>
      </w:r>
      <w:r w:rsidR="001E5F5B">
        <w:tab/>
      </w:r>
      <w:r>
        <w:t>Pohorská 86, 382 41 Kaplice</w:t>
      </w:r>
    </w:p>
    <w:p w14:paraId="004336CA" w14:textId="00362082" w:rsidR="00C342C4" w:rsidRDefault="00C342C4" w:rsidP="008E427E">
      <w:r>
        <w:tab/>
      </w:r>
      <w:r>
        <w:tab/>
      </w:r>
      <w:r w:rsidR="008E427E">
        <w:tab/>
      </w:r>
      <w:r w:rsidR="001E5F5B">
        <w:tab/>
      </w:r>
      <w:r>
        <w:t>telefon: 380 312 590</w:t>
      </w:r>
    </w:p>
    <w:p w14:paraId="78C46184" w14:textId="646AF9E6" w:rsidR="00C342C4" w:rsidRDefault="00C342C4" w:rsidP="008E427E">
      <w:r>
        <w:tab/>
      </w:r>
      <w:r>
        <w:tab/>
      </w:r>
      <w:r w:rsidR="008E427E">
        <w:tab/>
      </w:r>
      <w:r w:rsidR="001E5F5B">
        <w:tab/>
      </w:r>
      <w:r>
        <w:t xml:space="preserve">e-mail: </w:t>
      </w:r>
      <w:hyperlink r:id="rId12" w:history="1">
        <w:r w:rsidR="00344A07" w:rsidRPr="00A24B14">
          <w:rPr>
            <w:rStyle w:val="Hypertextovodkaz"/>
          </w:rPr>
          <w:t>lovci@geukaplice.cz</w:t>
        </w:r>
      </w:hyperlink>
    </w:p>
    <w:p w14:paraId="20DDEADC" w14:textId="4965C6A5" w:rsidR="00C342C4" w:rsidRDefault="00A17F8B" w:rsidP="008E427E">
      <w:r>
        <w:t>Zástupce statutárního orgánu</w:t>
      </w:r>
      <w:r w:rsidR="00C342C4">
        <w:t>:</w:t>
      </w:r>
      <w:r w:rsidR="00C342C4">
        <w:tab/>
      </w:r>
      <w:r w:rsidR="00344A07">
        <w:t>Mgr. Jan</w:t>
      </w:r>
      <w:r w:rsidR="00A02F3D">
        <w:t>a </w:t>
      </w:r>
      <w:proofErr w:type="spellStart"/>
      <w:r w:rsidR="00344A07">
        <w:t>Kopúnová</w:t>
      </w:r>
      <w:proofErr w:type="spellEnd"/>
    </w:p>
    <w:p w14:paraId="7C87AE98" w14:textId="66C3AB23" w:rsidR="00C342C4" w:rsidRDefault="00C342C4" w:rsidP="008E427E">
      <w:r>
        <w:tab/>
      </w:r>
      <w:r>
        <w:tab/>
      </w:r>
      <w:r w:rsidR="008E427E">
        <w:tab/>
      </w:r>
      <w:r w:rsidR="001E5F5B">
        <w:tab/>
      </w:r>
      <w:r>
        <w:t>Linecká 3</w:t>
      </w:r>
      <w:r w:rsidR="00CB6221">
        <w:t>68</w:t>
      </w:r>
      <w:r>
        <w:t>, 382 41 Kaplice</w:t>
      </w:r>
    </w:p>
    <w:p w14:paraId="7C41F1A7" w14:textId="7B895539" w:rsidR="00C342C4" w:rsidRDefault="00C342C4" w:rsidP="008E427E">
      <w:r>
        <w:tab/>
      </w:r>
      <w:r>
        <w:tab/>
      </w:r>
      <w:r w:rsidR="008E427E">
        <w:tab/>
      </w:r>
      <w:r w:rsidR="001E5F5B">
        <w:tab/>
      </w:r>
      <w:r w:rsidRPr="00EF0E39">
        <w:t xml:space="preserve">telefon: </w:t>
      </w:r>
      <w:r w:rsidR="00EF0E39" w:rsidRPr="00EF0E39">
        <w:t>387 202 256</w:t>
      </w:r>
      <w:r>
        <w:t> </w:t>
      </w:r>
    </w:p>
    <w:p w14:paraId="2C2811A8" w14:textId="7701CC89" w:rsidR="00C342C4" w:rsidRDefault="00C342C4" w:rsidP="008E427E">
      <w:r>
        <w:tab/>
      </w:r>
      <w:r>
        <w:tab/>
      </w:r>
      <w:r w:rsidR="008E427E">
        <w:tab/>
      </w:r>
      <w:r w:rsidR="001E5F5B">
        <w:tab/>
      </w:r>
      <w:r>
        <w:t xml:space="preserve">e-mail: </w:t>
      </w:r>
      <w:hyperlink r:id="rId13" w:history="1">
        <w:r w:rsidR="00344A07" w:rsidRPr="00A24B14">
          <w:rPr>
            <w:rStyle w:val="Hypertextovodkaz"/>
          </w:rPr>
          <w:t>kopunova@geukaplice.cz</w:t>
        </w:r>
      </w:hyperlink>
    </w:p>
    <w:p w14:paraId="183A1288" w14:textId="7072CE37" w:rsidR="00C342C4" w:rsidRDefault="00C342C4" w:rsidP="008E427E">
      <w:r>
        <w:t>Koordinátor ŠVP:</w:t>
      </w:r>
      <w:r>
        <w:tab/>
      </w:r>
      <w:r>
        <w:tab/>
      </w:r>
      <w:r w:rsidR="001E5F5B">
        <w:tab/>
      </w:r>
      <w:r>
        <w:t>PhDr. Zdeňk</w:t>
      </w:r>
      <w:r w:rsidR="00A02F3D">
        <w:t>a </w:t>
      </w:r>
      <w:r>
        <w:t>Lovčí</w:t>
      </w:r>
    </w:p>
    <w:p w14:paraId="31CDD89F" w14:textId="1B1097C3" w:rsidR="00C342C4" w:rsidRDefault="00C342C4" w:rsidP="008E427E">
      <w:r>
        <w:tab/>
      </w:r>
      <w:r>
        <w:tab/>
      </w:r>
      <w:r w:rsidR="008E427E">
        <w:tab/>
      </w:r>
      <w:r w:rsidR="001E5F5B">
        <w:tab/>
      </w:r>
      <w:r>
        <w:t>e-mail: lovci@geukaplice.cz</w:t>
      </w:r>
    </w:p>
    <w:p w14:paraId="40FC0CBA" w14:textId="56CEC5AE" w:rsidR="00C342C4" w:rsidRDefault="00C342C4" w:rsidP="008E427E">
      <w:r>
        <w:t>Další kontakty:</w:t>
      </w:r>
      <w:r>
        <w:tab/>
      </w:r>
      <w:r>
        <w:tab/>
      </w:r>
      <w:r w:rsidR="001E5F5B">
        <w:tab/>
      </w:r>
      <w:r>
        <w:t>telefon: 380 312 852</w:t>
      </w:r>
    </w:p>
    <w:p w14:paraId="10257117" w14:textId="669ACE35" w:rsidR="00C342C4" w:rsidRDefault="00C342C4" w:rsidP="008E427E">
      <w:r>
        <w:tab/>
      </w:r>
      <w:r>
        <w:tab/>
      </w:r>
      <w:r w:rsidR="008E427E">
        <w:tab/>
      </w:r>
      <w:r w:rsidR="001E5F5B">
        <w:tab/>
      </w:r>
      <w:r>
        <w:t xml:space="preserve">web: </w:t>
      </w:r>
      <w:hyperlink r:id="rId14" w:history="1">
        <w:r>
          <w:rPr>
            <w:rStyle w:val="Hypertextovodkaz"/>
          </w:rPr>
          <w:t>www.geukaplice.cz</w:t>
        </w:r>
      </w:hyperlink>
    </w:p>
    <w:p w14:paraId="0770444B" w14:textId="0C0D74AC" w:rsidR="00C342C4" w:rsidRDefault="00C342C4" w:rsidP="008E427E">
      <w:r>
        <w:t>Zřizovatel:</w:t>
      </w:r>
      <w:r>
        <w:tab/>
      </w:r>
      <w:r>
        <w:tab/>
      </w:r>
      <w:r w:rsidR="001E5F5B">
        <w:tab/>
      </w:r>
      <w:r>
        <w:t>Jihočeský kraj</w:t>
      </w:r>
    </w:p>
    <w:p w14:paraId="767517A2" w14:textId="7B419BB5" w:rsidR="00C342C4" w:rsidRDefault="00C342C4" w:rsidP="008E427E">
      <w:r>
        <w:t>Adresa:</w:t>
      </w:r>
      <w:r>
        <w:tab/>
      </w:r>
      <w:r>
        <w:tab/>
      </w:r>
      <w:r w:rsidR="008E427E">
        <w:tab/>
      </w:r>
      <w:r w:rsidR="001E5F5B">
        <w:tab/>
      </w:r>
      <w:r>
        <w:t>U Zimního stadionu 1952/2, 370 76 České Budějovice</w:t>
      </w:r>
    </w:p>
    <w:p w14:paraId="1CEB4663" w14:textId="1EFF7BEC" w:rsidR="00C342C4" w:rsidRDefault="00C342C4" w:rsidP="008E427E">
      <w:r>
        <w:t>IČ</w:t>
      </w:r>
      <w:r w:rsidR="00344A07">
        <w:t>O</w:t>
      </w:r>
      <w:r>
        <w:t>:</w:t>
      </w:r>
      <w:r>
        <w:tab/>
      </w:r>
      <w:r>
        <w:tab/>
      </w:r>
      <w:r w:rsidR="008E427E">
        <w:tab/>
      </w:r>
      <w:r w:rsidR="001E5F5B">
        <w:tab/>
      </w:r>
      <w:r>
        <w:t>708 906 50</w:t>
      </w:r>
    </w:p>
    <w:p w14:paraId="2E7FFD55" w14:textId="4A41C84D" w:rsidR="00C342C4" w:rsidRDefault="00C342C4" w:rsidP="008E427E">
      <w:r>
        <w:t>Kontakty:</w:t>
      </w:r>
      <w:r>
        <w:tab/>
      </w:r>
      <w:r>
        <w:tab/>
      </w:r>
      <w:r w:rsidR="001E5F5B">
        <w:tab/>
      </w:r>
      <w:r>
        <w:t xml:space="preserve">web: </w:t>
      </w:r>
      <w:hyperlink r:id="rId15" w:history="1">
        <w:r>
          <w:rPr>
            <w:rStyle w:val="Hypertextovodkaz"/>
          </w:rPr>
          <w:t>www.kraj-jihocesky.cz</w:t>
        </w:r>
      </w:hyperlink>
    </w:p>
    <w:p w14:paraId="7F2675E6" w14:textId="58AE1B52" w:rsidR="00C342C4" w:rsidRDefault="00C342C4" w:rsidP="008E427E">
      <w:r>
        <w:tab/>
      </w:r>
      <w:r>
        <w:tab/>
      </w:r>
      <w:r w:rsidR="008E427E">
        <w:tab/>
      </w:r>
      <w:r w:rsidR="001E5F5B">
        <w:tab/>
      </w:r>
      <w:r>
        <w:t>telefon: 386 720 835</w:t>
      </w:r>
    </w:p>
    <w:p w14:paraId="0B997CBF" w14:textId="40E01C8A" w:rsidR="00C342C4" w:rsidRDefault="00C342C4" w:rsidP="008E427E">
      <w:r>
        <w:tab/>
      </w:r>
      <w:r>
        <w:tab/>
      </w:r>
      <w:r w:rsidR="008E427E">
        <w:tab/>
      </w:r>
      <w:r w:rsidR="001E5F5B">
        <w:tab/>
      </w:r>
      <w:r>
        <w:t xml:space="preserve">e-mail: </w:t>
      </w:r>
      <w:hyperlink r:id="rId16" w:history="1">
        <w:r w:rsidR="009F7E75" w:rsidRPr="00F43CE8">
          <w:rPr>
            <w:rStyle w:val="Hypertextovodkaz"/>
            <w:rFonts w:asciiTheme="minorHAnsi" w:hAnsiTheme="minorHAnsi"/>
          </w:rPr>
          <w:t>brablecova@kraj-jihocesky.cz</w:t>
        </w:r>
      </w:hyperlink>
    </w:p>
    <w:p w14:paraId="061A3AD7" w14:textId="77777777" w:rsidR="009F7E75" w:rsidRDefault="009F7E75" w:rsidP="008E427E"/>
    <w:p w14:paraId="7DF64757" w14:textId="77777777" w:rsidR="009F7E75" w:rsidRDefault="009F7E75" w:rsidP="008E427E"/>
    <w:p w14:paraId="7FEB7B88" w14:textId="77777777" w:rsidR="009F7E75" w:rsidRDefault="009F7E75" w:rsidP="008E427E"/>
    <w:p w14:paraId="70B26640" w14:textId="77777777" w:rsidR="00C342C4" w:rsidRDefault="00C342C4" w:rsidP="008E427E">
      <w:r>
        <w:t>---------------------------------------------------</w:t>
      </w:r>
    </w:p>
    <w:p w14:paraId="139C78D3" w14:textId="4CCB482A" w:rsidR="008E37B7" w:rsidRDefault="00344A07" w:rsidP="008E427E">
      <w:pPr>
        <w:sectPr w:rsidR="008E37B7">
          <w:headerReference w:type="default" r:id="rId17"/>
          <w:pgSz w:w="11906" w:h="16838"/>
          <w:pgMar w:top="1418" w:right="1418" w:bottom="1418" w:left="1418" w:header="709" w:footer="709" w:gutter="0"/>
          <w:cols w:space="708"/>
        </w:sectPr>
      </w:pPr>
      <w:r>
        <w:t>PhDr. Zdeňk</w:t>
      </w:r>
      <w:r w:rsidR="00A02F3D">
        <w:t>a </w:t>
      </w:r>
      <w:r>
        <w:t>Lovčí</w:t>
      </w:r>
      <w:r w:rsidR="00C342C4">
        <w:t xml:space="preserve">, </w:t>
      </w:r>
      <w:r w:rsidR="0047038E">
        <w:t>ředitel</w:t>
      </w:r>
      <w:r w:rsidR="00C342C4">
        <w:t>k</w:t>
      </w:r>
      <w:r w:rsidR="00A02F3D">
        <w:t>a </w:t>
      </w:r>
    </w:p>
    <w:p w14:paraId="74D3FA89" w14:textId="77777777" w:rsidR="00C342C4" w:rsidRDefault="00C342C4" w:rsidP="001E5F5B">
      <w:pPr>
        <w:pStyle w:val="Nadpis1"/>
      </w:pPr>
      <w:bookmarkStart w:id="4" w:name="_Toc426907029"/>
      <w:bookmarkStart w:id="5" w:name="_Toc371980573"/>
      <w:bookmarkStart w:id="6" w:name="_Toc225335801"/>
      <w:r>
        <w:lastRenderedPageBreak/>
        <w:t>Profil absolventa</w:t>
      </w:r>
      <w:bookmarkEnd w:id="4"/>
      <w:bookmarkEnd w:id="5"/>
      <w:bookmarkEnd w:id="6"/>
    </w:p>
    <w:p w14:paraId="033F4958" w14:textId="68CDD6A4" w:rsidR="00C342C4" w:rsidRDefault="00C342C4" w:rsidP="00423C8F">
      <w:pPr>
        <w:pStyle w:val="textvp"/>
        <w:spacing w:after="0"/>
      </w:pPr>
      <w:r>
        <w:t xml:space="preserve">Název </w:t>
      </w:r>
      <w:r w:rsidR="00A02F3D">
        <w:t>a </w:t>
      </w:r>
      <w:r>
        <w:t>adres</w:t>
      </w:r>
      <w:r w:rsidR="00A02F3D">
        <w:t>a </w:t>
      </w:r>
      <w:r>
        <w:t>školy:</w:t>
      </w:r>
      <w:r>
        <w:tab/>
      </w:r>
      <w:r>
        <w:tab/>
        <w:t xml:space="preserve">SOŠ </w:t>
      </w:r>
      <w:r w:rsidR="00A02F3D">
        <w:t>a </w:t>
      </w:r>
      <w:r>
        <w:t>SOU, Kaplice, Pohorská 86, 382 41 Kaplice</w:t>
      </w:r>
    </w:p>
    <w:p w14:paraId="2DED53EA" w14:textId="051C1FBA" w:rsidR="00C342C4" w:rsidRDefault="00C342C4" w:rsidP="00423C8F">
      <w:pPr>
        <w:pStyle w:val="textvp"/>
        <w:spacing w:after="0"/>
      </w:pPr>
      <w:r>
        <w:t>Název ŠVP:</w:t>
      </w:r>
      <w:r>
        <w:tab/>
      </w:r>
      <w:r>
        <w:tab/>
      </w:r>
      <w:r>
        <w:tab/>
      </w:r>
      <w:r w:rsidR="00CB6221">
        <w:t>Bezpečnostní služby</w:t>
      </w:r>
    </w:p>
    <w:p w14:paraId="04B91287" w14:textId="71982CDE" w:rsidR="00C342C4" w:rsidRDefault="00C342C4" w:rsidP="00423C8F">
      <w:pPr>
        <w:pStyle w:val="textvp"/>
        <w:spacing w:after="0"/>
      </w:pPr>
      <w:r>
        <w:t xml:space="preserve">Kód </w:t>
      </w:r>
      <w:r w:rsidR="00A02F3D">
        <w:t>a </w:t>
      </w:r>
      <w:r>
        <w:t>název oboru vzdělání:</w:t>
      </w:r>
      <w:r>
        <w:tab/>
        <w:t>6</w:t>
      </w:r>
      <w:r w:rsidR="00CB6221">
        <w:t>8</w:t>
      </w:r>
      <w:r>
        <w:t>-4</w:t>
      </w:r>
      <w:r w:rsidR="00CB6221">
        <w:t>2</w:t>
      </w:r>
      <w:r>
        <w:t>-</w:t>
      </w:r>
      <w:r w:rsidR="00CB6221">
        <w:t>L</w:t>
      </w:r>
      <w:r>
        <w:t>/</w:t>
      </w:r>
      <w:r w:rsidR="00CB6221">
        <w:t>5</w:t>
      </w:r>
      <w:r>
        <w:t xml:space="preserve">1 </w:t>
      </w:r>
      <w:r w:rsidR="00CB6221">
        <w:t>Bezpečnostní služby</w:t>
      </w:r>
    </w:p>
    <w:p w14:paraId="4B087958" w14:textId="146FB884" w:rsidR="00C342C4" w:rsidRDefault="00C342C4" w:rsidP="00423C8F">
      <w:pPr>
        <w:pStyle w:val="textvp"/>
        <w:spacing w:after="0"/>
      </w:pPr>
      <w:r>
        <w:t>Platnost ŠVP:</w:t>
      </w:r>
      <w:r>
        <w:tab/>
      </w:r>
      <w:r>
        <w:tab/>
      </w:r>
      <w:r>
        <w:tab/>
        <w:t>od 1. září 20</w:t>
      </w:r>
      <w:r w:rsidR="00A17F8B">
        <w:t>25</w:t>
      </w:r>
      <w:r>
        <w:t xml:space="preserve"> počínaje </w:t>
      </w:r>
      <w:r w:rsidR="00A17F8B">
        <w:t>všemi ročníky</w:t>
      </w:r>
    </w:p>
    <w:p w14:paraId="166BB34E" w14:textId="197186D2" w:rsidR="008B67A5" w:rsidRDefault="008B67A5" w:rsidP="00423C8F">
      <w:pPr>
        <w:pStyle w:val="textvp"/>
        <w:spacing w:after="0"/>
      </w:pPr>
      <w:r w:rsidRPr="008B67A5">
        <w:t>Kvalifikační úroveň</w:t>
      </w:r>
      <w:r w:rsidR="00E03D4E">
        <w:t>:</w:t>
      </w:r>
      <w:r w:rsidR="00E03D4E">
        <w:tab/>
      </w:r>
      <w:r w:rsidR="00E03D4E">
        <w:tab/>
      </w:r>
      <w:r w:rsidRPr="008B67A5">
        <w:t>EQF 4</w:t>
      </w:r>
    </w:p>
    <w:p w14:paraId="003A2623" w14:textId="77777777" w:rsidR="00423C8F" w:rsidRPr="008B67A5" w:rsidRDefault="00423C8F" w:rsidP="00423C8F">
      <w:pPr>
        <w:pStyle w:val="textvp"/>
        <w:spacing w:after="0"/>
      </w:pPr>
    </w:p>
    <w:p w14:paraId="41B6EB19" w14:textId="32F160A3" w:rsidR="00C342C4" w:rsidRDefault="00C342C4" w:rsidP="00505A7E">
      <w:pPr>
        <w:pStyle w:val="Nadpis2"/>
      </w:pPr>
      <w:bookmarkStart w:id="7" w:name="_Toc426907030"/>
      <w:bookmarkStart w:id="8" w:name="_Toc371980575"/>
      <w:bookmarkStart w:id="9" w:name="_Toc225335802"/>
      <w:r>
        <w:t>Uplatnění absolvent</w:t>
      </w:r>
      <w:r w:rsidR="00A02F3D">
        <w:t>a </w:t>
      </w:r>
      <w:r>
        <w:t>v praxi</w:t>
      </w:r>
      <w:bookmarkEnd w:id="7"/>
      <w:bookmarkEnd w:id="8"/>
      <w:bookmarkEnd w:id="9"/>
    </w:p>
    <w:p w14:paraId="13ACFEB5" w14:textId="527FA1A8" w:rsidR="00E972C6" w:rsidRDefault="00E972C6" w:rsidP="008E427E">
      <w:r>
        <w:t>Úspěšným zakončením studi</w:t>
      </w:r>
      <w:r w:rsidR="00A02F3D">
        <w:t>a </w:t>
      </w:r>
      <w:r>
        <w:t>získá absolvent oboru 68-42-L/51 Bezpečnostní služby střední vzdělání s maturitní zkouškou.</w:t>
      </w:r>
    </w:p>
    <w:p w14:paraId="7D3A7F70" w14:textId="77777777" w:rsidR="008B67A5" w:rsidRDefault="00E972C6" w:rsidP="008B67A5">
      <w:r w:rsidRPr="008E427E">
        <w:t>Absolventi se uplatní v povoláních, v nichž je pracovní činnost vázán</w:t>
      </w:r>
      <w:r w:rsidR="00A02F3D" w:rsidRPr="008E427E">
        <w:t>a </w:t>
      </w:r>
      <w:r w:rsidRPr="008E427E">
        <w:t>n</w:t>
      </w:r>
      <w:r w:rsidR="00A02F3D" w:rsidRPr="008E427E">
        <w:t>a </w:t>
      </w:r>
      <w:r w:rsidRPr="008E427E">
        <w:t xml:space="preserve">znalost </w:t>
      </w:r>
      <w:r w:rsidR="00A02F3D" w:rsidRPr="008E427E">
        <w:t>a </w:t>
      </w:r>
      <w:r w:rsidRPr="008E427E">
        <w:t xml:space="preserve">správnou aplikaci právních předpisů České republiky ve věcech veřejného pořádku </w:t>
      </w:r>
      <w:r w:rsidR="00A02F3D" w:rsidRPr="008E427E">
        <w:t>a </w:t>
      </w:r>
      <w:r w:rsidRPr="008E427E">
        <w:t xml:space="preserve">vnitřní bezpečnosti. Uplatní se ve veřejné správě (státní správě </w:t>
      </w:r>
      <w:r w:rsidR="00A02F3D" w:rsidRPr="008E427E">
        <w:t>a </w:t>
      </w:r>
      <w:r w:rsidRPr="008E427E">
        <w:t xml:space="preserve">samosprávě), v odborech ochrany velkých podniků, bankovnictví, pojišťovnictví, ve složkách Integrovaného záchranného systému apod. Pro výkon některých povolání musí absolventi splnit další zákonem stanovené podmínky, např. věk, speciální odborné školení, testy zdravotní </w:t>
      </w:r>
      <w:r w:rsidR="00A02F3D" w:rsidRPr="008E427E">
        <w:t>a </w:t>
      </w:r>
      <w:r w:rsidRPr="008E427E">
        <w:t xml:space="preserve">psychické způsobilosti, bezúhonnost, spolehlivost </w:t>
      </w:r>
      <w:r w:rsidR="00A02F3D" w:rsidRPr="008E427E">
        <w:t>a </w:t>
      </w:r>
      <w:r w:rsidRPr="008E427E">
        <w:t xml:space="preserve">další požadavky. </w:t>
      </w:r>
      <w:r w:rsidR="008B67A5" w:rsidRPr="008B67A5">
        <w:t>Absolvent se uplatní např. jako příslušník Policie ČR, příslušník Vězeňské služby ČR, strážník obecní policie, celník, bezpečnostní pracovník.</w:t>
      </w:r>
    </w:p>
    <w:p w14:paraId="376BBFBC" w14:textId="77E6CE94" w:rsidR="00E972C6" w:rsidRPr="008E427E" w:rsidRDefault="00E972C6" w:rsidP="008E427E">
      <w:r w:rsidRPr="008E427E">
        <w:t>Absolventi mohou pokračovat ve studiu n</w:t>
      </w:r>
      <w:r w:rsidR="00A02F3D" w:rsidRPr="008E427E">
        <w:t>a </w:t>
      </w:r>
      <w:r w:rsidRPr="008E427E">
        <w:t>vyšších odborných školách nebo n</w:t>
      </w:r>
      <w:r w:rsidR="00A02F3D" w:rsidRPr="008E427E">
        <w:t>a </w:t>
      </w:r>
      <w:r w:rsidRPr="008E427E">
        <w:t>vysokých školách, zejmén</w:t>
      </w:r>
      <w:r w:rsidR="00A02F3D" w:rsidRPr="008E427E">
        <w:t>a </w:t>
      </w:r>
      <w:r w:rsidRPr="008E427E">
        <w:t>n</w:t>
      </w:r>
      <w:r w:rsidR="00A02F3D" w:rsidRPr="008E427E">
        <w:t>a </w:t>
      </w:r>
      <w:r w:rsidRPr="008E427E">
        <w:t xml:space="preserve">Policejní akademii </w:t>
      </w:r>
      <w:r w:rsidR="00A02F3D" w:rsidRPr="008E427E">
        <w:t>a </w:t>
      </w:r>
      <w:r w:rsidRPr="008E427E">
        <w:t xml:space="preserve">vysokých školách s výukou bezpečnostně právních </w:t>
      </w:r>
      <w:r w:rsidR="00A02F3D" w:rsidRPr="008E427E">
        <w:t>a </w:t>
      </w:r>
      <w:r w:rsidRPr="008E427E">
        <w:t>právních oborů.</w:t>
      </w:r>
    </w:p>
    <w:p w14:paraId="67FF8978" w14:textId="77777777" w:rsidR="00C342C4" w:rsidRPr="00E972C6" w:rsidRDefault="00C342C4" w:rsidP="00505A7E">
      <w:pPr>
        <w:pStyle w:val="Nadpis2"/>
      </w:pPr>
      <w:bookmarkStart w:id="10" w:name="_Toc426907031"/>
      <w:bookmarkStart w:id="11" w:name="_Toc371980576"/>
      <w:bookmarkStart w:id="12" w:name="_Toc225335803"/>
      <w:r w:rsidRPr="00E972C6">
        <w:t>Kompetence absolventa</w:t>
      </w:r>
      <w:bookmarkEnd w:id="10"/>
      <w:bookmarkEnd w:id="11"/>
      <w:bookmarkEnd w:id="12"/>
    </w:p>
    <w:p w14:paraId="5149A7D8" w14:textId="6890F9E5" w:rsidR="00C342C4" w:rsidRPr="00E972C6" w:rsidRDefault="00C342C4" w:rsidP="008E427E">
      <w:r w:rsidRPr="00E972C6">
        <w:t xml:space="preserve">Absolvent je veden k těmto klíčovým </w:t>
      </w:r>
      <w:r w:rsidR="00A02F3D">
        <w:t>a </w:t>
      </w:r>
      <w:r w:rsidRPr="00E972C6">
        <w:t>odborným kompetencím:</w:t>
      </w:r>
    </w:p>
    <w:p w14:paraId="391D0C10" w14:textId="77777777" w:rsidR="00C342C4" w:rsidRPr="00E972C6" w:rsidRDefault="00C342C4">
      <w:pPr>
        <w:pStyle w:val="odrkyVP"/>
        <w:numPr>
          <w:ilvl w:val="0"/>
          <w:numId w:val="17"/>
        </w:numPr>
        <w:ind w:left="851" w:hanging="284"/>
      </w:pPr>
      <w:bookmarkStart w:id="13" w:name="_Hlk204844458"/>
      <w:r w:rsidRPr="00E972C6">
        <w:t>sleduje vývojové trendy oboru v rámci systému celoživotního vzdělávání;</w:t>
      </w:r>
    </w:p>
    <w:p w14:paraId="2A64A372" w14:textId="3715DD3B" w:rsidR="00C342C4" w:rsidRPr="00E972C6" w:rsidRDefault="00C342C4">
      <w:pPr>
        <w:pStyle w:val="odrkyVP"/>
        <w:numPr>
          <w:ilvl w:val="0"/>
          <w:numId w:val="17"/>
        </w:numPr>
        <w:ind w:left="851" w:hanging="284"/>
      </w:pPr>
      <w:r w:rsidRPr="00E972C6">
        <w:t xml:space="preserve">získané informace zpracuje </w:t>
      </w:r>
      <w:r w:rsidR="00A02F3D">
        <w:t>a </w:t>
      </w:r>
      <w:r w:rsidRPr="00E972C6">
        <w:t>prezentuje n</w:t>
      </w:r>
      <w:r w:rsidR="00A02F3D">
        <w:t>a </w:t>
      </w:r>
      <w:r w:rsidRPr="00E972C6">
        <w:t>veřejnosti;</w:t>
      </w:r>
    </w:p>
    <w:p w14:paraId="71DF19E3" w14:textId="70C60A48" w:rsidR="00C342C4" w:rsidRPr="00E972C6" w:rsidRDefault="00C342C4">
      <w:pPr>
        <w:pStyle w:val="odrkyVP"/>
        <w:numPr>
          <w:ilvl w:val="0"/>
          <w:numId w:val="17"/>
        </w:numPr>
        <w:ind w:left="851" w:hanging="284"/>
      </w:pPr>
      <w:r w:rsidRPr="00E972C6">
        <w:t xml:space="preserve">vyjadřuje se jasně </w:t>
      </w:r>
      <w:r w:rsidR="00A02F3D">
        <w:t>a </w:t>
      </w:r>
      <w:r w:rsidRPr="00E972C6">
        <w:t>srozumitelně;</w:t>
      </w:r>
    </w:p>
    <w:p w14:paraId="39645306" w14:textId="2F6490B9" w:rsidR="00C342C4" w:rsidRPr="00E972C6" w:rsidRDefault="00C342C4">
      <w:pPr>
        <w:pStyle w:val="odrkyVP"/>
        <w:numPr>
          <w:ilvl w:val="0"/>
          <w:numId w:val="17"/>
        </w:numPr>
        <w:ind w:left="851" w:hanging="284"/>
      </w:pPr>
      <w:r w:rsidRPr="00E972C6">
        <w:t xml:space="preserve">vytváří souvislé </w:t>
      </w:r>
      <w:r w:rsidR="00A02F3D">
        <w:t>a </w:t>
      </w:r>
      <w:r w:rsidRPr="00E972C6">
        <w:t>kultivované ústní i písemné projevy;</w:t>
      </w:r>
    </w:p>
    <w:p w14:paraId="58D1F148" w14:textId="601A351A" w:rsidR="00C342C4" w:rsidRPr="00E972C6" w:rsidRDefault="00C342C4">
      <w:pPr>
        <w:pStyle w:val="odrkyVP"/>
        <w:numPr>
          <w:ilvl w:val="0"/>
          <w:numId w:val="17"/>
        </w:numPr>
        <w:ind w:left="851" w:hanging="284"/>
      </w:pPr>
      <w:r w:rsidRPr="00E972C6">
        <w:t xml:space="preserve">jedná v souladu s etickými normami </w:t>
      </w:r>
      <w:r w:rsidR="00A02F3D">
        <w:t>a </w:t>
      </w:r>
      <w:r w:rsidRPr="00E972C6">
        <w:t>pravidly společenského chování;</w:t>
      </w:r>
    </w:p>
    <w:p w14:paraId="09224AC6" w14:textId="77777777" w:rsidR="00C342C4" w:rsidRPr="00E972C6" w:rsidRDefault="00C342C4">
      <w:pPr>
        <w:pStyle w:val="odrkyVP"/>
        <w:numPr>
          <w:ilvl w:val="0"/>
          <w:numId w:val="17"/>
        </w:numPr>
        <w:ind w:left="851" w:hanging="284"/>
      </w:pPr>
      <w:r w:rsidRPr="00E972C6">
        <w:t>řídí se profesní etikou;</w:t>
      </w:r>
    </w:p>
    <w:p w14:paraId="039B4BD3" w14:textId="48D9588C" w:rsidR="00C342C4" w:rsidRPr="00E972C6" w:rsidRDefault="00C342C4">
      <w:pPr>
        <w:pStyle w:val="odrkyVP"/>
        <w:numPr>
          <w:ilvl w:val="0"/>
          <w:numId w:val="17"/>
        </w:numPr>
        <w:ind w:left="851" w:hanging="284"/>
      </w:pPr>
      <w:r w:rsidRPr="00E972C6">
        <w:t xml:space="preserve">obhájí své názory vhodnou </w:t>
      </w:r>
      <w:r w:rsidR="00A02F3D">
        <w:t>a </w:t>
      </w:r>
      <w:r w:rsidRPr="00E972C6">
        <w:t>logickou argumentací;</w:t>
      </w:r>
    </w:p>
    <w:p w14:paraId="77B89279" w14:textId="77777777" w:rsidR="00C342C4" w:rsidRPr="00E972C6" w:rsidRDefault="00C342C4">
      <w:pPr>
        <w:pStyle w:val="odrkyVP"/>
        <w:numPr>
          <w:ilvl w:val="0"/>
          <w:numId w:val="17"/>
        </w:numPr>
        <w:ind w:left="851" w:hanging="284"/>
      </w:pPr>
      <w:r w:rsidRPr="00E972C6">
        <w:t>zaujímá kritický postoj k výsledkům své činnosti;</w:t>
      </w:r>
    </w:p>
    <w:p w14:paraId="7ED82E54" w14:textId="0C33FC77" w:rsidR="00C342C4" w:rsidRPr="00E972C6" w:rsidRDefault="00C342C4">
      <w:pPr>
        <w:pStyle w:val="odrkyVP"/>
        <w:numPr>
          <w:ilvl w:val="0"/>
          <w:numId w:val="17"/>
        </w:numPr>
        <w:ind w:left="851" w:hanging="284"/>
      </w:pPr>
      <w:r w:rsidRPr="00E972C6">
        <w:t xml:space="preserve">zodpovědně jedná v krizových situacích </w:t>
      </w:r>
      <w:r w:rsidR="00A02F3D">
        <w:t>a </w:t>
      </w:r>
      <w:r w:rsidRPr="00E972C6">
        <w:t xml:space="preserve">v situacích ohrožujících život </w:t>
      </w:r>
      <w:r w:rsidR="00A02F3D">
        <w:t>a </w:t>
      </w:r>
      <w:r w:rsidRPr="00E972C6">
        <w:t>zdraví člověka;</w:t>
      </w:r>
    </w:p>
    <w:p w14:paraId="46764ED1" w14:textId="77777777" w:rsidR="00C342C4" w:rsidRPr="00E972C6" w:rsidRDefault="00C342C4">
      <w:pPr>
        <w:pStyle w:val="odrkyVP"/>
        <w:numPr>
          <w:ilvl w:val="0"/>
          <w:numId w:val="17"/>
        </w:numPr>
        <w:ind w:left="851" w:hanging="284"/>
      </w:pPr>
      <w:r w:rsidRPr="00E972C6">
        <w:t>projevuje své empatické postoje;</w:t>
      </w:r>
    </w:p>
    <w:p w14:paraId="43BA7CF8" w14:textId="79F8EAF3" w:rsidR="00C342C4" w:rsidRPr="00E972C6" w:rsidRDefault="00C342C4">
      <w:pPr>
        <w:pStyle w:val="odrkyVP"/>
        <w:numPr>
          <w:ilvl w:val="0"/>
          <w:numId w:val="17"/>
        </w:numPr>
        <w:ind w:left="851" w:hanging="284"/>
      </w:pPr>
      <w:r w:rsidRPr="00E972C6">
        <w:t>je tolerantní, respektuje základní lidská práv</w:t>
      </w:r>
      <w:r w:rsidR="00A02F3D">
        <w:t>a a </w:t>
      </w:r>
      <w:r w:rsidRPr="00E972C6">
        <w:t xml:space="preserve">odmítá fyzické </w:t>
      </w:r>
      <w:r w:rsidR="00A02F3D">
        <w:t>a </w:t>
      </w:r>
      <w:r w:rsidRPr="00E972C6">
        <w:t>psychické násilí;</w:t>
      </w:r>
    </w:p>
    <w:p w14:paraId="64591626" w14:textId="6EB10CA1" w:rsidR="00C342C4" w:rsidRPr="00E972C6" w:rsidRDefault="00C342C4">
      <w:pPr>
        <w:pStyle w:val="odrkyVP"/>
        <w:numPr>
          <w:ilvl w:val="0"/>
          <w:numId w:val="17"/>
        </w:numPr>
        <w:ind w:left="851" w:hanging="284"/>
      </w:pPr>
      <w:r w:rsidRPr="00E972C6">
        <w:t>dbá n</w:t>
      </w:r>
      <w:r w:rsidR="00A02F3D">
        <w:t>a </w:t>
      </w:r>
      <w:r w:rsidRPr="00E972C6">
        <w:t xml:space="preserve">bezpečnost práce </w:t>
      </w:r>
      <w:r w:rsidR="00A02F3D">
        <w:t>a </w:t>
      </w:r>
      <w:r w:rsidRPr="00E972C6">
        <w:t>ochranu zdraví při práci;</w:t>
      </w:r>
    </w:p>
    <w:p w14:paraId="48B3AAC3" w14:textId="334DDCFD" w:rsidR="00C342C4" w:rsidRPr="00E972C6" w:rsidRDefault="00C342C4">
      <w:pPr>
        <w:pStyle w:val="odrkyVP"/>
        <w:numPr>
          <w:ilvl w:val="0"/>
          <w:numId w:val="17"/>
        </w:numPr>
        <w:ind w:left="851" w:hanging="284"/>
      </w:pPr>
      <w:r w:rsidRPr="00E972C6">
        <w:t xml:space="preserve">zajímá se o společenské </w:t>
      </w:r>
      <w:r w:rsidR="00A02F3D">
        <w:t>a </w:t>
      </w:r>
      <w:r w:rsidRPr="00E972C6">
        <w:t xml:space="preserve">politické dění ve svém regionu </w:t>
      </w:r>
      <w:r w:rsidR="00A02F3D">
        <w:t>a </w:t>
      </w:r>
      <w:r w:rsidRPr="00E972C6">
        <w:t>ve světě, popř. se do něj zapojuje</w:t>
      </w:r>
      <w:r w:rsidR="00E03D4E">
        <w:t>;</w:t>
      </w:r>
    </w:p>
    <w:p w14:paraId="2FAAD774" w14:textId="148420FD" w:rsidR="00C342C4" w:rsidRPr="00E972C6" w:rsidRDefault="00C342C4">
      <w:pPr>
        <w:pStyle w:val="odrkyVP"/>
        <w:numPr>
          <w:ilvl w:val="0"/>
          <w:numId w:val="17"/>
        </w:numPr>
        <w:ind w:left="851" w:hanging="284"/>
      </w:pPr>
      <w:r w:rsidRPr="00E972C6">
        <w:t xml:space="preserve">svým chováním </w:t>
      </w:r>
      <w:r w:rsidR="00A02F3D">
        <w:t>a </w:t>
      </w:r>
      <w:r w:rsidRPr="00E972C6">
        <w:t>jednáním přispívá k ochraně životního prostředí;</w:t>
      </w:r>
    </w:p>
    <w:p w14:paraId="48184419" w14:textId="08A25FB3" w:rsidR="00C342C4" w:rsidRPr="00E972C6" w:rsidRDefault="00C342C4">
      <w:pPr>
        <w:pStyle w:val="odrkyVP"/>
        <w:numPr>
          <w:ilvl w:val="0"/>
          <w:numId w:val="17"/>
        </w:numPr>
        <w:ind w:left="851" w:hanging="284"/>
      </w:pPr>
      <w:r w:rsidRPr="00E972C6">
        <w:t xml:space="preserve">je zodpovědný vůči svému zdraví </w:t>
      </w:r>
      <w:r w:rsidR="00A02F3D">
        <w:t>a </w:t>
      </w:r>
      <w:r w:rsidRPr="00E972C6">
        <w:t>uplatňuje zásady zdravého životního stylu;</w:t>
      </w:r>
    </w:p>
    <w:p w14:paraId="65F94D72" w14:textId="2B465775" w:rsidR="00C342C4" w:rsidRPr="00E972C6" w:rsidRDefault="00C342C4">
      <w:pPr>
        <w:pStyle w:val="odrkyVP"/>
        <w:numPr>
          <w:ilvl w:val="0"/>
          <w:numId w:val="17"/>
        </w:numPr>
        <w:ind w:left="851" w:hanging="284"/>
      </w:pPr>
      <w:r w:rsidRPr="00E972C6">
        <w:t xml:space="preserve">řeší samostatně, pohotově </w:t>
      </w:r>
      <w:r w:rsidR="00A02F3D">
        <w:t>a </w:t>
      </w:r>
      <w:r w:rsidRPr="00E972C6">
        <w:t>zodpovědně úkoly n</w:t>
      </w:r>
      <w:r w:rsidR="00A02F3D">
        <w:t>a </w:t>
      </w:r>
      <w:r w:rsidRPr="00E972C6">
        <w:t xml:space="preserve">pracovišti </w:t>
      </w:r>
      <w:r w:rsidR="00A02F3D">
        <w:t>a </w:t>
      </w:r>
      <w:r w:rsidRPr="00E972C6">
        <w:t>pracuje podle stanovených technologických postupů;</w:t>
      </w:r>
    </w:p>
    <w:p w14:paraId="281CEA81" w14:textId="4844B4BA" w:rsidR="00C342C4" w:rsidRPr="00E972C6" w:rsidRDefault="00C342C4">
      <w:pPr>
        <w:pStyle w:val="odrkyVP"/>
        <w:numPr>
          <w:ilvl w:val="0"/>
          <w:numId w:val="17"/>
        </w:numPr>
        <w:ind w:left="851" w:hanging="284"/>
      </w:pPr>
      <w:r w:rsidRPr="00E972C6">
        <w:t xml:space="preserve">pracuje v týmu, upevňuje interpersonální vztahy </w:t>
      </w:r>
      <w:r w:rsidR="00A02F3D">
        <w:t>a </w:t>
      </w:r>
      <w:r w:rsidRPr="00E972C6">
        <w:t>adekvátně jedná s lidmi;</w:t>
      </w:r>
    </w:p>
    <w:p w14:paraId="08DC2FB5" w14:textId="494F7E81" w:rsidR="00C342C4" w:rsidRPr="00E972C6" w:rsidRDefault="00C342C4">
      <w:pPr>
        <w:pStyle w:val="odrkyVP"/>
        <w:numPr>
          <w:ilvl w:val="0"/>
          <w:numId w:val="17"/>
        </w:numPr>
        <w:ind w:left="851" w:hanging="284"/>
      </w:pPr>
      <w:r w:rsidRPr="00E972C6">
        <w:t>aplikuje znalosti z oblasti práv</w:t>
      </w:r>
      <w:r w:rsidR="00A02F3D">
        <w:t>a </w:t>
      </w:r>
      <w:r w:rsidRPr="00E972C6">
        <w:t>v </w:t>
      </w:r>
      <w:r w:rsidR="00E972C6">
        <w:t>oboru</w:t>
      </w:r>
      <w:r w:rsidRPr="00E972C6">
        <w:t>;</w:t>
      </w:r>
    </w:p>
    <w:p w14:paraId="021EF645" w14:textId="41701028" w:rsidR="00C342C4" w:rsidRPr="00E972C6" w:rsidRDefault="00C342C4">
      <w:pPr>
        <w:pStyle w:val="odrkyVP"/>
        <w:numPr>
          <w:ilvl w:val="0"/>
          <w:numId w:val="17"/>
        </w:numPr>
        <w:ind w:left="851" w:hanging="284"/>
      </w:pPr>
      <w:r w:rsidRPr="00E972C6">
        <w:t>v praxi využívá své znalosti o orgánech státní správy, samosprávy;</w:t>
      </w:r>
    </w:p>
    <w:p w14:paraId="1FB6678D" w14:textId="7CEBBCC5" w:rsidR="00C342C4" w:rsidRPr="000B6256" w:rsidRDefault="00C342C4">
      <w:pPr>
        <w:pStyle w:val="odrkyVP"/>
        <w:numPr>
          <w:ilvl w:val="0"/>
          <w:numId w:val="17"/>
        </w:numPr>
        <w:ind w:left="851" w:hanging="284"/>
      </w:pPr>
      <w:r w:rsidRPr="000B6256">
        <w:lastRenderedPageBreak/>
        <w:t>zpracovává n</w:t>
      </w:r>
      <w:r w:rsidR="00A02F3D">
        <w:t>a </w:t>
      </w:r>
      <w:r w:rsidRPr="000B6256">
        <w:t>počítači běžné písemnosti podle pravidel normalizované úpravy;</w:t>
      </w:r>
    </w:p>
    <w:p w14:paraId="33AF40E6" w14:textId="77777777" w:rsidR="00C342C4" w:rsidRPr="000B6256" w:rsidRDefault="00C342C4">
      <w:pPr>
        <w:pStyle w:val="odrkyVP"/>
        <w:numPr>
          <w:ilvl w:val="0"/>
          <w:numId w:val="17"/>
        </w:numPr>
        <w:ind w:left="851" w:hanging="284"/>
      </w:pPr>
      <w:r w:rsidRPr="000B6256">
        <w:t>vede administrativní agendu;</w:t>
      </w:r>
    </w:p>
    <w:p w14:paraId="69EFD740" w14:textId="77777777" w:rsidR="007F6B8B" w:rsidRDefault="00C342C4">
      <w:pPr>
        <w:pStyle w:val="odrkyVP"/>
        <w:numPr>
          <w:ilvl w:val="0"/>
          <w:numId w:val="17"/>
        </w:numPr>
        <w:ind w:left="851" w:hanging="284"/>
      </w:pPr>
      <w:r w:rsidRPr="000B6256">
        <w:t>využívá</w:t>
      </w:r>
      <w:r w:rsidR="000B6256">
        <w:t xml:space="preserve"> </w:t>
      </w:r>
      <w:r w:rsidRPr="000B6256">
        <w:t>cizí jazyk při komunikaci se zahraničními partnery</w:t>
      </w:r>
      <w:r w:rsidR="007F6B8B">
        <w:t>;</w:t>
      </w:r>
      <w:r w:rsidR="007F6B8B" w:rsidRPr="007F6B8B">
        <w:t xml:space="preserve"> </w:t>
      </w:r>
    </w:p>
    <w:p w14:paraId="4CCBD7EA" w14:textId="706B92E9" w:rsidR="007F6B8B" w:rsidRDefault="007F6B8B">
      <w:pPr>
        <w:pStyle w:val="odrkyVP"/>
        <w:numPr>
          <w:ilvl w:val="0"/>
          <w:numId w:val="17"/>
        </w:numPr>
        <w:ind w:left="851" w:hanging="284"/>
      </w:pPr>
      <w:r>
        <w:t>ovládá potřebnou sadu digitálních zařízení, aplikací a služeb, včetně nástrojů z oblasti umělé inteligence, využívá je ve školním a pracovním prostředí i při zapojení do veřejného života;</w:t>
      </w:r>
    </w:p>
    <w:p w14:paraId="48F32034" w14:textId="78C808CC" w:rsidR="007F6B8B" w:rsidRDefault="007F6B8B">
      <w:pPr>
        <w:pStyle w:val="odrkyVP"/>
        <w:numPr>
          <w:ilvl w:val="0"/>
          <w:numId w:val="17"/>
        </w:numPr>
        <w:ind w:left="851" w:hanging="284"/>
      </w:pPr>
      <w:r>
        <w:t>digitální technologie a způsob jejich použití nastavuje a mění podle toho, jak se vyvíjejí dostupné možnosti a jak se mění jeho vlastní potřeby nebo pracovní prostředí a nástroje;</w:t>
      </w:r>
    </w:p>
    <w:p w14:paraId="3429B461" w14:textId="72C6720E" w:rsidR="007F6B8B" w:rsidRDefault="007F6B8B">
      <w:pPr>
        <w:pStyle w:val="odrkyVP"/>
        <w:numPr>
          <w:ilvl w:val="0"/>
          <w:numId w:val="17"/>
        </w:numPr>
        <w:ind w:left="851" w:hanging="284"/>
      </w:pPr>
      <w:r>
        <w:t>získává, posuzuje, spravuje, sdílí a sděluje data, informace a digitální obsah v různých formátech v osobní či profesní komunitě; k tomu volí efektivní postupy, strategie a způsoby, které odpovídají konkrétní situaci a účelu;</w:t>
      </w:r>
    </w:p>
    <w:p w14:paraId="10A48CF0" w14:textId="3192A8B4" w:rsidR="007F6B8B" w:rsidRDefault="007F6B8B">
      <w:pPr>
        <w:pStyle w:val="odrkyVP"/>
        <w:numPr>
          <w:ilvl w:val="0"/>
          <w:numId w:val="17"/>
        </w:numPr>
        <w:ind w:left="851" w:hanging="284"/>
      </w:pPr>
      <w:r>
        <w:t>vytváří, vylepšuje a propojuje digitální obsah v různých formátech; vyjadřuje se za pomoci digitálních prostředků;</w:t>
      </w:r>
    </w:p>
    <w:p w14:paraId="56BA78D4" w14:textId="5FFD493C" w:rsidR="007F6B8B" w:rsidRDefault="007F6B8B">
      <w:pPr>
        <w:pStyle w:val="odrkyVP"/>
        <w:numPr>
          <w:ilvl w:val="0"/>
          <w:numId w:val="17"/>
        </w:numPr>
        <w:ind w:left="851" w:hanging="284"/>
      </w:pPr>
      <w:r>
        <w:t>navrhuje prostřednictvím digitálních technologií taková řešení, která mu pomohou vylepšit postupy či technologie či jejich části; dokáže poradit ostatním s běžnými technickými problémy;</w:t>
      </w:r>
    </w:p>
    <w:p w14:paraId="4CBD1097" w14:textId="3344193A" w:rsidR="007F6B8B" w:rsidRDefault="007F6B8B">
      <w:pPr>
        <w:pStyle w:val="odrkyVP"/>
        <w:numPr>
          <w:ilvl w:val="0"/>
          <w:numId w:val="17"/>
        </w:numPr>
        <w:ind w:left="851" w:hanging="284"/>
      </w:pPr>
      <w:r>
        <w:t>předchází situacím ohrožujícím bezpečnost zařízení i dat, situacím ohrožujícím jeho tělesné a duševní zdraví i zdraví ostatních; při spolupráci, komunikaci a sdílení informací;</w:t>
      </w:r>
    </w:p>
    <w:p w14:paraId="60F3CC7D" w14:textId="4602B2A2" w:rsidR="007F6B8B" w:rsidRDefault="007F6B8B">
      <w:pPr>
        <w:pStyle w:val="odrkyVP"/>
        <w:numPr>
          <w:ilvl w:val="0"/>
          <w:numId w:val="17"/>
        </w:numPr>
        <w:ind w:left="851" w:hanging="284"/>
      </w:pPr>
      <w:r>
        <w:t>v digitálním prostředí jedná eticky, s ohleduplností a respektem k druhým;</w:t>
      </w:r>
    </w:p>
    <w:p w14:paraId="3C3C8D5F" w14:textId="39C9C9C0" w:rsidR="007F6B8B" w:rsidRDefault="007F6B8B">
      <w:pPr>
        <w:pStyle w:val="odrkyVP"/>
        <w:numPr>
          <w:ilvl w:val="0"/>
          <w:numId w:val="17"/>
        </w:numPr>
        <w:ind w:left="851" w:hanging="284"/>
      </w:pPr>
      <w:r>
        <w:t>v</w:t>
      </w:r>
      <w:r w:rsidRPr="007F6B8B">
        <w:t>ěn</w:t>
      </w:r>
      <w:r>
        <w:t>uje se</w:t>
      </w:r>
      <w:r w:rsidRPr="007F6B8B">
        <w:t xml:space="preserve"> učení a reálně si stanov</w:t>
      </w:r>
      <w:r>
        <w:t>uje</w:t>
      </w:r>
      <w:r w:rsidRPr="007F6B8B">
        <w:t xml:space="preserve"> potřeby a cíle svého dalšího vzdělávání</w:t>
      </w:r>
      <w:r>
        <w:t>;</w:t>
      </w:r>
    </w:p>
    <w:p w14:paraId="74AD7DAC" w14:textId="26152E2E" w:rsidR="007F6B8B" w:rsidRDefault="007F6B8B">
      <w:pPr>
        <w:pStyle w:val="odrkyVP"/>
        <w:numPr>
          <w:ilvl w:val="0"/>
          <w:numId w:val="17"/>
        </w:numPr>
        <w:ind w:left="851" w:hanging="284"/>
      </w:pPr>
      <w:r>
        <w:t>jsou</w:t>
      </w:r>
      <w:r w:rsidRPr="007F6B8B">
        <w:t xml:space="preserve"> schopni úspěšně budovat svoji profesní kariéru a </w:t>
      </w:r>
      <w:r>
        <w:t>jsou</w:t>
      </w:r>
      <w:r w:rsidRPr="007F6B8B">
        <w:t xml:space="preserve"> připraveni zvládat podnikatelské činnosti</w:t>
      </w:r>
      <w:r>
        <w:t>;</w:t>
      </w:r>
    </w:p>
    <w:p w14:paraId="3AFF380F" w14:textId="51CD3EEC" w:rsidR="007F6B8B" w:rsidRDefault="007F6B8B">
      <w:pPr>
        <w:pStyle w:val="odrkyVP"/>
        <w:numPr>
          <w:ilvl w:val="0"/>
          <w:numId w:val="17"/>
        </w:numPr>
        <w:ind w:left="851" w:hanging="284"/>
      </w:pPr>
      <w:r w:rsidRPr="007F6B8B">
        <w:t>rozvíj</w:t>
      </w:r>
      <w:r w:rsidR="006D650A">
        <w:t xml:space="preserve">í </w:t>
      </w:r>
      <w:r w:rsidRPr="007F6B8B">
        <w:t>svoji osobnost, udrž</w:t>
      </w:r>
      <w:r>
        <w:t>ují</w:t>
      </w:r>
      <w:r w:rsidRPr="007F6B8B">
        <w:t xml:space="preserve"> vhodné mezilidské vztahy a db</w:t>
      </w:r>
      <w:r>
        <w:t>ají</w:t>
      </w:r>
      <w:r w:rsidRPr="007F6B8B">
        <w:t xml:space="preserve"> o své zdraví</w:t>
      </w:r>
      <w:r>
        <w:t>;</w:t>
      </w:r>
    </w:p>
    <w:p w14:paraId="022E1C9A" w14:textId="0B896C6A" w:rsidR="007F6B8B" w:rsidRDefault="007F6B8B">
      <w:pPr>
        <w:pStyle w:val="odrkyVP"/>
        <w:numPr>
          <w:ilvl w:val="0"/>
          <w:numId w:val="17"/>
        </w:numPr>
        <w:ind w:left="851" w:hanging="284"/>
      </w:pPr>
      <w:r w:rsidRPr="007F6B8B">
        <w:t>samostatně nebo v týmu řeš</w:t>
      </w:r>
      <w:r>
        <w:t>í</w:t>
      </w:r>
      <w:r w:rsidRPr="007F6B8B">
        <w:t xml:space="preserve"> pracovní i jiné problémy</w:t>
      </w:r>
      <w:r>
        <w:t>;</w:t>
      </w:r>
    </w:p>
    <w:p w14:paraId="4CA4A794" w14:textId="464A8DFA" w:rsidR="007F6B8B" w:rsidRDefault="007F6B8B">
      <w:pPr>
        <w:pStyle w:val="odrkyVP"/>
        <w:numPr>
          <w:ilvl w:val="0"/>
          <w:numId w:val="17"/>
        </w:numPr>
        <w:ind w:left="851" w:hanging="284"/>
      </w:pPr>
      <w:r w:rsidRPr="007F6B8B">
        <w:t>použív</w:t>
      </w:r>
      <w:r w:rsidR="006D650A">
        <w:t>á</w:t>
      </w:r>
      <w:r w:rsidRPr="007F6B8B">
        <w:t xml:space="preserve"> matematické myšlení za účelem funkčního zvládání různých situací</w:t>
      </w:r>
      <w:r>
        <w:t>;</w:t>
      </w:r>
    </w:p>
    <w:p w14:paraId="36BDFFA4" w14:textId="647E4C94" w:rsidR="006D650A" w:rsidRDefault="006D650A">
      <w:pPr>
        <w:pStyle w:val="odrkyVP"/>
        <w:numPr>
          <w:ilvl w:val="0"/>
          <w:numId w:val="17"/>
        </w:numPr>
        <w:ind w:left="851" w:hanging="284"/>
      </w:pPr>
      <w:r w:rsidRPr="006D650A">
        <w:t xml:space="preserve"> </w:t>
      </w:r>
      <w:r>
        <w:t>j</w:t>
      </w:r>
      <w:r w:rsidRPr="006D650A">
        <w:t>edná s</w:t>
      </w:r>
      <w:r>
        <w:t> </w:t>
      </w:r>
      <w:r w:rsidRPr="006D650A">
        <w:t>klientem</w:t>
      </w:r>
      <w:r>
        <w:t xml:space="preserve"> na profesionální úrovni;</w:t>
      </w:r>
    </w:p>
    <w:p w14:paraId="2D1B32A5" w14:textId="360C4E81" w:rsidR="006D650A" w:rsidRDefault="006D650A">
      <w:pPr>
        <w:pStyle w:val="odrkyVP"/>
        <w:numPr>
          <w:ilvl w:val="0"/>
          <w:numId w:val="17"/>
        </w:numPr>
        <w:ind w:left="851" w:hanging="284"/>
      </w:pPr>
      <w:r w:rsidRPr="006D650A">
        <w:t>ve své praktické činnosti uplatň</w:t>
      </w:r>
      <w:r>
        <w:t>uje</w:t>
      </w:r>
      <w:r w:rsidRPr="006D650A">
        <w:t xml:space="preserve"> poznatky o působnosti ministerstev dopravy, vnitra a financí, krajských úřadů, obecních úřadů obcí s rozšířenou působností, Policie ČR a obecní policie</w:t>
      </w:r>
      <w:r>
        <w:t>;</w:t>
      </w:r>
    </w:p>
    <w:p w14:paraId="7250B18E" w14:textId="30FC2CC6" w:rsidR="006D650A" w:rsidRDefault="006D650A">
      <w:pPr>
        <w:pStyle w:val="odrkyVP"/>
        <w:numPr>
          <w:ilvl w:val="0"/>
          <w:numId w:val="17"/>
        </w:numPr>
        <w:ind w:left="851" w:hanging="284"/>
      </w:pPr>
      <w:r>
        <w:t>provádí právní činnosti, místní šetření v terénu a kontrolní činnost;</w:t>
      </w:r>
    </w:p>
    <w:p w14:paraId="3F343B7B" w14:textId="5FDC24BB" w:rsidR="006D650A" w:rsidRDefault="006D650A">
      <w:pPr>
        <w:pStyle w:val="odrkyVP"/>
        <w:numPr>
          <w:ilvl w:val="0"/>
          <w:numId w:val="17"/>
        </w:numPr>
        <w:ind w:left="851" w:hanging="284"/>
      </w:pPr>
      <w:r>
        <w:t>zajistí bezpečnostní přípravu;</w:t>
      </w:r>
    </w:p>
    <w:p w14:paraId="34E5126D" w14:textId="65F61921" w:rsidR="006D650A" w:rsidRDefault="006D650A">
      <w:pPr>
        <w:pStyle w:val="odrkyVP"/>
        <w:numPr>
          <w:ilvl w:val="0"/>
          <w:numId w:val="17"/>
        </w:numPr>
        <w:ind w:left="851" w:hanging="284"/>
      </w:pPr>
      <w:r>
        <w:t>d</w:t>
      </w:r>
      <w:r w:rsidRPr="006D650A">
        <w:t>b</w:t>
      </w:r>
      <w:r>
        <w:t>á</w:t>
      </w:r>
      <w:r w:rsidRPr="006D650A">
        <w:t xml:space="preserve"> o fyzickou a psychickou přípravu</w:t>
      </w:r>
      <w:r>
        <w:t>.</w:t>
      </w:r>
    </w:p>
    <w:bookmarkEnd w:id="13"/>
    <w:p w14:paraId="66A3DB57" w14:textId="372276F1" w:rsidR="00D64B0A" w:rsidRDefault="00D64B0A">
      <w:pPr>
        <w:suppressAutoHyphens w:val="0"/>
        <w:spacing w:after="200" w:line="276" w:lineRule="auto"/>
        <w:jc w:val="left"/>
      </w:pPr>
      <w:r>
        <w:br w:type="page"/>
      </w:r>
    </w:p>
    <w:p w14:paraId="6C379EBA" w14:textId="6E33B537" w:rsidR="00D64B0A" w:rsidRDefault="00D64B0A" w:rsidP="00505A7E">
      <w:pPr>
        <w:pStyle w:val="Nadpis2"/>
      </w:pPr>
      <w:bookmarkStart w:id="14" w:name="_Hlk204844506"/>
      <w:bookmarkStart w:id="15" w:name="_Toc225335804"/>
      <w:r w:rsidRPr="00D64B0A">
        <w:lastRenderedPageBreak/>
        <w:t>Vazba kurikula odborného vzdělávání na Národní soustavu kvalifikací (NSK)</w:t>
      </w:r>
      <w:bookmarkEnd w:id="15"/>
    </w:p>
    <w:p w14:paraId="55C236F2" w14:textId="6ACA0510" w:rsidR="00D64B0A" w:rsidRPr="00191482" w:rsidRDefault="00D64B0A" w:rsidP="00D64B0A">
      <w:r w:rsidRPr="00191482">
        <w:t>Odborné kompetence absolventa pro tento obor vzdělání zohledňují rovněž požadavky trhu práce vycházející z</w:t>
      </w:r>
      <w:r w:rsidR="00E03D4E">
        <w:t> </w:t>
      </w:r>
      <w:r w:rsidRPr="00191482">
        <w:t xml:space="preserve">NSK – ze standardů úplné profesní kvalifikace (dále jen ÚPK), popř. profesní kvalifikace (dále jen PK) a charakterizují požadované kompetence absolventa na výstupu. Lze jich dosahovat průběžně při postupném zvyšování znalostí a dovedností v průběhu vzdělávacího procesu, zejména při praktické přípravě s ohledem na kvalitu výsledků vzdělávání. </w:t>
      </w:r>
    </w:p>
    <w:p w14:paraId="48EE7E2C" w14:textId="63311525" w:rsidR="00D64B0A" w:rsidRDefault="00D64B0A" w:rsidP="00D64B0A">
      <w:r w:rsidRPr="00191482">
        <w:t>ÚPK vztahující se k danému oboru vzdělání:</w:t>
      </w:r>
    </w:p>
    <w:tbl>
      <w:tblPr>
        <w:tblStyle w:val="Mkatabulky"/>
        <w:tblW w:w="0" w:type="auto"/>
        <w:tblInd w:w="357" w:type="dxa"/>
        <w:tblLook w:val="04A0" w:firstRow="1" w:lastRow="0" w:firstColumn="1" w:lastColumn="0" w:noHBand="0" w:noVBand="1"/>
      </w:tblPr>
      <w:tblGrid>
        <w:gridCol w:w="2903"/>
        <w:gridCol w:w="2866"/>
        <w:gridCol w:w="2869"/>
      </w:tblGrid>
      <w:tr w:rsidR="00D64B0A" w:rsidRPr="00D64B0A" w14:paraId="04D7169D" w14:textId="77777777" w:rsidTr="00EE3CDE">
        <w:trPr>
          <w:trHeight w:val="449"/>
        </w:trPr>
        <w:tc>
          <w:tcPr>
            <w:tcW w:w="2903" w:type="dxa"/>
          </w:tcPr>
          <w:p w14:paraId="006B320F" w14:textId="77777777" w:rsidR="00D64B0A" w:rsidRPr="00D64B0A" w:rsidRDefault="00D64B0A" w:rsidP="00EE3CDE">
            <w:pPr>
              <w:rPr>
                <w:rFonts w:asciiTheme="minorHAnsi" w:hAnsiTheme="minorHAnsi" w:cstheme="minorHAnsi"/>
              </w:rPr>
            </w:pPr>
            <w:r w:rsidRPr="00D64B0A">
              <w:rPr>
                <w:rFonts w:asciiTheme="minorHAnsi" w:hAnsiTheme="minorHAnsi" w:cstheme="minorHAnsi"/>
                <w:b/>
                <w:bCs/>
              </w:rPr>
              <w:t>Název PK</w:t>
            </w:r>
          </w:p>
        </w:tc>
        <w:tc>
          <w:tcPr>
            <w:tcW w:w="2866" w:type="dxa"/>
          </w:tcPr>
          <w:p w14:paraId="2B6C1549" w14:textId="77777777" w:rsidR="00D64B0A" w:rsidRPr="00D64B0A" w:rsidRDefault="00D64B0A" w:rsidP="00EE3CDE">
            <w:pPr>
              <w:rPr>
                <w:rFonts w:asciiTheme="minorHAnsi" w:hAnsiTheme="minorHAnsi" w:cstheme="minorHAnsi"/>
              </w:rPr>
            </w:pPr>
            <w:r w:rsidRPr="00D64B0A">
              <w:rPr>
                <w:rFonts w:asciiTheme="minorHAnsi" w:hAnsiTheme="minorHAnsi" w:cstheme="minorHAnsi"/>
                <w:b/>
                <w:bCs/>
              </w:rPr>
              <w:t>Kód PK</w:t>
            </w:r>
          </w:p>
        </w:tc>
        <w:tc>
          <w:tcPr>
            <w:tcW w:w="2869" w:type="dxa"/>
          </w:tcPr>
          <w:p w14:paraId="6C794EF6" w14:textId="77777777" w:rsidR="00D64B0A" w:rsidRPr="00D64B0A" w:rsidRDefault="00D64B0A" w:rsidP="00EE3CDE">
            <w:pPr>
              <w:rPr>
                <w:rFonts w:asciiTheme="minorHAnsi" w:hAnsiTheme="minorHAnsi" w:cstheme="minorHAnsi"/>
              </w:rPr>
            </w:pPr>
            <w:r w:rsidRPr="00D64B0A">
              <w:rPr>
                <w:rFonts w:asciiTheme="minorHAnsi" w:hAnsiTheme="minorHAnsi" w:cstheme="minorHAnsi"/>
                <w:b/>
                <w:bCs/>
              </w:rPr>
              <w:t>EQF</w:t>
            </w:r>
          </w:p>
        </w:tc>
      </w:tr>
      <w:tr w:rsidR="00D64B0A" w:rsidRPr="00D64B0A" w14:paraId="58227714" w14:textId="77777777" w:rsidTr="00EE3CDE">
        <w:trPr>
          <w:trHeight w:val="449"/>
        </w:trPr>
        <w:tc>
          <w:tcPr>
            <w:tcW w:w="2903" w:type="dxa"/>
          </w:tcPr>
          <w:p w14:paraId="4A8B3BCF" w14:textId="77777777" w:rsidR="00D64B0A" w:rsidRPr="00D64B0A" w:rsidRDefault="00D64B0A" w:rsidP="00EE3CDE">
            <w:pPr>
              <w:rPr>
                <w:rFonts w:asciiTheme="minorHAnsi" w:hAnsiTheme="minorHAnsi" w:cstheme="minorHAnsi"/>
              </w:rPr>
            </w:pPr>
            <w:r w:rsidRPr="00D64B0A">
              <w:rPr>
                <w:rFonts w:asciiTheme="minorHAnsi" w:hAnsiTheme="minorHAnsi" w:cstheme="minorHAnsi"/>
              </w:rPr>
              <w:t>Bezpečnostní konzultant</w:t>
            </w:r>
          </w:p>
        </w:tc>
        <w:tc>
          <w:tcPr>
            <w:tcW w:w="2866" w:type="dxa"/>
          </w:tcPr>
          <w:p w14:paraId="5A824592" w14:textId="77777777" w:rsidR="00D64B0A" w:rsidRPr="00D64B0A" w:rsidRDefault="00D64B0A" w:rsidP="00EE3CDE">
            <w:pPr>
              <w:rPr>
                <w:rFonts w:asciiTheme="minorHAnsi" w:hAnsiTheme="minorHAnsi" w:cstheme="minorHAnsi"/>
              </w:rPr>
            </w:pPr>
            <w:r w:rsidRPr="00D64B0A">
              <w:rPr>
                <w:rFonts w:asciiTheme="minorHAnsi" w:hAnsiTheme="minorHAnsi" w:cstheme="minorHAnsi"/>
              </w:rPr>
              <w:t>68-012-M</w:t>
            </w:r>
          </w:p>
        </w:tc>
        <w:tc>
          <w:tcPr>
            <w:tcW w:w="2869" w:type="dxa"/>
          </w:tcPr>
          <w:p w14:paraId="52B3D5EB" w14:textId="77777777" w:rsidR="00D64B0A" w:rsidRPr="00D64B0A" w:rsidRDefault="00D64B0A" w:rsidP="00EE3CDE">
            <w:pPr>
              <w:rPr>
                <w:rFonts w:asciiTheme="minorHAnsi" w:hAnsiTheme="minorHAnsi" w:cstheme="minorHAnsi"/>
              </w:rPr>
            </w:pPr>
            <w:r w:rsidRPr="00D64B0A">
              <w:rPr>
                <w:rFonts w:asciiTheme="minorHAnsi" w:hAnsiTheme="minorHAnsi" w:cstheme="minorHAnsi"/>
              </w:rPr>
              <w:t>4</w:t>
            </w:r>
          </w:p>
        </w:tc>
      </w:tr>
      <w:tr w:rsidR="00D64B0A" w:rsidRPr="00D64B0A" w14:paraId="10FDF5C6" w14:textId="77777777" w:rsidTr="00EE3CDE">
        <w:trPr>
          <w:trHeight w:val="449"/>
        </w:trPr>
        <w:tc>
          <w:tcPr>
            <w:tcW w:w="2903" w:type="dxa"/>
          </w:tcPr>
          <w:p w14:paraId="3D3F2AE2" w14:textId="77777777" w:rsidR="00D64B0A" w:rsidRPr="00D64B0A" w:rsidRDefault="00D64B0A" w:rsidP="00EE3CDE">
            <w:pPr>
              <w:rPr>
                <w:rFonts w:asciiTheme="minorHAnsi" w:hAnsiTheme="minorHAnsi" w:cstheme="minorHAnsi"/>
              </w:rPr>
            </w:pPr>
            <w:r w:rsidRPr="00D64B0A">
              <w:rPr>
                <w:rFonts w:asciiTheme="minorHAnsi" w:hAnsiTheme="minorHAnsi" w:cstheme="minorHAnsi"/>
              </w:rPr>
              <w:t>Bezpečnostní referent</w:t>
            </w:r>
          </w:p>
        </w:tc>
        <w:tc>
          <w:tcPr>
            <w:tcW w:w="2866" w:type="dxa"/>
          </w:tcPr>
          <w:p w14:paraId="3B5CFA2A" w14:textId="77777777" w:rsidR="00D64B0A" w:rsidRPr="00D64B0A" w:rsidRDefault="00D64B0A" w:rsidP="00EE3CDE">
            <w:pPr>
              <w:rPr>
                <w:rFonts w:asciiTheme="minorHAnsi" w:hAnsiTheme="minorHAnsi" w:cstheme="minorHAnsi"/>
              </w:rPr>
            </w:pPr>
            <w:r w:rsidRPr="00D64B0A">
              <w:rPr>
                <w:rFonts w:asciiTheme="minorHAnsi" w:hAnsiTheme="minorHAnsi" w:cstheme="minorHAnsi"/>
              </w:rPr>
              <w:t>68-006-M</w:t>
            </w:r>
          </w:p>
        </w:tc>
        <w:tc>
          <w:tcPr>
            <w:tcW w:w="2869" w:type="dxa"/>
          </w:tcPr>
          <w:p w14:paraId="78F603D5" w14:textId="77777777" w:rsidR="00D64B0A" w:rsidRPr="00D64B0A" w:rsidRDefault="00D64B0A" w:rsidP="00EE3CDE">
            <w:pPr>
              <w:rPr>
                <w:rFonts w:asciiTheme="minorHAnsi" w:hAnsiTheme="minorHAnsi" w:cstheme="minorHAnsi"/>
              </w:rPr>
            </w:pPr>
            <w:r w:rsidRPr="00D64B0A">
              <w:rPr>
                <w:rFonts w:asciiTheme="minorHAnsi" w:hAnsiTheme="minorHAnsi" w:cstheme="minorHAnsi"/>
              </w:rPr>
              <w:t>4</w:t>
            </w:r>
          </w:p>
        </w:tc>
      </w:tr>
      <w:tr w:rsidR="00D64B0A" w:rsidRPr="00D64B0A" w14:paraId="5A7440FC" w14:textId="77777777" w:rsidTr="00EE3CDE">
        <w:trPr>
          <w:trHeight w:val="449"/>
        </w:trPr>
        <w:tc>
          <w:tcPr>
            <w:tcW w:w="2903" w:type="dxa"/>
          </w:tcPr>
          <w:p w14:paraId="79CA55EA" w14:textId="77777777" w:rsidR="00D64B0A" w:rsidRPr="00D64B0A" w:rsidRDefault="00D64B0A" w:rsidP="00EE3CDE">
            <w:pPr>
              <w:rPr>
                <w:rFonts w:asciiTheme="minorHAnsi" w:hAnsiTheme="minorHAnsi" w:cstheme="minorHAnsi"/>
              </w:rPr>
            </w:pPr>
            <w:r w:rsidRPr="00D64B0A">
              <w:rPr>
                <w:rFonts w:asciiTheme="minorHAnsi" w:hAnsiTheme="minorHAnsi" w:cstheme="minorHAnsi"/>
              </w:rPr>
              <w:t>Detektiv koncipient</w:t>
            </w:r>
          </w:p>
        </w:tc>
        <w:tc>
          <w:tcPr>
            <w:tcW w:w="2866" w:type="dxa"/>
          </w:tcPr>
          <w:p w14:paraId="624ED98F" w14:textId="77777777" w:rsidR="00D64B0A" w:rsidRPr="00D64B0A" w:rsidRDefault="00D64B0A" w:rsidP="00EE3CDE">
            <w:pPr>
              <w:rPr>
                <w:rFonts w:asciiTheme="minorHAnsi" w:hAnsiTheme="minorHAnsi" w:cstheme="minorHAnsi"/>
              </w:rPr>
            </w:pPr>
            <w:r w:rsidRPr="00D64B0A">
              <w:rPr>
                <w:rFonts w:asciiTheme="minorHAnsi" w:hAnsiTheme="minorHAnsi" w:cstheme="minorHAnsi"/>
              </w:rPr>
              <w:t>68-009-M</w:t>
            </w:r>
          </w:p>
        </w:tc>
        <w:tc>
          <w:tcPr>
            <w:tcW w:w="2869" w:type="dxa"/>
          </w:tcPr>
          <w:p w14:paraId="05FD1DFE" w14:textId="77777777" w:rsidR="00D64B0A" w:rsidRPr="00D64B0A" w:rsidRDefault="00D64B0A" w:rsidP="00EE3CDE">
            <w:pPr>
              <w:rPr>
                <w:rFonts w:asciiTheme="minorHAnsi" w:hAnsiTheme="minorHAnsi" w:cstheme="minorHAnsi"/>
              </w:rPr>
            </w:pPr>
            <w:r w:rsidRPr="00D64B0A">
              <w:rPr>
                <w:rFonts w:asciiTheme="minorHAnsi" w:hAnsiTheme="minorHAnsi" w:cstheme="minorHAnsi"/>
              </w:rPr>
              <w:t>4</w:t>
            </w:r>
          </w:p>
        </w:tc>
      </w:tr>
    </w:tbl>
    <w:p w14:paraId="146F6C25" w14:textId="77777777" w:rsidR="00D64B0A" w:rsidRPr="00D64B0A" w:rsidRDefault="00D64B0A" w:rsidP="00D64B0A">
      <w:pPr>
        <w:pStyle w:val="Zkladntext"/>
        <w:rPr>
          <w:rFonts w:cstheme="minorHAnsi"/>
        </w:rPr>
      </w:pPr>
    </w:p>
    <w:p w14:paraId="756E57D0" w14:textId="74E425E5" w:rsidR="00D64B0A" w:rsidRDefault="00D64B0A" w:rsidP="00D64B0A">
      <w:pPr>
        <w:pStyle w:val="odrkyVP"/>
      </w:pPr>
      <w:r>
        <w:t>Přehled profesní kvalifikace z této oblasti je k dispozici na:</w:t>
      </w:r>
    </w:p>
    <w:p w14:paraId="67D78B30" w14:textId="0952CABD" w:rsidR="006D650A" w:rsidRDefault="00D64B0A" w:rsidP="00D64B0A">
      <w:pPr>
        <w:pStyle w:val="odrkyVP"/>
      </w:pPr>
      <w:hyperlink r:id="rId18" w:history="1">
        <w:r w:rsidRPr="005468F1">
          <w:rPr>
            <w:rStyle w:val="Hypertextovodkaz"/>
            <w:rFonts w:asciiTheme="minorHAnsi" w:hAnsiTheme="minorHAnsi"/>
          </w:rPr>
          <w:t>http://narodnikvalifikace.cz/vyber-kvalifikace/profesni-kvalifikace/skupiny-oboru-34/pouze-platne-ano/pouze-s-terminy-zkousek-ne/seradit-1v/ku-1-8</w:t>
        </w:r>
      </w:hyperlink>
    </w:p>
    <w:p w14:paraId="4C616E54" w14:textId="77777777" w:rsidR="00D64B0A" w:rsidRDefault="00D64B0A" w:rsidP="00D64B0A">
      <w:pPr>
        <w:pStyle w:val="odrkyVP"/>
      </w:pPr>
    </w:p>
    <w:bookmarkEnd w:id="14"/>
    <w:p w14:paraId="3EA6011A" w14:textId="77E59931" w:rsidR="000B6256" w:rsidRDefault="000B6256">
      <w:pPr>
        <w:pStyle w:val="odrkyVP"/>
        <w:numPr>
          <w:ilvl w:val="0"/>
          <w:numId w:val="17"/>
        </w:numPr>
        <w:ind w:left="851" w:hanging="284"/>
      </w:pPr>
      <w:r>
        <w:br w:type="page"/>
      </w:r>
    </w:p>
    <w:p w14:paraId="14307EB0" w14:textId="77777777" w:rsidR="00C342C4" w:rsidRDefault="00C342C4" w:rsidP="00505A7E">
      <w:pPr>
        <w:pStyle w:val="Nadpis2"/>
      </w:pPr>
      <w:bookmarkStart w:id="16" w:name="_Toc426907032"/>
      <w:bookmarkStart w:id="17" w:name="_Toc371980577"/>
      <w:bookmarkStart w:id="18" w:name="_Hlk204844613"/>
      <w:bookmarkStart w:id="19" w:name="_Toc225335805"/>
      <w:r>
        <w:lastRenderedPageBreak/>
        <w:t>Způsob ukončení vzdělávání</w:t>
      </w:r>
      <w:bookmarkEnd w:id="16"/>
      <w:bookmarkEnd w:id="17"/>
      <w:bookmarkEnd w:id="19"/>
    </w:p>
    <w:p w14:paraId="7904B7E3" w14:textId="77777777" w:rsidR="00D64B0A" w:rsidRPr="00D64B0A" w:rsidRDefault="00D64B0A" w:rsidP="00D64B0A">
      <w:pPr>
        <w:suppressAutoHyphens w:val="0"/>
        <w:spacing w:before="120" w:after="0"/>
        <w:rPr>
          <w:bCs/>
        </w:rPr>
      </w:pPr>
      <w:r w:rsidRPr="00D64B0A">
        <w:rPr>
          <w:bCs/>
          <w:i/>
        </w:rPr>
        <w:t>Délka a forma vzdělávání</w:t>
      </w:r>
      <w:r w:rsidRPr="00D64B0A">
        <w:rPr>
          <w:bCs/>
        </w:rPr>
        <w:t>: 2 roky v denní formě vzdělávání</w:t>
      </w:r>
    </w:p>
    <w:p w14:paraId="450F7C5F" w14:textId="77777777" w:rsidR="00D64B0A" w:rsidRPr="00D64B0A" w:rsidRDefault="00D64B0A" w:rsidP="00D64B0A">
      <w:pPr>
        <w:suppressAutoHyphens w:val="0"/>
        <w:spacing w:before="120" w:after="0"/>
        <w:rPr>
          <w:bCs/>
        </w:rPr>
      </w:pPr>
      <w:r w:rsidRPr="00D64B0A">
        <w:rPr>
          <w:bCs/>
          <w:i/>
        </w:rPr>
        <w:t>Dosažený stupeň vzdělání</w:t>
      </w:r>
      <w:r w:rsidRPr="00D64B0A">
        <w:rPr>
          <w:bCs/>
        </w:rPr>
        <w:t>: střední vzdělání s maturitní zkouškou; kvalifikační úroveň EQF 4</w:t>
      </w:r>
    </w:p>
    <w:p w14:paraId="23AFFF06" w14:textId="31D746B2" w:rsidR="00D64B0A" w:rsidRPr="00D64B0A" w:rsidRDefault="00D64B0A" w:rsidP="00D64B0A">
      <w:pPr>
        <w:suppressAutoHyphens w:val="0"/>
        <w:spacing w:before="120" w:after="0"/>
        <w:rPr>
          <w:bCs/>
        </w:rPr>
      </w:pPr>
      <w:r w:rsidRPr="00D64B0A">
        <w:rPr>
          <w:bCs/>
          <w:i/>
        </w:rPr>
        <w:t>Podmínky pro přijetí ke vzdělávání</w:t>
      </w:r>
      <w:r w:rsidRPr="00D64B0A">
        <w:rPr>
          <w:bCs/>
        </w:rPr>
        <w:t>:</w:t>
      </w:r>
    </w:p>
    <w:p w14:paraId="23BEB5D2" w14:textId="5E5076C5" w:rsidR="00D64B0A" w:rsidRPr="0060661A" w:rsidRDefault="00D64B0A" w:rsidP="00D64B0A">
      <w:r>
        <w:t>P</w:t>
      </w:r>
      <w:r w:rsidRPr="0060661A">
        <w:t>řijímání ke vzdělání se řídí zákonem č. 561/2004Sb.</w:t>
      </w:r>
      <w:r>
        <w:t xml:space="preserve">, </w:t>
      </w:r>
      <w:r w:rsidRPr="00D64B0A">
        <w:t>o předškolním, základním, středním, vyšším odborném a jiném vzdělávání (školský zákon)</w:t>
      </w:r>
      <w:r>
        <w:t xml:space="preserve"> ve znění pozdějších předpisů, a prováděcími předpisy.</w:t>
      </w:r>
    </w:p>
    <w:p w14:paraId="6651F30F" w14:textId="7600C5BF" w:rsidR="00D64B0A" w:rsidRPr="0060661A" w:rsidRDefault="00E03D4E" w:rsidP="00D64B0A">
      <w:r>
        <w:t>Dále je nutné splnit</w:t>
      </w:r>
      <w:r w:rsidR="00D64B0A" w:rsidRPr="0060661A">
        <w:t xml:space="preserve"> podmínk</w:t>
      </w:r>
      <w:r>
        <w:t>y</w:t>
      </w:r>
      <w:r w:rsidR="00D64B0A" w:rsidRPr="0060661A">
        <w:t xml:space="preserve"> zdravotní způsobilosti</w:t>
      </w:r>
      <w:r>
        <w:t xml:space="preserve"> uchazečů</w:t>
      </w:r>
      <w:r w:rsidR="00D64B0A" w:rsidRPr="0060661A">
        <w:t xml:space="preserve"> o vzdělávání v daném oboru vzdělání. Podmínky zdravotní způsobilosti jsou stanoveny v </w:t>
      </w:r>
      <w:r w:rsidR="00D64B0A" w:rsidRPr="00D64B0A">
        <w:t>nařízení vlády 211/2010 Sb., o soustavě oborů vzdělání v základním, středním a vyšším odborném vzdělávání, ve znění pozdějších předpisů.</w:t>
      </w:r>
    </w:p>
    <w:p w14:paraId="70E66202" w14:textId="77777777" w:rsidR="00D64B0A" w:rsidRPr="00D64B0A" w:rsidRDefault="00D64B0A" w:rsidP="00D64B0A">
      <w:pPr>
        <w:suppressAutoHyphens w:val="0"/>
        <w:spacing w:before="120" w:after="0"/>
        <w:rPr>
          <w:bCs/>
        </w:rPr>
      </w:pPr>
      <w:r w:rsidRPr="00D64B0A">
        <w:rPr>
          <w:bCs/>
          <w:i/>
        </w:rPr>
        <w:t>Způsob ukončení vzdělávání, potvrzení dosaženého vzdělání a kvalifikace:</w:t>
      </w:r>
    </w:p>
    <w:p w14:paraId="514AE594" w14:textId="77777777" w:rsidR="00D64B0A" w:rsidRPr="0060661A" w:rsidRDefault="00D64B0A" w:rsidP="00D64B0A">
      <w:r>
        <w:t>M</w:t>
      </w:r>
      <w:r w:rsidRPr="0060661A">
        <w:t>aturitní zkouška</w:t>
      </w:r>
      <w:r>
        <w:t>;</w:t>
      </w:r>
      <w:r w:rsidRPr="0060661A">
        <w:t xml:space="preserve"> dokladem o získání středního vzdělání s maturitní zkouškou je vysvědčení o maturitní zkoušce. Konání maturitní zkoušky se řídí školským zákonem a příslušným prováděcím právním předpisem.</w:t>
      </w:r>
    </w:p>
    <w:p w14:paraId="41564C89" w14:textId="77777777" w:rsidR="00D64B0A" w:rsidRDefault="00D64B0A">
      <w:pPr>
        <w:pStyle w:val="Odstavecseseznamem"/>
        <w:numPr>
          <w:ilvl w:val="0"/>
          <w:numId w:val="31"/>
        </w:numPr>
        <w:suppressAutoHyphens w:val="0"/>
        <w:spacing w:before="120" w:after="0"/>
      </w:pPr>
      <w:r w:rsidRPr="0060661A">
        <w:rPr>
          <w:b/>
          <w:bCs/>
        </w:rPr>
        <w:t>Společná část maturitní zkoušky</w:t>
      </w:r>
      <w:r w:rsidRPr="0060661A">
        <w:t> – didaktický test z Českého jazyka a literatury, Cizího jazyka nebo Matematiky</w:t>
      </w:r>
    </w:p>
    <w:p w14:paraId="26C30195" w14:textId="629FE58A" w:rsidR="00D64B0A" w:rsidRPr="0060661A" w:rsidRDefault="00D64B0A">
      <w:pPr>
        <w:pStyle w:val="Odstavecseseznamem"/>
        <w:numPr>
          <w:ilvl w:val="0"/>
          <w:numId w:val="31"/>
        </w:numPr>
        <w:suppressAutoHyphens w:val="0"/>
        <w:spacing w:before="120" w:after="0"/>
      </w:pPr>
      <w:r w:rsidRPr="0060661A">
        <w:rPr>
          <w:b/>
          <w:bCs/>
        </w:rPr>
        <w:t>Profilová část maturitní zkoušky</w:t>
      </w:r>
      <w:r w:rsidRPr="0060661A">
        <w:t xml:space="preserve"> – ústní a písemná zkouška z Českého jazyka a literatury, popř. z Cizího jazyka, </w:t>
      </w:r>
      <w:r>
        <w:t>dvě odborné zkoušky z Práva, Kriminalistika a kriminologie, Bezpečnostní příprava</w:t>
      </w:r>
      <w:r w:rsidRPr="0060661A">
        <w:t xml:space="preserve"> (ústní zkouška), </w:t>
      </w:r>
      <w:r>
        <w:t>praktická zkouška ze Sebeobrany.</w:t>
      </w:r>
      <w:r w:rsidR="00690588">
        <w:t xml:space="preserve"> Žák skládá celkem </w:t>
      </w:r>
      <w:r>
        <w:t>5 zkoušek.</w:t>
      </w:r>
    </w:p>
    <w:p w14:paraId="2220747E" w14:textId="77777777" w:rsidR="00D64B0A" w:rsidRPr="0060661A" w:rsidRDefault="00D64B0A" w:rsidP="00D64B0A">
      <w:r w:rsidRPr="0060661A">
        <w:t>Ředitelka školy určí nabídku povinných zkoušek ze vzdělávací oblasti odborného vzdělávání.</w:t>
      </w:r>
    </w:p>
    <w:bookmarkEnd w:id="18"/>
    <w:p w14:paraId="30435687" w14:textId="680731D6" w:rsidR="00C342C4" w:rsidRDefault="00D64B0A" w:rsidP="00690588">
      <w:r>
        <w:br w:type="page"/>
      </w:r>
    </w:p>
    <w:p w14:paraId="225B494B" w14:textId="77777777" w:rsidR="00C342C4" w:rsidRDefault="00C342C4" w:rsidP="008E427E">
      <w:pPr>
        <w:sectPr w:rsidR="00C342C4">
          <w:headerReference w:type="default" r:id="rId19"/>
          <w:pgSz w:w="11906" w:h="16838"/>
          <w:pgMar w:top="1418" w:right="1418" w:bottom="1418" w:left="1418" w:header="709" w:footer="709" w:gutter="0"/>
          <w:cols w:space="708"/>
        </w:sectPr>
      </w:pPr>
    </w:p>
    <w:p w14:paraId="23178A54" w14:textId="539B79AB" w:rsidR="00C342C4" w:rsidRDefault="00C342C4" w:rsidP="001E5F5B">
      <w:pPr>
        <w:pStyle w:val="Nadpis1"/>
      </w:pPr>
      <w:bookmarkStart w:id="20" w:name="_Toc426907033"/>
      <w:bookmarkStart w:id="21" w:name="_Toc371980578"/>
      <w:bookmarkStart w:id="22" w:name="_Toc225335806"/>
      <w:r>
        <w:lastRenderedPageBreak/>
        <w:t>Charakteristik</w:t>
      </w:r>
      <w:r w:rsidR="00A02F3D">
        <w:t>a </w:t>
      </w:r>
      <w:r>
        <w:t>vzdělávacího programu</w:t>
      </w:r>
      <w:bookmarkEnd w:id="20"/>
      <w:bookmarkEnd w:id="21"/>
      <w:bookmarkEnd w:id="22"/>
    </w:p>
    <w:p w14:paraId="59228850" w14:textId="3C3FD45B" w:rsidR="00C342C4" w:rsidRDefault="00C342C4" w:rsidP="00423C8F">
      <w:pPr>
        <w:pStyle w:val="textvp"/>
        <w:spacing w:after="0"/>
      </w:pPr>
      <w:r>
        <w:t xml:space="preserve">Název </w:t>
      </w:r>
      <w:r w:rsidR="00A02F3D">
        <w:t>a </w:t>
      </w:r>
      <w:r>
        <w:t>adres</w:t>
      </w:r>
      <w:r w:rsidR="00A02F3D">
        <w:t>a </w:t>
      </w:r>
      <w:r>
        <w:t>školy:</w:t>
      </w:r>
      <w:r w:rsidR="0DA70545">
        <w:t xml:space="preserve"> </w:t>
      </w:r>
      <w:r>
        <w:tab/>
      </w:r>
      <w:r>
        <w:tab/>
        <w:t xml:space="preserve">SOŠ </w:t>
      </w:r>
      <w:r w:rsidR="00A02F3D">
        <w:t>a </w:t>
      </w:r>
      <w:r>
        <w:t xml:space="preserve">SOU, </w:t>
      </w:r>
      <w:r w:rsidR="00926ABE">
        <w:t xml:space="preserve">Kaplice, </w:t>
      </w:r>
      <w:r>
        <w:t>Pohorská 86, 382 41 Kaplice</w:t>
      </w:r>
    </w:p>
    <w:p w14:paraId="1CD45010" w14:textId="1FB517B5" w:rsidR="00C342C4" w:rsidRDefault="00C342C4" w:rsidP="00423C8F">
      <w:pPr>
        <w:pStyle w:val="textvp"/>
        <w:spacing w:after="0"/>
      </w:pPr>
      <w:r>
        <w:t>Název ŠVP:</w:t>
      </w:r>
      <w:r w:rsidR="3A52FD48">
        <w:t xml:space="preserve"> </w:t>
      </w:r>
      <w:r>
        <w:tab/>
      </w:r>
      <w:r>
        <w:tab/>
      </w:r>
      <w:r>
        <w:tab/>
      </w:r>
      <w:r w:rsidR="00B66CF4">
        <w:t xml:space="preserve">ŠVP </w:t>
      </w:r>
      <w:r w:rsidR="0059017E">
        <w:t>Bezpečnostní služby</w:t>
      </w:r>
    </w:p>
    <w:p w14:paraId="181037FA" w14:textId="3847F841" w:rsidR="00C342C4" w:rsidRDefault="00C342C4" w:rsidP="00423C8F">
      <w:pPr>
        <w:pStyle w:val="textvp"/>
        <w:spacing w:after="0"/>
      </w:pPr>
      <w:r>
        <w:t>Délk</w:t>
      </w:r>
      <w:r w:rsidR="00A02F3D">
        <w:t>a a </w:t>
      </w:r>
      <w:r>
        <w:t>form</w:t>
      </w:r>
      <w:r w:rsidR="00A02F3D">
        <w:t>a </w:t>
      </w:r>
      <w:r>
        <w:t>vzdělávání:</w:t>
      </w:r>
      <w:r w:rsidR="724DA3C6">
        <w:t xml:space="preserve"> </w:t>
      </w:r>
      <w:r>
        <w:tab/>
      </w:r>
      <w:r>
        <w:tab/>
      </w:r>
      <w:r w:rsidR="0059017E">
        <w:t>dvouleté</w:t>
      </w:r>
      <w:r>
        <w:t xml:space="preserve"> denní</w:t>
      </w:r>
    </w:p>
    <w:p w14:paraId="41403435" w14:textId="3A5DCCFF" w:rsidR="00C342C4" w:rsidRDefault="00C342C4" w:rsidP="00423C8F">
      <w:pPr>
        <w:pStyle w:val="textvp"/>
        <w:spacing w:after="0"/>
      </w:pPr>
      <w:r>
        <w:t>Stupeň poskytovaného vzdělání:</w:t>
      </w:r>
      <w:r w:rsidR="284A9939">
        <w:t xml:space="preserve"> </w:t>
      </w:r>
      <w:r>
        <w:tab/>
        <w:t>střední vzdělání s maturitní zkouškou</w:t>
      </w:r>
    </w:p>
    <w:p w14:paraId="65B012D8" w14:textId="77777777" w:rsidR="00423C8F" w:rsidRDefault="00423C8F" w:rsidP="00423C8F">
      <w:pPr>
        <w:pStyle w:val="textvp"/>
        <w:spacing w:after="0"/>
      </w:pPr>
    </w:p>
    <w:p w14:paraId="752B41C9" w14:textId="77777777" w:rsidR="00C342C4" w:rsidRPr="001E5F5B" w:rsidRDefault="00C342C4" w:rsidP="00505A7E">
      <w:pPr>
        <w:pStyle w:val="Nadpis2"/>
      </w:pPr>
      <w:bookmarkStart w:id="23" w:name="_Toc426907034"/>
      <w:bookmarkStart w:id="24" w:name="_Toc371980580"/>
      <w:bookmarkStart w:id="25" w:name="_Toc225335807"/>
      <w:r w:rsidRPr="001E5F5B">
        <w:t>Celkové pojetí vzdělávání</w:t>
      </w:r>
      <w:bookmarkEnd w:id="23"/>
      <w:bookmarkEnd w:id="24"/>
      <w:bookmarkEnd w:id="25"/>
    </w:p>
    <w:p w14:paraId="1787AE70" w14:textId="31DCFF4A" w:rsidR="00C342C4" w:rsidRDefault="00C342C4" w:rsidP="008E427E">
      <w:r>
        <w:t xml:space="preserve">Školní vzdělávací program oboru </w:t>
      </w:r>
      <w:r w:rsidR="0059017E">
        <w:t xml:space="preserve">Bezpečnostní služby </w:t>
      </w:r>
      <w:r>
        <w:t>se uskutečňuje podle Rámcových vzdělávacích programů pro střední odborné vzdělávání.</w:t>
      </w:r>
    </w:p>
    <w:p w14:paraId="4E4B2E9E" w14:textId="58BCC305" w:rsidR="00C342C4" w:rsidRDefault="00C342C4" w:rsidP="008E427E">
      <w:r>
        <w:t xml:space="preserve">Záměrem vzdělávání v oboru </w:t>
      </w:r>
      <w:r w:rsidR="00955E46">
        <w:t>Bezpečnostní služby</w:t>
      </w:r>
      <w:r>
        <w:t xml:space="preserve"> je připravit žák</w:t>
      </w:r>
      <w:r w:rsidR="00A02F3D">
        <w:t>a </w:t>
      </w:r>
      <w:r>
        <w:t>n</w:t>
      </w:r>
      <w:r w:rsidR="00A02F3D">
        <w:t>a </w:t>
      </w:r>
      <w:r>
        <w:t xml:space="preserve">úspěšný, smysluplný </w:t>
      </w:r>
      <w:r w:rsidR="00A02F3D">
        <w:t>a </w:t>
      </w:r>
      <w:r>
        <w:t xml:space="preserve">odpovědný osobní, občanský i pracovní život v podmínkách měnícího se světa. Vzdělávání směřuje jak k všestrannému rozvoji osobnosti, tak k osvojení si poznatků, pracovních postupů </w:t>
      </w:r>
      <w:r w:rsidR="00A02F3D">
        <w:t>a </w:t>
      </w:r>
      <w:r>
        <w:t xml:space="preserve">nástrojů potřebných pro kvalifikovaný výkon povolání </w:t>
      </w:r>
      <w:r w:rsidR="00A02F3D">
        <w:t>a </w:t>
      </w:r>
      <w:r>
        <w:t>pro uplatnění n</w:t>
      </w:r>
      <w:r w:rsidR="00A02F3D">
        <w:t>a </w:t>
      </w:r>
      <w:r>
        <w:t xml:space="preserve">trhu práce. </w:t>
      </w:r>
    </w:p>
    <w:p w14:paraId="07BC02D5" w14:textId="74E521BC" w:rsidR="00C342C4" w:rsidRDefault="00C342C4" w:rsidP="008E427E">
      <w:r>
        <w:rPr>
          <w:b/>
        </w:rPr>
        <w:t>Jazykové vybavení</w:t>
      </w:r>
      <w:r>
        <w:t xml:space="preserve"> žáků podle principů Společného evropského referenčního rámce je zajištěno</w:t>
      </w:r>
      <w:r w:rsidR="00926ABE">
        <w:t xml:space="preserve"> </w:t>
      </w:r>
      <w:r w:rsidRPr="0047038E">
        <w:t xml:space="preserve">výukou </w:t>
      </w:r>
      <w:r w:rsidR="00955E46">
        <w:t>jednoho</w:t>
      </w:r>
      <w:r w:rsidRPr="0047038E">
        <w:t xml:space="preserve"> cizí</w:t>
      </w:r>
      <w:r w:rsidR="00955E46">
        <w:t>ho</w:t>
      </w:r>
      <w:r w:rsidRPr="0047038E">
        <w:t xml:space="preserve"> jazyk</w:t>
      </w:r>
      <w:r w:rsidR="00A02F3D">
        <w:t>a </w:t>
      </w:r>
      <w:r w:rsidRPr="0047038E">
        <w:t xml:space="preserve">po celé </w:t>
      </w:r>
      <w:r w:rsidR="00955E46">
        <w:t>dv</w:t>
      </w:r>
      <w:r w:rsidR="00A02F3D">
        <w:t>a </w:t>
      </w:r>
      <w:r w:rsidRPr="0047038E">
        <w:t>roky studia</w:t>
      </w:r>
      <w:r w:rsidR="00926ABE">
        <w:t xml:space="preserve"> s dostatečnou časovou dotací, která </w:t>
      </w:r>
      <w:r>
        <w:t>vytváří prostor pro zvládnutí cizího jazyka</w:t>
      </w:r>
      <w:r w:rsidR="00926ABE">
        <w:t xml:space="preserve"> </w:t>
      </w:r>
      <w:r>
        <w:t>n</w:t>
      </w:r>
      <w:r w:rsidR="00A02F3D">
        <w:t>a </w:t>
      </w:r>
      <w:r>
        <w:t>úrovni odpovídající požadavkům maturitní zkoušky.</w:t>
      </w:r>
    </w:p>
    <w:p w14:paraId="7AE29937" w14:textId="5CA47489" w:rsidR="00C342C4" w:rsidRDefault="00C342C4" w:rsidP="008E427E">
      <w:bookmarkStart w:id="26" w:name="_Hlk204844855"/>
      <w:r>
        <w:t xml:space="preserve">Cílem výuky je </w:t>
      </w:r>
      <w:r w:rsidR="00690588">
        <w:t xml:space="preserve">rozvíjení schopnosti žáka orientovat se </w:t>
      </w:r>
      <w:r w:rsidR="00690588" w:rsidRPr="00690588">
        <w:t xml:space="preserve">digitálním prostředí a využívat </w:t>
      </w:r>
      <w:r w:rsidR="00690588" w:rsidRPr="00175634">
        <w:rPr>
          <w:b/>
          <w:bCs/>
        </w:rPr>
        <w:t>digitální technologie</w:t>
      </w:r>
      <w:r w:rsidR="00690588" w:rsidRPr="00690588">
        <w:t xml:space="preserve"> bezpečně, sebejistě, kriticky a tvořivě při práci, při učení, ve volném čase i při svém zapojení do společenského života</w:t>
      </w:r>
      <w:r w:rsidR="00423C8F">
        <w:t>.</w:t>
      </w:r>
    </w:p>
    <w:bookmarkEnd w:id="26"/>
    <w:p w14:paraId="055A7535" w14:textId="43AC8DC4" w:rsidR="00C342C4" w:rsidRDefault="00C342C4" w:rsidP="008E427E">
      <w:r>
        <w:t xml:space="preserve">Velký význam pro rozvoj žáků má </w:t>
      </w:r>
      <w:r>
        <w:rPr>
          <w:b/>
        </w:rPr>
        <w:t xml:space="preserve">odborná </w:t>
      </w:r>
      <w:r w:rsidRPr="000B6256">
        <w:rPr>
          <w:b/>
        </w:rPr>
        <w:t>praxe</w:t>
      </w:r>
      <w:r w:rsidRPr="000B6256">
        <w:t xml:space="preserve"> v </w:t>
      </w:r>
      <w:r w:rsidR="00955E46" w:rsidRPr="000B6256">
        <w:t>1</w:t>
      </w:r>
      <w:r w:rsidR="000D1C53" w:rsidRPr="000B6256">
        <w:t xml:space="preserve">. </w:t>
      </w:r>
      <w:r w:rsidR="00A02F3D">
        <w:t>a </w:t>
      </w:r>
      <w:r w:rsidR="00955E46" w:rsidRPr="000B6256">
        <w:t>2</w:t>
      </w:r>
      <w:r w:rsidRPr="000B6256">
        <w:t>. ročníku,</w:t>
      </w:r>
      <w:r>
        <w:t xml:space="preserve"> ve které si žáci prakticky procvičují teoretické poznatky získané v průběhu studi</w:t>
      </w:r>
      <w:r w:rsidR="00A02F3D">
        <w:t>a a </w:t>
      </w:r>
      <w:r>
        <w:t xml:space="preserve">ověřují si své odborné kompetence. </w:t>
      </w:r>
    </w:p>
    <w:p w14:paraId="28299305" w14:textId="73159160" w:rsidR="00C342C4" w:rsidRDefault="00C342C4" w:rsidP="008E427E">
      <w:r>
        <w:t>Výuk</w:t>
      </w:r>
      <w:r w:rsidR="00A02F3D">
        <w:t>a </w:t>
      </w:r>
      <w:r>
        <w:t>je přiměřeně doplňován</w:t>
      </w:r>
      <w:r w:rsidR="00A02F3D">
        <w:t>a </w:t>
      </w:r>
      <w:r>
        <w:rPr>
          <w:b/>
        </w:rPr>
        <w:t>samostatnými pracemi žáků</w:t>
      </w:r>
      <w:r>
        <w:t xml:space="preserve"> formou referátů, individuálních či týmových projektů. V průběhu studi</w:t>
      </w:r>
      <w:r w:rsidR="00A02F3D">
        <w:t>a </w:t>
      </w:r>
      <w:r>
        <w:t>se žáci podílejí n</w:t>
      </w:r>
      <w:r w:rsidR="00A02F3D">
        <w:t>a </w:t>
      </w:r>
      <w:r>
        <w:t xml:space="preserve">přípravě </w:t>
      </w:r>
      <w:r w:rsidR="00A02F3D">
        <w:t>a </w:t>
      </w:r>
      <w:r>
        <w:t>organizaci školních akcí nebo je zcel</w:t>
      </w:r>
      <w:r w:rsidR="00A02F3D">
        <w:t>a </w:t>
      </w:r>
      <w:r>
        <w:t xml:space="preserve">samostatně organizují. </w:t>
      </w:r>
    </w:p>
    <w:p w14:paraId="580120D8" w14:textId="77AB8F4F" w:rsidR="00C342C4" w:rsidRDefault="00C342C4" w:rsidP="008E427E">
      <w:r>
        <w:t xml:space="preserve">Dalším cílem našeho ŠVP je </w:t>
      </w:r>
      <w:r>
        <w:rPr>
          <w:b/>
        </w:rPr>
        <w:t>vytváření vztahu žáků k místnímu regionu</w:t>
      </w:r>
      <w:r>
        <w:t xml:space="preserve"> prostřednictvím spolupráce s místními organizacemi </w:t>
      </w:r>
      <w:r w:rsidR="00A02F3D">
        <w:t>a </w:t>
      </w:r>
      <w:r>
        <w:t xml:space="preserve">podniky (městský úřad, Infocentrum, </w:t>
      </w:r>
      <w:r w:rsidR="00955E46">
        <w:t xml:space="preserve">městská policie, Policie ČR, ZHS, </w:t>
      </w:r>
      <w:r>
        <w:t>místní firmy).</w:t>
      </w:r>
    </w:p>
    <w:p w14:paraId="0057C95B" w14:textId="15044B24" w:rsidR="00C342C4" w:rsidRDefault="00C342C4" w:rsidP="008E427E">
      <w:r w:rsidRPr="000B6256">
        <w:t xml:space="preserve">Jednou z nejdůležitějších priorit školy je </w:t>
      </w:r>
      <w:r w:rsidRPr="000B6256">
        <w:rPr>
          <w:b/>
        </w:rPr>
        <w:t xml:space="preserve">rozvíjení jak estetického cítění, tak i fyzické zdatnosti </w:t>
      </w:r>
      <w:r w:rsidR="00A02F3D">
        <w:rPr>
          <w:b/>
        </w:rPr>
        <w:t>a </w:t>
      </w:r>
      <w:r w:rsidRPr="000B6256">
        <w:rPr>
          <w:b/>
        </w:rPr>
        <w:t xml:space="preserve">radosti z pohybu. </w:t>
      </w:r>
      <w:r w:rsidRPr="000B6256">
        <w:t xml:space="preserve">K vytváření těchto dovedností </w:t>
      </w:r>
      <w:r w:rsidR="00A02F3D">
        <w:t>a </w:t>
      </w:r>
      <w:r w:rsidRPr="000B6256">
        <w:t xml:space="preserve">návyků přispívají i návštěvy divadelních představení v Českých Budějovicích, Českém Krumlově </w:t>
      </w:r>
      <w:r w:rsidR="00A02F3D">
        <w:t>a </w:t>
      </w:r>
      <w:r w:rsidRPr="000B6256">
        <w:t>v Praze, studijní pobyty, tuzemské i zahraniční zájezdy,</w:t>
      </w:r>
      <w:r w:rsidR="000B6256" w:rsidRPr="000B6256">
        <w:t xml:space="preserve"> </w:t>
      </w:r>
      <w:r w:rsidRPr="000B6256">
        <w:t>sportovní kurzy, účast n</w:t>
      </w:r>
      <w:r w:rsidR="00A02F3D">
        <w:t>a </w:t>
      </w:r>
      <w:r w:rsidRPr="000B6256">
        <w:t xml:space="preserve">sportovních soutěžích </w:t>
      </w:r>
      <w:r w:rsidR="00A02F3D">
        <w:t>a </w:t>
      </w:r>
      <w:r w:rsidRPr="000B6256">
        <w:t>olympiádách.</w:t>
      </w:r>
    </w:p>
    <w:p w14:paraId="6704F13C" w14:textId="5375473C" w:rsidR="00C342C4" w:rsidRDefault="00C342C4" w:rsidP="008E427E">
      <w:r>
        <w:t xml:space="preserve">K dalším významným cílům našeho ŠVP patří </w:t>
      </w:r>
      <w:r>
        <w:rPr>
          <w:b/>
        </w:rPr>
        <w:t xml:space="preserve">budování atmosféry důvěry </w:t>
      </w:r>
      <w:r w:rsidR="00A02F3D">
        <w:rPr>
          <w:b/>
        </w:rPr>
        <w:t>a </w:t>
      </w:r>
      <w:r>
        <w:rPr>
          <w:b/>
        </w:rPr>
        <w:t>otevřenosti</w:t>
      </w:r>
      <w:r>
        <w:t xml:space="preserve"> </w:t>
      </w:r>
      <w:r>
        <w:rPr>
          <w:b/>
        </w:rPr>
        <w:t>k názorům žáků</w:t>
      </w:r>
      <w:r>
        <w:t xml:space="preserve">, </w:t>
      </w:r>
      <w:r w:rsidR="00175634" w:rsidRPr="00175634">
        <w:rPr>
          <w:b/>
          <w:bCs/>
        </w:rPr>
        <w:t>vzájemného respektu a slušnosti</w:t>
      </w:r>
      <w:r w:rsidR="00175634">
        <w:t xml:space="preserve">, </w:t>
      </w:r>
      <w:r>
        <w:t xml:space="preserve">vytváření </w:t>
      </w:r>
      <w:r w:rsidR="00175634">
        <w:t>takového klimatu prostředí</w:t>
      </w:r>
      <w:r>
        <w:t xml:space="preserve">, ve kterém si žáci uvědomují </w:t>
      </w:r>
      <w:r w:rsidR="00926ABE">
        <w:t xml:space="preserve">i </w:t>
      </w:r>
      <w:r>
        <w:t xml:space="preserve">nutnost dodržování určitých pravidel </w:t>
      </w:r>
      <w:r w:rsidR="00A02F3D">
        <w:t>a </w:t>
      </w:r>
      <w:r>
        <w:t>vyšší podíl zodpovědnosti z</w:t>
      </w:r>
      <w:r w:rsidR="00A02F3D">
        <w:t>a </w:t>
      </w:r>
      <w:r>
        <w:t xml:space="preserve">své chování </w:t>
      </w:r>
      <w:r w:rsidR="00A02F3D">
        <w:t>a </w:t>
      </w:r>
      <w:r>
        <w:t xml:space="preserve">jednání. Tyto dovednosti si upevní především v mimoškolních aktivitách, v rámci akcí minimálního preventivního programu </w:t>
      </w:r>
      <w:r w:rsidR="00A02F3D">
        <w:t>a </w:t>
      </w:r>
      <w:r>
        <w:t xml:space="preserve">působením ve </w:t>
      </w:r>
      <w:r w:rsidR="00926ABE">
        <w:t>s</w:t>
      </w:r>
      <w:r>
        <w:t>tudentském senátu.</w:t>
      </w:r>
    </w:p>
    <w:p w14:paraId="0BA3A6A9" w14:textId="54DF1899" w:rsidR="00C342C4" w:rsidRDefault="00C342C4" w:rsidP="008E427E">
      <w:r>
        <w:t>Velký důraz klademe n</w:t>
      </w:r>
      <w:r w:rsidR="00A02F3D">
        <w:t>a </w:t>
      </w:r>
      <w:r>
        <w:rPr>
          <w:b/>
        </w:rPr>
        <w:t xml:space="preserve">kvalifikovanost </w:t>
      </w:r>
      <w:r w:rsidR="00A02F3D">
        <w:rPr>
          <w:b/>
        </w:rPr>
        <w:t>a </w:t>
      </w:r>
      <w:r w:rsidR="000D1C53">
        <w:rPr>
          <w:b/>
        </w:rPr>
        <w:t xml:space="preserve">aprobovanost </w:t>
      </w:r>
      <w:r>
        <w:rPr>
          <w:b/>
        </w:rPr>
        <w:t>učitelů</w:t>
      </w:r>
      <w:r>
        <w:t xml:space="preserve">, </w:t>
      </w:r>
      <w:r w:rsidR="00A02F3D">
        <w:t>a </w:t>
      </w:r>
      <w:r>
        <w:t>to jak po stránce odborné, tak i pedagogické. Podporujeme jejich účast n</w:t>
      </w:r>
      <w:r w:rsidR="00A02F3D">
        <w:t>a </w:t>
      </w:r>
      <w:r>
        <w:t>dalším vzdělávání</w:t>
      </w:r>
      <w:r w:rsidR="00175634">
        <w:t>.</w:t>
      </w:r>
      <w:r>
        <w:t xml:space="preserve"> </w:t>
      </w:r>
      <w:r w:rsidR="00175634">
        <w:t>A</w:t>
      </w:r>
      <w:r>
        <w:t>ktivní</w:t>
      </w:r>
      <w:r w:rsidR="00175634">
        <w:t>m</w:t>
      </w:r>
      <w:r>
        <w:t xml:space="preserve"> používání </w:t>
      </w:r>
      <w:r w:rsidR="00175634">
        <w:t>digitálních technologií ve výuce se stává samozřejmostí.</w:t>
      </w:r>
      <w:r>
        <w:t xml:space="preserve"> Svým zaujetím pro obor </w:t>
      </w:r>
      <w:r w:rsidR="00A02F3D">
        <w:t>a </w:t>
      </w:r>
      <w:r>
        <w:t xml:space="preserve">profesionálním přístupem ve výuce motivují pedagogové své žáky k aktivnímu studiu, celoživotnímu vzdělávaní </w:t>
      </w:r>
      <w:r w:rsidR="00A02F3D">
        <w:t>a </w:t>
      </w:r>
      <w:r>
        <w:t xml:space="preserve">k vzájemné pomoci </w:t>
      </w:r>
      <w:r w:rsidR="00A02F3D">
        <w:t>a </w:t>
      </w:r>
      <w:r>
        <w:t>kooperaci ve vzdělávacím procesu.</w:t>
      </w:r>
    </w:p>
    <w:p w14:paraId="6D5DB021" w14:textId="04366C2F" w:rsidR="00C342C4" w:rsidRDefault="00C342C4" w:rsidP="008E427E">
      <w:pPr>
        <w:pStyle w:val="textvp"/>
      </w:pPr>
      <w:r>
        <w:rPr>
          <w:b/>
        </w:rPr>
        <w:t xml:space="preserve">Metody, formy </w:t>
      </w:r>
      <w:r w:rsidR="00A02F3D">
        <w:rPr>
          <w:b/>
        </w:rPr>
        <w:t>a </w:t>
      </w:r>
      <w:r>
        <w:rPr>
          <w:b/>
        </w:rPr>
        <w:t>postupy výuky</w:t>
      </w:r>
      <w:r>
        <w:t xml:space="preserve">, které naplňují základní cíle ŠVP </w:t>
      </w:r>
      <w:r w:rsidR="00A02F3D">
        <w:t>a </w:t>
      </w:r>
      <w:r>
        <w:t xml:space="preserve">rozvíjejí klíčové </w:t>
      </w:r>
      <w:r w:rsidR="00A02F3D">
        <w:t>a </w:t>
      </w:r>
      <w:r>
        <w:t>odborné kompetence žáků, jsou různorodé. Převažují metody kooperativního</w:t>
      </w:r>
      <w:r w:rsidR="000D1C53">
        <w:t>, projektového</w:t>
      </w:r>
      <w:r>
        <w:t xml:space="preserve"> </w:t>
      </w:r>
      <w:r w:rsidR="00A02F3D">
        <w:t>a </w:t>
      </w:r>
      <w:r>
        <w:t>interaktivní</w:t>
      </w:r>
      <w:r w:rsidR="0047038E">
        <w:t>ho vyučování</w:t>
      </w:r>
      <w:r w:rsidR="00175634">
        <w:t>, kritického myšlení</w:t>
      </w:r>
      <w:r w:rsidR="0047038E">
        <w:t xml:space="preserve">. Metody, formy </w:t>
      </w:r>
      <w:r w:rsidR="00A02F3D">
        <w:t>a </w:t>
      </w:r>
      <w:r>
        <w:t>postupy výuky se vyvíjejí v závislosti n</w:t>
      </w:r>
      <w:r w:rsidR="00A02F3D">
        <w:t>a </w:t>
      </w:r>
      <w:r>
        <w:t xml:space="preserve">úrovni žáků, zkušenostech pedagogů, nových poznatcích pedagogické vědy </w:t>
      </w:r>
      <w:r w:rsidR="00A02F3D">
        <w:t>a </w:t>
      </w:r>
      <w:r>
        <w:t>reakci sociálních partnerů.</w:t>
      </w:r>
    </w:p>
    <w:p w14:paraId="6FA335FB" w14:textId="77777777" w:rsidR="00C342C4" w:rsidRPr="008E427E" w:rsidRDefault="00C342C4" w:rsidP="00505A7E">
      <w:pPr>
        <w:pStyle w:val="Nadpis2"/>
      </w:pPr>
      <w:bookmarkStart w:id="27" w:name="_Toc426907035"/>
      <w:bookmarkStart w:id="28" w:name="_Toc371980581"/>
      <w:bookmarkStart w:id="29" w:name="_Hlk43049691"/>
      <w:bookmarkStart w:id="30" w:name="_Toc225335808"/>
      <w:r>
        <w:t>Organizace výuky</w:t>
      </w:r>
      <w:bookmarkEnd w:id="27"/>
      <w:bookmarkEnd w:id="28"/>
      <w:bookmarkEnd w:id="30"/>
    </w:p>
    <w:p w14:paraId="635AE0DB" w14:textId="553AADA6" w:rsidR="00C342C4" w:rsidRDefault="00C342C4" w:rsidP="008E427E">
      <w:r>
        <w:t>Výuk</w:t>
      </w:r>
      <w:r w:rsidR="00A02F3D">
        <w:t>a </w:t>
      </w:r>
      <w:r>
        <w:t>je realizován</w:t>
      </w:r>
      <w:r w:rsidR="00A02F3D">
        <w:t>a </w:t>
      </w:r>
      <w:r>
        <w:t>z velké části v rámci systému vyučovacích hodin. Vyučovací předměty obsahující větší míru konkrétních praktických poznatků, které je třeb</w:t>
      </w:r>
      <w:r w:rsidR="00A02F3D">
        <w:t>a </w:t>
      </w:r>
      <w:r>
        <w:t xml:space="preserve">soustavně procvičovat </w:t>
      </w:r>
      <w:r w:rsidR="00A02F3D">
        <w:t>a </w:t>
      </w:r>
      <w:r>
        <w:t>upevňovat, jsou vyučovány v rozdělených třídách</w:t>
      </w:r>
      <w:r w:rsidR="000B6256">
        <w:t>.</w:t>
      </w:r>
      <w:r>
        <w:t xml:space="preserve"> Výuk</w:t>
      </w:r>
      <w:r w:rsidR="00A02F3D">
        <w:t>a </w:t>
      </w:r>
      <w:r>
        <w:t>je umístěn</w:t>
      </w:r>
      <w:r w:rsidR="00A02F3D">
        <w:t>a </w:t>
      </w:r>
      <w:r>
        <w:t>zpravidl</w:t>
      </w:r>
      <w:r w:rsidR="00A02F3D">
        <w:t>a </w:t>
      </w:r>
      <w:r>
        <w:t xml:space="preserve">do odborných </w:t>
      </w:r>
      <w:r w:rsidR="00175634">
        <w:t xml:space="preserve">nebo kmenových </w:t>
      </w:r>
      <w:r>
        <w:t xml:space="preserve">učeben vybavených </w:t>
      </w:r>
      <w:r w:rsidR="00175634">
        <w:t>interaktivní tabulí nebo interaktivním panelem, počítači, lze využít i mobilní učebnu s notebooky.</w:t>
      </w:r>
    </w:p>
    <w:p w14:paraId="004CE600" w14:textId="4724A5E0" w:rsidR="00C342C4" w:rsidRDefault="00C342C4" w:rsidP="008E427E">
      <w:r w:rsidRPr="000B6256">
        <w:lastRenderedPageBreak/>
        <w:t>Kromě toho jsou do vyučování začleněny další organizační formy</w:t>
      </w:r>
      <w:r w:rsidR="00175634">
        <w:t xml:space="preserve"> výuky</w:t>
      </w:r>
      <w:r w:rsidR="00463452">
        <w:t xml:space="preserve"> – besedy, přednášky, workshopy s odborníky z praxe. </w:t>
      </w:r>
      <w:r w:rsidRPr="000B6256">
        <w:t xml:space="preserve">V rámci tělesné výchovy jsou to </w:t>
      </w:r>
      <w:r w:rsidR="00463452">
        <w:t xml:space="preserve">zátěžový kurz </w:t>
      </w:r>
      <w:r w:rsidR="00A02F3D">
        <w:t>a </w:t>
      </w:r>
      <w:r w:rsidR="00463452">
        <w:t xml:space="preserve">kurz </w:t>
      </w:r>
      <w:r w:rsidR="000B6256" w:rsidRPr="000B6256">
        <w:t>střelecký</w:t>
      </w:r>
      <w:r w:rsidRPr="000B6256">
        <w:t>.</w:t>
      </w:r>
    </w:p>
    <w:p w14:paraId="6D9975B3" w14:textId="70032644" w:rsidR="00C342C4" w:rsidRDefault="00C342C4" w:rsidP="008E427E">
      <w:pPr>
        <w:rPr>
          <w:color w:val="FF0000"/>
        </w:rPr>
      </w:pPr>
      <w:r>
        <w:t>Pro zvýšení motivace k učení se cizím jazykům jsou pravidelně organizovány</w:t>
      </w:r>
      <w:r w:rsidR="00175634">
        <w:t xml:space="preserve"> zahraniční zájezdy nebo</w:t>
      </w:r>
      <w:r>
        <w:t xml:space="preserve"> </w:t>
      </w:r>
      <w:r w:rsidR="00926ABE">
        <w:t>je možná účast na mezinárodních projektech.</w:t>
      </w:r>
    </w:p>
    <w:p w14:paraId="795C8DDD" w14:textId="61D64949" w:rsidR="00C342C4" w:rsidRDefault="00C342C4" w:rsidP="008E427E">
      <w:r w:rsidRPr="000B6256">
        <w:t>Výuk</w:t>
      </w:r>
      <w:r w:rsidR="00A02F3D">
        <w:t>a </w:t>
      </w:r>
      <w:r w:rsidRPr="000B6256">
        <w:t>je v průběhu studi</w:t>
      </w:r>
      <w:r w:rsidR="00A02F3D">
        <w:t>a </w:t>
      </w:r>
      <w:r w:rsidRPr="000B6256">
        <w:t>doplněn</w:t>
      </w:r>
      <w:r w:rsidR="00A02F3D">
        <w:t>a </w:t>
      </w:r>
      <w:r w:rsidRPr="000B6256">
        <w:t xml:space="preserve">systémem exkurzí, </w:t>
      </w:r>
      <w:r w:rsidR="00926ABE">
        <w:t xml:space="preserve">workshopů, </w:t>
      </w:r>
      <w:r w:rsidRPr="000B6256">
        <w:t xml:space="preserve">výletů, adaptačních </w:t>
      </w:r>
      <w:r w:rsidR="00A02F3D">
        <w:t>a </w:t>
      </w:r>
      <w:r w:rsidRPr="000B6256">
        <w:t xml:space="preserve">stmelovacích kurzů zážitkové pedagogiky, návštěv výstav, muzeí </w:t>
      </w:r>
      <w:r w:rsidR="00A02F3D">
        <w:t>a </w:t>
      </w:r>
      <w:r w:rsidRPr="000B6256">
        <w:t xml:space="preserve">divadelních nebo filmových představení. </w:t>
      </w:r>
    </w:p>
    <w:p w14:paraId="30DB30B3" w14:textId="1EEF3A21" w:rsidR="00423C8F" w:rsidRDefault="00423C8F" w:rsidP="008E427E">
      <w:r>
        <w:t xml:space="preserve">Odbornou praxi v délce 2 týdnů během celého studia mají žáci možnost vybrat si organizaci i sami na základě schválení koordinátora odborné praxe. Během praxe žáci sledují provoz ve organizaci, plní zadané úkoly, při kterých se snaží uplatnit své teoretické znalosti získané ve škole. Cílem praxe je ověřit, do jaké míry budou žáci schopni po ukončení studia zvládat problémy spojené s fungováním organizace. Každý den zapisují své postřehy do deníku, který je součástí zprávy z praxe, kterou zpracují v písemné podobě a následně předvedou pomocí počítačové prezentace. Prezentace z praxe obsahuje základní údaje o organizaci, žákův názor na organizaci a její fungování a zhodnocení přínosu této praxe pro žáka samotného. Každý žák práci obhájí ústní prezentací, vyučující odborných předmětů práci posoudí, zhodnotí a zahrne do </w:t>
      </w:r>
      <w:r w:rsidRPr="002172B4">
        <w:t>žákovy klasifikace předmětu Odborná praxe.</w:t>
      </w:r>
    </w:p>
    <w:p w14:paraId="10778515" w14:textId="77777777" w:rsidR="00C342C4" w:rsidRPr="008E427E" w:rsidRDefault="00C342C4" w:rsidP="00505A7E">
      <w:pPr>
        <w:pStyle w:val="Nadpis2"/>
      </w:pPr>
      <w:bookmarkStart w:id="31" w:name="_Toc426907036"/>
      <w:bookmarkStart w:id="32" w:name="_Toc371980582"/>
      <w:bookmarkStart w:id="33" w:name="_Toc225335809"/>
      <w:r>
        <w:t>Hodnocení žáků</w:t>
      </w:r>
      <w:bookmarkEnd w:id="31"/>
      <w:bookmarkEnd w:id="32"/>
      <w:bookmarkEnd w:id="33"/>
    </w:p>
    <w:p w14:paraId="5439399D" w14:textId="74C67040" w:rsidR="00C342C4" w:rsidRDefault="00C342C4" w:rsidP="008E427E">
      <w:r>
        <w:t>Hodnocení výsledků vzdělávání žáků se řídí § 51 až §53 školského zákona</w:t>
      </w:r>
      <w:bookmarkStart w:id="34" w:name="_Toc171231362"/>
      <w:bookmarkStart w:id="35" w:name="_Toc171233435"/>
      <w:bookmarkStart w:id="36" w:name="_Toc176313668"/>
      <w:r w:rsidR="00463452">
        <w:t xml:space="preserve"> a Školním řádem SOŠ a SOU, Kaplice v platném znění.</w:t>
      </w:r>
    </w:p>
    <w:p w14:paraId="46E12A71" w14:textId="0F0EADF6" w:rsidR="00C342C4" w:rsidRPr="00463452" w:rsidRDefault="00C342C4" w:rsidP="008E427E">
      <w:pPr>
        <w:rPr>
          <w:i/>
          <w:iCs/>
        </w:rPr>
      </w:pPr>
      <w:r w:rsidRPr="00463452">
        <w:rPr>
          <w:i/>
          <w:iCs/>
        </w:rPr>
        <w:t>Obecné zásady hodnocení žáků</w:t>
      </w:r>
      <w:bookmarkEnd w:id="34"/>
      <w:bookmarkEnd w:id="35"/>
      <w:bookmarkEnd w:id="36"/>
    </w:p>
    <w:p w14:paraId="553DDDA2" w14:textId="3953B4C6" w:rsidR="00C342C4" w:rsidRDefault="00C342C4" w:rsidP="008E427E">
      <w:pPr>
        <w:pStyle w:val="odrkyVP"/>
      </w:pPr>
      <w:r>
        <w:t>Hodnocení j</w:t>
      </w:r>
      <w:r w:rsidR="00926ABE">
        <w:t>e</w:t>
      </w:r>
      <w:r>
        <w:t xml:space="preserve"> průběžnou činností celého klasifikačního období.</w:t>
      </w:r>
      <w:r w:rsidR="00A02F3D">
        <w:t xml:space="preserve"> </w:t>
      </w:r>
      <w:r>
        <w:t>Hodnocení výsledků vzdělávání žák</w:t>
      </w:r>
      <w:r w:rsidR="00A02F3D">
        <w:t>a </w:t>
      </w:r>
      <w:r>
        <w:t xml:space="preserve">je vyjádřeno </w:t>
      </w:r>
      <w:r w:rsidR="00926ABE">
        <w:t>známkami</w:t>
      </w:r>
      <w:r>
        <w:t xml:space="preserve">. </w:t>
      </w:r>
      <w:r w:rsidR="00423C8F">
        <w:t>S písemným doporučením školského poradenského zařízení lze žáka hodnotit i slovně nebo kombinací obou způsobů.</w:t>
      </w:r>
    </w:p>
    <w:p w14:paraId="3D05D78E" w14:textId="46FBAB36" w:rsidR="00C342C4" w:rsidRDefault="00C342C4" w:rsidP="008E427E">
      <w:pPr>
        <w:pStyle w:val="odrkyVP"/>
      </w:pPr>
      <w:r>
        <w:t xml:space="preserve">Při dílčí </w:t>
      </w:r>
      <w:r w:rsidR="00926ABE">
        <w:t>hodnocení</w:t>
      </w:r>
      <w:r>
        <w:t xml:space="preserve"> může vyučující využívat kromě tradiční</w:t>
      </w:r>
      <w:r w:rsidR="00166AD7">
        <w:t>ho známkování</w:t>
      </w:r>
      <w:r>
        <w:t xml:space="preserve"> také bodový systém, procentuální systém apod. z</w:t>
      </w:r>
      <w:r w:rsidR="00A02F3D">
        <w:t>a </w:t>
      </w:r>
      <w:r>
        <w:t xml:space="preserve">předpokladu, že je s nimi žák předem seznámen. Jakýkoliv způsob dílčího hodnocení však musí být objektivně </w:t>
      </w:r>
      <w:r w:rsidR="00A02F3D">
        <w:t>a </w:t>
      </w:r>
      <w:r>
        <w:t>jednoznačně převoditelný n</w:t>
      </w:r>
      <w:r w:rsidR="00A02F3D">
        <w:t>a </w:t>
      </w:r>
      <w:r>
        <w:t xml:space="preserve">celkovou klasifikaci. Stupeň prospěchu nemusí odpovídat aritmetickému průměru dosaženého hodnocení. Vyučující je však povinen </w:t>
      </w:r>
      <w:r w:rsidR="00166AD7">
        <w:t>hodnocení</w:t>
      </w:r>
      <w:r>
        <w:t xml:space="preserve"> objektivně zdůvodnit.</w:t>
      </w:r>
      <w:r w:rsidR="00A02F3D">
        <w:t xml:space="preserve"> </w:t>
      </w:r>
      <w:r>
        <w:t xml:space="preserve">Cílem </w:t>
      </w:r>
      <w:r w:rsidR="00A02F3D">
        <w:t>a </w:t>
      </w:r>
      <w:r>
        <w:t xml:space="preserve">základem každého hodnocení je poskytnout žákovi zpětnou vazbu, tj. co se naučil, zvládnul, v čem se zlepšil, v čem chybuje </w:t>
      </w:r>
      <w:r w:rsidR="00A02F3D">
        <w:t>a </w:t>
      </w:r>
      <w:r>
        <w:t>jak postupovat dále.</w:t>
      </w:r>
    </w:p>
    <w:p w14:paraId="2A9FE8ED" w14:textId="49D0E2AA" w:rsidR="00C342C4" w:rsidRDefault="00C342C4" w:rsidP="008E427E">
      <w:pPr>
        <w:pStyle w:val="odrkyVP"/>
      </w:pPr>
      <w:r>
        <w:t xml:space="preserve">Hodnocení by mělo působit pozitivně </w:t>
      </w:r>
      <w:r w:rsidR="00A02F3D">
        <w:t>a </w:t>
      </w:r>
      <w:r>
        <w:t>být pro žáky motivující. Je důležité si uvědomovat, že při hodnocení se nehodnotí osob</w:t>
      </w:r>
      <w:r w:rsidR="00A02F3D">
        <w:t>a </w:t>
      </w:r>
      <w:r>
        <w:t xml:space="preserve">žáka, ale správnost postupu, průběhu či výsledku. Důležité je uplatňovat přiměřenou náročnost </w:t>
      </w:r>
      <w:r w:rsidR="00A02F3D">
        <w:t>a </w:t>
      </w:r>
      <w:r>
        <w:t>pedagogický takt. Soustředíme se n</w:t>
      </w:r>
      <w:r w:rsidR="00A02F3D">
        <w:t>a </w:t>
      </w:r>
      <w:r>
        <w:t>individuální pokrok každého žák</w:t>
      </w:r>
      <w:r w:rsidR="00A02F3D">
        <w:t>a </w:t>
      </w:r>
      <w:r>
        <w:t>(nesrovnávat se spolužákem, nerozdělovat n</w:t>
      </w:r>
      <w:r w:rsidR="00A02F3D">
        <w:t>a </w:t>
      </w:r>
      <w:r>
        <w:t xml:space="preserve">úspěšné </w:t>
      </w:r>
      <w:r w:rsidR="00A02F3D">
        <w:t>a </w:t>
      </w:r>
      <w:r>
        <w:t>neúspěšné).</w:t>
      </w:r>
    </w:p>
    <w:p w14:paraId="1B53CC35" w14:textId="48783E62" w:rsidR="00C342C4" w:rsidRDefault="00C342C4" w:rsidP="008E427E">
      <w:pPr>
        <w:pStyle w:val="odrkyVP"/>
      </w:pPr>
      <w:r>
        <w:t>N</w:t>
      </w:r>
      <w:r w:rsidR="00A02F3D">
        <w:t>a </w:t>
      </w:r>
      <w:r>
        <w:t xml:space="preserve">začátku školního roku je žák seznámen s výsledky vzdělávání daného předmětu, se způsobem práce </w:t>
      </w:r>
      <w:r w:rsidR="00A02F3D">
        <w:t>a </w:t>
      </w:r>
      <w:r>
        <w:t>s kritérii hodnocení v příslušném předmětu.</w:t>
      </w:r>
      <w:r w:rsidR="00A02F3D">
        <w:t xml:space="preserve"> </w:t>
      </w:r>
      <w:r>
        <w:t xml:space="preserve">Žáci jsou cíleně vedeni k sebehodnocení </w:t>
      </w:r>
      <w:r w:rsidR="00A02F3D">
        <w:t>a </w:t>
      </w:r>
      <w:r>
        <w:t>k sebekontrole, s chybou či nedostatkem se dále pracuje. Sebehodnocení žák</w:t>
      </w:r>
      <w:r w:rsidR="00A02F3D">
        <w:t>a </w:t>
      </w:r>
      <w:r>
        <w:t>je nejen nedílnou součástí procesu hodnocení, ale je současně považováno z</w:t>
      </w:r>
      <w:r w:rsidR="00A02F3D">
        <w:t>a </w:t>
      </w:r>
      <w:r>
        <w:t>jednu z významných kompetencí, kterou chceme žáky naučit.</w:t>
      </w:r>
    </w:p>
    <w:p w14:paraId="1014D43F" w14:textId="77777777" w:rsidR="00166AD7" w:rsidRDefault="00C342C4" w:rsidP="00166AD7">
      <w:pPr>
        <w:pStyle w:val="odrkyVP"/>
      </w:pPr>
      <w:r>
        <w:t xml:space="preserve">Kromě povinné dokumentace (ve smyslu legislativy </w:t>
      </w:r>
      <w:r w:rsidR="00A02F3D">
        <w:t>a </w:t>
      </w:r>
      <w:r>
        <w:t xml:space="preserve">pokynů </w:t>
      </w:r>
      <w:r w:rsidR="006A5F35">
        <w:t>ředitelk</w:t>
      </w:r>
      <w:r w:rsidR="00E17F3A">
        <w:t>y</w:t>
      </w:r>
      <w:r>
        <w:t xml:space="preserve"> školy) v</w:t>
      </w:r>
      <w:r w:rsidR="0047038E">
        <w:t>ede vyučující vlastní záznamy o </w:t>
      </w:r>
      <w:r>
        <w:t xml:space="preserve">klasifikaci žáků tak, aby byl schopen podat informace o frekvenci </w:t>
      </w:r>
      <w:r w:rsidR="00A02F3D">
        <w:t>a </w:t>
      </w:r>
      <w:r>
        <w:t>struktuře hodnocení. Každé pololetí školního roku se vydává žákovi vysvědčení. Z</w:t>
      </w:r>
      <w:r w:rsidR="00A02F3D">
        <w:t>a </w:t>
      </w:r>
      <w:r>
        <w:t>první pololetí bude vydán výpis z vysvědčení.</w:t>
      </w:r>
      <w:bookmarkStart w:id="37" w:name="_Toc171231363"/>
      <w:bookmarkStart w:id="38" w:name="_Toc171233436"/>
      <w:bookmarkStart w:id="39" w:name="_Toc176313669"/>
    </w:p>
    <w:p w14:paraId="5580DDD2" w14:textId="1C50E61E" w:rsidR="00C342C4" w:rsidRPr="00166AD7" w:rsidRDefault="00C342C4" w:rsidP="00166AD7">
      <w:pPr>
        <w:pStyle w:val="odrkyVP"/>
        <w:rPr>
          <w:i/>
          <w:iCs/>
        </w:rPr>
      </w:pPr>
      <w:bookmarkStart w:id="40" w:name="_Hlk204845388"/>
      <w:r w:rsidRPr="00166AD7">
        <w:rPr>
          <w:i/>
          <w:iCs/>
        </w:rPr>
        <w:t>Základní pravidl</w:t>
      </w:r>
      <w:r w:rsidR="00A02F3D" w:rsidRPr="00166AD7">
        <w:rPr>
          <w:i/>
          <w:iCs/>
        </w:rPr>
        <w:t>a </w:t>
      </w:r>
      <w:r w:rsidRPr="00166AD7">
        <w:rPr>
          <w:i/>
          <w:iCs/>
        </w:rPr>
        <w:t>hodnocení žáků</w:t>
      </w:r>
      <w:bookmarkEnd w:id="37"/>
      <w:bookmarkEnd w:id="38"/>
      <w:bookmarkEnd w:id="39"/>
      <w:r w:rsidRPr="00166AD7">
        <w:rPr>
          <w:i/>
          <w:iCs/>
        </w:rPr>
        <w:t xml:space="preserve"> </w:t>
      </w:r>
    </w:p>
    <w:bookmarkEnd w:id="40"/>
    <w:p w14:paraId="391AF6BA" w14:textId="13E5F80C" w:rsidR="00C342C4" w:rsidRDefault="00C342C4" w:rsidP="008E427E">
      <w:pPr>
        <w:pStyle w:val="odrkyVP"/>
      </w:pPr>
      <w:r>
        <w:t>Známk</w:t>
      </w:r>
      <w:r w:rsidR="00A02F3D">
        <w:t>a </w:t>
      </w:r>
      <w:r>
        <w:t>z vyučovacího předmětu nezahrnuje hodnocení žákov</w:t>
      </w:r>
      <w:r w:rsidR="00A02F3D">
        <w:t>a </w:t>
      </w:r>
      <w:r>
        <w:t>chování.</w:t>
      </w:r>
    </w:p>
    <w:p w14:paraId="5A780F2A" w14:textId="77BB0C05" w:rsidR="00C342C4" w:rsidRDefault="00C342C4" w:rsidP="008E427E">
      <w:pPr>
        <w:pStyle w:val="odrkyVP"/>
      </w:pPr>
      <w:r>
        <w:t>Hodnocení výsledků vzdělávání žák</w:t>
      </w:r>
      <w:r w:rsidR="00A02F3D">
        <w:t>a </w:t>
      </w:r>
      <w:r>
        <w:t xml:space="preserve">je vyjádřeno </w:t>
      </w:r>
      <w:r w:rsidR="00166AD7">
        <w:t>pět</w:t>
      </w:r>
      <w:r w:rsidR="00DB03D7">
        <w:t>istupňovou škálou</w:t>
      </w:r>
      <w:r w:rsidR="00166AD7">
        <w:t xml:space="preserve"> hodnocení:</w:t>
      </w:r>
    </w:p>
    <w:p w14:paraId="297CF358" w14:textId="7457091B" w:rsidR="00C342C4" w:rsidRDefault="001E5F5B" w:rsidP="001E5F5B">
      <w:pPr>
        <w:pStyle w:val="odrkyVP"/>
        <w:spacing w:after="0"/>
        <w:ind w:left="708"/>
      </w:pPr>
      <w:r>
        <w:tab/>
      </w:r>
      <w:r w:rsidR="00C342C4">
        <w:t>1 - výborný</w:t>
      </w:r>
    </w:p>
    <w:p w14:paraId="39904259" w14:textId="2BF4DE6B" w:rsidR="00C342C4" w:rsidRDefault="00C342C4" w:rsidP="001E5F5B">
      <w:pPr>
        <w:pStyle w:val="odrkyVP"/>
        <w:spacing w:after="0"/>
        <w:ind w:left="708"/>
      </w:pPr>
      <w:r>
        <w:t>2 - chvalitebný</w:t>
      </w:r>
    </w:p>
    <w:p w14:paraId="6E4E1FD4" w14:textId="6C058303" w:rsidR="00C342C4" w:rsidRDefault="00C342C4" w:rsidP="001E5F5B">
      <w:pPr>
        <w:pStyle w:val="odrkyVP"/>
        <w:spacing w:after="0"/>
        <w:ind w:left="708"/>
      </w:pPr>
      <w:r>
        <w:t>3 - dobrý</w:t>
      </w:r>
    </w:p>
    <w:p w14:paraId="4627FD81" w14:textId="2A80099F" w:rsidR="00C342C4" w:rsidRDefault="00C342C4" w:rsidP="001E5F5B">
      <w:pPr>
        <w:pStyle w:val="odrkyVP"/>
        <w:spacing w:after="0"/>
        <w:ind w:left="708"/>
      </w:pPr>
      <w:r>
        <w:t>4 - dostatečný</w:t>
      </w:r>
    </w:p>
    <w:p w14:paraId="07351083" w14:textId="0CFDD23C" w:rsidR="00C342C4" w:rsidRDefault="0047038E" w:rsidP="001E5F5B">
      <w:pPr>
        <w:pStyle w:val="odrkyVP"/>
        <w:spacing w:after="0"/>
        <w:ind w:left="708"/>
      </w:pPr>
      <w:r>
        <w:t>5 -</w:t>
      </w:r>
      <w:r w:rsidR="00C342C4">
        <w:t xml:space="preserve"> nedostatečný.</w:t>
      </w:r>
    </w:p>
    <w:p w14:paraId="19C7327B" w14:textId="77777777" w:rsidR="00C342C4" w:rsidRDefault="00C342C4" w:rsidP="008E427E">
      <w:pPr>
        <w:pStyle w:val="odrkyVP"/>
      </w:pPr>
    </w:p>
    <w:p w14:paraId="09E857B4" w14:textId="5A64A379" w:rsidR="00C342C4" w:rsidRDefault="00C342C4" w:rsidP="008E427E">
      <w:pPr>
        <w:pStyle w:val="odrkyVP"/>
      </w:pPr>
      <w:r>
        <w:lastRenderedPageBreak/>
        <w:t>Pravidl</w:t>
      </w:r>
      <w:r w:rsidR="00A02F3D">
        <w:t>a </w:t>
      </w:r>
      <w:r>
        <w:t xml:space="preserve">hodnocení jsou v pravomoci jednotlivých vyučujících </w:t>
      </w:r>
      <w:r w:rsidR="00A02F3D">
        <w:t>a </w:t>
      </w:r>
      <w:r>
        <w:t>předmětových komisí. V případě stanovení těchto pravidel předmětovou komisí jsou závazná pro všechny vyučující daného předmětu (viz Charakteristik</w:t>
      </w:r>
      <w:r w:rsidR="00A02F3D">
        <w:t>a </w:t>
      </w:r>
      <w:r>
        <w:t>předmětu).</w:t>
      </w:r>
    </w:p>
    <w:p w14:paraId="30E9FFA1" w14:textId="021EDBDE" w:rsidR="00C342C4" w:rsidRDefault="00C342C4" w:rsidP="008E427E">
      <w:pPr>
        <w:pStyle w:val="odrkyVP"/>
      </w:pPr>
      <w:r>
        <w:t>Dob</w:t>
      </w:r>
      <w:r w:rsidR="00A02F3D">
        <w:t>a </w:t>
      </w:r>
      <w:r>
        <w:t>ústního zkoušení jednoho žák</w:t>
      </w:r>
      <w:r w:rsidR="00A02F3D">
        <w:t>a </w:t>
      </w:r>
      <w:r>
        <w:t>nesmí přesáhnout 15 minut během jedné vyučovací hodiny. Maximální rozsah písemných prací nesmí být delší než dvě vyučovací hodiny, u dílčích písemných prověrek max. 25 minut.</w:t>
      </w:r>
      <w:r w:rsidR="00A02F3D">
        <w:t xml:space="preserve"> </w:t>
      </w:r>
      <w:r>
        <w:t xml:space="preserve">Výsledek ústního zkoušení je vyučující povinen oznámit zkoušenému ihned </w:t>
      </w:r>
      <w:r w:rsidR="00A02F3D">
        <w:t>a </w:t>
      </w:r>
      <w:r>
        <w:t xml:space="preserve">veřejně. Klasifikaci písemné práce nebo písemné prověrky sdělí vyučující žákům nejpozději do čtrnácti dnů, v případě slohových prací až do tří týdnů, </w:t>
      </w:r>
      <w:r w:rsidR="00A02F3D">
        <w:t>a </w:t>
      </w:r>
      <w:r>
        <w:t>umožní jim nahlédnout do opraveného textu.</w:t>
      </w:r>
    </w:p>
    <w:p w14:paraId="292C600A" w14:textId="2227C333" w:rsidR="00C342C4" w:rsidRDefault="00C342C4" w:rsidP="008E427E">
      <w:pPr>
        <w:pStyle w:val="odrkyVP"/>
      </w:pPr>
      <w:r>
        <w:t>Všechny písemné souhrnné práce v rozsahu delším jak 30 minut jsou vždy včas předem oznámeny žákům, aby měli dostatek času se n</w:t>
      </w:r>
      <w:r w:rsidR="00A02F3D">
        <w:t>a </w:t>
      </w:r>
      <w:r>
        <w:t>ně připravit. N</w:t>
      </w:r>
      <w:r w:rsidR="00A02F3D">
        <w:t>a </w:t>
      </w:r>
      <w:r>
        <w:t>jeden den je možno naplánovat jen jednu souhrnnou práci.</w:t>
      </w:r>
      <w:r w:rsidR="00A02F3D">
        <w:t xml:space="preserve"> </w:t>
      </w:r>
      <w:r>
        <w:t>Kontrolní souhrnné práce si uchovává každý vyučující do konce příslušného školního roku.</w:t>
      </w:r>
    </w:p>
    <w:p w14:paraId="0970FD9A" w14:textId="0B152CA3" w:rsidR="00C342C4" w:rsidRDefault="00C342C4" w:rsidP="008E427E">
      <w:pPr>
        <w:pStyle w:val="odrkyVP"/>
      </w:pPr>
      <w:r>
        <w:t>O hodnocení žáků informuje zákonného zástupce vyučující nebo třídní učitel n</w:t>
      </w:r>
      <w:r w:rsidR="00A02F3D">
        <w:t>a </w:t>
      </w:r>
      <w:r>
        <w:t xml:space="preserve">třídních schůzkách či během individuálních konzultací. V případě radikálního poklesu studijních výsledků je vyučující povinen informovat třídního učitele </w:t>
      </w:r>
      <w:r w:rsidR="00A02F3D">
        <w:t>a </w:t>
      </w:r>
      <w:r>
        <w:t>ten prokazatelným způsobem vyrozumí rodiče.</w:t>
      </w:r>
    </w:p>
    <w:p w14:paraId="09ECF40A" w14:textId="250E0D38" w:rsidR="00C342C4" w:rsidRDefault="00C342C4" w:rsidP="008E427E">
      <w:pPr>
        <w:pStyle w:val="odrkyVP"/>
      </w:pPr>
      <w:r>
        <w:t>Skupinová práce se nehodnotí známkou. Známku získává žák pouze z</w:t>
      </w:r>
      <w:r w:rsidR="00A02F3D">
        <w:t>a </w:t>
      </w:r>
      <w:r>
        <w:t>individuální výkon.</w:t>
      </w:r>
      <w:r w:rsidR="00A02F3D">
        <w:t xml:space="preserve"> </w:t>
      </w:r>
      <w:r>
        <w:t xml:space="preserve">Uvedené zásady hodnocení </w:t>
      </w:r>
      <w:r w:rsidR="00A02F3D">
        <w:t>a </w:t>
      </w:r>
      <w:r>
        <w:t>klasifikace jsou závazné pro všechny vyučující.</w:t>
      </w:r>
      <w:bookmarkStart w:id="41" w:name="_Toc171231364"/>
      <w:bookmarkStart w:id="42" w:name="_Toc171233437"/>
      <w:bookmarkStart w:id="43" w:name="_Toc176313670"/>
    </w:p>
    <w:p w14:paraId="528518A3" w14:textId="09A82730" w:rsidR="00C342C4" w:rsidRPr="00166AD7" w:rsidRDefault="00C342C4" w:rsidP="008E427E">
      <w:pPr>
        <w:pStyle w:val="odrkyVP"/>
        <w:rPr>
          <w:bCs/>
          <w:i/>
          <w:iCs/>
        </w:rPr>
      </w:pPr>
      <w:r w:rsidRPr="00166AD7">
        <w:rPr>
          <w:bCs/>
          <w:i/>
          <w:iCs/>
        </w:rPr>
        <w:t>Kritéri</w:t>
      </w:r>
      <w:r w:rsidR="00A02F3D" w:rsidRPr="00166AD7">
        <w:rPr>
          <w:bCs/>
          <w:i/>
          <w:iCs/>
        </w:rPr>
        <w:t>a </w:t>
      </w:r>
      <w:r w:rsidRPr="00166AD7">
        <w:rPr>
          <w:bCs/>
          <w:i/>
          <w:iCs/>
        </w:rPr>
        <w:t>hodnocení</w:t>
      </w:r>
      <w:bookmarkEnd w:id="41"/>
      <w:bookmarkEnd w:id="42"/>
      <w:bookmarkEnd w:id="43"/>
    </w:p>
    <w:p w14:paraId="48B29245" w14:textId="271DE966" w:rsidR="00C342C4" w:rsidRDefault="00C342C4" w:rsidP="008E427E">
      <w:pPr>
        <w:rPr>
          <w:b/>
        </w:rPr>
      </w:pPr>
      <w:r>
        <w:t>Stupeň prospěchu určuje učitel, který vyučuje příslušnému vyučovacího předmětu. Výsledná známk</w:t>
      </w:r>
      <w:r w:rsidR="00A02F3D">
        <w:t>a </w:t>
      </w:r>
      <w:r>
        <w:t>není aritmetickým průměrem. V každém předmětu se hodnotí:</w:t>
      </w:r>
    </w:p>
    <w:p w14:paraId="3AEBB144" w14:textId="77777777" w:rsidR="00C342C4" w:rsidRDefault="00C342C4">
      <w:pPr>
        <w:pStyle w:val="odrkyVP"/>
        <w:numPr>
          <w:ilvl w:val="0"/>
          <w:numId w:val="14"/>
        </w:numPr>
      </w:pPr>
      <w:r>
        <w:t>zvládnutí výstupů jednotlivých vyučovacích předmětů v rámci individuálních možností</w:t>
      </w:r>
    </w:p>
    <w:p w14:paraId="7EFC4CE6" w14:textId="77777777" w:rsidR="00C342C4" w:rsidRDefault="00C342C4">
      <w:pPr>
        <w:pStyle w:val="odrkyVP"/>
        <w:numPr>
          <w:ilvl w:val="0"/>
          <w:numId w:val="14"/>
        </w:numPr>
      </w:pPr>
      <w:r>
        <w:t>schopnost řešit problémové situace</w:t>
      </w:r>
    </w:p>
    <w:p w14:paraId="301F1389" w14:textId="26F85122" w:rsidR="00C342C4" w:rsidRDefault="00C342C4">
      <w:pPr>
        <w:pStyle w:val="odrkyVP"/>
        <w:numPr>
          <w:ilvl w:val="0"/>
          <w:numId w:val="14"/>
        </w:numPr>
      </w:pPr>
      <w:r>
        <w:t xml:space="preserve">úroveň komunikačních dovedností </w:t>
      </w:r>
      <w:r w:rsidR="00A02F3D">
        <w:t>a </w:t>
      </w:r>
      <w:r>
        <w:t>organizačních schopností</w:t>
      </w:r>
    </w:p>
    <w:p w14:paraId="333D2B8A" w14:textId="7478016C" w:rsidR="00C342C4" w:rsidRDefault="00C342C4">
      <w:pPr>
        <w:pStyle w:val="odrkyVP"/>
        <w:numPr>
          <w:ilvl w:val="0"/>
          <w:numId w:val="14"/>
        </w:numPr>
      </w:pPr>
      <w:r>
        <w:t xml:space="preserve">změny v postojích </w:t>
      </w:r>
      <w:r w:rsidR="00A02F3D">
        <w:t>a </w:t>
      </w:r>
      <w:r>
        <w:t>dovednostech</w:t>
      </w:r>
    </w:p>
    <w:p w14:paraId="4CBC0C86" w14:textId="10269ECA" w:rsidR="00C342C4" w:rsidRDefault="00C342C4">
      <w:pPr>
        <w:pStyle w:val="odrkyVP"/>
        <w:numPr>
          <w:ilvl w:val="0"/>
          <w:numId w:val="14"/>
        </w:numPr>
      </w:pPr>
      <w:r>
        <w:t>mír</w:t>
      </w:r>
      <w:r w:rsidR="00A02F3D">
        <w:t>a </w:t>
      </w:r>
      <w:r>
        <w:t xml:space="preserve">zodpovědnosti </w:t>
      </w:r>
    </w:p>
    <w:p w14:paraId="65393DC7" w14:textId="6BC3246A" w:rsidR="00C342C4" w:rsidRDefault="00C342C4">
      <w:pPr>
        <w:pStyle w:val="odrkyVP"/>
        <w:numPr>
          <w:ilvl w:val="0"/>
          <w:numId w:val="14"/>
        </w:numPr>
      </w:pPr>
      <w:r>
        <w:t>zájem žák</w:t>
      </w:r>
      <w:r w:rsidR="00A02F3D">
        <w:t>a </w:t>
      </w:r>
      <w:r>
        <w:t>o předmět</w:t>
      </w:r>
    </w:p>
    <w:p w14:paraId="6003F7F9" w14:textId="77777777" w:rsidR="00C342C4" w:rsidRDefault="00C342C4">
      <w:pPr>
        <w:pStyle w:val="odrkyVP"/>
        <w:numPr>
          <w:ilvl w:val="0"/>
          <w:numId w:val="14"/>
        </w:numPr>
      </w:pPr>
      <w:r>
        <w:t>úroveň jeho domácí přípravy</w:t>
      </w:r>
    </w:p>
    <w:p w14:paraId="134CEEE4" w14:textId="43DE8540" w:rsidR="00C342C4" w:rsidRDefault="00C342C4">
      <w:pPr>
        <w:pStyle w:val="odrkyVP"/>
        <w:numPr>
          <w:ilvl w:val="0"/>
          <w:numId w:val="14"/>
        </w:numPr>
      </w:pPr>
      <w:r>
        <w:t>mír</w:t>
      </w:r>
      <w:r w:rsidR="00A02F3D">
        <w:t>a </w:t>
      </w:r>
      <w:r>
        <w:t>aktivity ve vyučovacích hodinách</w:t>
      </w:r>
    </w:p>
    <w:p w14:paraId="7D9D3009" w14:textId="794FF7D3" w:rsidR="008E37B7" w:rsidRDefault="00C342C4">
      <w:pPr>
        <w:pStyle w:val="odrkyVP"/>
        <w:numPr>
          <w:ilvl w:val="0"/>
          <w:numId w:val="14"/>
        </w:numPr>
      </w:pPr>
      <w:r>
        <w:t xml:space="preserve">schopnost samostatné </w:t>
      </w:r>
      <w:r w:rsidR="00A02F3D">
        <w:t>a </w:t>
      </w:r>
      <w:r>
        <w:t>týmové práce.</w:t>
      </w:r>
      <w:bookmarkStart w:id="44" w:name="_Toc171231365"/>
      <w:bookmarkStart w:id="45" w:name="_Toc171233438"/>
      <w:bookmarkStart w:id="46" w:name="_Toc176313671"/>
    </w:p>
    <w:p w14:paraId="1248C4FB" w14:textId="743D80DE" w:rsidR="00C342C4" w:rsidRPr="00166AD7" w:rsidRDefault="00C342C4" w:rsidP="00166AD7">
      <w:pPr>
        <w:suppressAutoHyphens w:val="0"/>
        <w:spacing w:after="200" w:line="276" w:lineRule="auto"/>
        <w:jc w:val="left"/>
        <w:rPr>
          <w:bCs/>
          <w:i/>
          <w:iCs/>
        </w:rPr>
      </w:pPr>
      <w:r w:rsidRPr="00166AD7">
        <w:rPr>
          <w:bCs/>
          <w:i/>
          <w:iCs/>
        </w:rPr>
        <w:t xml:space="preserve">Metody, formy </w:t>
      </w:r>
      <w:r w:rsidR="00A02F3D" w:rsidRPr="00166AD7">
        <w:rPr>
          <w:bCs/>
          <w:i/>
          <w:iCs/>
        </w:rPr>
        <w:t>a </w:t>
      </w:r>
      <w:r w:rsidRPr="00166AD7">
        <w:rPr>
          <w:bCs/>
          <w:i/>
          <w:iCs/>
        </w:rPr>
        <w:t>prostředky ověřování klíčových kompetencí</w:t>
      </w:r>
      <w:bookmarkEnd w:id="44"/>
      <w:bookmarkEnd w:id="45"/>
      <w:bookmarkEnd w:id="46"/>
    </w:p>
    <w:p w14:paraId="4382204F" w14:textId="77777777" w:rsidR="00C342C4" w:rsidRDefault="00C342C4">
      <w:pPr>
        <w:pStyle w:val="odrkyVP"/>
        <w:numPr>
          <w:ilvl w:val="0"/>
          <w:numId w:val="18"/>
        </w:numPr>
      </w:pPr>
      <w:r>
        <w:t>soustavné diagnostické pozorování žáka</w:t>
      </w:r>
    </w:p>
    <w:p w14:paraId="721E50AF" w14:textId="0BF058CD" w:rsidR="00C342C4" w:rsidRDefault="00C342C4">
      <w:pPr>
        <w:pStyle w:val="odrkyVP"/>
        <w:numPr>
          <w:ilvl w:val="0"/>
          <w:numId w:val="18"/>
        </w:numPr>
      </w:pPr>
      <w:r>
        <w:t>soustavné sledování výkonů žák</w:t>
      </w:r>
      <w:r w:rsidR="00A02F3D">
        <w:t>a a </w:t>
      </w:r>
      <w:r>
        <w:t>jeho připravenosti n</w:t>
      </w:r>
      <w:r w:rsidR="00A02F3D">
        <w:t>a </w:t>
      </w:r>
      <w:r>
        <w:t>vyučování</w:t>
      </w:r>
    </w:p>
    <w:p w14:paraId="100A4F8D" w14:textId="77777777" w:rsidR="00C342C4" w:rsidRDefault="00C342C4">
      <w:pPr>
        <w:pStyle w:val="odrkyVP"/>
        <w:numPr>
          <w:ilvl w:val="0"/>
          <w:numId w:val="18"/>
        </w:numPr>
      </w:pPr>
      <w:r>
        <w:t>písemné práce (slohové, testy, diktáty, cvičení apod.)</w:t>
      </w:r>
    </w:p>
    <w:p w14:paraId="769A7F01" w14:textId="62ABE849" w:rsidR="00C342C4" w:rsidRDefault="00C342C4">
      <w:pPr>
        <w:pStyle w:val="odrkyVP"/>
        <w:numPr>
          <w:ilvl w:val="0"/>
          <w:numId w:val="18"/>
        </w:numPr>
      </w:pPr>
      <w:r>
        <w:t xml:space="preserve">ústní zkoušení </w:t>
      </w:r>
      <w:r w:rsidR="00A02F3D">
        <w:t>a </w:t>
      </w:r>
      <w:r>
        <w:t>mluvený projev</w:t>
      </w:r>
    </w:p>
    <w:p w14:paraId="20073EB4" w14:textId="7A1555E3" w:rsidR="00C342C4" w:rsidRDefault="00C342C4">
      <w:pPr>
        <w:pStyle w:val="odrkyVP"/>
        <w:numPr>
          <w:ilvl w:val="0"/>
          <w:numId w:val="18"/>
        </w:numPr>
      </w:pPr>
      <w:r>
        <w:t xml:space="preserve">zpracování referátů, seminárních prací </w:t>
      </w:r>
      <w:r w:rsidR="00A02F3D">
        <w:t>a </w:t>
      </w:r>
      <w:r>
        <w:t>jejich prezentace</w:t>
      </w:r>
    </w:p>
    <w:p w14:paraId="50FD4440" w14:textId="7A11B159" w:rsidR="00C342C4" w:rsidRDefault="00C342C4">
      <w:pPr>
        <w:pStyle w:val="odrkyVP"/>
        <w:numPr>
          <w:ilvl w:val="0"/>
          <w:numId w:val="18"/>
        </w:numPr>
      </w:pPr>
      <w:r>
        <w:t>úprav</w:t>
      </w:r>
      <w:r w:rsidR="00A02F3D">
        <w:t>a </w:t>
      </w:r>
      <w:r>
        <w:t>sešitů, plnění domácích úkolů</w:t>
      </w:r>
    </w:p>
    <w:p w14:paraId="1F302252" w14:textId="77777777" w:rsidR="00C342C4" w:rsidRDefault="00C342C4">
      <w:pPr>
        <w:pStyle w:val="odrkyVP"/>
        <w:numPr>
          <w:ilvl w:val="0"/>
          <w:numId w:val="18"/>
        </w:numPr>
      </w:pPr>
      <w:r>
        <w:t>samostatné aktivity</w:t>
      </w:r>
    </w:p>
    <w:p w14:paraId="14A159D1" w14:textId="542FA345" w:rsidR="00C342C4" w:rsidRDefault="00C342C4">
      <w:pPr>
        <w:pStyle w:val="odrkyVP"/>
        <w:numPr>
          <w:ilvl w:val="0"/>
          <w:numId w:val="18"/>
        </w:numPr>
      </w:pPr>
      <w:r>
        <w:t xml:space="preserve">modelové </w:t>
      </w:r>
      <w:r w:rsidR="00A02F3D">
        <w:t>a </w:t>
      </w:r>
      <w:r>
        <w:t>problémové úkoly</w:t>
      </w:r>
    </w:p>
    <w:p w14:paraId="0CFF58FB" w14:textId="47208DF1" w:rsidR="00C342C4" w:rsidRDefault="00C342C4">
      <w:pPr>
        <w:pStyle w:val="odrkyVP"/>
        <w:numPr>
          <w:ilvl w:val="0"/>
          <w:numId w:val="18"/>
        </w:numPr>
      </w:pPr>
      <w:r>
        <w:t>laboratorní práce, výrob</w:t>
      </w:r>
      <w:r w:rsidR="00A02F3D">
        <w:t>a </w:t>
      </w:r>
      <w:r>
        <w:t>pomůcek, modelů, výkresy</w:t>
      </w:r>
    </w:p>
    <w:p w14:paraId="3B05558C" w14:textId="555990F0" w:rsidR="00C342C4" w:rsidRDefault="00C342C4">
      <w:pPr>
        <w:pStyle w:val="odrkyVP"/>
        <w:numPr>
          <w:ilvl w:val="0"/>
          <w:numId w:val="18"/>
        </w:numPr>
      </w:pPr>
      <w:r>
        <w:t xml:space="preserve">projektové </w:t>
      </w:r>
      <w:r w:rsidR="00A02F3D">
        <w:t>a </w:t>
      </w:r>
      <w:r>
        <w:t>skupinové práce</w:t>
      </w:r>
    </w:p>
    <w:p w14:paraId="62A63FA3" w14:textId="439DD698" w:rsidR="00DB03D7" w:rsidRDefault="00C342C4" w:rsidP="00DB03D7">
      <w:pPr>
        <w:pStyle w:val="odrkyVP"/>
        <w:numPr>
          <w:ilvl w:val="0"/>
          <w:numId w:val="18"/>
        </w:numPr>
      </w:pPr>
      <w:r>
        <w:t>adaptační, sportovní, zdravovědné kurzy, exkurze.</w:t>
      </w:r>
      <w:bookmarkStart w:id="47" w:name="_Toc171231366"/>
      <w:bookmarkStart w:id="48" w:name="_Toc171233439"/>
      <w:bookmarkStart w:id="49" w:name="_Toc176313672"/>
    </w:p>
    <w:p w14:paraId="0795625A" w14:textId="4CC2685B" w:rsidR="00DB03D7" w:rsidRDefault="00DB03D7">
      <w:pPr>
        <w:suppressAutoHyphens w:val="0"/>
        <w:spacing w:after="200" w:line="276" w:lineRule="auto"/>
        <w:jc w:val="left"/>
      </w:pPr>
      <w:r>
        <w:br w:type="page"/>
      </w:r>
    </w:p>
    <w:p w14:paraId="249C91C7" w14:textId="77777777" w:rsidR="00C342C4" w:rsidRPr="00166AD7" w:rsidRDefault="00C342C4" w:rsidP="008E427E">
      <w:pPr>
        <w:pStyle w:val="odrkyVP"/>
        <w:rPr>
          <w:bCs/>
          <w:i/>
          <w:iCs/>
        </w:rPr>
      </w:pPr>
      <w:r w:rsidRPr="00166AD7">
        <w:rPr>
          <w:bCs/>
          <w:i/>
          <w:iCs/>
        </w:rPr>
        <w:lastRenderedPageBreak/>
        <w:t>Sebehodnocení</w:t>
      </w:r>
      <w:bookmarkEnd w:id="47"/>
      <w:bookmarkEnd w:id="48"/>
      <w:bookmarkEnd w:id="49"/>
    </w:p>
    <w:p w14:paraId="4C8F8E22" w14:textId="0BE344E1" w:rsidR="00C342C4" w:rsidRDefault="00C342C4" w:rsidP="008E427E">
      <w:r>
        <w:t xml:space="preserve">Žáci jsou vedeni k sebehodnocení </w:t>
      </w:r>
      <w:r w:rsidR="00A02F3D">
        <w:t>a </w:t>
      </w:r>
      <w:r w:rsidR="006A5F35">
        <w:t xml:space="preserve">sebereflexi </w:t>
      </w:r>
      <w:r>
        <w:t>v rámci jednotlivých vyučovacích předmětů průběžně ústně nebo písemně. Sebehodnocení probíhá např. v komunitním kruhu, ve společné diskusi, v hodnocení práce skupiny, zpětnou vazbou, reflexí.</w:t>
      </w:r>
      <w:bookmarkEnd w:id="29"/>
    </w:p>
    <w:p w14:paraId="3A4C9F7E" w14:textId="77777777" w:rsidR="00C342C4" w:rsidRDefault="00C342C4" w:rsidP="008E427E">
      <w:r>
        <w:br w:type="page"/>
      </w:r>
    </w:p>
    <w:p w14:paraId="288F8941" w14:textId="380232B8" w:rsidR="00C342C4" w:rsidRPr="001E5F5B" w:rsidRDefault="00C342C4" w:rsidP="00505A7E">
      <w:pPr>
        <w:pStyle w:val="Nadpis2"/>
      </w:pPr>
      <w:bookmarkStart w:id="50" w:name="_Toc426907037"/>
      <w:bookmarkStart w:id="51" w:name="_Toc371980583"/>
      <w:bookmarkStart w:id="52" w:name="_Toc225335810"/>
      <w:r w:rsidRPr="001E5F5B">
        <w:lastRenderedPageBreak/>
        <w:t xml:space="preserve">Vzdělávání žáků se speciálními vzdělávacími potřebami </w:t>
      </w:r>
      <w:r w:rsidR="00A02F3D" w:rsidRPr="001E5F5B">
        <w:t>a </w:t>
      </w:r>
      <w:r w:rsidRPr="001E5F5B">
        <w:t>žáků mimořádně nadaných</w:t>
      </w:r>
      <w:bookmarkEnd w:id="50"/>
      <w:bookmarkEnd w:id="51"/>
      <w:bookmarkEnd w:id="52"/>
    </w:p>
    <w:p w14:paraId="25914C58" w14:textId="3D629057" w:rsidR="00C342C4" w:rsidRPr="008E37B7" w:rsidRDefault="00C342C4" w:rsidP="00166AD7">
      <w:pPr>
        <w:pStyle w:val="Nadpis3"/>
      </w:pPr>
      <w:bookmarkStart w:id="53" w:name="_Toc426907038"/>
      <w:bookmarkStart w:id="54" w:name="_Toc426906446"/>
      <w:bookmarkStart w:id="55" w:name="_Toc171231356"/>
      <w:bookmarkStart w:id="56" w:name="_Toc171233415"/>
      <w:bookmarkStart w:id="57" w:name="_Toc176313645"/>
      <w:bookmarkStart w:id="58" w:name="_Toc196282821"/>
      <w:bookmarkStart w:id="59" w:name="_Toc231091131"/>
      <w:bookmarkStart w:id="60" w:name="_Toc225335811"/>
      <w:r w:rsidRPr="008E37B7">
        <w:t>Zabezpečení výuky žáků mimořádně nadaných</w:t>
      </w:r>
      <w:bookmarkEnd w:id="53"/>
      <w:bookmarkEnd w:id="54"/>
      <w:bookmarkEnd w:id="55"/>
      <w:bookmarkEnd w:id="56"/>
      <w:bookmarkEnd w:id="57"/>
      <w:bookmarkEnd w:id="58"/>
      <w:bookmarkEnd w:id="59"/>
      <w:bookmarkEnd w:id="60"/>
    </w:p>
    <w:p w14:paraId="47A0D976" w14:textId="4C00ED78" w:rsidR="00C342C4" w:rsidRDefault="00C342C4" w:rsidP="008E427E">
      <w:pPr>
        <w:pStyle w:val="textvp"/>
      </w:pPr>
      <w:r>
        <w:t xml:space="preserve">Přístup k nadaným </w:t>
      </w:r>
      <w:r w:rsidR="00A02F3D">
        <w:t>a </w:t>
      </w:r>
      <w:r>
        <w:t>mimořádně nadaným žákům se uskutečňuje v souladu s ustanoveními školského zákon</w:t>
      </w:r>
      <w:r w:rsidR="00A02F3D">
        <w:t>a a </w:t>
      </w:r>
      <w:r>
        <w:t xml:space="preserve">prováděcími předpisy </w:t>
      </w:r>
      <w:r w:rsidR="00A02F3D">
        <w:t>a </w:t>
      </w:r>
      <w:r>
        <w:t>po dohodě s příslušným poradenským zařízením, přičemž jsou zohledněny specifické dovednosti žáka.</w:t>
      </w:r>
    </w:p>
    <w:p w14:paraId="5F9E9511" w14:textId="48B43042" w:rsidR="00C342C4" w:rsidRDefault="00C342C4" w:rsidP="008E427E">
      <w:pPr>
        <w:pStyle w:val="textvp"/>
      </w:pPr>
      <w:r>
        <w:t xml:space="preserve">Velmi často se stává, že tito žáci mají výkyvy v chování. Je nutné toto chování usměrňovat s pedagogickým optimismem, taktně, avšak důsledně. Vedeme je k toleranci, k ochotě pomáhat slabším </w:t>
      </w:r>
      <w:r w:rsidR="00A02F3D">
        <w:t>a </w:t>
      </w:r>
      <w:r>
        <w:t>ke spolupráci v</w:t>
      </w:r>
      <w:r w:rsidR="00A02F3D">
        <w:t> </w:t>
      </w:r>
      <w:r>
        <w:t>kolektivu.</w:t>
      </w:r>
    </w:p>
    <w:p w14:paraId="0BF9F9D5" w14:textId="6D06B0D1" w:rsidR="00C342C4" w:rsidRDefault="00C342C4" w:rsidP="008E427E">
      <w:pPr>
        <w:pStyle w:val="textvp"/>
      </w:pPr>
      <w:r>
        <w:t>Při vzdělávání mimořádně nadaných žáků uplatňuje naše škol</w:t>
      </w:r>
      <w:r w:rsidR="00A02F3D">
        <w:t>a </w:t>
      </w:r>
      <w:r>
        <w:t>následující metody, formy či postupy:</w:t>
      </w:r>
    </w:p>
    <w:p w14:paraId="0FF220AC" w14:textId="74B666CE" w:rsidR="00C342C4" w:rsidRDefault="00C342C4">
      <w:pPr>
        <w:pStyle w:val="textvp"/>
        <w:numPr>
          <w:ilvl w:val="0"/>
          <w:numId w:val="19"/>
        </w:numPr>
      </w:pPr>
      <w:r>
        <w:t xml:space="preserve">zadávání specifických </w:t>
      </w:r>
      <w:r w:rsidR="00A02F3D">
        <w:t>a </w:t>
      </w:r>
      <w:r>
        <w:t>problémových úkolů</w:t>
      </w:r>
      <w:r w:rsidR="001E5F5B">
        <w:t>,</w:t>
      </w:r>
    </w:p>
    <w:p w14:paraId="56DC141D" w14:textId="16AFE379" w:rsidR="00C342C4" w:rsidRDefault="00C342C4">
      <w:pPr>
        <w:pStyle w:val="textvp"/>
        <w:numPr>
          <w:ilvl w:val="0"/>
          <w:numId w:val="19"/>
        </w:numPr>
      </w:pPr>
      <w:r>
        <w:t xml:space="preserve">zapojení do samostatných </w:t>
      </w:r>
      <w:r w:rsidR="00A02F3D">
        <w:t>a </w:t>
      </w:r>
      <w:r>
        <w:t xml:space="preserve">rozsáhlejších prací </w:t>
      </w:r>
      <w:r w:rsidR="00A02F3D">
        <w:t>a </w:t>
      </w:r>
      <w:r>
        <w:t>projektů</w:t>
      </w:r>
      <w:r w:rsidR="001E5F5B">
        <w:t>,</w:t>
      </w:r>
    </w:p>
    <w:p w14:paraId="53FC8E20" w14:textId="0E60126F" w:rsidR="00C342C4" w:rsidRDefault="00C342C4">
      <w:pPr>
        <w:pStyle w:val="textvp"/>
        <w:numPr>
          <w:ilvl w:val="0"/>
          <w:numId w:val="19"/>
        </w:numPr>
      </w:pPr>
      <w:r>
        <w:t>účast ve výuce některých předmětů se staršími žáky</w:t>
      </w:r>
      <w:r w:rsidR="001E5F5B">
        <w:t>,</w:t>
      </w:r>
    </w:p>
    <w:p w14:paraId="1AE5498E" w14:textId="1C193702" w:rsidR="00C342C4" w:rsidRDefault="00C342C4">
      <w:pPr>
        <w:pStyle w:val="textvp"/>
        <w:numPr>
          <w:ilvl w:val="0"/>
          <w:numId w:val="19"/>
        </w:numPr>
      </w:pPr>
      <w:r>
        <w:t>práce s multimediálním zařízením</w:t>
      </w:r>
      <w:r w:rsidR="001E5F5B">
        <w:t>,</w:t>
      </w:r>
    </w:p>
    <w:p w14:paraId="69437D96" w14:textId="3E78C95D" w:rsidR="00C342C4" w:rsidRDefault="00C342C4">
      <w:pPr>
        <w:pStyle w:val="textvp"/>
        <w:numPr>
          <w:ilvl w:val="0"/>
          <w:numId w:val="19"/>
        </w:numPr>
      </w:pPr>
      <w:r>
        <w:t>individuální vzdělávací plán.</w:t>
      </w:r>
    </w:p>
    <w:p w14:paraId="763C430B" w14:textId="77777777" w:rsidR="00C342C4" w:rsidRDefault="00C342C4" w:rsidP="00166AD7">
      <w:pPr>
        <w:pStyle w:val="Nadpis4"/>
      </w:pPr>
      <w:r>
        <w:t>Individuální vzdělávací plán</w:t>
      </w:r>
    </w:p>
    <w:p w14:paraId="683A88A8" w14:textId="7B8E60BF" w:rsidR="00C342C4" w:rsidRDefault="00C342C4" w:rsidP="008E427E">
      <w:pPr>
        <w:pStyle w:val="textvp"/>
      </w:pPr>
      <w:r>
        <w:t>N</w:t>
      </w:r>
      <w:r w:rsidR="00A02F3D">
        <w:t>a </w:t>
      </w:r>
      <w:r>
        <w:t xml:space="preserve">zpracování individuálního vzdělávacího plánu se kooperativně podílejí výchovný poradce, třídní učitel, vyučující, rodiče, popř. zástupce pedagogicko-psychologické poradny. Schvaluje ho </w:t>
      </w:r>
      <w:r w:rsidR="006A5F35">
        <w:t>ředitelk</w:t>
      </w:r>
      <w:r w:rsidR="00A02F3D">
        <w:t>a </w:t>
      </w:r>
      <w:r>
        <w:t>školy.</w:t>
      </w:r>
    </w:p>
    <w:p w14:paraId="24613A11" w14:textId="6790E97F" w:rsidR="00C342C4" w:rsidRDefault="00C342C4" w:rsidP="008E427E">
      <w:pPr>
        <w:pStyle w:val="textvp"/>
      </w:pPr>
      <w:r>
        <w:t>Naše škol</w:t>
      </w:r>
      <w:r w:rsidR="00A02F3D">
        <w:t>a </w:t>
      </w:r>
      <w:r>
        <w:t>rozlišuje tři typy individuálních vzdělávacích plánů:</w:t>
      </w:r>
    </w:p>
    <w:p w14:paraId="55D84FCC" w14:textId="77777777" w:rsidR="00C342C4" w:rsidRPr="00166AD7" w:rsidRDefault="00C342C4" w:rsidP="008E427E">
      <w:pPr>
        <w:pStyle w:val="tvrtvp"/>
        <w:rPr>
          <w:rFonts w:asciiTheme="minorHAnsi" w:hAnsiTheme="minorHAnsi" w:cstheme="minorHAnsi"/>
        </w:rPr>
      </w:pPr>
      <w:r w:rsidRPr="00166AD7">
        <w:rPr>
          <w:rFonts w:asciiTheme="minorHAnsi" w:hAnsiTheme="minorHAnsi" w:cstheme="minorHAnsi"/>
        </w:rPr>
        <w:t>1. Termínované zkoušení</w:t>
      </w:r>
    </w:p>
    <w:p w14:paraId="78F8FFCE" w14:textId="4FC74619" w:rsidR="00C342C4" w:rsidRDefault="00C342C4" w:rsidP="008E427E">
      <w:pPr>
        <w:pStyle w:val="textvp"/>
      </w:pPr>
      <w:r>
        <w:t>Žák je přezkušován jakoukoli formou po předchozí domluvě s vyučujícím. Obvykle mají tito studenti dohodnut jeden den v týdnu, kdy mohou být v daném předmětu přezkušováni. Žák navštěvuje vyučování v plném rozsahu, je mu umožňován</w:t>
      </w:r>
      <w:r w:rsidR="00A02F3D">
        <w:t>a </w:t>
      </w:r>
      <w:r>
        <w:t>účast n</w:t>
      </w:r>
      <w:r w:rsidR="00A02F3D">
        <w:t>a </w:t>
      </w:r>
      <w:r>
        <w:t>soustředěních.</w:t>
      </w:r>
    </w:p>
    <w:p w14:paraId="0BB963F4" w14:textId="2971D3AF" w:rsidR="00C342C4" w:rsidRDefault="00C342C4" w:rsidP="008E427E">
      <w:pPr>
        <w:pStyle w:val="textvp"/>
      </w:pPr>
      <w:r>
        <w:t>Tento studijní plán je udělován zpravidl</w:t>
      </w:r>
      <w:r w:rsidR="00A02F3D">
        <w:t>a </w:t>
      </w:r>
      <w:r>
        <w:t>žákům, kteří dosahují výborných výsledků v předmětových soutěžích, věnují se výkonnostně sportu, hře n</w:t>
      </w:r>
      <w:r w:rsidR="00A02F3D">
        <w:t>a </w:t>
      </w:r>
      <w:r>
        <w:t xml:space="preserve">hudební nástroj či jiné časově náročné aktivitě </w:t>
      </w:r>
      <w:r w:rsidR="00A02F3D">
        <w:t>a </w:t>
      </w:r>
      <w:r>
        <w:t>dosahují v ní výborných výsledků. Tento plán mohou využít i žáci se speciálními vzdělávacími potřebami.</w:t>
      </w:r>
    </w:p>
    <w:p w14:paraId="3F0A7929" w14:textId="77777777" w:rsidR="00C342C4" w:rsidRPr="00166AD7" w:rsidRDefault="00C342C4" w:rsidP="008E427E">
      <w:pPr>
        <w:pStyle w:val="tvrtvp"/>
        <w:rPr>
          <w:rFonts w:asciiTheme="minorHAnsi" w:hAnsiTheme="minorHAnsi" w:cstheme="minorHAnsi"/>
        </w:rPr>
      </w:pPr>
      <w:r w:rsidRPr="00166AD7">
        <w:rPr>
          <w:rFonts w:asciiTheme="minorHAnsi" w:hAnsiTheme="minorHAnsi" w:cstheme="minorHAnsi"/>
        </w:rPr>
        <w:t>2. Úlevy z výuky</w:t>
      </w:r>
    </w:p>
    <w:p w14:paraId="44CCDF68" w14:textId="413E549C" w:rsidR="00C342C4" w:rsidRDefault="00C342C4" w:rsidP="008E427E">
      <w:pPr>
        <w:pStyle w:val="textvp"/>
      </w:pPr>
      <w:r>
        <w:t>Kromě termínovaného zkoušení je žákovi povolen</w:t>
      </w:r>
      <w:r w:rsidR="00A02F3D">
        <w:t>a </w:t>
      </w:r>
      <w:r>
        <w:t>absence v přesně stanovených vyučovacích hodinách. Žák uzavírá klasifikaci v řádném termínu, v předmětech s vyšší absencí skládá doplňující zkoušku před komisí.</w:t>
      </w:r>
    </w:p>
    <w:p w14:paraId="559056FD" w14:textId="3F4736E1" w:rsidR="00C342C4" w:rsidRDefault="00C342C4" w:rsidP="008E427E">
      <w:pPr>
        <w:pStyle w:val="textvp"/>
      </w:pPr>
      <w:r>
        <w:t>Tento studijní plán je udělován žákům, kteří se věnují aktivitám n</w:t>
      </w:r>
      <w:r w:rsidR="00A02F3D">
        <w:t>a </w:t>
      </w:r>
      <w:r>
        <w:t xml:space="preserve">vrcholové úrovni. Mohou jej využít i žáci se speciálními vzdělávacími potřebami. </w:t>
      </w:r>
    </w:p>
    <w:p w14:paraId="714EFE07" w14:textId="77777777" w:rsidR="00C342C4" w:rsidRPr="00166AD7" w:rsidRDefault="00C342C4" w:rsidP="008E427E">
      <w:pPr>
        <w:pStyle w:val="tvrtvp"/>
        <w:rPr>
          <w:rFonts w:asciiTheme="minorHAnsi" w:hAnsiTheme="minorHAnsi" w:cstheme="minorHAnsi"/>
        </w:rPr>
      </w:pPr>
      <w:r w:rsidRPr="00166AD7">
        <w:rPr>
          <w:rFonts w:asciiTheme="minorHAnsi" w:hAnsiTheme="minorHAnsi" w:cstheme="minorHAnsi"/>
        </w:rPr>
        <w:t>3. Samostatné studium</w:t>
      </w:r>
    </w:p>
    <w:p w14:paraId="4FDC3807" w14:textId="04C4AEDC" w:rsidR="00C342C4" w:rsidRDefault="00C342C4" w:rsidP="008E427E">
      <w:pPr>
        <w:pStyle w:val="textvp"/>
      </w:pPr>
      <w:r>
        <w:t xml:space="preserve">Žák dochází do školy podle individuálního rozvrhu. Termíny zkoušek </w:t>
      </w:r>
      <w:r w:rsidR="00A02F3D">
        <w:t>a </w:t>
      </w:r>
      <w:r>
        <w:t>uzavírání klasifikace jsou dohodnuty n</w:t>
      </w:r>
      <w:r w:rsidR="00A02F3D">
        <w:t>a </w:t>
      </w:r>
      <w:r>
        <w:t>individuální termíny.</w:t>
      </w:r>
    </w:p>
    <w:p w14:paraId="13F5DFF6" w14:textId="77777777" w:rsidR="00C342C4" w:rsidRDefault="00C342C4" w:rsidP="008E427E">
      <w:pPr>
        <w:pStyle w:val="textvp"/>
      </w:pPr>
      <w:r>
        <w:t xml:space="preserve">Tento studijní plán je udělován výjimečně. Mohou o něj požádat i žáci se speciálními vzdělávacími potřebami. </w:t>
      </w:r>
    </w:p>
    <w:p w14:paraId="6C264127" w14:textId="032147D0" w:rsidR="00C342C4" w:rsidRDefault="00C342C4" w:rsidP="008E427E">
      <w:pPr>
        <w:pStyle w:val="textvp"/>
      </w:pPr>
      <w:r>
        <w:t>N</w:t>
      </w:r>
      <w:r w:rsidR="00A02F3D">
        <w:t>a </w:t>
      </w:r>
      <w:r>
        <w:t xml:space="preserve">udělení individuálního vzdělávacího plánu nemají žáci nárok </w:t>
      </w:r>
      <w:r w:rsidR="00A02F3D">
        <w:t>a </w:t>
      </w:r>
      <w:r>
        <w:t>může jim být odebrán v případě, že nedodržují povinnosti, které jsou jim plánem uloženy (termíny uzavírání klasifikace, docházk</w:t>
      </w:r>
      <w:r w:rsidR="00A02F3D">
        <w:t>a </w:t>
      </w:r>
      <w:r>
        <w:t>do výuky apod.). Podmínkou udělení individuálního vzdělávacího plánu jsou ve všech třech případech dobré studijní výsledky.</w:t>
      </w:r>
    </w:p>
    <w:p w14:paraId="62071CB0" w14:textId="77777777" w:rsidR="001E5F5B" w:rsidRDefault="001E5F5B">
      <w:pPr>
        <w:suppressAutoHyphens w:val="0"/>
        <w:spacing w:after="200" w:line="276" w:lineRule="auto"/>
        <w:jc w:val="left"/>
        <w:rPr>
          <w:rFonts w:ascii="Arial" w:hAnsi="Arial"/>
          <w:b/>
        </w:rPr>
      </w:pPr>
      <w:bookmarkStart w:id="61" w:name="_Toc426907039"/>
      <w:bookmarkStart w:id="62" w:name="_Toc426906447"/>
      <w:r>
        <w:br w:type="page"/>
      </w:r>
    </w:p>
    <w:p w14:paraId="5BF8C9AF" w14:textId="2B58781A" w:rsidR="008B67A5" w:rsidRPr="008B67A5" w:rsidRDefault="008B67A5" w:rsidP="00505A7E">
      <w:pPr>
        <w:pStyle w:val="Nadpis3"/>
      </w:pPr>
      <w:bookmarkStart w:id="63" w:name="_Toc225335812"/>
      <w:bookmarkEnd w:id="61"/>
      <w:bookmarkEnd w:id="62"/>
      <w:r w:rsidRPr="008B67A5">
        <w:lastRenderedPageBreak/>
        <w:t>Zabezpečení výuky žáků se speciálními vzdělávacími potřebami</w:t>
      </w:r>
      <w:bookmarkEnd w:id="63"/>
    </w:p>
    <w:p w14:paraId="220BC774" w14:textId="7C044C0B" w:rsidR="008B67A5" w:rsidRPr="008B67A5" w:rsidRDefault="008B67A5" w:rsidP="008B67A5">
      <w:r w:rsidRPr="008B67A5">
        <w:t>Za žáky se speciálními vzdělávacími potřebami jsou považováni žáci se zdravotním postižením, žáci se zdravotním znevýhodněním a žáci se sociálním znevýhodněním.</w:t>
      </w:r>
    </w:p>
    <w:p w14:paraId="55233EFF" w14:textId="4BE63097" w:rsidR="008B67A5" w:rsidRPr="008B67A5" w:rsidRDefault="008B67A5" w:rsidP="008B67A5">
      <w:r w:rsidRPr="008B67A5">
        <w:t>Na naší škole integrujeme tyto žáky do běžných tříd. Při práci se žáky se speciálními vzdělávacími potřebami je nutná spolupráce školy, žáka, jeho rodičů a školského poradenského zařízení.</w:t>
      </w:r>
    </w:p>
    <w:p w14:paraId="4434A3D0" w14:textId="77777777" w:rsidR="008B67A5" w:rsidRPr="008B67A5" w:rsidRDefault="008B67A5" w:rsidP="008B67A5">
      <w:r w:rsidRPr="008B67A5">
        <w:t>Žákem se speciálními vzdělávacími potřebami se rozumí osoba, která k naplnění svých vzdělávacích možností nebo k uplatnění nebo k užívání svých práv na rovnoprávném základě s ostatními potřebuje poskytnutí podpůrných opatření.</w:t>
      </w:r>
    </w:p>
    <w:p w14:paraId="327D40F9" w14:textId="77777777" w:rsidR="008B67A5" w:rsidRPr="008B67A5" w:rsidRDefault="008B67A5" w:rsidP="008B67A5">
      <w:r w:rsidRPr="008B67A5">
        <w:t>Podpůrnými opatřeními se rozumí nezbytné úpravy ve vzdělávání a školských službách odpovídajících zdravotnímu stavu, kulturnímu prostředí nebo jiným životním podmínkám žáka.</w:t>
      </w:r>
    </w:p>
    <w:p w14:paraId="0A326534" w14:textId="77777777" w:rsidR="008B67A5" w:rsidRPr="008B67A5" w:rsidRDefault="008B67A5" w:rsidP="008B67A5">
      <w:r w:rsidRPr="008B67A5">
        <w:t>Školní poradenské pracoviště naší školy je tvořeno výchovným poradcem, který zároveň koordinuje jeho činnost, metodikem prevence a školním psychologem. Výchovný poradce je pedagogickým pracovníkem, který je pověřen spoluprací se školským poradenským zařízením.</w:t>
      </w:r>
    </w:p>
    <w:p w14:paraId="4A614013" w14:textId="77777777" w:rsidR="008B67A5" w:rsidRPr="008B67A5" w:rsidRDefault="008B67A5" w:rsidP="008B67A5">
      <w:r w:rsidRPr="008B67A5">
        <w:t>Při práci se žáky se speciálními vzdělávacími potřebami je nutná spolupráce školy, žáka, jeho zákonného zástupce a školského poradenského zařízení.</w:t>
      </w:r>
    </w:p>
    <w:p w14:paraId="0FE3FDFC" w14:textId="77777777" w:rsidR="008B67A5" w:rsidRPr="008B67A5" w:rsidRDefault="008B67A5" w:rsidP="008B67A5">
      <w:pPr>
        <w:rPr>
          <w:b/>
        </w:rPr>
      </w:pPr>
      <w:r w:rsidRPr="008B67A5">
        <w:rPr>
          <w:b/>
        </w:rPr>
        <w:t>Podpůrná opatření</w:t>
      </w:r>
    </w:p>
    <w:p w14:paraId="3893614C" w14:textId="77777777" w:rsidR="008B67A5" w:rsidRPr="008B67A5" w:rsidRDefault="008B67A5" w:rsidP="008B67A5">
      <w:r w:rsidRPr="008B67A5">
        <w:t>Podpůrná opatření (PO) se podle organizační, pedagogické a finanční náročnosti člení do pěti stupňů; různé druhy nebo stupně podpůrných opatření lze kombinovat. Jejich uplatňování se řídí vyhláškou č. 27/2016 Sb., o vzdělávání žáků se speciálními vzdělávacími potřebami a žáků nadaných.</w:t>
      </w:r>
    </w:p>
    <w:p w14:paraId="090875A8" w14:textId="77777777" w:rsidR="008B67A5" w:rsidRPr="008B67A5" w:rsidRDefault="008B67A5" w:rsidP="008B67A5">
      <w:r w:rsidRPr="008B67A5">
        <w:t>Člení se do 5 stupňů podle organizační, pedagogické a finanční náročnosti a jsou vymezena v §16 odst. 2 školského zákona a v přehledu PO – příloha č. 1 vyhlášky č. 27/2016 Sb.</w:t>
      </w:r>
    </w:p>
    <w:p w14:paraId="249667BA" w14:textId="77777777" w:rsidR="008B67A5" w:rsidRPr="008B67A5" w:rsidRDefault="008B67A5" w:rsidP="008B67A5">
      <w:r w:rsidRPr="008B67A5">
        <w:t xml:space="preserve">Podpůrná opatření spočívají v </w:t>
      </w:r>
    </w:p>
    <w:p w14:paraId="39161F2A" w14:textId="77777777" w:rsidR="008B67A5" w:rsidRPr="008B67A5" w:rsidRDefault="008B67A5" w:rsidP="008B67A5">
      <w:r w:rsidRPr="008B67A5">
        <w:t>•</w:t>
      </w:r>
      <w:r w:rsidRPr="008B67A5">
        <w:tab/>
        <w:t xml:space="preserve">poradenské pomoci školy a školského poradenského zařízení (ŠPZ), </w:t>
      </w:r>
    </w:p>
    <w:p w14:paraId="20B66ADF" w14:textId="77777777" w:rsidR="008B67A5" w:rsidRPr="008B67A5" w:rsidRDefault="008B67A5" w:rsidP="008B67A5">
      <w:r w:rsidRPr="008B67A5">
        <w:t>•</w:t>
      </w:r>
      <w:r w:rsidRPr="008B67A5">
        <w:tab/>
        <w:t xml:space="preserve">úpravě organizace, obsahu, hodnocení, forem a metod vzdělávání a školských služeb, včetně zabezpečení výuky předmětů speciálně pedagogické péče a včetně prodloužení délky středního nebo vyššího odborného vzdělávání až o dva roky, </w:t>
      </w:r>
    </w:p>
    <w:p w14:paraId="112EB3F9" w14:textId="77777777" w:rsidR="008B67A5" w:rsidRPr="008B67A5" w:rsidRDefault="008B67A5" w:rsidP="008B67A5">
      <w:r w:rsidRPr="008B67A5">
        <w:t>•</w:t>
      </w:r>
      <w:r w:rsidRPr="008B67A5">
        <w:tab/>
        <w:t xml:space="preserve">úpravě podmínek přijímání ke vzdělávání a ukončování vzdělávání, </w:t>
      </w:r>
    </w:p>
    <w:p w14:paraId="47BB0B75" w14:textId="77777777" w:rsidR="008B67A5" w:rsidRPr="008B67A5" w:rsidRDefault="008B67A5" w:rsidP="008B67A5">
      <w:r w:rsidRPr="008B67A5">
        <w:t>•</w:t>
      </w:r>
      <w:r w:rsidRPr="008B67A5">
        <w:tab/>
        <w:t xml:space="preserve">použití kompenzačních pomůcek, speciálních učebnic a speciálních učebních pomůcek, využívání komunikačních systémů neslyšících a hluchoslepých osob, Braillova písma a podpůrných nebo náhradních komunikačních systémů, </w:t>
      </w:r>
    </w:p>
    <w:p w14:paraId="6DB36397" w14:textId="77777777" w:rsidR="008B67A5" w:rsidRPr="008B67A5" w:rsidRDefault="008B67A5" w:rsidP="008B67A5">
      <w:r w:rsidRPr="008B67A5">
        <w:t>•</w:t>
      </w:r>
      <w:r w:rsidRPr="008B67A5">
        <w:tab/>
        <w:t xml:space="preserve">úpravě očekávaných výstupů vzdělávání v mezích stanovených rámcovými vzdělávacími programy a akreditovanými vzdělávacími programy, </w:t>
      </w:r>
    </w:p>
    <w:p w14:paraId="16007AC4" w14:textId="77777777" w:rsidR="008B67A5" w:rsidRPr="008B67A5" w:rsidRDefault="008B67A5" w:rsidP="008B67A5">
      <w:r w:rsidRPr="008B67A5">
        <w:t>•</w:t>
      </w:r>
      <w:r w:rsidRPr="008B67A5">
        <w:tab/>
        <w:t xml:space="preserve">vzdělávání podle individuálního vzdělávacího plánu, </w:t>
      </w:r>
    </w:p>
    <w:p w14:paraId="2B725BB0" w14:textId="77777777" w:rsidR="008B67A5" w:rsidRPr="008B67A5" w:rsidRDefault="008B67A5" w:rsidP="008B67A5">
      <w:r w:rsidRPr="008B67A5">
        <w:t>•</w:t>
      </w:r>
      <w:r w:rsidRPr="008B67A5">
        <w:tab/>
        <w:t xml:space="preserve">využití asistenta pedagoga, </w:t>
      </w:r>
    </w:p>
    <w:p w14:paraId="5D344867" w14:textId="77777777" w:rsidR="008B67A5" w:rsidRPr="008B67A5" w:rsidRDefault="008B67A5" w:rsidP="008B67A5">
      <w:r w:rsidRPr="008B67A5">
        <w:t>•</w:t>
      </w:r>
      <w:r w:rsidRPr="008B67A5">
        <w:tab/>
        <w:t xml:space="preserve">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předpisů,  </w:t>
      </w:r>
    </w:p>
    <w:p w14:paraId="39CA6C9D" w14:textId="77777777" w:rsidR="008B67A5" w:rsidRPr="008B67A5" w:rsidRDefault="008B67A5" w:rsidP="008B67A5">
      <w:r w:rsidRPr="008B67A5">
        <w:t>•</w:t>
      </w:r>
      <w:r w:rsidRPr="008B67A5">
        <w:tab/>
        <w:t>poskytování vzdělávání nebo školských služeb v prostorách stavebně nebo technicky upravených.</w:t>
      </w:r>
    </w:p>
    <w:p w14:paraId="25B58AAB" w14:textId="77777777" w:rsidR="008B67A5" w:rsidRPr="008B67A5" w:rsidRDefault="008B67A5" w:rsidP="008B67A5">
      <w:pPr>
        <w:rPr>
          <w:b/>
        </w:rPr>
      </w:pPr>
      <w:r w:rsidRPr="008B67A5">
        <w:rPr>
          <w:b/>
        </w:rPr>
        <w:t>Podpůrná opatření I. stupně</w:t>
      </w:r>
    </w:p>
    <w:p w14:paraId="40958E79" w14:textId="77777777" w:rsidR="008B67A5" w:rsidRPr="008B67A5" w:rsidRDefault="008B67A5" w:rsidP="008B67A5">
      <w:r w:rsidRPr="008B67A5">
        <w:t>Jsou opatření, která škola realizuje sama i bez doporučení školského poradenského zařízení a bez navýšení finančních prostředků. Jedná se o přímou podporu žáka ve výuce učitelem nebo jiným pedagogickým pracovníkem a slouží ke zmapování možných forem podpory žáka. Pokud žákovy potíže vyžadují součinnost více pedagogických pracovníků, sestavuje se plán pedagogické podpory (PLPP).</w:t>
      </w:r>
    </w:p>
    <w:p w14:paraId="44879551" w14:textId="77777777" w:rsidR="008B67A5" w:rsidRPr="008B67A5" w:rsidRDefault="008B67A5" w:rsidP="008B67A5">
      <w:r w:rsidRPr="008B67A5">
        <w:t>PLPP sestavuje třídní učitel nebo učitel konkrétního vyučovacího předmětu za pomoci výchovného poradce. PLPP obsahuje popis obtíží žáka, stanovení cílů podpory a způsob vyhodnocování naplňování plánu.</w:t>
      </w:r>
    </w:p>
    <w:p w14:paraId="20782AB5" w14:textId="77777777" w:rsidR="008B67A5" w:rsidRPr="008B67A5" w:rsidRDefault="008B67A5" w:rsidP="008B67A5">
      <w:r w:rsidRPr="008B67A5">
        <w:lastRenderedPageBreak/>
        <w:t>PLPP má písemnou podobu.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w:t>
      </w:r>
    </w:p>
    <w:p w14:paraId="3D0B12E8" w14:textId="77777777" w:rsidR="008B67A5" w:rsidRPr="008B67A5" w:rsidRDefault="008B67A5" w:rsidP="008B67A5">
      <w:r w:rsidRPr="008B67A5">
        <w:t>Tento plán škola průběžně vyhodnocuje a aktualizuje v souladu s vývojem speciálních vzdělávacích potřeb žáka. Nejpozději po 3 měsících od zahájení poskytování podpůrných opatření poskytovaných na základě PLPP škola vyhodnotí, zda opatření jsou dostačující pro dosažení stanovených cílů.</w:t>
      </w:r>
    </w:p>
    <w:p w14:paraId="6CE12E1D" w14:textId="77777777" w:rsidR="008B67A5" w:rsidRPr="008B67A5" w:rsidRDefault="008B67A5" w:rsidP="008B67A5">
      <w:r w:rsidRPr="008B67A5">
        <w:t>Jestliže k naplnění vzdělávacích potřeb žáka poskytování podpůrných opatření prvního stupně nepostačuje, doporučí škola žákovi využít poradenské pomoci ŠPZ za účelem posouzení jeho speciálních vzdělávacích potřeb a na základě posouzení a diagnostiky ve ŠPZ využívat podpory vyšších stupňů PO.</w:t>
      </w:r>
    </w:p>
    <w:p w14:paraId="15B2F497" w14:textId="77777777" w:rsidR="008B67A5" w:rsidRPr="008B67A5" w:rsidRDefault="008B67A5" w:rsidP="008B67A5">
      <w:pPr>
        <w:rPr>
          <w:b/>
        </w:rPr>
      </w:pPr>
      <w:r w:rsidRPr="008B67A5">
        <w:rPr>
          <w:b/>
        </w:rPr>
        <w:t>Podpůrná opatření II. – V. stupně</w:t>
      </w:r>
    </w:p>
    <w:p w14:paraId="0D5E079F" w14:textId="09AFC21A" w:rsidR="008B67A5" w:rsidRPr="008B67A5" w:rsidRDefault="008B67A5" w:rsidP="008B67A5">
      <w:r w:rsidRPr="008B67A5">
        <w:t>O těchto podpůrných opatřeních se rozhoduje ve školském poradenském zařízení. Na doporučení školy či z</w:t>
      </w:r>
      <w:r w:rsidR="00166AD7">
        <w:t> </w:t>
      </w:r>
      <w:r w:rsidRPr="008B67A5">
        <w:t>vlastního rozhodnutí navštíví školské poradenské zařízení žák a jeho zákonný zástupce nebo zletilý žák za účelem posouzení vzdělávacích potřeb žáka. K zavedení těchto PO je nutné nejen doporučení ŠPZ, ale i písemný informovaný souhlas zletilého žáka nebo zákonného zástupce žáka.</w:t>
      </w:r>
    </w:p>
    <w:p w14:paraId="6B570C2A" w14:textId="77777777" w:rsidR="008B67A5" w:rsidRPr="008B67A5" w:rsidRDefault="008B67A5" w:rsidP="008B67A5">
      <w:r w:rsidRPr="008B67A5">
        <w:t xml:space="preserve">Škola zpracovává pro žáka na základě doporučení SPC individuální vzdělávací plán, a to na základě doporučení školského poradenského zařízení (ŠPZ) a žádosti zletilého žáka nebo zákonného zástupce. IVP vychází ze školního vzdělávacího programu (ŠVP), je to závazný dokument – součást dokumentace žáka ve školní matrice. Obsahuje mj. údaje o skladbě druhů a stupňů podpůrných opatření poskytovaných v kombinaci s tímto plánem. IVP vyhodnocuje ŠPZ ve spolupráci se školou minimálně jednou ročně. Sám je podpůrným </w:t>
      </w:r>
      <w:proofErr w:type="gramStart"/>
      <w:r w:rsidRPr="008B67A5">
        <w:t>opatřením</w:t>
      </w:r>
      <w:proofErr w:type="gramEnd"/>
      <w:r w:rsidRPr="008B67A5">
        <w:t xml:space="preserve"> a navíc definuje další PO.</w:t>
      </w:r>
    </w:p>
    <w:p w14:paraId="057AAA50" w14:textId="77777777" w:rsidR="008B67A5" w:rsidRPr="008B67A5" w:rsidRDefault="008B67A5" w:rsidP="008B67A5">
      <w:r w:rsidRPr="008B67A5">
        <w:t>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IVP schvaluje ředitel školy a zaznamená do školní matriky informace o PO.</w:t>
      </w:r>
    </w:p>
    <w:p w14:paraId="7DC3D945" w14:textId="77777777" w:rsidR="00C342C4" w:rsidRDefault="00C342C4" w:rsidP="008E427E"/>
    <w:p w14:paraId="5D732E24" w14:textId="77777777" w:rsidR="00C342C4" w:rsidRDefault="00C342C4" w:rsidP="008E427E"/>
    <w:p w14:paraId="26BE0182" w14:textId="77777777" w:rsidR="00C342C4" w:rsidRDefault="00C342C4" w:rsidP="008E427E"/>
    <w:p w14:paraId="624C9750" w14:textId="77777777" w:rsidR="00C342C4" w:rsidRDefault="00C342C4" w:rsidP="008E427E">
      <w:pPr>
        <w:pStyle w:val="Zhlav"/>
      </w:pPr>
    </w:p>
    <w:p w14:paraId="2F55D605" w14:textId="77777777" w:rsidR="00C342C4" w:rsidRDefault="00C342C4" w:rsidP="008E427E">
      <w:pPr>
        <w:sectPr w:rsidR="00C342C4">
          <w:headerReference w:type="default" r:id="rId20"/>
          <w:pgSz w:w="11906" w:h="16838"/>
          <w:pgMar w:top="1417" w:right="1417" w:bottom="1417" w:left="1417" w:header="709" w:footer="709" w:gutter="0"/>
          <w:cols w:space="708"/>
        </w:sectPr>
      </w:pPr>
    </w:p>
    <w:p w14:paraId="0B003E42" w14:textId="619C85E7" w:rsidR="00C342C4" w:rsidRDefault="00C342C4" w:rsidP="00505A7E">
      <w:pPr>
        <w:pStyle w:val="Nadpis2"/>
      </w:pPr>
      <w:bookmarkStart w:id="64" w:name="_Toc426907040"/>
      <w:bookmarkStart w:id="65" w:name="_Toc371980584"/>
      <w:bookmarkStart w:id="66" w:name="_Toc225335813"/>
      <w:r>
        <w:lastRenderedPageBreak/>
        <w:t xml:space="preserve">Realizace bezpečnosti </w:t>
      </w:r>
      <w:r w:rsidR="00A02F3D">
        <w:t>a </w:t>
      </w:r>
      <w:r>
        <w:t>ochrany zdraví</w:t>
      </w:r>
      <w:bookmarkEnd w:id="64"/>
      <w:bookmarkEnd w:id="65"/>
      <w:bookmarkEnd w:id="66"/>
    </w:p>
    <w:p w14:paraId="60EA2ED8" w14:textId="56FC6B78" w:rsidR="00C342C4" w:rsidRDefault="00C342C4" w:rsidP="008E427E">
      <w:pPr>
        <w:pStyle w:val="textvp"/>
      </w:pPr>
      <w:r>
        <w:t xml:space="preserve">Bezpečnost </w:t>
      </w:r>
      <w:r w:rsidR="00A02F3D">
        <w:t>a </w:t>
      </w:r>
      <w:r>
        <w:t>ochran</w:t>
      </w:r>
      <w:r w:rsidR="00A02F3D">
        <w:t>a </w:t>
      </w:r>
      <w:r>
        <w:t xml:space="preserve">zdraví při práci </w:t>
      </w:r>
      <w:r w:rsidR="00A02F3D">
        <w:t>a </w:t>
      </w:r>
      <w:r>
        <w:t>požární ochran</w:t>
      </w:r>
      <w:r w:rsidR="00A02F3D">
        <w:t>a </w:t>
      </w:r>
      <w:r>
        <w:t xml:space="preserve">žáků při vzdělávání </w:t>
      </w:r>
      <w:r w:rsidR="00A02F3D">
        <w:t>a </w:t>
      </w:r>
      <w:r>
        <w:t>při činnostech, které přímo souvisejí se vzděláváním, se řídí příslušnými právními předpisy v platném znění.</w:t>
      </w:r>
      <w:r w:rsidR="00A02F3D">
        <w:t xml:space="preserve"> </w:t>
      </w:r>
      <w:r>
        <w:t>Tyto právní předpisy jsou zakotveny ve vnitřních materiálech školy.</w:t>
      </w:r>
    </w:p>
    <w:p w14:paraId="00E344C5" w14:textId="2ADAB613" w:rsidR="00C342C4" w:rsidRDefault="00C342C4" w:rsidP="008E427E">
      <w:pPr>
        <w:pStyle w:val="textvp"/>
      </w:pPr>
      <w:r>
        <w:t>N</w:t>
      </w:r>
      <w:r w:rsidR="00A02F3D">
        <w:t>a </w:t>
      </w:r>
      <w:r>
        <w:t xml:space="preserve">začátku každého školního roku jsou žáci proškoleni o BOZP </w:t>
      </w:r>
      <w:r w:rsidR="00A02F3D">
        <w:t>a </w:t>
      </w:r>
      <w:r>
        <w:t xml:space="preserve">PO v souladu s právními předpisy, bezpečnostním </w:t>
      </w:r>
      <w:r w:rsidR="00A02F3D">
        <w:t>a </w:t>
      </w:r>
      <w:r>
        <w:t xml:space="preserve">požárním technikem školy. Třídní učitelé žáky seznámí s platným školním řádem </w:t>
      </w:r>
      <w:r w:rsidR="00A02F3D">
        <w:t>a </w:t>
      </w:r>
      <w:r>
        <w:t>příslušnými dalšími dokumenty školy platnými pro daný školní rok. Další školení získají žáci vždy při příchodu n</w:t>
      </w:r>
      <w:r w:rsidR="00A02F3D">
        <w:t>a </w:t>
      </w:r>
      <w:r>
        <w:t>pracoviště školy (odborné učebny, studovna, tělocvičn</w:t>
      </w:r>
      <w:r w:rsidR="00A02F3D">
        <w:t>a </w:t>
      </w:r>
      <w:r>
        <w:t xml:space="preserve">apod.). Provozní řády jsou vyvěšeny ve všech těchto pracovištích. Ve spolupráci s hasičským záchranným sborem vyhlašuje </w:t>
      </w:r>
      <w:r w:rsidR="006A5F35">
        <w:t>ředitelk</w:t>
      </w:r>
      <w:r w:rsidR="00A02F3D">
        <w:t>a </w:t>
      </w:r>
      <w:r>
        <w:t xml:space="preserve">školy cvičný požární poplach pro odloučené pracoviště </w:t>
      </w:r>
      <w:r w:rsidR="008B1BB8">
        <w:t>SOŠ</w:t>
      </w:r>
      <w:r>
        <w:t xml:space="preserve"> Linecká 368, Kaplice.</w:t>
      </w:r>
    </w:p>
    <w:p w14:paraId="73E1A34A" w14:textId="77777777" w:rsidR="00C342C4" w:rsidRDefault="00C342C4" w:rsidP="008E427E">
      <w:pPr>
        <w:pStyle w:val="textvp"/>
      </w:pPr>
      <w:r>
        <w:t>V době vyučování jsou stanoveny dozory v jednotlivých prostorách školy, jejichž přehled je vyvěšen ve sborovně odloučeného pracoviště SOŠ, Linecká 368, Kaplice.</w:t>
      </w:r>
    </w:p>
    <w:p w14:paraId="335493E1" w14:textId="2BCC5EE3" w:rsidR="00C342C4" w:rsidRDefault="00C342C4" w:rsidP="008E427E">
      <w:pPr>
        <w:pStyle w:val="textvp"/>
      </w:pPr>
      <w:r>
        <w:t>Při činnosti, která přímo souvisí se vzděláváním, má pedagogický pracovník, který ji organizuje, z</w:t>
      </w:r>
      <w:r w:rsidR="00A02F3D">
        <w:t>a </w:t>
      </w:r>
      <w:r>
        <w:t xml:space="preserve">povinnost proškolit žáky před jejím započetím o BOZP, PO </w:t>
      </w:r>
      <w:r w:rsidR="00A02F3D">
        <w:t>a </w:t>
      </w:r>
      <w:r>
        <w:t>povinnosti dodržování školního řádu po celou dobu trvání akce. Žáci toto proškolení stvrzují svými podpisy n</w:t>
      </w:r>
      <w:r w:rsidR="00A02F3D">
        <w:t>a </w:t>
      </w:r>
      <w:r>
        <w:t xml:space="preserve">žádosti o povolení akce, kterou podepisuje odpovědný pedagogický pracovník </w:t>
      </w:r>
      <w:r w:rsidR="00A02F3D">
        <w:t>a </w:t>
      </w:r>
      <w:r>
        <w:t xml:space="preserve">schvaluje </w:t>
      </w:r>
      <w:r w:rsidR="006A5F35">
        <w:t>ředitelk</w:t>
      </w:r>
      <w:r w:rsidR="00A02F3D">
        <w:t>a </w:t>
      </w:r>
      <w:r>
        <w:t>školy před jejím započetím.</w:t>
      </w:r>
    </w:p>
    <w:p w14:paraId="4D688F9F" w14:textId="3D318CC9" w:rsidR="00C342C4" w:rsidRDefault="00C342C4" w:rsidP="008E427E">
      <w:pPr>
        <w:pStyle w:val="textvp"/>
      </w:pPr>
      <w:r>
        <w:t>N</w:t>
      </w:r>
      <w:r w:rsidR="00A02F3D">
        <w:t>a </w:t>
      </w:r>
      <w:r>
        <w:t>odborné praxi je tato odpovědnost přenesen</w:t>
      </w:r>
      <w:r w:rsidR="00A02F3D">
        <w:t>a </w:t>
      </w:r>
      <w:r>
        <w:t>n</w:t>
      </w:r>
      <w:r w:rsidR="00A02F3D">
        <w:t>a </w:t>
      </w:r>
      <w:r>
        <w:t>konkrétního pracovník</w:t>
      </w:r>
      <w:r w:rsidR="00A02F3D">
        <w:t>a </w:t>
      </w:r>
      <w:r>
        <w:t>organizace, u níž žák odbornou praxi vykonává. Jméno odpovědného pracovník</w:t>
      </w:r>
      <w:r w:rsidR="00A02F3D">
        <w:t>a </w:t>
      </w:r>
      <w:r>
        <w:t>je uvedeno ve smlouvě, která se uzavírá s každou organizací. Veškeré vzniklé náklady hradí organizace, u níž žák koná odbornou praxi v rámci uzavřené smlouvy.</w:t>
      </w:r>
    </w:p>
    <w:p w14:paraId="13402094" w14:textId="224838B3" w:rsidR="00C342C4" w:rsidRDefault="00C342C4" w:rsidP="008E427E">
      <w:pPr>
        <w:pStyle w:val="textvp"/>
      </w:pPr>
      <w:r>
        <w:t xml:space="preserve">Zajištění nezávadného stavu objektů, technických </w:t>
      </w:r>
      <w:r w:rsidR="00A02F3D">
        <w:t>a </w:t>
      </w:r>
      <w:r>
        <w:t xml:space="preserve">ochranných zařízení se zabezpečuje provedením veřejné prověrky BOZP prověrkovou komisí, kterou jmenuje příkazem </w:t>
      </w:r>
      <w:r w:rsidR="006A5F35">
        <w:t>ředitelky</w:t>
      </w:r>
      <w:r>
        <w:t xml:space="preserve"> školy, </w:t>
      </w:r>
      <w:r w:rsidR="00A02F3D">
        <w:t>a </w:t>
      </w:r>
      <w:r>
        <w:t>v průběhu celého roku pravidelnými kontrolami prováděnými vedoucími pracovníky zodpovědnými z</w:t>
      </w:r>
      <w:r w:rsidR="00A02F3D">
        <w:t>a </w:t>
      </w:r>
      <w:r>
        <w:t>své úseky. Pověřený pracovník sleduje pravidelné provádění revizí odbornými firmami v předepsaných termínech.</w:t>
      </w:r>
    </w:p>
    <w:p w14:paraId="77F8E683" w14:textId="5513EDF6" w:rsidR="00C342C4" w:rsidRDefault="00C342C4" w:rsidP="008E427E">
      <w:pPr>
        <w:pStyle w:val="textvp"/>
      </w:pPr>
      <w:r>
        <w:t xml:space="preserve">V objektech jsou nainstalovány hasičské přístroje předepsaného druhu </w:t>
      </w:r>
      <w:r w:rsidR="00A02F3D">
        <w:t>a </w:t>
      </w:r>
      <w:r>
        <w:t xml:space="preserve">v předepsaném množství, evakuační </w:t>
      </w:r>
      <w:r w:rsidR="00A02F3D">
        <w:t>a </w:t>
      </w:r>
      <w:r>
        <w:t>traumatologické plány. Únikové cesty jsou označeny značkami.</w:t>
      </w:r>
    </w:p>
    <w:p w14:paraId="665ADD0C" w14:textId="09035696" w:rsidR="00C342C4" w:rsidRDefault="00C342C4" w:rsidP="008E427E">
      <w:pPr>
        <w:pStyle w:val="textvp"/>
      </w:pPr>
      <w:r>
        <w:t>Škol</w:t>
      </w:r>
      <w:r w:rsidR="00A02F3D">
        <w:t>a </w:t>
      </w:r>
      <w:r>
        <w:t>dbá n</w:t>
      </w:r>
      <w:r w:rsidR="00A02F3D">
        <w:t>a </w:t>
      </w:r>
      <w:r>
        <w:t>hygienické předpisy.</w:t>
      </w:r>
      <w:r w:rsidR="00A02F3D">
        <w:t xml:space="preserve"> </w:t>
      </w:r>
      <w:r>
        <w:t>Časová náročnost vzdělávání podle ŠVP je stanoven</w:t>
      </w:r>
      <w:r w:rsidR="00A02F3D">
        <w:t>a </w:t>
      </w:r>
      <w:r>
        <w:t xml:space="preserve">v souladu s počtem povinných vyučovacích hodin v RVP </w:t>
      </w:r>
      <w:r w:rsidR="00A02F3D">
        <w:t>a </w:t>
      </w:r>
      <w:r>
        <w:t xml:space="preserve">tím ŠVP respektuje fyziologické </w:t>
      </w:r>
      <w:r w:rsidR="00A02F3D">
        <w:t>a </w:t>
      </w:r>
      <w:r>
        <w:t>psychické potřeby žáků.</w:t>
      </w:r>
    </w:p>
    <w:p w14:paraId="75D557CB" w14:textId="040E507D" w:rsidR="00C342C4" w:rsidRDefault="00C342C4" w:rsidP="008E427E">
      <w:pPr>
        <w:pStyle w:val="textvp"/>
      </w:pPr>
      <w:r>
        <w:t xml:space="preserve">Ochranu žáků před násilím, šikanou </w:t>
      </w:r>
      <w:r w:rsidR="00A02F3D">
        <w:t>a </w:t>
      </w:r>
      <w:r>
        <w:t>jinými společensky negativními jevy řeší metodik prevence patologických jevů školy n</w:t>
      </w:r>
      <w:r w:rsidR="00A02F3D">
        <w:t>a </w:t>
      </w:r>
      <w:r>
        <w:t xml:space="preserve">základě </w:t>
      </w:r>
      <w:r w:rsidR="00463452">
        <w:t>minimálního preventivního programy školy</w:t>
      </w:r>
      <w:r>
        <w:t xml:space="preserve"> schváleného </w:t>
      </w:r>
      <w:r w:rsidR="006A5F35">
        <w:t>ředitelk</w:t>
      </w:r>
      <w:r w:rsidR="00E17F3A">
        <w:t>ou</w:t>
      </w:r>
      <w:r>
        <w:t xml:space="preserve"> školy pro příslušný školní rok. Vhodnou formou nástěnek, besed</w:t>
      </w:r>
      <w:r w:rsidR="0095086A">
        <w:t>, mimoškolních aktivit</w:t>
      </w:r>
      <w:r>
        <w:t xml:space="preserve"> </w:t>
      </w:r>
      <w:r w:rsidR="00A02F3D">
        <w:t>a </w:t>
      </w:r>
      <w:r>
        <w:t>chováním zaměstnanců jsou vytvářeny podmínky pro orientaci žáků v této problematice.</w:t>
      </w:r>
    </w:p>
    <w:p w14:paraId="2FF11B5F" w14:textId="5AA67398" w:rsidR="00C342C4" w:rsidRDefault="00C342C4" w:rsidP="008E427E">
      <w:pPr>
        <w:pStyle w:val="textvp"/>
      </w:pPr>
      <w:r>
        <w:t xml:space="preserve">Každý pedagogický pracovník zajišťuje v rámci vzdělávání </w:t>
      </w:r>
      <w:r w:rsidR="00A02F3D">
        <w:t>a </w:t>
      </w:r>
      <w:r>
        <w:t>při činnostech pořádaných školou zdravé sociální klim</w:t>
      </w:r>
      <w:r w:rsidR="00A02F3D">
        <w:t>a </w:t>
      </w:r>
      <w:r>
        <w:t xml:space="preserve">svým chováním, jednáním, soustavnou kontrolou </w:t>
      </w:r>
      <w:r w:rsidR="00A02F3D">
        <w:t>a </w:t>
      </w:r>
      <w:r>
        <w:t>poskytováním informací.</w:t>
      </w:r>
    </w:p>
    <w:p w14:paraId="4FB3DF6E" w14:textId="77777777" w:rsidR="00C342C4" w:rsidRDefault="00C342C4" w:rsidP="008E427E">
      <w:pPr>
        <w:pStyle w:val="textvp"/>
      </w:pPr>
    </w:p>
    <w:p w14:paraId="428F6996" w14:textId="77777777" w:rsidR="00C342C4" w:rsidRDefault="00C342C4" w:rsidP="008E427E">
      <w:pPr>
        <w:pStyle w:val="textvp"/>
      </w:pPr>
    </w:p>
    <w:p w14:paraId="12D2652E" w14:textId="77777777" w:rsidR="00C342C4" w:rsidRDefault="00C342C4" w:rsidP="008E427E">
      <w:pPr>
        <w:pStyle w:val="textvp"/>
      </w:pPr>
    </w:p>
    <w:p w14:paraId="2C804657" w14:textId="77777777" w:rsidR="00C342C4" w:rsidRDefault="00C342C4" w:rsidP="008E427E">
      <w:pPr>
        <w:pStyle w:val="textvp"/>
      </w:pPr>
    </w:p>
    <w:p w14:paraId="50174D06" w14:textId="77777777" w:rsidR="00C342C4" w:rsidRDefault="00C342C4" w:rsidP="008E427E">
      <w:pPr>
        <w:pStyle w:val="textvp"/>
      </w:pPr>
    </w:p>
    <w:p w14:paraId="28F2BBB8" w14:textId="77777777" w:rsidR="00C342C4" w:rsidRDefault="00C342C4" w:rsidP="008E427E">
      <w:pPr>
        <w:pStyle w:val="textvp"/>
      </w:pPr>
    </w:p>
    <w:p w14:paraId="031841D6" w14:textId="77777777" w:rsidR="00C342C4" w:rsidRDefault="00C342C4" w:rsidP="008E427E">
      <w:pPr>
        <w:pStyle w:val="textvp"/>
      </w:pPr>
    </w:p>
    <w:p w14:paraId="54A266DD" w14:textId="77777777" w:rsidR="00C342C4" w:rsidRDefault="00C342C4" w:rsidP="008E427E">
      <w:pPr>
        <w:pStyle w:val="textvp"/>
      </w:pPr>
    </w:p>
    <w:p w14:paraId="755107FF" w14:textId="77777777" w:rsidR="00C342C4" w:rsidRDefault="00C342C4" w:rsidP="008E427E">
      <w:pPr>
        <w:pStyle w:val="Zhlav"/>
      </w:pPr>
    </w:p>
    <w:p w14:paraId="40ACBF11" w14:textId="77777777" w:rsidR="00C342C4" w:rsidRDefault="00C342C4" w:rsidP="008E427E">
      <w:pPr>
        <w:sectPr w:rsidR="00C342C4">
          <w:pgSz w:w="11906" w:h="16838"/>
          <w:pgMar w:top="1418" w:right="1418" w:bottom="1418" w:left="1418" w:header="709" w:footer="709" w:gutter="0"/>
          <w:cols w:space="708"/>
        </w:sectPr>
      </w:pPr>
    </w:p>
    <w:p w14:paraId="3E2ACBB6" w14:textId="77777777" w:rsidR="00C342C4" w:rsidRPr="001E5F5B" w:rsidRDefault="00C342C4" w:rsidP="00505A7E">
      <w:pPr>
        <w:pStyle w:val="Nadpis2"/>
      </w:pPr>
      <w:bookmarkStart w:id="67" w:name="_Toc426907041"/>
      <w:bookmarkStart w:id="68" w:name="_Toc371980585"/>
      <w:bookmarkStart w:id="69" w:name="_Toc225335814"/>
      <w:r w:rsidRPr="001E5F5B">
        <w:lastRenderedPageBreak/>
        <w:t>Podmínky pro přijetí ke vzdělávání</w:t>
      </w:r>
      <w:bookmarkEnd w:id="67"/>
      <w:bookmarkEnd w:id="68"/>
      <w:bookmarkEnd w:id="69"/>
    </w:p>
    <w:p w14:paraId="0AD5EB79" w14:textId="08B47F6B" w:rsidR="00C342C4" w:rsidRDefault="00C342C4" w:rsidP="008E427E">
      <w:bookmarkStart w:id="70" w:name="_Hlk204845978"/>
      <w:r>
        <w:t xml:space="preserve">V souladu se školským zákonem lze ke vzdělání přijmout uchazeče, kteří </w:t>
      </w:r>
      <w:r w:rsidR="0078059A">
        <w:t xml:space="preserve">absolvovali </w:t>
      </w:r>
      <w:r w:rsidR="0095086A">
        <w:t>obor středního vzdělávání s výučním listem v délce 3 let denní formy vzdělávání,</w:t>
      </w:r>
      <w:r>
        <w:t xml:space="preserve"> pokud tento zákon nestanov</w:t>
      </w:r>
      <w:r w:rsidR="3FB5C379">
        <w:t>í</w:t>
      </w:r>
      <w:r>
        <w:t xml:space="preserve"> jinak, </w:t>
      </w:r>
      <w:r w:rsidR="00A02F3D">
        <w:t>a </w:t>
      </w:r>
      <w:r>
        <w:t xml:space="preserve">kteří při přijímacím řízení splnili podmínky pro přijetí prokázáním vhodných schopností, vědomostí, zájmů </w:t>
      </w:r>
      <w:r w:rsidR="00A02F3D">
        <w:t>a </w:t>
      </w:r>
      <w:r>
        <w:t>zdravotní způsobilosti. Podrobnější kritéri</w:t>
      </w:r>
      <w:r w:rsidR="00A02F3D">
        <w:t>a </w:t>
      </w:r>
      <w:r>
        <w:t>přijímacího řízení jsou zveřejňován</w:t>
      </w:r>
      <w:r w:rsidR="0078059A">
        <w:t>a</w:t>
      </w:r>
      <w:r>
        <w:t xml:space="preserve"> n</w:t>
      </w:r>
      <w:r w:rsidR="00A02F3D">
        <w:t>a </w:t>
      </w:r>
      <w:r>
        <w:t xml:space="preserve">webových stránkách školy </w:t>
      </w:r>
      <w:hyperlink r:id="rId21">
        <w:r w:rsidRPr="16429688">
          <w:rPr>
            <w:rStyle w:val="Hypertextovodkaz"/>
          </w:rPr>
          <w:t>www.geukaplice.cz</w:t>
        </w:r>
      </w:hyperlink>
    </w:p>
    <w:bookmarkEnd w:id="70"/>
    <w:p w14:paraId="4F158FFA" w14:textId="48689978" w:rsidR="00C342C4" w:rsidRDefault="00C342C4" w:rsidP="008E427E">
      <w:r>
        <w:t xml:space="preserve">O přijetí uchazeče ke vzdělání ve střední škole rozhoduje </w:t>
      </w:r>
      <w:r w:rsidR="006A5F35">
        <w:t>ředitelk</w:t>
      </w:r>
      <w:r w:rsidR="00A02F3D">
        <w:t>a </w:t>
      </w:r>
      <w:r>
        <w:t xml:space="preserve">této školy v souladu s vyhláškou č. 671/2004, v platném znění, kterou se stanoví podrobnosti o organizaci přijímacího řízení ke vzdělávání ve středních školách, v platném znění. </w:t>
      </w:r>
    </w:p>
    <w:p w14:paraId="29B06657" w14:textId="1014DC46" w:rsidR="00C342C4" w:rsidRDefault="00C342C4" w:rsidP="008E427E">
      <w:r>
        <w:t xml:space="preserve">Podle této vyhlášky </w:t>
      </w:r>
      <w:r w:rsidR="006A5F35">
        <w:t>ředitelk</w:t>
      </w:r>
      <w:r w:rsidR="00A02F3D">
        <w:t>a </w:t>
      </w:r>
      <w:r>
        <w:t>školy nejpozději do konce ledn</w:t>
      </w:r>
      <w:r w:rsidR="00A02F3D">
        <w:t>a </w:t>
      </w:r>
      <w:r>
        <w:t xml:space="preserve">stanoví </w:t>
      </w:r>
      <w:r w:rsidR="00A02F3D">
        <w:t>a </w:t>
      </w:r>
      <w:r>
        <w:t>zveřejní n</w:t>
      </w:r>
      <w:r w:rsidR="00A02F3D">
        <w:t>a </w:t>
      </w:r>
      <w:r>
        <w:t xml:space="preserve">veřejně přístupném místě v budově školy </w:t>
      </w:r>
      <w:r w:rsidR="00A02F3D">
        <w:t>a </w:t>
      </w:r>
      <w:r>
        <w:t>n</w:t>
      </w:r>
      <w:r w:rsidR="00A02F3D">
        <w:t>a </w:t>
      </w:r>
      <w:r>
        <w:t xml:space="preserve">webových stránkách školy počet přijímaných uchazečů do příslušného oboru vzdělání </w:t>
      </w:r>
      <w:r w:rsidR="00A02F3D">
        <w:t>a </w:t>
      </w:r>
      <w:r>
        <w:t>formy vzdělání.</w:t>
      </w:r>
    </w:p>
    <w:p w14:paraId="76CC69EC" w14:textId="77777777" w:rsidR="00BA1C77" w:rsidRDefault="00BA1C77" w:rsidP="008E427E"/>
    <w:p w14:paraId="6F52EF32" w14:textId="77777777" w:rsidR="008E37B7" w:rsidRDefault="008E37B7" w:rsidP="008E427E"/>
    <w:p w14:paraId="78AC9AB7" w14:textId="77777777" w:rsidR="00C342C4" w:rsidRDefault="00C342C4" w:rsidP="008E427E">
      <w:pPr>
        <w:pStyle w:val="textvp"/>
      </w:pPr>
    </w:p>
    <w:p w14:paraId="496C076E" w14:textId="77777777" w:rsidR="00C342C4" w:rsidRDefault="00C342C4" w:rsidP="008E427E">
      <w:pPr>
        <w:sectPr w:rsidR="00C342C4">
          <w:pgSz w:w="11906" w:h="16838"/>
          <w:pgMar w:top="1418" w:right="1418" w:bottom="1418" w:left="1418" w:header="709" w:footer="709" w:gutter="0"/>
          <w:cols w:space="708"/>
        </w:sectPr>
      </w:pPr>
    </w:p>
    <w:p w14:paraId="5065DDCD" w14:textId="77777777" w:rsidR="00C342C4" w:rsidRPr="001E5F5B" w:rsidRDefault="00C342C4" w:rsidP="005C2C41">
      <w:pPr>
        <w:pStyle w:val="Nadpis1"/>
      </w:pPr>
      <w:bookmarkStart w:id="71" w:name="_Toc426907043"/>
      <w:bookmarkStart w:id="72" w:name="_Toc371980587"/>
      <w:bookmarkStart w:id="73" w:name="_Toc225335815"/>
      <w:r w:rsidRPr="001E5F5B">
        <w:lastRenderedPageBreak/>
        <w:t>Učební plán</w:t>
      </w:r>
      <w:bookmarkEnd w:id="71"/>
      <w:bookmarkEnd w:id="72"/>
      <w:bookmarkEnd w:id="73"/>
    </w:p>
    <w:p w14:paraId="6EFAEF51" w14:textId="319CD0D4" w:rsidR="00C342C4" w:rsidRDefault="00C342C4" w:rsidP="00B75B2A">
      <w:pPr>
        <w:spacing w:after="0"/>
      </w:pPr>
      <w:r w:rsidRPr="1BB122B2">
        <w:t>Název ŠVP:</w:t>
      </w:r>
      <w:r w:rsidR="35390659" w:rsidRPr="1BB122B2">
        <w:t xml:space="preserve"> </w:t>
      </w:r>
      <w:r>
        <w:tab/>
      </w:r>
      <w:r>
        <w:tab/>
      </w:r>
      <w:r>
        <w:tab/>
      </w:r>
      <w:r w:rsidR="000742BF">
        <w:t>Bezpečnostní služby</w:t>
      </w:r>
    </w:p>
    <w:p w14:paraId="2BBBDB35" w14:textId="246BB20A" w:rsidR="00C342C4" w:rsidRDefault="00C342C4" w:rsidP="00B75B2A">
      <w:pPr>
        <w:spacing w:after="0"/>
      </w:pPr>
      <w:r>
        <w:t xml:space="preserve">Kód </w:t>
      </w:r>
      <w:r w:rsidR="00A02F3D">
        <w:t>a </w:t>
      </w:r>
      <w:r>
        <w:t>název oboru vzdělání:</w:t>
      </w:r>
      <w:r>
        <w:tab/>
        <w:t>6</w:t>
      </w:r>
      <w:r w:rsidR="000742BF">
        <w:t>8</w:t>
      </w:r>
      <w:r>
        <w:t>-4</w:t>
      </w:r>
      <w:r w:rsidR="000742BF">
        <w:t>2</w:t>
      </w:r>
      <w:r>
        <w:t>-</w:t>
      </w:r>
      <w:r w:rsidR="000742BF">
        <w:t>L</w:t>
      </w:r>
      <w:r>
        <w:t>/</w:t>
      </w:r>
      <w:r w:rsidR="000742BF">
        <w:t>51</w:t>
      </w:r>
      <w:r>
        <w:t xml:space="preserve"> </w:t>
      </w:r>
      <w:r w:rsidR="000742BF">
        <w:t xml:space="preserve">Bezpečnostní </w:t>
      </w:r>
      <w:r w:rsidR="00BA1C77">
        <w:t>služby</w:t>
      </w:r>
    </w:p>
    <w:p w14:paraId="60D53F91" w14:textId="6BD26458" w:rsidR="00C342C4" w:rsidRDefault="00C342C4" w:rsidP="00B75B2A">
      <w:pPr>
        <w:spacing w:after="0"/>
      </w:pPr>
      <w:r>
        <w:t>Délk</w:t>
      </w:r>
      <w:r w:rsidR="00A02F3D">
        <w:t>a a </w:t>
      </w:r>
      <w:r>
        <w:t>form</w:t>
      </w:r>
      <w:r w:rsidR="00A02F3D">
        <w:t>a </w:t>
      </w:r>
      <w:r>
        <w:t>vzdělávání:</w:t>
      </w:r>
      <w:r>
        <w:tab/>
      </w:r>
      <w:r>
        <w:tab/>
      </w:r>
      <w:r w:rsidR="000742BF">
        <w:t>dvouleté</w:t>
      </w:r>
      <w:r>
        <w:t xml:space="preserve"> denní</w:t>
      </w:r>
    </w:p>
    <w:p w14:paraId="6FF48A2B" w14:textId="77777777" w:rsidR="00C342C4" w:rsidRDefault="00C342C4" w:rsidP="00B75B2A">
      <w:pPr>
        <w:spacing w:after="0"/>
      </w:pPr>
      <w:r>
        <w:t>Stupeň vzdělání:</w:t>
      </w:r>
      <w:r>
        <w:tab/>
      </w:r>
      <w:r>
        <w:tab/>
      </w:r>
      <w:r>
        <w:tab/>
        <w:t>střední vzdělání s maturitní zkouškou</w:t>
      </w:r>
    </w:p>
    <w:p w14:paraId="1365946D" w14:textId="48E78F13" w:rsidR="00C342C4" w:rsidRDefault="00C342C4" w:rsidP="00B75B2A">
      <w:pPr>
        <w:spacing w:after="0"/>
        <w:rPr>
          <w:b/>
        </w:rPr>
      </w:pPr>
      <w:r>
        <w:t>Platnost:</w:t>
      </w:r>
      <w:r>
        <w:tab/>
      </w:r>
      <w:r>
        <w:tab/>
      </w:r>
      <w:r>
        <w:tab/>
        <w:t>1. září 20</w:t>
      </w:r>
      <w:r w:rsidR="000742BF">
        <w:t>2</w:t>
      </w:r>
      <w:r w:rsidR="005F36BB">
        <w:t>5</w:t>
      </w:r>
      <w:r>
        <w:t xml:space="preserve"> počínaje </w:t>
      </w:r>
      <w:r w:rsidR="005F36BB">
        <w:t>všemi ročníky</w:t>
      </w:r>
    </w:p>
    <w:p w14:paraId="3AFBD65D" w14:textId="6519B15D" w:rsidR="00C342C4" w:rsidRDefault="00C342C4" w:rsidP="008E427E"/>
    <w:tbl>
      <w:tblPr>
        <w:tblStyle w:val="Svtltabulkasmkou1"/>
        <w:tblW w:w="0" w:type="auto"/>
        <w:tblInd w:w="5" w:type="dxa"/>
        <w:tblLook w:val="04A0" w:firstRow="1" w:lastRow="0" w:firstColumn="1" w:lastColumn="0" w:noHBand="0" w:noVBand="1"/>
      </w:tblPr>
      <w:tblGrid>
        <w:gridCol w:w="2825"/>
        <w:gridCol w:w="2127"/>
        <w:gridCol w:w="2126"/>
      </w:tblGrid>
      <w:tr w:rsidR="002F5360" w14:paraId="4B6CF6C4" w14:textId="77777777" w:rsidTr="008F7548">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825" w:type="dxa"/>
          </w:tcPr>
          <w:p w14:paraId="7FC7970C" w14:textId="77777777" w:rsidR="002F5360" w:rsidRPr="005F36BB" w:rsidRDefault="002F5360" w:rsidP="00280D66">
            <w:pPr>
              <w:jc w:val="center"/>
              <w:rPr>
                <w:rFonts w:cstheme="minorHAnsi"/>
              </w:rPr>
            </w:pPr>
            <w:r w:rsidRPr="005F36BB">
              <w:rPr>
                <w:rFonts w:cstheme="minorHAnsi"/>
              </w:rPr>
              <w:t>Předměty</w:t>
            </w:r>
          </w:p>
        </w:tc>
        <w:tc>
          <w:tcPr>
            <w:tcW w:w="2127" w:type="dxa"/>
          </w:tcPr>
          <w:p w14:paraId="26FA9308" w14:textId="77777777" w:rsidR="002F5360" w:rsidRPr="005F36BB" w:rsidRDefault="002F5360">
            <w:pPr>
              <w:pStyle w:val="Odstavecseseznamem"/>
              <w:numPr>
                <w:ilvl w:val="0"/>
                <w:numId w:val="30"/>
              </w:numPr>
              <w:suppressAutoHyphens w:val="0"/>
              <w:spacing w:after="0"/>
              <w:jc w:val="left"/>
              <w:cnfStyle w:val="100000000000" w:firstRow="1" w:lastRow="0" w:firstColumn="0" w:lastColumn="0" w:oddVBand="0" w:evenVBand="0" w:oddHBand="0" w:evenHBand="0" w:firstRowFirstColumn="0" w:firstRowLastColumn="0" w:lastRowFirstColumn="0" w:lastRowLastColumn="0"/>
              <w:rPr>
                <w:rFonts w:cstheme="minorHAnsi"/>
              </w:rPr>
            </w:pPr>
            <w:r w:rsidRPr="005F36BB">
              <w:rPr>
                <w:rFonts w:cstheme="minorHAnsi"/>
              </w:rPr>
              <w:t>ročník</w:t>
            </w:r>
          </w:p>
        </w:tc>
        <w:tc>
          <w:tcPr>
            <w:tcW w:w="2126" w:type="dxa"/>
          </w:tcPr>
          <w:p w14:paraId="75E7747E" w14:textId="77777777" w:rsidR="002F5360" w:rsidRPr="005F36BB" w:rsidRDefault="002F5360">
            <w:pPr>
              <w:pStyle w:val="Odstavecseseznamem"/>
              <w:numPr>
                <w:ilvl w:val="0"/>
                <w:numId w:val="30"/>
              </w:numPr>
              <w:suppressAutoHyphens w:val="0"/>
              <w:spacing w:after="0"/>
              <w:jc w:val="left"/>
              <w:cnfStyle w:val="100000000000" w:firstRow="1" w:lastRow="0" w:firstColumn="0" w:lastColumn="0" w:oddVBand="0" w:evenVBand="0" w:oddHBand="0" w:evenHBand="0" w:firstRowFirstColumn="0" w:firstRowLastColumn="0" w:lastRowFirstColumn="0" w:lastRowLastColumn="0"/>
              <w:rPr>
                <w:rFonts w:cstheme="minorHAnsi"/>
              </w:rPr>
            </w:pPr>
            <w:r w:rsidRPr="005F36BB">
              <w:rPr>
                <w:rFonts w:cstheme="minorHAnsi"/>
              </w:rPr>
              <w:t>ročník</w:t>
            </w:r>
          </w:p>
        </w:tc>
      </w:tr>
      <w:tr w:rsidR="002F5360" w14:paraId="7C72FDF7" w14:textId="77777777" w:rsidTr="008F7548">
        <w:trPr>
          <w:trHeight w:val="400"/>
        </w:trPr>
        <w:tc>
          <w:tcPr>
            <w:cnfStyle w:val="001000000000" w:firstRow="0" w:lastRow="0" w:firstColumn="1" w:lastColumn="0" w:oddVBand="0" w:evenVBand="0" w:oddHBand="0" w:evenHBand="0" w:firstRowFirstColumn="0" w:firstRowLastColumn="0" w:lastRowFirstColumn="0" w:lastRowLastColumn="0"/>
            <w:tcW w:w="2825" w:type="dxa"/>
          </w:tcPr>
          <w:p w14:paraId="2E4393BF" w14:textId="77777777" w:rsidR="002F5360" w:rsidRPr="005F36BB" w:rsidRDefault="002F5360" w:rsidP="00280D66">
            <w:pPr>
              <w:rPr>
                <w:rFonts w:cstheme="minorHAnsi"/>
                <w:b w:val="0"/>
              </w:rPr>
            </w:pPr>
            <w:r w:rsidRPr="005F36BB">
              <w:rPr>
                <w:rFonts w:cstheme="minorHAnsi"/>
                <w:b w:val="0"/>
              </w:rPr>
              <w:t>Český jazyk a literatura</w:t>
            </w:r>
          </w:p>
        </w:tc>
        <w:tc>
          <w:tcPr>
            <w:tcW w:w="2127" w:type="dxa"/>
          </w:tcPr>
          <w:p w14:paraId="7187D85B"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4</w:t>
            </w:r>
          </w:p>
        </w:tc>
        <w:tc>
          <w:tcPr>
            <w:tcW w:w="2126" w:type="dxa"/>
          </w:tcPr>
          <w:p w14:paraId="03841053"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4</w:t>
            </w:r>
          </w:p>
        </w:tc>
      </w:tr>
      <w:tr w:rsidR="002F5360" w14:paraId="6987150F" w14:textId="77777777" w:rsidTr="008F7548">
        <w:trPr>
          <w:trHeight w:val="400"/>
        </w:trPr>
        <w:tc>
          <w:tcPr>
            <w:cnfStyle w:val="001000000000" w:firstRow="0" w:lastRow="0" w:firstColumn="1" w:lastColumn="0" w:oddVBand="0" w:evenVBand="0" w:oddHBand="0" w:evenHBand="0" w:firstRowFirstColumn="0" w:firstRowLastColumn="0" w:lastRowFirstColumn="0" w:lastRowLastColumn="0"/>
            <w:tcW w:w="2825" w:type="dxa"/>
          </w:tcPr>
          <w:p w14:paraId="6285E750" w14:textId="77777777" w:rsidR="002F5360" w:rsidRPr="005F36BB" w:rsidRDefault="002F5360" w:rsidP="00280D66">
            <w:pPr>
              <w:rPr>
                <w:rFonts w:cstheme="minorHAnsi"/>
                <w:b w:val="0"/>
              </w:rPr>
            </w:pPr>
            <w:r w:rsidRPr="005F36BB">
              <w:rPr>
                <w:rFonts w:cstheme="minorHAnsi"/>
                <w:b w:val="0"/>
              </w:rPr>
              <w:t>Cizí jazyk</w:t>
            </w:r>
          </w:p>
        </w:tc>
        <w:tc>
          <w:tcPr>
            <w:tcW w:w="2127" w:type="dxa"/>
          </w:tcPr>
          <w:p w14:paraId="4607C832"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4</w:t>
            </w:r>
          </w:p>
        </w:tc>
        <w:tc>
          <w:tcPr>
            <w:tcW w:w="2126" w:type="dxa"/>
          </w:tcPr>
          <w:p w14:paraId="339801BA" w14:textId="252198ED" w:rsidR="002F5360" w:rsidRPr="005F36BB" w:rsidRDefault="005F36BB"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5</w:t>
            </w:r>
          </w:p>
        </w:tc>
      </w:tr>
      <w:tr w:rsidR="002F5360" w14:paraId="03F594BA" w14:textId="77777777" w:rsidTr="008F7548">
        <w:trPr>
          <w:trHeight w:val="414"/>
        </w:trPr>
        <w:tc>
          <w:tcPr>
            <w:cnfStyle w:val="001000000000" w:firstRow="0" w:lastRow="0" w:firstColumn="1" w:lastColumn="0" w:oddVBand="0" w:evenVBand="0" w:oddHBand="0" w:evenHBand="0" w:firstRowFirstColumn="0" w:firstRowLastColumn="0" w:lastRowFirstColumn="0" w:lastRowLastColumn="0"/>
            <w:tcW w:w="2825" w:type="dxa"/>
          </w:tcPr>
          <w:p w14:paraId="7E3FCE24" w14:textId="77777777" w:rsidR="002F5360" w:rsidRPr="005F36BB" w:rsidRDefault="002F5360" w:rsidP="00280D66">
            <w:pPr>
              <w:rPr>
                <w:rFonts w:cstheme="minorHAnsi"/>
                <w:b w:val="0"/>
              </w:rPr>
            </w:pPr>
            <w:r w:rsidRPr="005F36BB">
              <w:rPr>
                <w:rFonts w:cstheme="minorHAnsi"/>
                <w:b w:val="0"/>
              </w:rPr>
              <w:t>Matematika</w:t>
            </w:r>
          </w:p>
        </w:tc>
        <w:tc>
          <w:tcPr>
            <w:tcW w:w="2127" w:type="dxa"/>
          </w:tcPr>
          <w:p w14:paraId="70D43848"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4</w:t>
            </w:r>
          </w:p>
        </w:tc>
        <w:tc>
          <w:tcPr>
            <w:tcW w:w="2126" w:type="dxa"/>
          </w:tcPr>
          <w:p w14:paraId="18801014"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4</w:t>
            </w:r>
          </w:p>
        </w:tc>
      </w:tr>
      <w:tr w:rsidR="002F5360" w14:paraId="60EB463E" w14:textId="77777777" w:rsidTr="008F7548">
        <w:trPr>
          <w:trHeight w:val="400"/>
        </w:trPr>
        <w:tc>
          <w:tcPr>
            <w:cnfStyle w:val="001000000000" w:firstRow="0" w:lastRow="0" w:firstColumn="1" w:lastColumn="0" w:oddVBand="0" w:evenVBand="0" w:oddHBand="0" w:evenHBand="0" w:firstRowFirstColumn="0" w:firstRowLastColumn="0" w:lastRowFirstColumn="0" w:lastRowLastColumn="0"/>
            <w:tcW w:w="2825" w:type="dxa"/>
          </w:tcPr>
          <w:p w14:paraId="7F5765A7" w14:textId="77777777" w:rsidR="002F5360" w:rsidRPr="005F36BB" w:rsidRDefault="002F5360" w:rsidP="00280D66">
            <w:pPr>
              <w:rPr>
                <w:rFonts w:cstheme="minorHAnsi"/>
                <w:b w:val="0"/>
              </w:rPr>
            </w:pPr>
            <w:r w:rsidRPr="005F36BB">
              <w:rPr>
                <w:rFonts w:cstheme="minorHAnsi"/>
                <w:b w:val="0"/>
              </w:rPr>
              <w:t>Informační technologie</w:t>
            </w:r>
          </w:p>
        </w:tc>
        <w:tc>
          <w:tcPr>
            <w:tcW w:w="2127" w:type="dxa"/>
          </w:tcPr>
          <w:p w14:paraId="56E3BFD0"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2</w:t>
            </w:r>
          </w:p>
        </w:tc>
        <w:tc>
          <w:tcPr>
            <w:tcW w:w="2126" w:type="dxa"/>
          </w:tcPr>
          <w:p w14:paraId="7A426A0C"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2</w:t>
            </w:r>
          </w:p>
        </w:tc>
      </w:tr>
      <w:tr w:rsidR="002F5360" w14:paraId="274E004E" w14:textId="77777777" w:rsidTr="008F7548">
        <w:trPr>
          <w:trHeight w:val="414"/>
        </w:trPr>
        <w:tc>
          <w:tcPr>
            <w:cnfStyle w:val="001000000000" w:firstRow="0" w:lastRow="0" w:firstColumn="1" w:lastColumn="0" w:oddVBand="0" w:evenVBand="0" w:oddHBand="0" w:evenHBand="0" w:firstRowFirstColumn="0" w:firstRowLastColumn="0" w:lastRowFirstColumn="0" w:lastRowLastColumn="0"/>
            <w:tcW w:w="2825" w:type="dxa"/>
          </w:tcPr>
          <w:p w14:paraId="3CF2AA57" w14:textId="77777777" w:rsidR="002F5360" w:rsidRPr="005F36BB" w:rsidRDefault="002F5360" w:rsidP="00280D66">
            <w:pPr>
              <w:rPr>
                <w:rFonts w:cstheme="minorHAnsi"/>
                <w:b w:val="0"/>
              </w:rPr>
            </w:pPr>
            <w:r w:rsidRPr="005F36BB">
              <w:rPr>
                <w:rFonts w:cstheme="minorHAnsi"/>
                <w:b w:val="0"/>
              </w:rPr>
              <w:t>Tělesná výchova</w:t>
            </w:r>
          </w:p>
        </w:tc>
        <w:tc>
          <w:tcPr>
            <w:tcW w:w="2127" w:type="dxa"/>
          </w:tcPr>
          <w:p w14:paraId="447DA213"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2</w:t>
            </w:r>
          </w:p>
        </w:tc>
        <w:tc>
          <w:tcPr>
            <w:tcW w:w="2126" w:type="dxa"/>
          </w:tcPr>
          <w:p w14:paraId="22BF7DE8"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2</w:t>
            </w:r>
          </w:p>
        </w:tc>
      </w:tr>
      <w:tr w:rsidR="002F5360" w14:paraId="1C1EC92C" w14:textId="77777777" w:rsidTr="008F7548">
        <w:trPr>
          <w:trHeight w:val="414"/>
        </w:trPr>
        <w:tc>
          <w:tcPr>
            <w:cnfStyle w:val="001000000000" w:firstRow="0" w:lastRow="0" w:firstColumn="1" w:lastColumn="0" w:oddVBand="0" w:evenVBand="0" w:oddHBand="0" w:evenHBand="0" w:firstRowFirstColumn="0" w:firstRowLastColumn="0" w:lastRowFirstColumn="0" w:lastRowLastColumn="0"/>
            <w:tcW w:w="2825" w:type="dxa"/>
          </w:tcPr>
          <w:p w14:paraId="766E6DB3" w14:textId="77777777" w:rsidR="002F5360" w:rsidRPr="005F36BB" w:rsidRDefault="002F5360" w:rsidP="00280D66">
            <w:pPr>
              <w:rPr>
                <w:rFonts w:cstheme="minorHAnsi"/>
                <w:b w:val="0"/>
              </w:rPr>
            </w:pPr>
            <w:r w:rsidRPr="005F36BB">
              <w:rPr>
                <w:rFonts w:cstheme="minorHAnsi"/>
                <w:b w:val="0"/>
              </w:rPr>
              <w:t>Sebeobrana</w:t>
            </w:r>
          </w:p>
        </w:tc>
        <w:tc>
          <w:tcPr>
            <w:tcW w:w="2127" w:type="dxa"/>
          </w:tcPr>
          <w:p w14:paraId="0573632B"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2</w:t>
            </w:r>
          </w:p>
        </w:tc>
        <w:tc>
          <w:tcPr>
            <w:tcW w:w="2126" w:type="dxa"/>
          </w:tcPr>
          <w:p w14:paraId="36B014E8"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2</w:t>
            </w:r>
          </w:p>
        </w:tc>
      </w:tr>
      <w:tr w:rsidR="002F5360" w14:paraId="1EAD3D22" w14:textId="77777777" w:rsidTr="008F7548">
        <w:trPr>
          <w:trHeight w:val="400"/>
        </w:trPr>
        <w:tc>
          <w:tcPr>
            <w:cnfStyle w:val="001000000000" w:firstRow="0" w:lastRow="0" w:firstColumn="1" w:lastColumn="0" w:oddVBand="0" w:evenVBand="0" w:oddHBand="0" w:evenHBand="0" w:firstRowFirstColumn="0" w:firstRowLastColumn="0" w:lastRowFirstColumn="0" w:lastRowLastColumn="0"/>
            <w:tcW w:w="2825" w:type="dxa"/>
          </w:tcPr>
          <w:p w14:paraId="64185BFF" w14:textId="77777777" w:rsidR="002F5360" w:rsidRPr="005F36BB" w:rsidRDefault="002F5360" w:rsidP="00280D66">
            <w:pPr>
              <w:rPr>
                <w:rFonts w:cstheme="minorHAnsi"/>
                <w:b w:val="0"/>
              </w:rPr>
            </w:pPr>
            <w:r w:rsidRPr="005F36BB">
              <w:rPr>
                <w:rFonts w:cstheme="minorHAnsi"/>
                <w:b w:val="0"/>
              </w:rPr>
              <w:t>Právo</w:t>
            </w:r>
          </w:p>
        </w:tc>
        <w:tc>
          <w:tcPr>
            <w:tcW w:w="2127" w:type="dxa"/>
          </w:tcPr>
          <w:p w14:paraId="158E3CA0"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5</w:t>
            </w:r>
          </w:p>
        </w:tc>
        <w:tc>
          <w:tcPr>
            <w:tcW w:w="2126" w:type="dxa"/>
          </w:tcPr>
          <w:p w14:paraId="0CB88AB0"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5</w:t>
            </w:r>
          </w:p>
        </w:tc>
      </w:tr>
      <w:tr w:rsidR="002F5360" w14:paraId="5931373E" w14:textId="77777777" w:rsidTr="008F7548">
        <w:trPr>
          <w:trHeight w:val="414"/>
        </w:trPr>
        <w:tc>
          <w:tcPr>
            <w:cnfStyle w:val="001000000000" w:firstRow="0" w:lastRow="0" w:firstColumn="1" w:lastColumn="0" w:oddVBand="0" w:evenVBand="0" w:oddHBand="0" w:evenHBand="0" w:firstRowFirstColumn="0" w:firstRowLastColumn="0" w:lastRowFirstColumn="0" w:lastRowLastColumn="0"/>
            <w:tcW w:w="2825" w:type="dxa"/>
          </w:tcPr>
          <w:p w14:paraId="770F07DB" w14:textId="77777777" w:rsidR="002F5360" w:rsidRPr="005F36BB" w:rsidRDefault="002F5360" w:rsidP="00280D66">
            <w:pPr>
              <w:rPr>
                <w:rFonts w:cstheme="minorHAnsi"/>
                <w:b w:val="0"/>
              </w:rPr>
            </w:pPr>
            <w:r w:rsidRPr="005F36BB">
              <w:rPr>
                <w:rFonts w:cstheme="minorHAnsi"/>
                <w:b w:val="0"/>
              </w:rPr>
              <w:t>Bezpečnostní příprava</w:t>
            </w:r>
          </w:p>
        </w:tc>
        <w:tc>
          <w:tcPr>
            <w:tcW w:w="2127" w:type="dxa"/>
          </w:tcPr>
          <w:p w14:paraId="16AD59D7"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4</w:t>
            </w:r>
          </w:p>
        </w:tc>
        <w:tc>
          <w:tcPr>
            <w:tcW w:w="2126" w:type="dxa"/>
          </w:tcPr>
          <w:p w14:paraId="135C5B8F"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4</w:t>
            </w:r>
          </w:p>
        </w:tc>
      </w:tr>
      <w:tr w:rsidR="002F5360" w14:paraId="13454145" w14:textId="77777777" w:rsidTr="008F7548">
        <w:trPr>
          <w:trHeight w:val="400"/>
        </w:trPr>
        <w:tc>
          <w:tcPr>
            <w:cnfStyle w:val="001000000000" w:firstRow="0" w:lastRow="0" w:firstColumn="1" w:lastColumn="0" w:oddVBand="0" w:evenVBand="0" w:oddHBand="0" w:evenHBand="0" w:firstRowFirstColumn="0" w:firstRowLastColumn="0" w:lastRowFirstColumn="0" w:lastRowLastColumn="0"/>
            <w:tcW w:w="2825" w:type="dxa"/>
          </w:tcPr>
          <w:p w14:paraId="50212B80" w14:textId="77777777" w:rsidR="002F5360" w:rsidRPr="005F36BB" w:rsidRDefault="002F5360" w:rsidP="00280D66">
            <w:pPr>
              <w:rPr>
                <w:rFonts w:cstheme="minorHAnsi"/>
                <w:b w:val="0"/>
              </w:rPr>
            </w:pPr>
            <w:r w:rsidRPr="005F36BB">
              <w:rPr>
                <w:rFonts w:cstheme="minorHAnsi"/>
                <w:b w:val="0"/>
              </w:rPr>
              <w:t>Kriminalistika a kriminologie</w:t>
            </w:r>
          </w:p>
        </w:tc>
        <w:tc>
          <w:tcPr>
            <w:tcW w:w="2127" w:type="dxa"/>
          </w:tcPr>
          <w:p w14:paraId="238EAF82"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3</w:t>
            </w:r>
          </w:p>
        </w:tc>
        <w:tc>
          <w:tcPr>
            <w:tcW w:w="2126" w:type="dxa"/>
          </w:tcPr>
          <w:p w14:paraId="33EFD82F" w14:textId="62E32F2A" w:rsidR="002F5360" w:rsidRPr="005F36BB" w:rsidRDefault="00077BD6"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p>
        </w:tc>
      </w:tr>
      <w:tr w:rsidR="002F5360" w14:paraId="38C0E094" w14:textId="77777777" w:rsidTr="008F7548">
        <w:trPr>
          <w:trHeight w:val="414"/>
        </w:trPr>
        <w:tc>
          <w:tcPr>
            <w:cnfStyle w:val="001000000000" w:firstRow="0" w:lastRow="0" w:firstColumn="1" w:lastColumn="0" w:oddVBand="0" w:evenVBand="0" w:oddHBand="0" w:evenHBand="0" w:firstRowFirstColumn="0" w:firstRowLastColumn="0" w:lastRowFirstColumn="0" w:lastRowLastColumn="0"/>
            <w:tcW w:w="2825" w:type="dxa"/>
          </w:tcPr>
          <w:p w14:paraId="62E59E66" w14:textId="77777777" w:rsidR="002F5360" w:rsidRPr="005F36BB" w:rsidRDefault="002F5360" w:rsidP="00280D66">
            <w:pPr>
              <w:rPr>
                <w:rFonts w:cstheme="minorHAnsi"/>
                <w:b w:val="0"/>
              </w:rPr>
            </w:pPr>
            <w:r w:rsidRPr="005F36BB">
              <w:rPr>
                <w:rFonts w:cstheme="minorHAnsi"/>
                <w:b w:val="0"/>
              </w:rPr>
              <w:t>Aplikovaná psychologie</w:t>
            </w:r>
          </w:p>
        </w:tc>
        <w:tc>
          <w:tcPr>
            <w:tcW w:w="2127" w:type="dxa"/>
          </w:tcPr>
          <w:p w14:paraId="1DFAA0F3"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2</w:t>
            </w:r>
          </w:p>
        </w:tc>
        <w:tc>
          <w:tcPr>
            <w:tcW w:w="2126" w:type="dxa"/>
          </w:tcPr>
          <w:p w14:paraId="32FD415A"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2</w:t>
            </w:r>
          </w:p>
        </w:tc>
      </w:tr>
      <w:tr w:rsidR="002F5360" w14:paraId="18826831" w14:textId="77777777" w:rsidTr="008F7548">
        <w:trPr>
          <w:trHeight w:val="414"/>
        </w:trPr>
        <w:tc>
          <w:tcPr>
            <w:cnfStyle w:val="001000000000" w:firstRow="0" w:lastRow="0" w:firstColumn="1" w:lastColumn="0" w:oddVBand="0" w:evenVBand="0" w:oddHBand="0" w:evenHBand="0" w:firstRowFirstColumn="0" w:firstRowLastColumn="0" w:lastRowFirstColumn="0" w:lastRowLastColumn="0"/>
            <w:tcW w:w="2825" w:type="dxa"/>
          </w:tcPr>
          <w:p w14:paraId="5A746129" w14:textId="77777777" w:rsidR="002F5360" w:rsidRPr="005F36BB" w:rsidRDefault="002F5360" w:rsidP="00280D66">
            <w:pPr>
              <w:rPr>
                <w:rFonts w:cstheme="minorHAnsi"/>
                <w:b w:val="0"/>
              </w:rPr>
            </w:pPr>
            <w:r w:rsidRPr="005F36BB">
              <w:rPr>
                <w:rFonts w:cstheme="minorHAnsi"/>
                <w:b w:val="0"/>
              </w:rPr>
              <w:t xml:space="preserve">Písemná a elektronická komunikace </w:t>
            </w:r>
          </w:p>
        </w:tc>
        <w:tc>
          <w:tcPr>
            <w:tcW w:w="2127" w:type="dxa"/>
          </w:tcPr>
          <w:p w14:paraId="3DC0421A"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2</w:t>
            </w:r>
          </w:p>
        </w:tc>
        <w:tc>
          <w:tcPr>
            <w:tcW w:w="2126" w:type="dxa"/>
          </w:tcPr>
          <w:p w14:paraId="13B4C1FB" w14:textId="77777777" w:rsidR="002F5360" w:rsidRPr="005F36BB"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F36BB">
              <w:rPr>
                <w:rFonts w:cstheme="minorHAnsi"/>
              </w:rPr>
              <w:t>0</w:t>
            </w:r>
          </w:p>
        </w:tc>
      </w:tr>
      <w:tr w:rsidR="005F36BB" w14:paraId="2719B128" w14:textId="77777777" w:rsidTr="008F7548">
        <w:trPr>
          <w:trHeight w:val="414"/>
        </w:trPr>
        <w:tc>
          <w:tcPr>
            <w:cnfStyle w:val="001000000000" w:firstRow="0" w:lastRow="0" w:firstColumn="1" w:lastColumn="0" w:oddVBand="0" w:evenVBand="0" w:oddHBand="0" w:evenHBand="0" w:firstRowFirstColumn="0" w:firstRowLastColumn="0" w:lastRowFirstColumn="0" w:lastRowLastColumn="0"/>
            <w:tcW w:w="2825" w:type="dxa"/>
          </w:tcPr>
          <w:p w14:paraId="70A54C08" w14:textId="19B0831E" w:rsidR="005F36BB" w:rsidRPr="005F36BB" w:rsidRDefault="005F36BB" w:rsidP="00280D66">
            <w:pPr>
              <w:rPr>
                <w:rFonts w:cstheme="minorHAnsi"/>
                <w:b w:val="0"/>
                <w:bCs w:val="0"/>
              </w:rPr>
            </w:pPr>
            <w:r w:rsidRPr="005F36BB">
              <w:rPr>
                <w:rFonts w:cstheme="minorHAnsi"/>
                <w:b w:val="0"/>
                <w:bCs w:val="0"/>
              </w:rPr>
              <w:t>Základy podnikání</w:t>
            </w:r>
          </w:p>
        </w:tc>
        <w:tc>
          <w:tcPr>
            <w:tcW w:w="2127" w:type="dxa"/>
          </w:tcPr>
          <w:p w14:paraId="1062B6D6" w14:textId="23A2C9D3" w:rsidR="005F36BB" w:rsidRPr="005F36BB" w:rsidRDefault="005F36BB"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2126" w:type="dxa"/>
          </w:tcPr>
          <w:p w14:paraId="360CE0D2" w14:textId="372578C6" w:rsidR="005F36BB" w:rsidRPr="005F36BB" w:rsidRDefault="005F36BB" w:rsidP="00280D6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p>
        </w:tc>
      </w:tr>
      <w:tr w:rsidR="002F5360" w:rsidRPr="008F7548" w14:paraId="1AB16ABD" w14:textId="77777777" w:rsidTr="008F7548">
        <w:trPr>
          <w:trHeight w:val="400"/>
        </w:trPr>
        <w:tc>
          <w:tcPr>
            <w:cnfStyle w:val="001000000000" w:firstRow="0" w:lastRow="0" w:firstColumn="1" w:lastColumn="0" w:oddVBand="0" w:evenVBand="0" w:oddHBand="0" w:evenHBand="0" w:firstRowFirstColumn="0" w:firstRowLastColumn="0" w:lastRowFirstColumn="0" w:lastRowLastColumn="0"/>
            <w:tcW w:w="2825" w:type="dxa"/>
          </w:tcPr>
          <w:p w14:paraId="5DE3E781" w14:textId="77777777" w:rsidR="002F5360" w:rsidRPr="008F7548" w:rsidRDefault="002F5360" w:rsidP="00280D66">
            <w:pPr>
              <w:rPr>
                <w:rFonts w:cstheme="minorHAnsi"/>
              </w:rPr>
            </w:pPr>
            <w:r w:rsidRPr="008F7548">
              <w:rPr>
                <w:rFonts w:cstheme="minorHAnsi"/>
              </w:rPr>
              <w:t>Celkem</w:t>
            </w:r>
          </w:p>
        </w:tc>
        <w:tc>
          <w:tcPr>
            <w:tcW w:w="2127" w:type="dxa"/>
          </w:tcPr>
          <w:p w14:paraId="0B35398D" w14:textId="00220DCD" w:rsidR="002F5360" w:rsidRPr="008F7548"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8F7548">
              <w:rPr>
                <w:rFonts w:cstheme="minorHAnsi"/>
                <w:b/>
                <w:bCs/>
              </w:rPr>
              <w:t>3</w:t>
            </w:r>
            <w:r w:rsidR="00C8470D">
              <w:rPr>
                <w:rFonts w:cstheme="minorHAnsi"/>
                <w:b/>
                <w:bCs/>
              </w:rPr>
              <w:t>4</w:t>
            </w:r>
          </w:p>
        </w:tc>
        <w:tc>
          <w:tcPr>
            <w:tcW w:w="2126" w:type="dxa"/>
          </w:tcPr>
          <w:p w14:paraId="13ED891A" w14:textId="5D7BEC75" w:rsidR="002F5360" w:rsidRPr="008F7548" w:rsidRDefault="002F5360" w:rsidP="00280D6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8F7548">
              <w:rPr>
                <w:rFonts w:cstheme="minorHAnsi"/>
                <w:b/>
                <w:bCs/>
              </w:rPr>
              <w:t>3</w:t>
            </w:r>
            <w:r w:rsidR="00C8470D">
              <w:rPr>
                <w:rFonts w:cstheme="minorHAnsi"/>
                <w:b/>
                <w:bCs/>
              </w:rPr>
              <w:t>4</w:t>
            </w:r>
          </w:p>
        </w:tc>
      </w:tr>
    </w:tbl>
    <w:p w14:paraId="2358824B" w14:textId="77777777" w:rsidR="002F5360" w:rsidRPr="008F7548" w:rsidRDefault="002F5360" w:rsidP="002F5360">
      <w:pPr>
        <w:rPr>
          <w:b/>
          <w:bCs/>
        </w:rPr>
      </w:pPr>
    </w:p>
    <w:p w14:paraId="176ECD07" w14:textId="77777777" w:rsidR="00C342C4" w:rsidRDefault="00C342C4" w:rsidP="008E427E">
      <w:pPr>
        <w:pStyle w:val="tetvp"/>
      </w:pPr>
      <w:r>
        <w:t>Poznámky k učebnímu plánu</w:t>
      </w:r>
    </w:p>
    <w:p w14:paraId="3A29B708" w14:textId="72895BB7" w:rsidR="00C22A41" w:rsidRDefault="00C342C4" w:rsidP="008E427E">
      <w:r>
        <w:t xml:space="preserve">Ve všech </w:t>
      </w:r>
      <w:r w:rsidR="000742BF">
        <w:t>dvou</w:t>
      </w:r>
      <w:r>
        <w:t xml:space="preserve"> ročnících se žáci v rámci jazykového vyučování učí anglickém</w:t>
      </w:r>
      <w:r w:rsidR="00566BE4">
        <w:t>u jazyku.</w:t>
      </w:r>
    </w:p>
    <w:p w14:paraId="2BCA7DA3" w14:textId="101166F4" w:rsidR="008F7548" w:rsidRDefault="008F7548" w:rsidP="008F7548">
      <w:pPr>
        <w:suppressAutoHyphens w:val="0"/>
        <w:spacing w:after="200" w:line="276" w:lineRule="auto"/>
        <w:jc w:val="left"/>
      </w:pPr>
      <w:r>
        <w:br w:type="page"/>
      </w:r>
    </w:p>
    <w:p w14:paraId="4A3FB62B" w14:textId="6D5F84D2" w:rsidR="00C342C4" w:rsidRDefault="00C342C4" w:rsidP="008E427E">
      <w:pPr>
        <w:rPr>
          <w:rFonts w:ascii="Arial" w:hAnsi="Arial" w:cs="Arial"/>
          <w:b/>
        </w:rPr>
      </w:pPr>
      <w:bookmarkStart w:id="74" w:name="_Toc426907044"/>
      <w:r w:rsidRPr="00C22A41">
        <w:rPr>
          <w:rFonts w:ascii="Arial" w:hAnsi="Arial" w:cs="Arial"/>
          <w:b/>
        </w:rPr>
        <w:lastRenderedPageBreak/>
        <w:t>Přehled využití týdnů ve školním roce v období září-červen školního roku</w:t>
      </w:r>
      <w:bookmarkEnd w:id="74"/>
    </w:p>
    <w:p w14:paraId="13B668B0" w14:textId="5E5EDF8A" w:rsidR="008F7548" w:rsidRDefault="008F7548" w:rsidP="008F7548">
      <w:pPr>
        <w:rPr>
          <w:b/>
        </w:rPr>
      </w:pPr>
    </w:p>
    <w:tbl>
      <w:tblPr>
        <w:tblStyle w:val="Mkatabulky"/>
        <w:tblW w:w="0" w:type="auto"/>
        <w:tblLayout w:type="fixed"/>
        <w:tblLook w:val="04A0" w:firstRow="1" w:lastRow="0" w:firstColumn="1" w:lastColumn="0" w:noHBand="0" w:noVBand="1"/>
      </w:tblPr>
      <w:tblGrid>
        <w:gridCol w:w="5675"/>
        <w:gridCol w:w="906"/>
        <w:gridCol w:w="907"/>
      </w:tblGrid>
      <w:tr w:rsidR="008F7548" w:rsidRPr="00EE5F16" w14:paraId="4FD27AB2" w14:textId="77777777" w:rsidTr="008F7548">
        <w:trPr>
          <w:trHeight w:val="340"/>
        </w:trPr>
        <w:tc>
          <w:tcPr>
            <w:tcW w:w="5675" w:type="dxa"/>
            <w:hideMark/>
          </w:tcPr>
          <w:p w14:paraId="00F83081" w14:textId="77777777" w:rsidR="008F7548" w:rsidRPr="008F7548" w:rsidRDefault="008F7548" w:rsidP="00EE3CDE">
            <w:pPr>
              <w:spacing w:before="120"/>
              <w:ind w:left="357"/>
              <w:rPr>
                <w:rFonts w:ascii="Calibri" w:hAnsi="Calibri" w:cs="Calibri"/>
              </w:rPr>
            </w:pPr>
            <w:r w:rsidRPr="008F7548">
              <w:rPr>
                <w:rFonts w:ascii="Calibri" w:hAnsi="Calibri" w:cs="Calibri"/>
              </w:rPr>
              <w:t>Činnost/ročník</w:t>
            </w:r>
          </w:p>
        </w:tc>
        <w:tc>
          <w:tcPr>
            <w:tcW w:w="906" w:type="dxa"/>
            <w:hideMark/>
          </w:tcPr>
          <w:p w14:paraId="4C697A5D" w14:textId="77777777" w:rsidR="008F7548" w:rsidRPr="008F7548" w:rsidRDefault="008F7548" w:rsidP="00EE3CDE">
            <w:pPr>
              <w:spacing w:before="120"/>
              <w:ind w:left="357"/>
              <w:rPr>
                <w:rFonts w:ascii="Calibri" w:hAnsi="Calibri" w:cs="Calibri"/>
              </w:rPr>
            </w:pPr>
            <w:r w:rsidRPr="008F7548">
              <w:rPr>
                <w:rFonts w:ascii="Calibri" w:hAnsi="Calibri" w:cs="Calibri"/>
              </w:rPr>
              <w:t>1.</w:t>
            </w:r>
          </w:p>
        </w:tc>
        <w:tc>
          <w:tcPr>
            <w:tcW w:w="907" w:type="dxa"/>
            <w:hideMark/>
          </w:tcPr>
          <w:p w14:paraId="05880FCA" w14:textId="77777777" w:rsidR="008F7548" w:rsidRPr="008F7548" w:rsidRDefault="008F7548" w:rsidP="00EE3CDE">
            <w:pPr>
              <w:spacing w:before="120"/>
              <w:ind w:left="357"/>
              <w:rPr>
                <w:rFonts w:ascii="Calibri" w:hAnsi="Calibri" w:cs="Calibri"/>
              </w:rPr>
            </w:pPr>
            <w:r w:rsidRPr="008F7548">
              <w:rPr>
                <w:rFonts w:ascii="Calibri" w:hAnsi="Calibri" w:cs="Calibri"/>
              </w:rPr>
              <w:t>2.</w:t>
            </w:r>
          </w:p>
        </w:tc>
      </w:tr>
      <w:tr w:rsidR="008F7548" w:rsidRPr="00EE5F16" w14:paraId="1E6A7485" w14:textId="77777777" w:rsidTr="008F7548">
        <w:trPr>
          <w:trHeight w:val="340"/>
        </w:trPr>
        <w:tc>
          <w:tcPr>
            <w:tcW w:w="5675" w:type="dxa"/>
            <w:hideMark/>
          </w:tcPr>
          <w:p w14:paraId="58B9CEFC" w14:textId="77777777" w:rsidR="008F7548" w:rsidRPr="008F7548" w:rsidRDefault="008F7548" w:rsidP="00EE3CDE">
            <w:pPr>
              <w:spacing w:before="120"/>
              <w:ind w:left="357"/>
              <w:rPr>
                <w:rFonts w:ascii="Calibri" w:hAnsi="Calibri" w:cs="Calibri"/>
              </w:rPr>
            </w:pPr>
            <w:r w:rsidRPr="008F7548">
              <w:rPr>
                <w:rFonts w:ascii="Calibri" w:hAnsi="Calibri" w:cs="Calibri"/>
              </w:rPr>
              <w:t>Vyučování podle rozpisu učiva</w:t>
            </w:r>
          </w:p>
        </w:tc>
        <w:tc>
          <w:tcPr>
            <w:tcW w:w="906" w:type="dxa"/>
            <w:hideMark/>
          </w:tcPr>
          <w:p w14:paraId="6B468EF5" w14:textId="77777777" w:rsidR="008F7548" w:rsidRPr="008F7548" w:rsidRDefault="008F7548" w:rsidP="00EE3CDE">
            <w:pPr>
              <w:spacing w:before="120"/>
              <w:ind w:left="357"/>
              <w:rPr>
                <w:rFonts w:ascii="Calibri" w:hAnsi="Calibri" w:cs="Calibri"/>
              </w:rPr>
            </w:pPr>
            <w:r w:rsidRPr="008F7548">
              <w:rPr>
                <w:rFonts w:ascii="Calibri" w:hAnsi="Calibri" w:cs="Calibri"/>
              </w:rPr>
              <w:t>32</w:t>
            </w:r>
          </w:p>
        </w:tc>
        <w:tc>
          <w:tcPr>
            <w:tcW w:w="907" w:type="dxa"/>
            <w:hideMark/>
          </w:tcPr>
          <w:p w14:paraId="0CE73F0C" w14:textId="77777777" w:rsidR="008F7548" w:rsidRPr="008F7548" w:rsidRDefault="008F7548" w:rsidP="00EE3CDE">
            <w:pPr>
              <w:spacing w:before="120"/>
              <w:ind w:left="357"/>
              <w:rPr>
                <w:rFonts w:ascii="Calibri" w:hAnsi="Calibri" w:cs="Calibri"/>
              </w:rPr>
            </w:pPr>
            <w:r w:rsidRPr="008F7548">
              <w:rPr>
                <w:rFonts w:ascii="Calibri" w:hAnsi="Calibri" w:cs="Calibri"/>
              </w:rPr>
              <w:t>28</w:t>
            </w:r>
          </w:p>
        </w:tc>
      </w:tr>
      <w:tr w:rsidR="008F7548" w:rsidRPr="00EE5F16" w14:paraId="34FC845D" w14:textId="77777777" w:rsidTr="008F7548">
        <w:trPr>
          <w:trHeight w:val="340"/>
        </w:trPr>
        <w:tc>
          <w:tcPr>
            <w:tcW w:w="5675" w:type="dxa"/>
            <w:hideMark/>
          </w:tcPr>
          <w:p w14:paraId="7504DEE4" w14:textId="2916870B" w:rsidR="008F7548" w:rsidRPr="008F7548" w:rsidRDefault="00E20C28" w:rsidP="00EE3CDE">
            <w:pPr>
              <w:spacing w:before="120"/>
              <w:ind w:left="357"/>
              <w:rPr>
                <w:rFonts w:ascii="Calibri" w:hAnsi="Calibri" w:cs="Calibri"/>
              </w:rPr>
            </w:pPr>
            <w:r>
              <w:rPr>
                <w:rFonts w:ascii="Calibri" w:hAnsi="Calibri" w:cs="Calibri"/>
              </w:rPr>
              <w:t xml:space="preserve">Zátěžový </w:t>
            </w:r>
            <w:proofErr w:type="spellStart"/>
            <w:r>
              <w:rPr>
                <w:rFonts w:ascii="Calibri" w:hAnsi="Calibri" w:cs="Calibri"/>
              </w:rPr>
              <w:t>kurz</w:t>
            </w:r>
            <w:r w:rsidR="008F7548" w:rsidRPr="008F7548">
              <w:rPr>
                <w:rFonts w:ascii="Calibri" w:hAnsi="Calibri" w:cs="Calibri"/>
              </w:rPr>
              <w:t>í</w:t>
            </w:r>
            <w:proofErr w:type="spellEnd"/>
          </w:p>
        </w:tc>
        <w:tc>
          <w:tcPr>
            <w:tcW w:w="906" w:type="dxa"/>
            <w:hideMark/>
          </w:tcPr>
          <w:p w14:paraId="56E7C318" w14:textId="77777777" w:rsidR="008F7548" w:rsidRPr="008F7548" w:rsidRDefault="008F7548" w:rsidP="00EE3CDE">
            <w:pPr>
              <w:spacing w:before="120"/>
              <w:ind w:left="357"/>
              <w:rPr>
                <w:rFonts w:ascii="Calibri" w:hAnsi="Calibri" w:cs="Calibri"/>
              </w:rPr>
            </w:pPr>
            <w:r w:rsidRPr="008F7548">
              <w:rPr>
                <w:rFonts w:ascii="Calibri" w:hAnsi="Calibri" w:cs="Calibri"/>
              </w:rPr>
              <w:t>1</w:t>
            </w:r>
          </w:p>
        </w:tc>
        <w:tc>
          <w:tcPr>
            <w:tcW w:w="907" w:type="dxa"/>
            <w:hideMark/>
          </w:tcPr>
          <w:p w14:paraId="143449B6" w14:textId="77777777" w:rsidR="008F7548" w:rsidRPr="008F7548" w:rsidRDefault="008F7548" w:rsidP="00EE3CDE">
            <w:pPr>
              <w:spacing w:before="120"/>
              <w:ind w:left="357"/>
              <w:rPr>
                <w:rFonts w:ascii="Calibri" w:hAnsi="Calibri" w:cs="Calibri"/>
              </w:rPr>
            </w:pPr>
            <w:r w:rsidRPr="008F7548">
              <w:rPr>
                <w:rFonts w:ascii="Calibri" w:hAnsi="Calibri" w:cs="Calibri"/>
              </w:rPr>
              <w:t>0</w:t>
            </w:r>
          </w:p>
        </w:tc>
      </w:tr>
      <w:tr w:rsidR="008F7548" w:rsidRPr="00EE5F16" w14:paraId="56C79847" w14:textId="77777777" w:rsidTr="008F7548">
        <w:trPr>
          <w:trHeight w:val="340"/>
        </w:trPr>
        <w:tc>
          <w:tcPr>
            <w:tcW w:w="5675" w:type="dxa"/>
            <w:hideMark/>
          </w:tcPr>
          <w:p w14:paraId="566EB4EE" w14:textId="77777777" w:rsidR="008F7548" w:rsidRPr="008F7548" w:rsidRDefault="008F7548" w:rsidP="00EE3CDE">
            <w:pPr>
              <w:spacing w:before="120"/>
              <w:ind w:left="357"/>
              <w:rPr>
                <w:rFonts w:ascii="Calibri" w:hAnsi="Calibri" w:cs="Calibri"/>
              </w:rPr>
            </w:pPr>
            <w:r w:rsidRPr="008F7548">
              <w:rPr>
                <w:rFonts w:ascii="Calibri" w:hAnsi="Calibri" w:cs="Calibri"/>
              </w:rPr>
              <w:t>Střelecký kurz</w:t>
            </w:r>
          </w:p>
        </w:tc>
        <w:tc>
          <w:tcPr>
            <w:tcW w:w="906" w:type="dxa"/>
            <w:hideMark/>
          </w:tcPr>
          <w:p w14:paraId="702003CC" w14:textId="77777777" w:rsidR="008F7548" w:rsidRPr="008F7548" w:rsidRDefault="008F7548" w:rsidP="00EE3CDE">
            <w:pPr>
              <w:spacing w:before="120"/>
              <w:ind w:left="357"/>
              <w:rPr>
                <w:rFonts w:ascii="Calibri" w:hAnsi="Calibri" w:cs="Calibri"/>
              </w:rPr>
            </w:pPr>
            <w:r w:rsidRPr="008F7548">
              <w:rPr>
                <w:rFonts w:ascii="Calibri" w:hAnsi="Calibri" w:cs="Calibri"/>
              </w:rPr>
              <w:t>0</w:t>
            </w:r>
          </w:p>
        </w:tc>
        <w:tc>
          <w:tcPr>
            <w:tcW w:w="907" w:type="dxa"/>
            <w:hideMark/>
          </w:tcPr>
          <w:p w14:paraId="173E942F" w14:textId="77777777" w:rsidR="008F7548" w:rsidRPr="008F7548" w:rsidRDefault="008F7548" w:rsidP="00EE3CDE">
            <w:pPr>
              <w:spacing w:before="120"/>
              <w:ind w:left="357"/>
              <w:rPr>
                <w:rFonts w:ascii="Calibri" w:hAnsi="Calibri" w:cs="Calibri"/>
              </w:rPr>
            </w:pPr>
            <w:r w:rsidRPr="008F7548">
              <w:rPr>
                <w:rFonts w:ascii="Calibri" w:hAnsi="Calibri" w:cs="Calibri"/>
              </w:rPr>
              <w:t>1</w:t>
            </w:r>
          </w:p>
        </w:tc>
      </w:tr>
      <w:tr w:rsidR="008F7548" w:rsidRPr="00EE5F16" w14:paraId="111097D3" w14:textId="77777777" w:rsidTr="008F7548">
        <w:trPr>
          <w:trHeight w:val="340"/>
        </w:trPr>
        <w:tc>
          <w:tcPr>
            <w:tcW w:w="5675" w:type="dxa"/>
            <w:hideMark/>
          </w:tcPr>
          <w:p w14:paraId="4229C764" w14:textId="77777777" w:rsidR="008F7548" w:rsidRPr="008F7548" w:rsidRDefault="008F7548" w:rsidP="00EE3CDE">
            <w:pPr>
              <w:spacing w:before="120"/>
              <w:ind w:left="357"/>
              <w:rPr>
                <w:rFonts w:ascii="Calibri" w:hAnsi="Calibri" w:cs="Calibri"/>
              </w:rPr>
            </w:pPr>
            <w:r w:rsidRPr="008F7548">
              <w:rPr>
                <w:rFonts w:ascii="Calibri" w:hAnsi="Calibri" w:cs="Calibri"/>
              </w:rPr>
              <w:t>Odborná praxe</w:t>
            </w:r>
          </w:p>
        </w:tc>
        <w:tc>
          <w:tcPr>
            <w:tcW w:w="906" w:type="dxa"/>
            <w:hideMark/>
          </w:tcPr>
          <w:p w14:paraId="57D31ADF" w14:textId="77777777" w:rsidR="008F7548" w:rsidRPr="008F7548" w:rsidRDefault="008F7548" w:rsidP="00EE3CDE">
            <w:pPr>
              <w:spacing w:before="120"/>
              <w:ind w:left="357"/>
              <w:rPr>
                <w:rFonts w:ascii="Calibri" w:hAnsi="Calibri" w:cs="Calibri"/>
              </w:rPr>
            </w:pPr>
            <w:r w:rsidRPr="008F7548">
              <w:rPr>
                <w:rFonts w:ascii="Calibri" w:hAnsi="Calibri" w:cs="Calibri"/>
              </w:rPr>
              <w:t>1</w:t>
            </w:r>
          </w:p>
        </w:tc>
        <w:tc>
          <w:tcPr>
            <w:tcW w:w="907" w:type="dxa"/>
            <w:hideMark/>
          </w:tcPr>
          <w:p w14:paraId="58BACB28" w14:textId="77777777" w:rsidR="008F7548" w:rsidRPr="008F7548" w:rsidRDefault="008F7548" w:rsidP="00EE3CDE">
            <w:pPr>
              <w:spacing w:before="120"/>
              <w:ind w:left="357"/>
              <w:rPr>
                <w:rFonts w:ascii="Calibri" w:hAnsi="Calibri" w:cs="Calibri"/>
              </w:rPr>
            </w:pPr>
            <w:r w:rsidRPr="008F7548">
              <w:rPr>
                <w:rFonts w:ascii="Calibri" w:hAnsi="Calibri" w:cs="Calibri"/>
              </w:rPr>
              <w:t>1</w:t>
            </w:r>
          </w:p>
        </w:tc>
      </w:tr>
      <w:tr w:rsidR="008F7548" w:rsidRPr="00EE5F16" w14:paraId="66EC2878" w14:textId="77777777" w:rsidTr="008F7548">
        <w:trPr>
          <w:trHeight w:val="340"/>
        </w:trPr>
        <w:tc>
          <w:tcPr>
            <w:tcW w:w="5675" w:type="dxa"/>
            <w:hideMark/>
          </w:tcPr>
          <w:p w14:paraId="449D2868" w14:textId="77777777" w:rsidR="008F7548" w:rsidRPr="008F7548" w:rsidRDefault="008F7548" w:rsidP="00EE3CDE">
            <w:pPr>
              <w:spacing w:before="120"/>
              <w:ind w:left="357"/>
              <w:rPr>
                <w:rFonts w:ascii="Calibri" w:hAnsi="Calibri" w:cs="Calibri"/>
              </w:rPr>
            </w:pPr>
            <w:r w:rsidRPr="008F7548">
              <w:rPr>
                <w:rFonts w:ascii="Calibri" w:hAnsi="Calibri" w:cs="Calibri"/>
              </w:rPr>
              <w:t>Maturitní zkouška</w:t>
            </w:r>
          </w:p>
        </w:tc>
        <w:tc>
          <w:tcPr>
            <w:tcW w:w="906" w:type="dxa"/>
            <w:hideMark/>
          </w:tcPr>
          <w:p w14:paraId="5C2404CE" w14:textId="77777777" w:rsidR="008F7548" w:rsidRPr="008F7548" w:rsidRDefault="008F7548" w:rsidP="00EE3CDE">
            <w:pPr>
              <w:spacing w:before="120"/>
              <w:ind w:left="357"/>
              <w:rPr>
                <w:rFonts w:ascii="Calibri" w:hAnsi="Calibri" w:cs="Calibri"/>
              </w:rPr>
            </w:pPr>
            <w:r w:rsidRPr="008F7548">
              <w:rPr>
                <w:rFonts w:ascii="Calibri" w:hAnsi="Calibri" w:cs="Calibri"/>
              </w:rPr>
              <w:t>0</w:t>
            </w:r>
          </w:p>
        </w:tc>
        <w:tc>
          <w:tcPr>
            <w:tcW w:w="907" w:type="dxa"/>
            <w:hideMark/>
          </w:tcPr>
          <w:p w14:paraId="6CD949AB" w14:textId="77777777" w:rsidR="008F7548" w:rsidRPr="008F7548" w:rsidRDefault="008F7548" w:rsidP="00EE3CDE">
            <w:pPr>
              <w:spacing w:before="120"/>
              <w:ind w:left="357"/>
              <w:rPr>
                <w:rFonts w:ascii="Calibri" w:hAnsi="Calibri" w:cs="Calibri"/>
              </w:rPr>
            </w:pPr>
            <w:r w:rsidRPr="008F7548">
              <w:rPr>
                <w:rFonts w:ascii="Calibri" w:hAnsi="Calibri" w:cs="Calibri"/>
              </w:rPr>
              <w:t>2</w:t>
            </w:r>
          </w:p>
        </w:tc>
      </w:tr>
      <w:tr w:rsidR="008F7548" w:rsidRPr="00EE5F16" w14:paraId="5FB2D229" w14:textId="77777777" w:rsidTr="008F7548">
        <w:trPr>
          <w:trHeight w:val="340"/>
        </w:trPr>
        <w:tc>
          <w:tcPr>
            <w:tcW w:w="5675" w:type="dxa"/>
            <w:hideMark/>
          </w:tcPr>
          <w:p w14:paraId="0CD96D79" w14:textId="77777777" w:rsidR="008F7548" w:rsidRPr="008F7548" w:rsidRDefault="008F7548" w:rsidP="00EE3CDE">
            <w:pPr>
              <w:spacing w:before="120"/>
              <w:ind w:left="357"/>
              <w:rPr>
                <w:rFonts w:ascii="Calibri" w:hAnsi="Calibri" w:cs="Calibri"/>
              </w:rPr>
            </w:pPr>
            <w:r w:rsidRPr="008F7548">
              <w:rPr>
                <w:rFonts w:ascii="Calibri" w:hAnsi="Calibri" w:cs="Calibri"/>
              </w:rPr>
              <w:t>Časová rezerva, výchovně vzdělávací akce, prázdniny</w:t>
            </w:r>
          </w:p>
        </w:tc>
        <w:tc>
          <w:tcPr>
            <w:tcW w:w="906" w:type="dxa"/>
            <w:hideMark/>
          </w:tcPr>
          <w:p w14:paraId="0C496153" w14:textId="77777777" w:rsidR="008F7548" w:rsidRPr="008F7548" w:rsidRDefault="008F7548" w:rsidP="00EE3CDE">
            <w:pPr>
              <w:spacing w:before="120"/>
              <w:ind w:left="357"/>
              <w:rPr>
                <w:rFonts w:ascii="Calibri" w:hAnsi="Calibri" w:cs="Calibri"/>
              </w:rPr>
            </w:pPr>
            <w:r w:rsidRPr="008F7548">
              <w:rPr>
                <w:rFonts w:ascii="Calibri" w:hAnsi="Calibri" w:cs="Calibri"/>
              </w:rPr>
              <w:t>6</w:t>
            </w:r>
          </w:p>
        </w:tc>
        <w:tc>
          <w:tcPr>
            <w:tcW w:w="907" w:type="dxa"/>
            <w:hideMark/>
          </w:tcPr>
          <w:p w14:paraId="762760A0" w14:textId="77777777" w:rsidR="008F7548" w:rsidRPr="008F7548" w:rsidRDefault="008F7548" w:rsidP="00EE3CDE">
            <w:pPr>
              <w:spacing w:before="120"/>
              <w:ind w:left="357"/>
              <w:rPr>
                <w:rFonts w:ascii="Calibri" w:hAnsi="Calibri" w:cs="Calibri"/>
              </w:rPr>
            </w:pPr>
            <w:r w:rsidRPr="008F7548">
              <w:rPr>
                <w:rFonts w:ascii="Calibri" w:hAnsi="Calibri" w:cs="Calibri"/>
              </w:rPr>
              <w:t>4</w:t>
            </w:r>
          </w:p>
        </w:tc>
      </w:tr>
      <w:tr w:rsidR="008F7548" w:rsidRPr="00EE5F16" w14:paraId="3FCD4676" w14:textId="77777777" w:rsidTr="008F7548">
        <w:trPr>
          <w:trHeight w:val="341"/>
        </w:trPr>
        <w:tc>
          <w:tcPr>
            <w:tcW w:w="5675" w:type="dxa"/>
            <w:hideMark/>
          </w:tcPr>
          <w:p w14:paraId="6A35486E" w14:textId="77777777" w:rsidR="008F7548" w:rsidRPr="008F7548" w:rsidRDefault="008F7548" w:rsidP="00EE3CDE">
            <w:pPr>
              <w:spacing w:before="120"/>
              <w:ind w:left="357"/>
              <w:rPr>
                <w:rFonts w:ascii="Calibri" w:hAnsi="Calibri" w:cs="Calibri"/>
              </w:rPr>
            </w:pPr>
            <w:r w:rsidRPr="008F7548">
              <w:rPr>
                <w:rFonts w:ascii="Calibri" w:hAnsi="Calibri" w:cs="Calibri"/>
              </w:rPr>
              <w:t>Celkem týdnů</w:t>
            </w:r>
          </w:p>
        </w:tc>
        <w:tc>
          <w:tcPr>
            <w:tcW w:w="906" w:type="dxa"/>
            <w:hideMark/>
          </w:tcPr>
          <w:p w14:paraId="1928A67D" w14:textId="77777777" w:rsidR="008F7548" w:rsidRPr="008F7548" w:rsidRDefault="008F7548" w:rsidP="00EE3CDE">
            <w:pPr>
              <w:spacing w:before="120"/>
              <w:ind w:left="357"/>
              <w:rPr>
                <w:rFonts w:ascii="Calibri" w:hAnsi="Calibri" w:cs="Calibri"/>
              </w:rPr>
            </w:pPr>
            <w:r w:rsidRPr="008F7548">
              <w:rPr>
                <w:rFonts w:ascii="Calibri" w:hAnsi="Calibri" w:cs="Calibri"/>
              </w:rPr>
              <w:t>40</w:t>
            </w:r>
          </w:p>
        </w:tc>
        <w:tc>
          <w:tcPr>
            <w:tcW w:w="907" w:type="dxa"/>
            <w:hideMark/>
          </w:tcPr>
          <w:p w14:paraId="4787CCEC" w14:textId="77777777" w:rsidR="008F7548" w:rsidRPr="008F7548" w:rsidRDefault="008F7548" w:rsidP="00EE3CDE">
            <w:pPr>
              <w:spacing w:before="120"/>
              <w:ind w:left="357"/>
              <w:rPr>
                <w:rFonts w:ascii="Calibri" w:hAnsi="Calibri" w:cs="Calibri"/>
              </w:rPr>
            </w:pPr>
            <w:r w:rsidRPr="008F7548">
              <w:rPr>
                <w:rFonts w:ascii="Calibri" w:hAnsi="Calibri" w:cs="Calibri"/>
              </w:rPr>
              <w:t>34</w:t>
            </w:r>
          </w:p>
        </w:tc>
      </w:tr>
    </w:tbl>
    <w:p w14:paraId="4169D252" w14:textId="6D083F62" w:rsidR="008F7548" w:rsidRDefault="008F7548" w:rsidP="008E427E">
      <w:pPr>
        <w:rPr>
          <w:rStyle w:val="Siln"/>
          <w:rFonts w:ascii="Arial" w:hAnsi="Arial" w:cs="Arial"/>
          <w:b w:val="0"/>
        </w:rPr>
      </w:pPr>
    </w:p>
    <w:p w14:paraId="1D6EC82A" w14:textId="6778B57E" w:rsidR="008F7548" w:rsidRPr="008F7548" w:rsidRDefault="008F7548" w:rsidP="008E427E">
      <w:pPr>
        <w:rPr>
          <w:rStyle w:val="Siln"/>
          <w:rFonts w:cstheme="minorHAnsi"/>
          <w:b w:val="0"/>
        </w:rPr>
      </w:pPr>
      <w:r w:rsidRPr="008F7548">
        <w:rPr>
          <w:rStyle w:val="Siln"/>
          <w:rFonts w:cstheme="minorHAnsi"/>
          <w:b w:val="0"/>
        </w:rPr>
        <w:t>Odborná praxe bude rozložena do obou ročníku po 1 týdnu, tj. 1 týden v 1. ročníku, 1 týden ve 2. ročníku.</w:t>
      </w:r>
    </w:p>
    <w:p w14:paraId="3676AEF2" w14:textId="4DF1DA23" w:rsidR="008F7548" w:rsidRPr="00C22A41" w:rsidRDefault="008F7548" w:rsidP="008F7548">
      <w:pPr>
        <w:suppressAutoHyphens w:val="0"/>
        <w:spacing w:after="200" w:line="276" w:lineRule="auto"/>
        <w:jc w:val="left"/>
        <w:rPr>
          <w:rStyle w:val="Siln"/>
          <w:rFonts w:ascii="Arial" w:hAnsi="Arial" w:cs="Arial"/>
          <w:b w:val="0"/>
        </w:rPr>
      </w:pPr>
    </w:p>
    <w:p w14:paraId="5036D1E5" w14:textId="77777777" w:rsidR="00C342C4" w:rsidRDefault="00C342C4" w:rsidP="008E427E">
      <w:pPr>
        <w:pStyle w:val="textvp"/>
      </w:pPr>
    </w:p>
    <w:p w14:paraId="3D1FD7B7" w14:textId="77777777" w:rsidR="00021489" w:rsidRDefault="00021489" w:rsidP="008E427E">
      <w:pPr>
        <w:pStyle w:val="textvp"/>
        <w:sectPr w:rsidR="00021489">
          <w:headerReference w:type="default" r:id="rId22"/>
          <w:pgSz w:w="11906" w:h="16838"/>
          <w:pgMar w:top="1418" w:right="1418" w:bottom="1418" w:left="1418" w:header="709" w:footer="709" w:gutter="0"/>
          <w:cols w:space="708"/>
        </w:sectPr>
      </w:pPr>
    </w:p>
    <w:p w14:paraId="1B060108" w14:textId="77777777" w:rsidR="008F7548" w:rsidRDefault="008F7548" w:rsidP="008F7548">
      <w:bookmarkStart w:id="75" w:name="_Toc426907045"/>
      <w:bookmarkStart w:id="76" w:name="_Toc371980588"/>
    </w:p>
    <w:p w14:paraId="3F2ECD7E" w14:textId="77777777" w:rsidR="008F7548" w:rsidRDefault="008F7548" w:rsidP="008F7548"/>
    <w:p w14:paraId="443542DC" w14:textId="77777777" w:rsidR="008F7548" w:rsidRDefault="008F7548" w:rsidP="008F7548"/>
    <w:p w14:paraId="4A6E3476" w14:textId="77777777" w:rsidR="008F7548" w:rsidRDefault="008F7548" w:rsidP="008F7548"/>
    <w:p w14:paraId="199BC7ED" w14:textId="77777777" w:rsidR="008F7548" w:rsidRDefault="008F7548" w:rsidP="008F7548"/>
    <w:p w14:paraId="3919A971" w14:textId="77777777" w:rsidR="008F7548" w:rsidRDefault="008F7548" w:rsidP="008F7548"/>
    <w:p w14:paraId="3B1ECDB2" w14:textId="77777777" w:rsidR="008F7548" w:rsidRDefault="008F7548" w:rsidP="008F7548"/>
    <w:p w14:paraId="6EA62F09" w14:textId="77777777" w:rsidR="008F7548" w:rsidRDefault="008F7548" w:rsidP="008F7548"/>
    <w:p w14:paraId="33882665" w14:textId="77777777" w:rsidR="008F7548" w:rsidRDefault="008F7548" w:rsidP="008F7548"/>
    <w:p w14:paraId="6C6BBA52" w14:textId="77777777" w:rsidR="008F7548" w:rsidRDefault="008F7548" w:rsidP="008F7548"/>
    <w:p w14:paraId="22B235F0" w14:textId="77777777" w:rsidR="008F7548" w:rsidRDefault="008F7548" w:rsidP="008F7548"/>
    <w:p w14:paraId="1092599F" w14:textId="77777777" w:rsidR="008F7548" w:rsidRDefault="008F7548" w:rsidP="008F7548"/>
    <w:p w14:paraId="59246047" w14:textId="77777777" w:rsidR="008F7548" w:rsidRDefault="008F7548" w:rsidP="008F7548"/>
    <w:p w14:paraId="6BAFF339" w14:textId="77777777" w:rsidR="008F7548" w:rsidRDefault="008F7548" w:rsidP="008F7548"/>
    <w:p w14:paraId="6259C86E" w14:textId="77777777" w:rsidR="008F7548" w:rsidRDefault="008F7548" w:rsidP="008F7548"/>
    <w:p w14:paraId="084F9662" w14:textId="77777777" w:rsidR="008F7548" w:rsidRDefault="008F7548" w:rsidP="008F7548"/>
    <w:p w14:paraId="350F8389" w14:textId="77777777" w:rsidR="008F7548" w:rsidRDefault="008F7548" w:rsidP="008F7548"/>
    <w:p w14:paraId="4427CF00" w14:textId="77777777" w:rsidR="008F7548" w:rsidRDefault="008F7548" w:rsidP="008F7548"/>
    <w:p w14:paraId="0311C78A" w14:textId="75BB3321" w:rsidR="00402849" w:rsidRDefault="00C342C4" w:rsidP="008F7548">
      <w:pPr>
        <w:pStyle w:val="Nadpis1"/>
      </w:pPr>
      <w:bookmarkStart w:id="77" w:name="_Toc225335816"/>
      <w:r w:rsidRPr="001E5F5B">
        <w:lastRenderedPageBreak/>
        <w:t>Přehled zapracování průřezových témat do vyučovacích předmět</w:t>
      </w:r>
      <w:bookmarkEnd w:id="75"/>
      <w:bookmarkEnd w:id="76"/>
      <w:r w:rsidR="00402849">
        <w:t>ů</w:t>
      </w:r>
      <w:bookmarkEnd w:id="77"/>
    </w:p>
    <w:p w14:paraId="26965E11" w14:textId="5C20AA82" w:rsidR="00C342C4" w:rsidRDefault="00C342C4" w:rsidP="008E427E">
      <w:r>
        <w:t>Vysvětlivky zkratek:</w:t>
      </w:r>
    </w:p>
    <w:p w14:paraId="71A36BB8" w14:textId="77BB2FCD" w:rsidR="00C342C4" w:rsidRDefault="001011BB" w:rsidP="008E427E">
      <w:r>
        <w:t>BS</w:t>
      </w:r>
      <w:r w:rsidR="00A30579">
        <w:t xml:space="preserve"> </w:t>
      </w:r>
      <w:r w:rsidR="001B1CAD">
        <w:t>–</w:t>
      </w:r>
      <w:r w:rsidR="00A30579">
        <w:t xml:space="preserve"> </w:t>
      </w:r>
      <w:r w:rsidR="001B1CAD">
        <w:t>bezpečnostní služby</w:t>
      </w:r>
    </w:p>
    <w:p w14:paraId="25685EDE" w14:textId="2D85D51B" w:rsidR="00C342C4" w:rsidRDefault="00C342C4" w:rsidP="008E427E">
      <w:r>
        <w:t>ANJ</w:t>
      </w:r>
      <w:r w:rsidR="00A30579">
        <w:t xml:space="preserve"> </w:t>
      </w:r>
      <w:r w:rsidR="008F7548">
        <w:t>–</w:t>
      </w:r>
      <w:r w:rsidR="00A30579">
        <w:t xml:space="preserve"> </w:t>
      </w:r>
      <w:r w:rsidR="009D6950">
        <w:t>A</w:t>
      </w:r>
      <w:r>
        <w:t xml:space="preserve">nglický jazyk </w:t>
      </w:r>
    </w:p>
    <w:p w14:paraId="7A71303B" w14:textId="651B73D6" w:rsidR="00C342C4" w:rsidRDefault="00C342C4" w:rsidP="008E427E">
      <w:r>
        <w:t>MAT</w:t>
      </w:r>
      <w:r w:rsidR="00A30579">
        <w:t xml:space="preserve"> </w:t>
      </w:r>
      <w:r w:rsidR="008F7548">
        <w:t>–</w:t>
      </w:r>
      <w:r w:rsidR="00A30579">
        <w:t xml:space="preserve"> </w:t>
      </w:r>
      <w:r w:rsidR="009D6950">
        <w:t>M</w:t>
      </w:r>
      <w:r>
        <w:t>atematika</w:t>
      </w:r>
    </w:p>
    <w:p w14:paraId="0B90E88B" w14:textId="1929C28A" w:rsidR="00C342C4" w:rsidRDefault="00C342C4" w:rsidP="008E427E">
      <w:r>
        <w:t>PR</w:t>
      </w:r>
      <w:r w:rsidR="001011BB">
        <w:t>V</w:t>
      </w:r>
      <w:r w:rsidR="00A30579">
        <w:t xml:space="preserve"> </w:t>
      </w:r>
      <w:r w:rsidR="008F7548">
        <w:t>–</w:t>
      </w:r>
      <w:r w:rsidR="00A30579">
        <w:t xml:space="preserve"> </w:t>
      </w:r>
      <w:r w:rsidR="009D6950">
        <w:t>P</w:t>
      </w:r>
      <w:r>
        <w:t>rávo</w:t>
      </w:r>
    </w:p>
    <w:p w14:paraId="5135E0D4" w14:textId="3FDE73A3" w:rsidR="00C342C4" w:rsidRDefault="00C342C4" w:rsidP="008E427E">
      <w:r>
        <w:t>TEV</w:t>
      </w:r>
      <w:r w:rsidR="00A30579">
        <w:t xml:space="preserve"> </w:t>
      </w:r>
      <w:r w:rsidR="008F7548">
        <w:t>–</w:t>
      </w:r>
      <w:r w:rsidR="00A30579">
        <w:t xml:space="preserve"> </w:t>
      </w:r>
      <w:r w:rsidR="009D6950">
        <w:t>T</w:t>
      </w:r>
      <w:r>
        <w:t>ělesná výchov</w:t>
      </w:r>
    </w:p>
    <w:p w14:paraId="6201BDFD" w14:textId="30C06566" w:rsidR="001011BB" w:rsidRDefault="001011BB" w:rsidP="008E427E">
      <w:r>
        <w:t xml:space="preserve">SEO </w:t>
      </w:r>
      <w:r w:rsidR="008F7548">
        <w:t>–</w:t>
      </w:r>
      <w:r>
        <w:t xml:space="preserve"> Sebeobrana</w:t>
      </w:r>
    </w:p>
    <w:p w14:paraId="3AED9202" w14:textId="0060EB87" w:rsidR="00C342C4" w:rsidRDefault="00DB289D" w:rsidP="008E427E">
      <w:r>
        <w:t>I</w:t>
      </w:r>
      <w:r w:rsidR="001011BB">
        <w:t>VT</w:t>
      </w:r>
      <w:r w:rsidR="00A30579">
        <w:t xml:space="preserve"> </w:t>
      </w:r>
      <w:r w:rsidR="001011BB">
        <w:t>–</w:t>
      </w:r>
      <w:r w:rsidR="00A30579">
        <w:t xml:space="preserve"> </w:t>
      </w:r>
      <w:r w:rsidR="001011BB">
        <w:t>Informační technologie</w:t>
      </w:r>
    </w:p>
    <w:p w14:paraId="21384833" w14:textId="2FE150CF" w:rsidR="001011BB" w:rsidRDefault="001011BB" w:rsidP="008E427E">
      <w:r>
        <w:t>BEP – Bezpečnostní příprava</w:t>
      </w:r>
    </w:p>
    <w:p w14:paraId="71E5DF86" w14:textId="7340487D" w:rsidR="001011BB" w:rsidRDefault="001011BB" w:rsidP="008E427E">
      <w:r>
        <w:t>KAK – Kriminalistik</w:t>
      </w:r>
      <w:r w:rsidR="00A02F3D">
        <w:t>a a </w:t>
      </w:r>
      <w:r>
        <w:t>kriminologie</w:t>
      </w:r>
    </w:p>
    <w:p w14:paraId="418568FA" w14:textId="5DB9017F" w:rsidR="001011BB" w:rsidRDefault="001011BB" w:rsidP="008E427E">
      <w:r>
        <w:t>APP – Aplikovaná psychologie</w:t>
      </w:r>
    </w:p>
    <w:p w14:paraId="6AB5A0F6" w14:textId="77777777" w:rsidR="0017351B" w:rsidRDefault="001011BB" w:rsidP="008E427E">
      <w:r>
        <w:t xml:space="preserve">PEK – Písemná </w:t>
      </w:r>
      <w:r w:rsidR="00A02F3D">
        <w:t>a </w:t>
      </w:r>
      <w:r>
        <w:t>elektronická komunikace</w:t>
      </w:r>
    </w:p>
    <w:p w14:paraId="1D2A48FC" w14:textId="0E178F9C" w:rsidR="002C3BEF" w:rsidRDefault="002C3BEF" w:rsidP="008E427E">
      <w:r>
        <w:t>ZAP – Základy podnikání</w:t>
      </w:r>
    </w:p>
    <w:p w14:paraId="22EB1A29" w14:textId="30576532" w:rsidR="0017351B" w:rsidRDefault="0017351B" w:rsidP="008E427E"/>
    <w:p w14:paraId="312EFB01" w14:textId="54ECFE78" w:rsidR="0017351B" w:rsidRDefault="0017351B" w:rsidP="008E427E">
      <w:pPr>
        <w:sectPr w:rsidR="0017351B" w:rsidSect="0017351B">
          <w:headerReference w:type="default" r:id="rId23"/>
          <w:type w:val="continuous"/>
          <w:pgSz w:w="11906" w:h="16838"/>
          <w:pgMar w:top="1418" w:right="1418" w:bottom="1418" w:left="1418" w:header="709" w:footer="709" w:gutter="0"/>
          <w:cols w:space="708"/>
        </w:sectPr>
      </w:pPr>
    </w:p>
    <w:p w14:paraId="1D61771C" w14:textId="56FE5B77" w:rsidR="00C342C4" w:rsidRDefault="00471550" w:rsidP="008E427E">
      <w:r>
        <w:t>ČLOVĚK V DEMOKRATICKÉ SPOLEČNOSTI</w:t>
      </w:r>
    </w:p>
    <w:tbl>
      <w:tblPr>
        <w:tblStyle w:val="Svtltabulkasmkou1"/>
        <w:tblW w:w="0" w:type="auto"/>
        <w:tblLayout w:type="fixed"/>
        <w:tblLook w:val="04A0" w:firstRow="1" w:lastRow="0" w:firstColumn="1" w:lastColumn="0" w:noHBand="0" w:noVBand="1"/>
      </w:tblPr>
      <w:tblGrid>
        <w:gridCol w:w="5015"/>
        <w:gridCol w:w="2096"/>
        <w:gridCol w:w="1731"/>
      </w:tblGrid>
      <w:tr w:rsidR="001011BB" w14:paraId="20BE58B6" w14:textId="77777777" w:rsidTr="00805693">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015" w:type="dxa"/>
            <w:hideMark/>
          </w:tcPr>
          <w:p w14:paraId="46541C2D" w14:textId="77777777" w:rsidR="001011BB" w:rsidRDefault="001011BB" w:rsidP="008E427E">
            <w:r>
              <w:t>Ročník</w:t>
            </w:r>
          </w:p>
        </w:tc>
        <w:tc>
          <w:tcPr>
            <w:tcW w:w="2096" w:type="dxa"/>
            <w:hideMark/>
          </w:tcPr>
          <w:p w14:paraId="23C9CFBA" w14:textId="0E2E3B74" w:rsidR="001011BB" w:rsidRDefault="001011BB" w:rsidP="008E427E">
            <w:pPr>
              <w:cnfStyle w:val="100000000000" w:firstRow="1" w:lastRow="0" w:firstColumn="0" w:lastColumn="0" w:oddVBand="0" w:evenVBand="0" w:oddHBand="0" w:evenHBand="0" w:firstRowFirstColumn="0" w:firstRowLastColumn="0" w:lastRowFirstColumn="0" w:lastRowLastColumn="0"/>
            </w:pPr>
            <w:r>
              <w:t>BS1</w:t>
            </w:r>
          </w:p>
        </w:tc>
        <w:tc>
          <w:tcPr>
            <w:tcW w:w="1731" w:type="dxa"/>
            <w:hideMark/>
          </w:tcPr>
          <w:p w14:paraId="1032E332" w14:textId="3BABBA45" w:rsidR="001011BB" w:rsidRDefault="001011BB" w:rsidP="008E427E">
            <w:pPr>
              <w:cnfStyle w:val="100000000000" w:firstRow="1" w:lastRow="0" w:firstColumn="0" w:lastColumn="0" w:oddVBand="0" w:evenVBand="0" w:oddHBand="0" w:evenHBand="0" w:firstRowFirstColumn="0" w:firstRowLastColumn="0" w:lastRowFirstColumn="0" w:lastRowLastColumn="0"/>
            </w:pPr>
            <w:r>
              <w:t>BS2</w:t>
            </w:r>
          </w:p>
        </w:tc>
      </w:tr>
      <w:tr w:rsidR="001011BB" w14:paraId="7104BD56" w14:textId="77777777" w:rsidTr="00805693">
        <w:trPr>
          <w:trHeight w:val="488"/>
        </w:trPr>
        <w:tc>
          <w:tcPr>
            <w:cnfStyle w:val="001000000000" w:firstRow="0" w:lastRow="0" w:firstColumn="1" w:lastColumn="0" w:oddVBand="0" w:evenVBand="0" w:oddHBand="0" w:evenHBand="0" w:firstRowFirstColumn="0" w:firstRowLastColumn="0" w:lastRowFirstColumn="0" w:lastRowLastColumn="0"/>
            <w:tcW w:w="5015" w:type="dxa"/>
            <w:hideMark/>
          </w:tcPr>
          <w:p w14:paraId="415E1509" w14:textId="3E482D86" w:rsidR="001011BB" w:rsidRDefault="00471550" w:rsidP="008E427E">
            <w:r>
              <w:t xml:space="preserve">Kultivace dospělé osobnosti </w:t>
            </w:r>
            <w:r w:rsidR="00A02F3D">
              <w:t>a </w:t>
            </w:r>
            <w:r>
              <w:t>etická výchova</w:t>
            </w:r>
          </w:p>
        </w:tc>
        <w:tc>
          <w:tcPr>
            <w:tcW w:w="2096" w:type="dxa"/>
          </w:tcPr>
          <w:p w14:paraId="5159C8B8" w14:textId="6F7C8043" w:rsidR="001011BB" w:rsidRDefault="009423C1" w:rsidP="008E427E">
            <w:pPr>
              <w:cnfStyle w:val="000000000000" w:firstRow="0" w:lastRow="0" w:firstColumn="0" w:lastColumn="0" w:oddVBand="0" w:evenVBand="0" w:oddHBand="0" w:evenHBand="0" w:firstRowFirstColumn="0" w:firstRowLastColumn="0" w:lastRowFirstColumn="0" w:lastRowLastColumn="0"/>
            </w:pPr>
            <w:r>
              <w:t>PRA, APP, MAT, TEV, BEP, SEO</w:t>
            </w:r>
          </w:p>
        </w:tc>
        <w:tc>
          <w:tcPr>
            <w:tcW w:w="1731" w:type="dxa"/>
          </w:tcPr>
          <w:p w14:paraId="7C761B7F" w14:textId="6033C9B8" w:rsidR="001011BB" w:rsidRDefault="009423C1" w:rsidP="008E427E">
            <w:pPr>
              <w:cnfStyle w:val="000000000000" w:firstRow="0" w:lastRow="0" w:firstColumn="0" w:lastColumn="0" w:oddVBand="0" w:evenVBand="0" w:oddHBand="0" w:evenHBand="0" w:firstRowFirstColumn="0" w:firstRowLastColumn="0" w:lastRowFirstColumn="0" w:lastRowLastColumn="0"/>
            </w:pPr>
            <w:r>
              <w:t>PRA, APP, MAT, TEV, BEP, SEO</w:t>
            </w:r>
          </w:p>
        </w:tc>
      </w:tr>
      <w:tr w:rsidR="001011BB" w14:paraId="7EA589AD" w14:textId="77777777" w:rsidTr="00805693">
        <w:trPr>
          <w:trHeight w:val="488"/>
        </w:trPr>
        <w:tc>
          <w:tcPr>
            <w:cnfStyle w:val="001000000000" w:firstRow="0" w:lastRow="0" w:firstColumn="1" w:lastColumn="0" w:oddVBand="0" w:evenVBand="0" w:oddHBand="0" w:evenHBand="0" w:firstRowFirstColumn="0" w:firstRowLastColumn="0" w:lastRowFirstColumn="0" w:lastRowLastColumn="0"/>
            <w:tcW w:w="5015" w:type="dxa"/>
            <w:hideMark/>
          </w:tcPr>
          <w:p w14:paraId="5DE09309" w14:textId="19CE87D5" w:rsidR="001011BB" w:rsidRDefault="00471550" w:rsidP="008E427E">
            <w:r>
              <w:t xml:space="preserve">Prohloubení schopnosti </w:t>
            </w:r>
            <w:r w:rsidR="00A02F3D">
              <w:t>a </w:t>
            </w:r>
            <w:r>
              <w:t>motivace k učení</w:t>
            </w:r>
          </w:p>
        </w:tc>
        <w:tc>
          <w:tcPr>
            <w:tcW w:w="2096" w:type="dxa"/>
          </w:tcPr>
          <w:p w14:paraId="0B75B7C9" w14:textId="46CF5FD4" w:rsidR="001011BB" w:rsidRDefault="009423C1" w:rsidP="008E427E">
            <w:pPr>
              <w:cnfStyle w:val="000000000000" w:firstRow="0" w:lastRow="0" w:firstColumn="0" w:lastColumn="0" w:oddVBand="0" w:evenVBand="0" w:oddHBand="0" w:evenHBand="0" w:firstRowFirstColumn="0" w:firstRowLastColumn="0" w:lastRowFirstColumn="0" w:lastRowLastColumn="0"/>
            </w:pPr>
            <w:r>
              <w:t>PRA, APP, MAT</w:t>
            </w:r>
          </w:p>
        </w:tc>
        <w:tc>
          <w:tcPr>
            <w:tcW w:w="1731" w:type="dxa"/>
          </w:tcPr>
          <w:p w14:paraId="3E1842A2" w14:textId="4676AEC4" w:rsidR="001011BB" w:rsidRDefault="009423C1" w:rsidP="008E427E">
            <w:pPr>
              <w:cnfStyle w:val="000000000000" w:firstRow="0" w:lastRow="0" w:firstColumn="0" w:lastColumn="0" w:oddVBand="0" w:evenVBand="0" w:oddHBand="0" w:evenHBand="0" w:firstRowFirstColumn="0" w:firstRowLastColumn="0" w:lastRowFirstColumn="0" w:lastRowLastColumn="0"/>
            </w:pPr>
            <w:r>
              <w:t>PRA, APP, MAT, ZAP</w:t>
            </w:r>
          </w:p>
        </w:tc>
      </w:tr>
      <w:tr w:rsidR="001011BB" w14:paraId="6677717D" w14:textId="77777777" w:rsidTr="00805693">
        <w:trPr>
          <w:trHeight w:val="488"/>
        </w:trPr>
        <w:tc>
          <w:tcPr>
            <w:cnfStyle w:val="001000000000" w:firstRow="0" w:lastRow="0" w:firstColumn="1" w:lastColumn="0" w:oddVBand="0" w:evenVBand="0" w:oddHBand="0" w:evenHBand="0" w:firstRowFirstColumn="0" w:firstRowLastColumn="0" w:lastRowFirstColumn="0" w:lastRowLastColumn="0"/>
            <w:tcW w:w="5015" w:type="dxa"/>
            <w:hideMark/>
          </w:tcPr>
          <w:p w14:paraId="2F9FAFE1" w14:textId="2C60C9BC" w:rsidR="001011BB" w:rsidRDefault="00471550" w:rsidP="008E427E">
            <w:r>
              <w:t>Výcvik v komunikaci, vyjednávání, řešení konfliktů</w:t>
            </w:r>
          </w:p>
        </w:tc>
        <w:tc>
          <w:tcPr>
            <w:tcW w:w="2096" w:type="dxa"/>
          </w:tcPr>
          <w:p w14:paraId="1C2B124C" w14:textId="055444B0" w:rsidR="001011BB" w:rsidRDefault="009423C1" w:rsidP="008E427E">
            <w:pPr>
              <w:cnfStyle w:val="000000000000" w:firstRow="0" w:lastRow="0" w:firstColumn="0" w:lastColumn="0" w:oddVBand="0" w:evenVBand="0" w:oddHBand="0" w:evenHBand="0" w:firstRowFirstColumn="0" w:firstRowLastColumn="0" w:lastRowFirstColumn="0" w:lastRowLastColumn="0"/>
            </w:pPr>
            <w:r>
              <w:t>ANJ, KAK, BEP, SEO</w:t>
            </w:r>
          </w:p>
        </w:tc>
        <w:tc>
          <w:tcPr>
            <w:tcW w:w="1731" w:type="dxa"/>
          </w:tcPr>
          <w:p w14:paraId="3B69B2FE" w14:textId="2A98D3B8" w:rsidR="001011BB" w:rsidRDefault="009423C1" w:rsidP="008E427E">
            <w:pPr>
              <w:cnfStyle w:val="000000000000" w:firstRow="0" w:lastRow="0" w:firstColumn="0" w:lastColumn="0" w:oddVBand="0" w:evenVBand="0" w:oddHBand="0" w:evenHBand="0" w:firstRowFirstColumn="0" w:firstRowLastColumn="0" w:lastRowFirstColumn="0" w:lastRowLastColumn="0"/>
            </w:pPr>
            <w:r>
              <w:t>BEP, SEO</w:t>
            </w:r>
          </w:p>
        </w:tc>
      </w:tr>
      <w:tr w:rsidR="001011BB" w14:paraId="04FFD1FE" w14:textId="77777777" w:rsidTr="00805693">
        <w:trPr>
          <w:trHeight w:val="488"/>
        </w:trPr>
        <w:tc>
          <w:tcPr>
            <w:cnfStyle w:val="001000000000" w:firstRow="0" w:lastRow="0" w:firstColumn="1" w:lastColumn="0" w:oddVBand="0" w:evenVBand="0" w:oddHBand="0" w:evenHBand="0" w:firstRowFirstColumn="0" w:firstRowLastColumn="0" w:lastRowFirstColumn="0" w:lastRowLastColumn="0"/>
            <w:tcW w:w="5015" w:type="dxa"/>
            <w:hideMark/>
          </w:tcPr>
          <w:p w14:paraId="0F49BCDA" w14:textId="7BBDA4E2" w:rsidR="001011BB" w:rsidRDefault="00471550" w:rsidP="008E427E">
            <w:r>
              <w:t>Soužití v multikulturní společnosti</w:t>
            </w:r>
          </w:p>
        </w:tc>
        <w:tc>
          <w:tcPr>
            <w:tcW w:w="2096" w:type="dxa"/>
          </w:tcPr>
          <w:p w14:paraId="1ADEB504" w14:textId="42300918" w:rsidR="001011BB" w:rsidRDefault="009423C1" w:rsidP="008E427E">
            <w:pPr>
              <w:cnfStyle w:val="000000000000" w:firstRow="0" w:lastRow="0" w:firstColumn="0" w:lastColumn="0" w:oddVBand="0" w:evenVBand="0" w:oddHBand="0" w:evenHBand="0" w:firstRowFirstColumn="0" w:firstRowLastColumn="0" w:lastRowFirstColumn="0" w:lastRowLastColumn="0"/>
            </w:pPr>
            <w:r>
              <w:t>BEP</w:t>
            </w:r>
          </w:p>
        </w:tc>
        <w:tc>
          <w:tcPr>
            <w:tcW w:w="1731" w:type="dxa"/>
          </w:tcPr>
          <w:p w14:paraId="6CD3084F" w14:textId="678B94B6" w:rsidR="001011BB" w:rsidRDefault="009423C1" w:rsidP="008E427E">
            <w:pPr>
              <w:cnfStyle w:val="000000000000" w:firstRow="0" w:lastRow="0" w:firstColumn="0" w:lastColumn="0" w:oddVBand="0" w:evenVBand="0" w:oddHBand="0" w:evenHBand="0" w:firstRowFirstColumn="0" w:firstRowLastColumn="0" w:lastRowFirstColumn="0" w:lastRowLastColumn="0"/>
            </w:pPr>
            <w:r>
              <w:t>BEP</w:t>
            </w:r>
          </w:p>
        </w:tc>
      </w:tr>
      <w:tr w:rsidR="001011BB" w14:paraId="6FEAF74E" w14:textId="77777777" w:rsidTr="00805693">
        <w:trPr>
          <w:trHeight w:val="488"/>
        </w:trPr>
        <w:tc>
          <w:tcPr>
            <w:cnfStyle w:val="001000000000" w:firstRow="0" w:lastRow="0" w:firstColumn="1" w:lastColumn="0" w:oddVBand="0" w:evenVBand="0" w:oddHBand="0" w:evenHBand="0" w:firstRowFirstColumn="0" w:firstRowLastColumn="0" w:lastRowFirstColumn="0" w:lastRowLastColumn="0"/>
            <w:tcW w:w="5015" w:type="dxa"/>
            <w:hideMark/>
          </w:tcPr>
          <w:p w14:paraId="6527A116" w14:textId="1A3CDF34" w:rsidR="001011BB" w:rsidRDefault="00471550" w:rsidP="008E427E">
            <w:r w:rsidRPr="002C3BEF">
              <w:t>Úct</w:t>
            </w:r>
            <w:r w:rsidR="00A02F3D" w:rsidRPr="002C3BEF">
              <w:t>a </w:t>
            </w:r>
            <w:r w:rsidRPr="002C3BEF">
              <w:t xml:space="preserve">k životu, stáří </w:t>
            </w:r>
            <w:r w:rsidR="00A02F3D" w:rsidRPr="002C3BEF">
              <w:t>a </w:t>
            </w:r>
            <w:r w:rsidRPr="002C3BEF">
              <w:t>pomoc potřebným</w:t>
            </w:r>
          </w:p>
        </w:tc>
        <w:tc>
          <w:tcPr>
            <w:tcW w:w="2096" w:type="dxa"/>
          </w:tcPr>
          <w:p w14:paraId="3C5BC274" w14:textId="7C262AEF" w:rsidR="001011BB" w:rsidRDefault="002C3BEF" w:rsidP="008E427E">
            <w:pPr>
              <w:cnfStyle w:val="000000000000" w:firstRow="0" w:lastRow="0" w:firstColumn="0" w:lastColumn="0" w:oddVBand="0" w:evenVBand="0" w:oddHBand="0" w:evenHBand="0" w:firstRowFirstColumn="0" w:firstRowLastColumn="0" w:lastRowFirstColumn="0" w:lastRowLastColumn="0"/>
            </w:pPr>
            <w:r>
              <w:t>APP</w:t>
            </w:r>
          </w:p>
        </w:tc>
        <w:tc>
          <w:tcPr>
            <w:tcW w:w="1731" w:type="dxa"/>
          </w:tcPr>
          <w:p w14:paraId="273FA07A" w14:textId="011A8E89" w:rsidR="001011BB" w:rsidRDefault="002C3BEF" w:rsidP="008E427E">
            <w:pPr>
              <w:cnfStyle w:val="000000000000" w:firstRow="0" w:lastRow="0" w:firstColumn="0" w:lastColumn="0" w:oddVBand="0" w:evenVBand="0" w:oddHBand="0" w:evenHBand="0" w:firstRowFirstColumn="0" w:firstRowLastColumn="0" w:lastRowFirstColumn="0" w:lastRowLastColumn="0"/>
            </w:pPr>
            <w:r>
              <w:t>APP</w:t>
            </w:r>
          </w:p>
        </w:tc>
      </w:tr>
      <w:tr w:rsidR="001011BB" w14:paraId="29E5FBCB" w14:textId="77777777" w:rsidTr="00805693">
        <w:trPr>
          <w:trHeight w:val="488"/>
        </w:trPr>
        <w:tc>
          <w:tcPr>
            <w:cnfStyle w:val="001000000000" w:firstRow="0" w:lastRow="0" w:firstColumn="1" w:lastColumn="0" w:oddVBand="0" w:evenVBand="0" w:oddHBand="0" w:evenHBand="0" w:firstRowFirstColumn="0" w:firstRowLastColumn="0" w:lastRowFirstColumn="0" w:lastRowLastColumn="0"/>
            <w:tcW w:w="5015" w:type="dxa"/>
            <w:hideMark/>
          </w:tcPr>
          <w:p w14:paraId="241E6AB7" w14:textId="07B2EF4D" w:rsidR="001011BB" w:rsidRDefault="00471550" w:rsidP="008E427E">
            <w:r>
              <w:t>ČR, Evrop</w:t>
            </w:r>
            <w:r w:rsidR="00A02F3D">
              <w:t>a a </w:t>
            </w:r>
            <w:r>
              <w:t>soudobý svět z hledisk</w:t>
            </w:r>
            <w:r w:rsidR="00A02F3D">
              <w:t>a </w:t>
            </w:r>
            <w:r>
              <w:t>studovaného oboru</w:t>
            </w:r>
          </w:p>
        </w:tc>
        <w:tc>
          <w:tcPr>
            <w:tcW w:w="2096" w:type="dxa"/>
          </w:tcPr>
          <w:p w14:paraId="3DF0C03A" w14:textId="52698174" w:rsidR="001011BB" w:rsidRDefault="009423C1" w:rsidP="008E427E">
            <w:pPr>
              <w:cnfStyle w:val="000000000000" w:firstRow="0" w:lastRow="0" w:firstColumn="0" w:lastColumn="0" w:oddVBand="0" w:evenVBand="0" w:oddHBand="0" w:evenHBand="0" w:firstRowFirstColumn="0" w:firstRowLastColumn="0" w:lastRowFirstColumn="0" w:lastRowLastColumn="0"/>
            </w:pPr>
            <w:r>
              <w:t>BEP</w:t>
            </w:r>
          </w:p>
        </w:tc>
        <w:tc>
          <w:tcPr>
            <w:tcW w:w="1731" w:type="dxa"/>
          </w:tcPr>
          <w:p w14:paraId="580B516D" w14:textId="6BB6293E" w:rsidR="001011BB" w:rsidRDefault="009423C1" w:rsidP="008E427E">
            <w:pPr>
              <w:cnfStyle w:val="000000000000" w:firstRow="0" w:lastRow="0" w:firstColumn="0" w:lastColumn="0" w:oddVBand="0" w:evenVBand="0" w:oddHBand="0" w:evenHBand="0" w:firstRowFirstColumn="0" w:firstRowLastColumn="0" w:lastRowFirstColumn="0" w:lastRowLastColumn="0"/>
            </w:pPr>
            <w:r>
              <w:t>BEP</w:t>
            </w:r>
          </w:p>
        </w:tc>
      </w:tr>
      <w:tr w:rsidR="001011BB" w14:paraId="5ADE0E02" w14:textId="77777777" w:rsidTr="00805693">
        <w:trPr>
          <w:trHeight w:val="488"/>
        </w:trPr>
        <w:tc>
          <w:tcPr>
            <w:cnfStyle w:val="001000000000" w:firstRow="0" w:lastRow="0" w:firstColumn="1" w:lastColumn="0" w:oddVBand="0" w:evenVBand="0" w:oddHBand="0" w:evenHBand="0" w:firstRowFirstColumn="0" w:firstRowLastColumn="0" w:lastRowFirstColumn="0" w:lastRowLastColumn="0"/>
            <w:tcW w:w="5015" w:type="dxa"/>
            <w:hideMark/>
          </w:tcPr>
          <w:p w14:paraId="76F96705" w14:textId="38A16105" w:rsidR="001011BB" w:rsidRDefault="00471550" w:rsidP="008E427E">
            <w:r>
              <w:t>Masová médi</w:t>
            </w:r>
            <w:r w:rsidR="00A02F3D">
              <w:t>a a </w:t>
            </w:r>
            <w:r>
              <w:t>rozvíjení mediální gramotnosti žáků</w:t>
            </w:r>
          </w:p>
        </w:tc>
        <w:tc>
          <w:tcPr>
            <w:tcW w:w="2096" w:type="dxa"/>
          </w:tcPr>
          <w:p w14:paraId="58F22792" w14:textId="73FB8367" w:rsidR="001011BB" w:rsidRDefault="009423C1" w:rsidP="008E427E">
            <w:pPr>
              <w:cnfStyle w:val="000000000000" w:firstRow="0" w:lastRow="0" w:firstColumn="0" w:lastColumn="0" w:oddVBand="0" w:evenVBand="0" w:oddHBand="0" w:evenHBand="0" w:firstRowFirstColumn="0" w:firstRowLastColumn="0" w:lastRowFirstColumn="0" w:lastRowLastColumn="0"/>
            </w:pPr>
            <w:r>
              <w:t xml:space="preserve">ČJL, </w:t>
            </w:r>
          </w:p>
        </w:tc>
        <w:tc>
          <w:tcPr>
            <w:tcW w:w="1731" w:type="dxa"/>
          </w:tcPr>
          <w:p w14:paraId="5CE4F683" w14:textId="4181EADD" w:rsidR="001011BB" w:rsidRDefault="009423C1" w:rsidP="008E427E">
            <w:pPr>
              <w:cnfStyle w:val="000000000000" w:firstRow="0" w:lastRow="0" w:firstColumn="0" w:lastColumn="0" w:oddVBand="0" w:evenVBand="0" w:oddHBand="0" w:evenHBand="0" w:firstRowFirstColumn="0" w:firstRowLastColumn="0" w:lastRowFirstColumn="0" w:lastRowLastColumn="0"/>
            </w:pPr>
            <w:r>
              <w:t>ČJL,</w:t>
            </w:r>
          </w:p>
        </w:tc>
      </w:tr>
    </w:tbl>
    <w:p w14:paraId="69D433AC" w14:textId="77777777" w:rsidR="00471550" w:rsidRDefault="00471550" w:rsidP="008E427E"/>
    <w:p w14:paraId="312FC535" w14:textId="6A47A8EE" w:rsidR="00C342C4" w:rsidRDefault="00C342C4" w:rsidP="008E427E">
      <w:r>
        <w:t xml:space="preserve">ČLOVĚK </w:t>
      </w:r>
      <w:r w:rsidR="00A02F3D">
        <w:t>A </w:t>
      </w:r>
      <w:r>
        <w:t>ŽIVOTNÍ PROSTŘEDÍ</w:t>
      </w:r>
    </w:p>
    <w:tbl>
      <w:tblPr>
        <w:tblStyle w:val="Svtltabulkasmkou1"/>
        <w:tblW w:w="0" w:type="auto"/>
        <w:tblLayout w:type="fixed"/>
        <w:tblLook w:val="04A0" w:firstRow="1" w:lastRow="0" w:firstColumn="1" w:lastColumn="0" w:noHBand="0" w:noVBand="1"/>
      </w:tblPr>
      <w:tblGrid>
        <w:gridCol w:w="6130"/>
        <w:gridCol w:w="1402"/>
        <w:gridCol w:w="1335"/>
      </w:tblGrid>
      <w:tr w:rsidR="00777CF1" w14:paraId="0AC2CAF9" w14:textId="77777777" w:rsidTr="00805693">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130" w:type="dxa"/>
            <w:hideMark/>
          </w:tcPr>
          <w:p w14:paraId="615D484F" w14:textId="77777777" w:rsidR="00777CF1" w:rsidRDefault="00777CF1" w:rsidP="008E427E">
            <w:r>
              <w:t>Ročník</w:t>
            </w:r>
          </w:p>
        </w:tc>
        <w:tc>
          <w:tcPr>
            <w:tcW w:w="1402" w:type="dxa"/>
            <w:hideMark/>
          </w:tcPr>
          <w:p w14:paraId="52ABE9EC" w14:textId="590A91E3" w:rsidR="00777CF1" w:rsidRDefault="00777CF1" w:rsidP="008E427E">
            <w:pPr>
              <w:cnfStyle w:val="100000000000" w:firstRow="1" w:lastRow="0" w:firstColumn="0" w:lastColumn="0" w:oddVBand="0" w:evenVBand="0" w:oddHBand="0" w:evenHBand="0" w:firstRowFirstColumn="0" w:firstRowLastColumn="0" w:lastRowFirstColumn="0" w:lastRowLastColumn="0"/>
            </w:pPr>
            <w:r>
              <w:t>BS1</w:t>
            </w:r>
          </w:p>
        </w:tc>
        <w:tc>
          <w:tcPr>
            <w:tcW w:w="1335" w:type="dxa"/>
            <w:hideMark/>
          </w:tcPr>
          <w:p w14:paraId="2839D9CE" w14:textId="79BF9C11" w:rsidR="00777CF1" w:rsidRDefault="00777CF1" w:rsidP="008E427E">
            <w:pPr>
              <w:cnfStyle w:val="100000000000" w:firstRow="1" w:lastRow="0" w:firstColumn="0" w:lastColumn="0" w:oddVBand="0" w:evenVBand="0" w:oddHBand="0" w:evenHBand="0" w:firstRowFirstColumn="0" w:firstRowLastColumn="0" w:lastRowFirstColumn="0" w:lastRowLastColumn="0"/>
            </w:pPr>
            <w:r>
              <w:t>BS2</w:t>
            </w:r>
          </w:p>
        </w:tc>
      </w:tr>
      <w:tr w:rsidR="00777CF1" w14:paraId="256F1325" w14:textId="77777777" w:rsidTr="00805693">
        <w:trPr>
          <w:trHeight w:val="488"/>
        </w:trPr>
        <w:tc>
          <w:tcPr>
            <w:cnfStyle w:val="001000000000" w:firstRow="0" w:lastRow="0" w:firstColumn="1" w:lastColumn="0" w:oddVBand="0" w:evenVBand="0" w:oddHBand="0" w:evenHBand="0" w:firstRowFirstColumn="0" w:firstRowLastColumn="0" w:lastRowFirstColumn="0" w:lastRowLastColumn="0"/>
            <w:tcW w:w="6130" w:type="dxa"/>
            <w:hideMark/>
          </w:tcPr>
          <w:p w14:paraId="6DF1670E" w14:textId="39DD9D7D" w:rsidR="00777CF1" w:rsidRDefault="00777CF1" w:rsidP="008E427E">
            <w:r>
              <w:t xml:space="preserve">Současné globální, regionální </w:t>
            </w:r>
            <w:r w:rsidR="00A02F3D">
              <w:t>a </w:t>
            </w:r>
            <w:r>
              <w:t xml:space="preserve">lokální problémy rozvoje </w:t>
            </w:r>
            <w:r w:rsidR="00A02F3D">
              <w:t>a </w:t>
            </w:r>
            <w:r>
              <w:t>vztahy člověk</w:t>
            </w:r>
            <w:r w:rsidR="00A02F3D">
              <w:t>a </w:t>
            </w:r>
            <w:r>
              <w:t xml:space="preserve">k prostředí atd. </w:t>
            </w:r>
          </w:p>
        </w:tc>
        <w:tc>
          <w:tcPr>
            <w:tcW w:w="1402" w:type="dxa"/>
          </w:tcPr>
          <w:p w14:paraId="610B718E" w14:textId="10CCC08E" w:rsidR="00777CF1" w:rsidRDefault="009423C1" w:rsidP="008E427E">
            <w:pPr>
              <w:cnfStyle w:val="000000000000" w:firstRow="0" w:lastRow="0" w:firstColumn="0" w:lastColumn="0" w:oddVBand="0" w:evenVBand="0" w:oddHBand="0" w:evenHBand="0" w:firstRowFirstColumn="0" w:firstRowLastColumn="0" w:lastRowFirstColumn="0" w:lastRowLastColumn="0"/>
            </w:pPr>
            <w:r>
              <w:t>ANJ</w:t>
            </w:r>
          </w:p>
        </w:tc>
        <w:tc>
          <w:tcPr>
            <w:tcW w:w="1335" w:type="dxa"/>
          </w:tcPr>
          <w:p w14:paraId="0F103CF7" w14:textId="3E74BE14" w:rsidR="00777CF1" w:rsidRDefault="00777CF1" w:rsidP="008E427E">
            <w:pPr>
              <w:cnfStyle w:val="000000000000" w:firstRow="0" w:lastRow="0" w:firstColumn="0" w:lastColumn="0" w:oddVBand="0" w:evenVBand="0" w:oddHBand="0" w:evenHBand="0" w:firstRowFirstColumn="0" w:firstRowLastColumn="0" w:lastRowFirstColumn="0" w:lastRowLastColumn="0"/>
            </w:pPr>
          </w:p>
        </w:tc>
      </w:tr>
      <w:tr w:rsidR="00777CF1" w14:paraId="68EDCB24" w14:textId="77777777" w:rsidTr="00805693">
        <w:trPr>
          <w:trHeight w:val="489"/>
        </w:trPr>
        <w:tc>
          <w:tcPr>
            <w:cnfStyle w:val="001000000000" w:firstRow="0" w:lastRow="0" w:firstColumn="1" w:lastColumn="0" w:oddVBand="0" w:evenVBand="0" w:oddHBand="0" w:evenHBand="0" w:firstRowFirstColumn="0" w:firstRowLastColumn="0" w:lastRowFirstColumn="0" w:lastRowLastColumn="0"/>
            <w:tcW w:w="6130" w:type="dxa"/>
            <w:hideMark/>
          </w:tcPr>
          <w:p w14:paraId="5D1DACD0" w14:textId="2E7D2B81" w:rsidR="00777CF1" w:rsidRDefault="00777CF1" w:rsidP="008E427E">
            <w:r>
              <w:t xml:space="preserve">Možnosti </w:t>
            </w:r>
            <w:r w:rsidR="00A02F3D">
              <w:t>a </w:t>
            </w:r>
            <w:r>
              <w:t xml:space="preserve">způsoby řešení environmentálních problémů </w:t>
            </w:r>
            <w:r w:rsidR="00A02F3D">
              <w:t>a </w:t>
            </w:r>
            <w:r>
              <w:t xml:space="preserve">udržitelnosti rozvoje v daném oboru vzdělání </w:t>
            </w:r>
            <w:r w:rsidR="00A02F3D">
              <w:t>a </w:t>
            </w:r>
            <w:r>
              <w:t>v občanském životě atd.</w:t>
            </w:r>
          </w:p>
        </w:tc>
        <w:tc>
          <w:tcPr>
            <w:tcW w:w="1402" w:type="dxa"/>
          </w:tcPr>
          <w:p w14:paraId="5B457C68" w14:textId="0556F10A" w:rsidR="00777CF1" w:rsidRDefault="009423C1" w:rsidP="008E427E">
            <w:pPr>
              <w:cnfStyle w:val="000000000000" w:firstRow="0" w:lastRow="0" w:firstColumn="0" w:lastColumn="0" w:oddVBand="0" w:evenVBand="0" w:oddHBand="0" w:evenHBand="0" w:firstRowFirstColumn="0" w:firstRowLastColumn="0" w:lastRowFirstColumn="0" w:lastRowLastColumn="0"/>
            </w:pPr>
            <w:r>
              <w:t>ANJ, IVT</w:t>
            </w:r>
          </w:p>
        </w:tc>
        <w:tc>
          <w:tcPr>
            <w:tcW w:w="1335" w:type="dxa"/>
          </w:tcPr>
          <w:p w14:paraId="13C29254" w14:textId="6DA71271" w:rsidR="00777CF1" w:rsidRDefault="009423C1" w:rsidP="008E427E">
            <w:pPr>
              <w:cnfStyle w:val="000000000000" w:firstRow="0" w:lastRow="0" w:firstColumn="0" w:lastColumn="0" w:oddVBand="0" w:evenVBand="0" w:oddHBand="0" w:evenHBand="0" w:firstRowFirstColumn="0" w:firstRowLastColumn="0" w:lastRowFirstColumn="0" w:lastRowLastColumn="0"/>
            </w:pPr>
            <w:r>
              <w:t>IVT</w:t>
            </w:r>
          </w:p>
        </w:tc>
      </w:tr>
    </w:tbl>
    <w:p w14:paraId="05971D51" w14:textId="31E434DD" w:rsidR="00402849" w:rsidRDefault="00402849" w:rsidP="008E427E"/>
    <w:p w14:paraId="601CDDE0" w14:textId="77777777" w:rsidR="00185536" w:rsidRDefault="00185536" w:rsidP="008E427E"/>
    <w:p w14:paraId="090803C0" w14:textId="1FE3A65A" w:rsidR="00185536" w:rsidRDefault="00185536" w:rsidP="008E427E">
      <w:bookmarkStart w:id="78" w:name="_Hlk204938559"/>
      <w:r>
        <w:lastRenderedPageBreak/>
        <w:t>ČLOVĚK A SVĚT PRÁCE</w:t>
      </w:r>
    </w:p>
    <w:tbl>
      <w:tblPr>
        <w:tblStyle w:val="Svtltabulkasmkou1"/>
        <w:tblW w:w="0" w:type="auto"/>
        <w:tblLayout w:type="fixed"/>
        <w:tblLook w:val="04A0" w:firstRow="1" w:lastRow="0" w:firstColumn="1" w:lastColumn="0" w:noHBand="0" w:noVBand="1"/>
      </w:tblPr>
      <w:tblGrid>
        <w:gridCol w:w="5015"/>
        <w:gridCol w:w="2096"/>
        <w:gridCol w:w="1731"/>
      </w:tblGrid>
      <w:tr w:rsidR="00185536" w14:paraId="67D9A3F3" w14:textId="77777777" w:rsidTr="00805693">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015" w:type="dxa"/>
            <w:hideMark/>
          </w:tcPr>
          <w:p w14:paraId="2849A9FE" w14:textId="77777777" w:rsidR="00185536" w:rsidRDefault="00185536" w:rsidP="009E43FA">
            <w:r>
              <w:t>Ročník</w:t>
            </w:r>
          </w:p>
        </w:tc>
        <w:tc>
          <w:tcPr>
            <w:tcW w:w="2096" w:type="dxa"/>
            <w:hideMark/>
          </w:tcPr>
          <w:p w14:paraId="2D0B496B" w14:textId="77777777" w:rsidR="00185536" w:rsidRDefault="00185536" w:rsidP="009E43FA">
            <w:pPr>
              <w:cnfStyle w:val="100000000000" w:firstRow="1" w:lastRow="0" w:firstColumn="0" w:lastColumn="0" w:oddVBand="0" w:evenVBand="0" w:oddHBand="0" w:evenHBand="0" w:firstRowFirstColumn="0" w:firstRowLastColumn="0" w:lastRowFirstColumn="0" w:lastRowLastColumn="0"/>
            </w:pPr>
            <w:r>
              <w:t>BS1</w:t>
            </w:r>
          </w:p>
        </w:tc>
        <w:tc>
          <w:tcPr>
            <w:tcW w:w="1731" w:type="dxa"/>
            <w:hideMark/>
          </w:tcPr>
          <w:p w14:paraId="250C670A" w14:textId="77777777" w:rsidR="00185536" w:rsidRDefault="00185536" w:rsidP="009E43FA">
            <w:pPr>
              <w:cnfStyle w:val="100000000000" w:firstRow="1" w:lastRow="0" w:firstColumn="0" w:lastColumn="0" w:oddVBand="0" w:evenVBand="0" w:oddHBand="0" w:evenHBand="0" w:firstRowFirstColumn="0" w:firstRowLastColumn="0" w:lastRowFirstColumn="0" w:lastRowLastColumn="0"/>
            </w:pPr>
            <w:r>
              <w:t>BS2</w:t>
            </w:r>
          </w:p>
        </w:tc>
      </w:tr>
      <w:tr w:rsidR="00185536" w14:paraId="6E1D4656" w14:textId="77777777" w:rsidTr="00805693">
        <w:trPr>
          <w:trHeight w:val="488"/>
        </w:trPr>
        <w:tc>
          <w:tcPr>
            <w:cnfStyle w:val="001000000000" w:firstRow="0" w:lastRow="0" w:firstColumn="1" w:lastColumn="0" w:oddVBand="0" w:evenVBand="0" w:oddHBand="0" w:evenHBand="0" w:firstRowFirstColumn="0" w:firstRowLastColumn="0" w:lastRowFirstColumn="0" w:lastRowLastColumn="0"/>
            <w:tcW w:w="5015" w:type="dxa"/>
          </w:tcPr>
          <w:p w14:paraId="23739FC2" w14:textId="6D43C6DD" w:rsidR="00185536" w:rsidRDefault="00F37299" w:rsidP="009E43FA">
            <w:r w:rsidRPr="00F37299">
              <w:t>Individuální příprava na pracovní trh</w:t>
            </w:r>
          </w:p>
        </w:tc>
        <w:tc>
          <w:tcPr>
            <w:tcW w:w="2096" w:type="dxa"/>
          </w:tcPr>
          <w:p w14:paraId="25C4A055" w14:textId="673D6487" w:rsidR="00185536" w:rsidRDefault="00017CD2" w:rsidP="009E43FA">
            <w:pPr>
              <w:cnfStyle w:val="000000000000" w:firstRow="0" w:lastRow="0" w:firstColumn="0" w:lastColumn="0" w:oddVBand="0" w:evenVBand="0" w:oddHBand="0" w:evenHBand="0" w:firstRowFirstColumn="0" w:firstRowLastColumn="0" w:lastRowFirstColumn="0" w:lastRowLastColumn="0"/>
            </w:pPr>
            <w:r>
              <w:t>ČJL, APP, PEK, BEP</w:t>
            </w:r>
          </w:p>
        </w:tc>
        <w:tc>
          <w:tcPr>
            <w:tcW w:w="1731" w:type="dxa"/>
          </w:tcPr>
          <w:p w14:paraId="0347A1F8" w14:textId="1E3BE26E" w:rsidR="00185536" w:rsidRDefault="00017CD2" w:rsidP="009E43FA">
            <w:pPr>
              <w:cnfStyle w:val="000000000000" w:firstRow="0" w:lastRow="0" w:firstColumn="0" w:lastColumn="0" w:oddVBand="0" w:evenVBand="0" w:oddHBand="0" w:evenHBand="0" w:firstRowFirstColumn="0" w:firstRowLastColumn="0" w:lastRowFirstColumn="0" w:lastRowLastColumn="0"/>
            </w:pPr>
            <w:r>
              <w:t>ANJ, ČJL, APP, BEP</w:t>
            </w:r>
          </w:p>
        </w:tc>
      </w:tr>
      <w:tr w:rsidR="00185536" w14:paraId="50131E75" w14:textId="77777777" w:rsidTr="00805693">
        <w:trPr>
          <w:trHeight w:val="488"/>
        </w:trPr>
        <w:tc>
          <w:tcPr>
            <w:cnfStyle w:val="001000000000" w:firstRow="0" w:lastRow="0" w:firstColumn="1" w:lastColumn="0" w:oddVBand="0" w:evenVBand="0" w:oddHBand="0" w:evenHBand="0" w:firstRowFirstColumn="0" w:firstRowLastColumn="0" w:lastRowFirstColumn="0" w:lastRowLastColumn="0"/>
            <w:tcW w:w="5015" w:type="dxa"/>
          </w:tcPr>
          <w:p w14:paraId="742047A1" w14:textId="4F6FB043" w:rsidR="00185536" w:rsidRDefault="00F37299" w:rsidP="00F37299">
            <w:r w:rsidRPr="00F37299">
              <w:t>Svět vzdělávání</w:t>
            </w:r>
            <w:r>
              <w:t xml:space="preserve"> – </w:t>
            </w:r>
            <w:r w:rsidRPr="00F37299">
              <w:rPr>
                <w:b w:val="0"/>
                <w:bCs w:val="0"/>
              </w:rPr>
              <w:t>význam celoživotního učení, formální a neformální vzdělávací příležitosti, kariérové informace jako podmínka při rozhodování o profesních a vzdělávacích záměrech</w:t>
            </w:r>
          </w:p>
        </w:tc>
        <w:tc>
          <w:tcPr>
            <w:tcW w:w="2096" w:type="dxa"/>
          </w:tcPr>
          <w:p w14:paraId="1568DC1C" w14:textId="0CE8E47D" w:rsidR="00185536" w:rsidRDefault="00185536" w:rsidP="009E43FA">
            <w:pPr>
              <w:cnfStyle w:val="000000000000" w:firstRow="0" w:lastRow="0" w:firstColumn="0" w:lastColumn="0" w:oddVBand="0" w:evenVBand="0" w:oddHBand="0" w:evenHBand="0" w:firstRowFirstColumn="0" w:firstRowLastColumn="0" w:lastRowFirstColumn="0" w:lastRowLastColumn="0"/>
            </w:pPr>
          </w:p>
        </w:tc>
        <w:tc>
          <w:tcPr>
            <w:tcW w:w="1731" w:type="dxa"/>
          </w:tcPr>
          <w:p w14:paraId="72D0D1F2" w14:textId="1938877D" w:rsidR="00185536" w:rsidRDefault="00F34816" w:rsidP="009E43FA">
            <w:pPr>
              <w:cnfStyle w:val="000000000000" w:firstRow="0" w:lastRow="0" w:firstColumn="0" w:lastColumn="0" w:oddVBand="0" w:evenVBand="0" w:oddHBand="0" w:evenHBand="0" w:firstRowFirstColumn="0" w:firstRowLastColumn="0" w:lastRowFirstColumn="0" w:lastRowLastColumn="0"/>
            </w:pPr>
            <w:r>
              <w:t>ZAP</w:t>
            </w:r>
          </w:p>
        </w:tc>
      </w:tr>
      <w:tr w:rsidR="00185536" w14:paraId="4FA99FB7" w14:textId="77777777" w:rsidTr="00805693">
        <w:trPr>
          <w:trHeight w:val="488"/>
        </w:trPr>
        <w:tc>
          <w:tcPr>
            <w:cnfStyle w:val="001000000000" w:firstRow="0" w:lastRow="0" w:firstColumn="1" w:lastColumn="0" w:oddVBand="0" w:evenVBand="0" w:oddHBand="0" w:evenHBand="0" w:firstRowFirstColumn="0" w:firstRowLastColumn="0" w:lastRowFirstColumn="0" w:lastRowLastColumn="0"/>
            <w:tcW w:w="5015" w:type="dxa"/>
          </w:tcPr>
          <w:p w14:paraId="08845DED" w14:textId="7C1737CB" w:rsidR="00185536" w:rsidRPr="00F37299" w:rsidRDefault="00F37299" w:rsidP="00F37299">
            <w:pPr>
              <w:rPr>
                <w:b w:val="0"/>
                <w:bCs w:val="0"/>
              </w:rPr>
            </w:pPr>
            <w:r>
              <w:t xml:space="preserve">Svět práce – </w:t>
            </w:r>
            <w:r w:rsidRPr="00F37299">
              <w:rPr>
                <w:b w:val="0"/>
                <w:bCs w:val="0"/>
              </w:rPr>
              <w:t>trh práce z hlediska globalizace i regionální ekonomiky, vývojové trendy, požadavky zaměstnavatelů; nové formy a podmínky práce, technologický rozvoj v činnostech lidské práce, pracovní uplatnění po absolvování příslušného oboru vzdělání včetně alternativních možností; zákoník práce</w:t>
            </w:r>
          </w:p>
        </w:tc>
        <w:tc>
          <w:tcPr>
            <w:tcW w:w="2096" w:type="dxa"/>
          </w:tcPr>
          <w:p w14:paraId="59140465" w14:textId="556691A3" w:rsidR="00185536" w:rsidRDefault="00017CD2" w:rsidP="009E43FA">
            <w:pPr>
              <w:cnfStyle w:val="000000000000" w:firstRow="0" w:lastRow="0" w:firstColumn="0" w:lastColumn="0" w:oddVBand="0" w:evenVBand="0" w:oddHBand="0" w:evenHBand="0" w:firstRowFirstColumn="0" w:firstRowLastColumn="0" w:lastRowFirstColumn="0" w:lastRowLastColumn="0"/>
            </w:pPr>
            <w:r>
              <w:t>KAK, APP, IVT, BEP</w:t>
            </w:r>
          </w:p>
        </w:tc>
        <w:tc>
          <w:tcPr>
            <w:tcW w:w="1731" w:type="dxa"/>
          </w:tcPr>
          <w:p w14:paraId="6FF9727A" w14:textId="731EF08C" w:rsidR="00185536" w:rsidRDefault="00017CD2" w:rsidP="009E43FA">
            <w:pPr>
              <w:cnfStyle w:val="000000000000" w:firstRow="0" w:lastRow="0" w:firstColumn="0" w:lastColumn="0" w:oddVBand="0" w:evenVBand="0" w:oddHBand="0" w:evenHBand="0" w:firstRowFirstColumn="0" w:firstRowLastColumn="0" w:lastRowFirstColumn="0" w:lastRowLastColumn="0"/>
            </w:pPr>
            <w:r>
              <w:t>KAK, APP, IVT, BEP</w:t>
            </w:r>
          </w:p>
        </w:tc>
      </w:tr>
      <w:tr w:rsidR="00185536" w14:paraId="14BFCE7B" w14:textId="77777777" w:rsidTr="00805693">
        <w:trPr>
          <w:trHeight w:val="488"/>
        </w:trPr>
        <w:tc>
          <w:tcPr>
            <w:cnfStyle w:val="001000000000" w:firstRow="0" w:lastRow="0" w:firstColumn="1" w:lastColumn="0" w:oddVBand="0" w:evenVBand="0" w:oddHBand="0" w:evenHBand="0" w:firstRowFirstColumn="0" w:firstRowLastColumn="0" w:lastRowFirstColumn="0" w:lastRowLastColumn="0"/>
            <w:tcW w:w="5015" w:type="dxa"/>
          </w:tcPr>
          <w:p w14:paraId="396110D0" w14:textId="0D8ECF9D" w:rsidR="00185536" w:rsidRDefault="00F37299" w:rsidP="00F37299">
            <w:r>
              <w:t xml:space="preserve">Podpora státu ve sféře zaměstnanosti – </w:t>
            </w:r>
            <w:r w:rsidRPr="00F37299">
              <w:rPr>
                <w:b w:val="0"/>
                <w:bCs w:val="0"/>
              </w:rPr>
              <w:t>služby kariérového poradenství; zprostředkovatelské služby při hledání práce, pracovní agentury, služby úřadu práce</w:t>
            </w:r>
          </w:p>
        </w:tc>
        <w:tc>
          <w:tcPr>
            <w:tcW w:w="2096" w:type="dxa"/>
          </w:tcPr>
          <w:p w14:paraId="5BCED387" w14:textId="599E7745" w:rsidR="00185536" w:rsidRDefault="00017CD2" w:rsidP="009E43FA">
            <w:pPr>
              <w:cnfStyle w:val="000000000000" w:firstRow="0" w:lastRow="0" w:firstColumn="0" w:lastColumn="0" w:oddVBand="0" w:evenVBand="0" w:oddHBand="0" w:evenHBand="0" w:firstRowFirstColumn="0" w:firstRowLastColumn="0" w:lastRowFirstColumn="0" w:lastRowLastColumn="0"/>
            </w:pPr>
            <w:r>
              <w:t>IVT</w:t>
            </w:r>
          </w:p>
        </w:tc>
        <w:tc>
          <w:tcPr>
            <w:tcW w:w="1731" w:type="dxa"/>
          </w:tcPr>
          <w:p w14:paraId="2895C553" w14:textId="2D9959F5" w:rsidR="00185536" w:rsidRDefault="00017CD2" w:rsidP="009E43FA">
            <w:pPr>
              <w:cnfStyle w:val="000000000000" w:firstRow="0" w:lastRow="0" w:firstColumn="0" w:lastColumn="0" w:oddVBand="0" w:evenVBand="0" w:oddHBand="0" w:evenHBand="0" w:firstRowFirstColumn="0" w:firstRowLastColumn="0" w:lastRowFirstColumn="0" w:lastRowLastColumn="0"/>
            </w:pPr>
            <w:r>
              <w:t>IVT</w:t>
            </w:r>
          </w:p>
        </w:tc>
      </w:tr>
      <w:bookmarkEnd w:id="78"/>
    </w:tbl>
    <w:p w14:paraId="4A93EF21" w14:textId="77777777" w:rsidR="00185536" w:rsidRDefault="00185536" w:rsidP="008E427E"/>
    <w:p w14:paraId="77FD5804" w14:textId="123E57D3" w:rsidR="00C342C4" w:rsidRDefault="008F7548" w:rsidP="008E427E">
      <w:r>
        <w:t>ČLOVĚK A DIGITÁLNÍ SVĚT</w:t>
      </w:r>
    </w:p>
    <w:tbl>
      <w:tblPr>
        <w:tblStyle w:val="Svtltabulkasmkou1"/>
        <w:tblW w:w="0" w:type="auto"/>
        <w:tblLayout w:type="fixed"/>
        <w:tblLook w:val="04A0" w:firstRow="1" w:lastRow="0" w:firstColumn="1" w:lastColumn="0" w:noHBand="0" w:noVBand="1"/>
      </w:tblPr>
      <w:tblGrid>
        <w:gridCol w:w="8949"/>
      </w:tblGrid>
      <w:tr w:rsidR="00C342C4" w14:paraId="575B491A" w14:textId="77777777" w:rsidTr="0080569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949" w:type="dxa"/>
            <w:hideMark/>
          </w:tcPr>
          <w:p w14:paraId="597E24EC" w14:textId="77777777" w:rsidR="00C342C4" w:rsidRDefault="00C342C4" w:rsidP="008E427E">
            <w:r>
              <w:t>Je obsaženo ve všech předmětech během celého studia.</w:t>
            </w:r>
          </w:p>
        </w:tc>
      </w:tr>
    </w:tbl>
    <w:p w14:paraId="64103C57" w14:textId="77777777" w:rsidR="00C342C4" w:rsidRDefault="00C342C4" w:rsidP="008E427E"/>
    <w:p w14:paraId="1F5336C8" w14:textId="77777777" w:rsidR="00C342C4" w:rsidRDefault="00C342C4" w:rsidP="008E427E"/>
    <w:p w14:paraId="203CCB11" w14:textId="77777777" w:rsidR="00C342C4" w:rsidRDefault="00C342C4" w:rsidP="008E427E">
      <w:pPr>
        <w:pStyle w:val="textvp"/>
      </w:pPr>
    </w:p>
    <w:p w14:paraId="5746FE47" w14:textId="77777777" w:rsidR="00C342C4" w:rsidRDefault="00C342C4" w:rsidP="008E427E">
      <w:pPr>
        <w:sectPr w:rsidR="00C342C4" w:rsidSect="001E5F5B">
          <w:type w:val="continuous"/>
          <w:pgSz w:w="11906" w:h="16838"/>
          <w:pgMar w:top="1418" w:right="1418" w:bottom="1418" w:left="1418" w:header="709" w:footer="709" w:gutter="0"/>
          <w:cols w:space="708"/>
        </w:sectPr>
      </w:pPr>
    </w:p>
    <w:p w14:paraId="5995BEFC" w14:textId="77777777" w:rsidR="00C342C4" w:rsidRPr="001E5F5B" w:rsidRDefault="00C342C4" w:rsidP="00C22A41">
      <w:pPr>
        <w:pStyle w:val="Nadpis1"/>
      </w:pPr>
      <w:bookmarkStart w:id="79" w:name="_Toc426907046"/>
      <w:bookmarkStart w:id="80" w:name="_Toc371980589"/>
      <w:bookmarkStart w:id="81" w:name="_Toc225335817"/>
      <w:r w:rsidRPr="001E5F5B">
        <w:lastRenderedPageBreak/>
        <w:t>Přehled rozpracování obsahu vzdělávání v RVP do ŠVP</w:t>
      </w:r>
      <w:bookmarkEnd w:id="79"/>
      <w:bookmarkEnd w:id="80"/>
      <w:bookmarkEnd w:id="81"/>
    </w:p>
    <w:p w14:paraId="28AA1BDA" w14:textId="49C4FE89" w:rsidR="00C941EE" w:rsidRDefault="00C941EE" w:rsidP="00527D10">
      <w:pPr>
        <w:spacing w:after="0"/>
      </w:pPr>
      <w:r>
        <w:t>Škola</w:t>
      </w:r>
      <w:r>
        <w:tab/>
      </w:r>
      <w:r w:rsidR="001E5F5B">
        <w:tab/>
      </w:r>
      <w:r w:rsidR="001E5F5B">
        <w:tab/>
      </w:r>
      <w:r>
        <w:t>Střední odborná škol</w:t>
      </w:r>
      <w:r w:rsidR="00A02F3D">
        <w:t>a a </w:t>
      </w:r>
      <w:r>
        <w:t>Střední odborné učiliště, Kaplice, Pohorská 86</w:t>
      </w:r>
    </w:p>
    <w:p w14:paraId="20FB3132" w14:textId="38125E18" w:rsidR="00C941EE" w:rsidRDefault="00C941EE" w:rsidP="00527D10">
      <w:pPr>
        <w:spacing w:after="0"/>
      </w:pPr>
      <w:r>
        <w:t xml:space="preserve">Kód </w:t>
      </w:r>
      <w:r w:rsidR="00A02F3D">
        <w:t>a </w:t>
      </w:r>
      <w:r>
        <w:t>název RVP</w:t>
      </w:r>
      <w:r>
        <w:tab/>
      </w:r>
      <w:r w:rsidR="004A3AC0">
        <w:tab/>
      </w:r>
      <w:r>
        <w:t>6</w:t>
      </w:r>
      <w:r w:rsidR="004A3AC0">
        <w:t>8</w:t>
      </w:r>
      <w:r>
        <w:t>-4</w:t>
      </w:r>
      <w:r w:rsidR="004A3AC0">
        <w:t>2</w:t>
      </w:r>
      <w:r>
        <w:t>-</w:t>
      </w:r>
      <w:r w:rsidR="004A3AC0">
        <w:t>L</w:t>
      </w:r>
      <w:r>
        <w:t>/</w:t>
      </w:r>
      <w:r w:rsidR="004A3AC0">
        <w:t>51</w:t>
      </w:r>
      <w:r>
        <w:t xml:space="preserve"> </w:t>
      </w:r>
      <w:r w:rsidR="004A3AC0">
        <w:t>Bezpečnostní služby</w:t>
      </w:r>
    </w:p>
    <w:p w14:paraId="2258EBFB" w14:textId="79D9C245" w:rsidR="00527D10" w:rsidRDefault="00C941EE" w:rsidP="00C86E7D">
      <w:pPr>
        <w:spacing w:after="0"/>
      </w:pPr>
      <w:r>
        <w:t>Název ŠVP</w:t>
      </w:r>
      <w:r>
        <w:tab/>
      </w:r>
      <w:r>
        <w:tab/>
      </w:r>
      <w:r w:rsidR="004A3AC0">
        <w:t>Bezpečnostní služb</w:t>
      </w:r>
      <w:r w:rsidR="00527D10">
        <w:t>y</w:t>
      </w:r>
    </w:p>
    <w:tbl>
      <w:tblPr>
        <w:tblStyle w:val="Mkatabulky"/>
        <w:tblpPr w:leftFromText="141" w:rightFromText="141" w:vertAnchor="page" w:horzAnchor="margin" w:tblpY="3096"/>
        <w:tblW w:w="9776" w:type="dxa"/>
        <w:tblLayout w:type="fixed"/>
        <w:tblLook w:val="04A0" w:firstRow="1" w:lastRow="0" w:firstColumn="1" w:lastColumn="0" w:noHBand="0" w:noVBand="1"/>
      </w:tblPr>
      <w:tblGrid>
        <w:gridCol w:w="2830"/>
        <w:gridCol w:w="1418"/>
        <w:gridCol w:w="2551"/>
        <w:gridCol w:w="1418"/>
        <w:gridCol w:w="1559"/>
      </w:tblGrid>
      <w:tr w:rsidR="00527D10" w14:paraId="01D82AC6" w14:textId="77777777" w:rsidTr="00527D10">
        <w:trPr>
          <w:trHeight w:val="410"/>
        </w:trPr>
        <w:tc>
          <w:tcPr>
            <w:tcW w:w="4248" w:type="dxa"/>
            <w:gridSpan w:val="2"/>
          </w:tcPr>
          <w:p w14:paraId="61CD4873" w14:textId="77777777" w:rsidR="00527D10" w:rsidRPr="007D6737" w:rsidRDefault="00527D10" w:rsidP="00527D10">
            <w:pPr>
              <w:rPr>
                <w:rFonts w:asciiTheme="minorHAnsi" w:hAnsiTheme="minorHAnsi" w:cstheme="minorHAnsi"/>
                <w:b/>
              </w:rPr>
            </w:pPr>
            <w:r w:rsidRPr="007D6737">
              <w:rPr>
                <w:rFonts w:asciiTheme="minorHAnsi" w:hAnsiTheme="minorHAnsi" w:cstheme="minorHAnsi"/>
              </w:rPr>
              <w:t>RVP</w:t>
            </w:r>
          </w:p>
        </w:tc>
        <w:tc>
          <w:tcPr>
            <w:tcW w:w="5528" w:type="dxa"/>
            <w:gridSpan w:val="3"/>
          </w:tcPr>
          <w:p w14:paraId="1B616123" w14:textId="77777777" w:rsidR="00527D10" w:rsidRPr="007D6737" w:rsidRDefault="00527D10" w:rsidP="00527D10">
            <w:pPr>
              <w:rPr>
                <w:rFonts w:asciiTheme="minorHAnsi" w:hAnsiTheme="minorHAnsi" w:cstheme="minorHAnsi"/>
                <w:b/>
              </w:rPr>
            </w:pPr>
            <w:r w:rsidRPr="007D6737">
              <w:rPr>
                <w:rFonts w:asciiTheme="minorHAnsi" w:hAnsiTheme="minorHAnsi" w:cstheme="minorHAnsi"/>
              </w:rPr>
              <w:t>ŠVP</w:t>
            </w:r>
          </w:p>
        </w:tc>
      </w:tr>
      <w:tr w:rsidR="00527D10" w14:paraId="5A2904F7" w14:textId="77777777" w:rsidTr="00527D10">
        <w:trPr>
          <w:trHeight w:val="1210"/>
        </w:trPr>
        <w:tc>
          <w:tcPr>
            <w:tcW w:w="2830" w:type="dxa"/>
          </w:tcPr>
          <w:p w14:paraId="5CEDA41A" w14:textId="77777777" w:rsidR="00527D10" w:rsidRPr="007D6737" w:rsidRDefault="00527D10" w:rsidP="00527D10">
            <w:pPr>
              <w:rPr>
                <w:rFonts w:asciiTheme="minorHAnsi" w:hAnsiTheme="minorHAnsi" w:cstheme="minorHAnsi"/>
                <w:b/>
              </w:rPr>
            </w:pPr>
            <w:r w:rsidRPr="007D6737">
              <w:rPr>
                <w:rFonts w:asciiTheme="minorHAnsi" w:hAnsiTheme="minorHAnsi" w:cstheme="minorHAnsi"/>
              </w:rPr>
              <w:t xml:space="preserve">Vzdělávací oblasti a </w:t>
            </w:r>
          </w:p>
          <w:p w14:paraId="23BD5FCD"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obsahové okruhy</w:t>
            </w:r>
          </w:p>
        </w:tc>
        <w:tc>
          <w:tcPr>
            <w:tcW w:w="1418" w:type="dxa"/>
          </w:tcPr>
          <w:p w14:paraId="33110A99" w14:textId="77777777" w:rsidR="00527D10" w:rsidRPr="007D6737" w:rsidRDefault="00527D10" w:rsidP="00527D10">
            <w:pPr>
              <w:rPr>
                <w:rFonts w:asciiTheme="minorHAnsi" w:hAnsiTheme="minorHAnsi" w:cstheme="minorHAnsi"/>
                <w:b/>
              </w:rPr>
            </w:pPr>
            <w:r w:rsidRPr="007D6737">
              <w:rPr>
                <w:rFonts w:asciiTheme="minorHAnsi" w:hAnsiTheme="minorHAnsi" w:cstheme="minorHAnsi"/>
                <w:b/>
              </w:rPr>
              <w:t>Min. počet týdenních</w:t>
            </w:r>
          </w:p>
          <w:p w14:paraId="2FD0623B" w14:textId="77777777" w:rsidR="00527D10" w:rsidRPr="007D6737" w:rsidRDefault="00527D10" w:rsidP="00527D10">
            <w:pPr>
              <w:rPr>
                <w:rFonts w:asciiTheme="minorHAnsi" w:hAnsiTheme="minorHAnsi" w:cstheme="minorHAnsi"/>
                <w:b/>
              </w:rPr>
            </w:pPr>
            <w:r w:rsidRPr="007D6737">
              <w:rPr>
                <w:rFonts w:asciiTheme="minorHAnsi" w:hAnsiTheme="minorHAnsi" w:cstheme="minorHAnsi"/>
                <w:b/>
              </w:rPr>
              <w:t xml:space="preserve">vyučovacích hodin </w:t>
            </w:r>
          </w:p>
          <w:p w14:paraId="68553252" w14:textId="77777777" w:rsidR="00527D10" w:rsidRPr="007D6737" w:rsidRDefault="00527D10" w:rsidP="00527D10">
            <w:pPr>
              <w:rPr>
                <w:rFonts w:asciiTheme="minorHAnsi" w:hAnsiTheme="minorHAnsi" w:cstheme="minorHAnsi"/>
              </w:rPr>
            </w:pPr>
            <w:r w:rsidRPr="007D6737">
              <w:rPr>
                <w:rFonts w:asciiTheme="minorHAnsi" w:hAnsiTheme="minorHAnsi" w:cstheme="minorHAnsi"/>
                <w:b/>
              </w:rPr>
              <w:t>celkem</w:t>
            </w:r>
          </w:p>
        </w:tc>
        <w:tc>
          <w:tcPr>
            <w:tcW w:w="2551" w:type="dxa"/>
          </w:tcPr>
          <w:p w14:paraId="2778592B" w14:textId="77777777" w:rsidR="00527D10" w:rsidRPr="007D6737" w:rsidRDefault="00527D10" w:rsidP="00527D10">
            <w:pPr>
              <w:rPr>
                <w:rFonts w:asciiTheme="minorHAnsi" w:hAnsiTheme="minorHAnsi" w:cstheme="minorHAnsi"/>
                <w:b/>
              </w:rPr>
            </w:pPr>
            <w:r w:rsidRPr="007D6737">
              <w:rPr>
                <w:rFonts w:asciiTheme="minorHAnsi" w:hAnsiTheme="minorHAnsi" w:cstheme="minorHAnsi"/>
                <w:b/>
              </w:rPr>
              <w:t>Vyučovací předmět</w:t>
            </w:r>
          </w:p>
        </w:tc>
        <w:tc>
          <w:tcPr>
            <w:tcW w:w="1418" w:type="dxa"/>
          </w:tcPr>
          <w:p w14:paraId="4F01973E" w14:textId="77777777" w:rsidR="00527D10" w:rsidRPr="007D6737" w:rsidRDefault="00527D10" w:rsidP="00527D10">
            <w:pPr>
              <w:rPr>
                <w:rFonts w:asciiTheme="minorHAnsi" w:hAnsiTheme="minorHAnsi" w:cstheme="minorHAnsi"/>
                <w:b/>
              </w:rPr>
            </w:pPr>
            <w:r w:rsidRPr="007D6737">
              <w:rPr>
                <w:rFonts w:asciiTheme="minorHAnsi" w:hAnsiTheme="minorHAnsi" w:cstheme="minorHAnsi"/>
                <w:b/>
              </w:rPr>
              <w:t xml:space="preserve">Počet týdenních </w:t>
            </w:r>
          </w:p>
          <w:p w14:paraId="0B141073" w14:textId="77777777" w:rsidR="00527D10" w:rsidRPr="007D6737" w:rsidRDefault="00527D10" w:rsidP="00527D10">
            <w:pPr>
              <w:rPr>
                <w:rFonts w:asciiTheme="minorHAnsi" w:hAnsiTheme="minorHAnsi" w:cstheme="minorHAnsi"/>
              </w:rPr>
            </w:pPr>
            <w:r w:rsidRPr="007D6737">
              <w:rPr>
                <w:rFonts w:asciiTheme="minorHAnsi" w:hAnsiTheme="minorHAnsi" w:cstheme="minorHAnsi"/>
                <w:b/>
              </w:rPr>
              <w:t>vyučovacích hodin celkem</w:t>
            </w:r>
          </w:p>
        </w:tc>
        <w:tc>
          <w:tcPr>
            <w:tcW w:w="1559" w:type="dxa"/>
          </w:tcPr>
          <w:p w14:paraId="1BC7C6F9" w14:textId="77777777" w:rsidR="00527D10" w:rsidRPr="007D6737" w:rsidRDefault="00527D10" w:rsidP="00527D10">
            <w:pPr>
              <w:rPr>
                <w:rFonts w:asciiTheme="minorHAnsi" w:hAnsiTheme="minorHAnsi" w:cstheme="minorHAnsi"/>
                <w:b/>
              </w:rPr>
            </w:pPr>
            <w:r w:rsidRPr="007D6737">
              <w:rPr>
                <w:rFonts w:asciiTheme="minorHAnsi" w:hAnsiTheme="minorHAnsi" w:cstheme="minorHAnsi"/>
                <w:b/>
              </w:rPr>
              <w:t>Využití disponibilních hodin</w:t>
            </w:r>
          </w:p>
        </w:tc>
      </w:tr>
      <w:tr w:rsidR="00527D10" w14:paraId="73BC19C7" w14:textId="77777777" w:rsidTr="00527D10">
        <w:trPr>
          <w:trHeight w:val="290"/>
        </w:trPr>
        <w:tc>
          <w:tcPr>
            <w:tcW w:w="2830" w:type="dxa"/>
          </w:tcPr>
          <w:p w14:paraId="72B04EA5" w14:textId="77777777" w:rsidR="00527D10" w:rsidRPr="007D6737" w:rsidRDefault="00527D10" w:rsidP="00527D10">
            <w:pPr>
              <w:rPr>
                <w:rFonts w:asciiTheme="minorHAnsi" w:hAnsiTheme="minorHAnsi" w:cstheme="minorHAnsi"/>
                <w:i/>
              </w:rPr>
            </w:pPr>
            <w:r w:rsidRPr="007D6737">
              <w:rPr>
                <w:rFonts w:asciiTheme="minorHAnsi" w:hAnsiTheme="minorHAnsi" w:cstheme="minorHAnsi"/>
                <w:i/>
              </w:rPr>
              <w:t>Jazykové vzdělávání</w:t>
            </w:r>
          </w:p>
        </w:tc>
        <w:tc>
          <w:tcPr>
            <w:tcW w:w="1418" w:type="dxa"/>
          </w:tcPr>
          <w:p w14:paraId="70C604C1" w14:textId="77777777" w:rsidR="00527D10" w:rsidRPr="007D6737" w:rsidRDefault="00527D10" w:rsidP="00527D10">
            <w:pPr>
              <w:jc w:val="center"/>
              <w:rPr>
                <w:rFonts w:asciiTheme="minorHAnsi" w:hAnsiTheme="minorHAnsi" w:cstheme="minorHAnsi"/>
              </w:rPr>
            </w:pPr>
          </w:p>
        </w:tc>
        <w:tc>
          <w:tcPr>
            <w:tcW w:w="2551" w:type="dxa"/>
          </w:tcPr>
          <w:p w14:paraId="77B140D8" w14:textId="77777777" w:rsidR="00527D10" w:rsidRPr="007D6737" w:rsidRDefault="00527D10" w:rsidP="00527D10">
            <w:pPr>
              <w:rPr>
                <w:rFonts w:asciiTheme="minorHAnsi" w:hAnsiTheme="minorHAnsi" w:cstheme="minorHAnsi"/>
              </w:rPr>
            </w:pPr>
          </w:p>
        </w:tc>
        <w:tc>
          <w:tcPr>
            <w:tcW w:w="1418" w:type="dxa"/>
          </w:tcPr>
          <w:p w14:paraId="66118B7D" w14:textId="77777777" w:rsidR="00527D10" w:rsidRPr="007D6737" w:rsidRDefault="00527D10" w:rsidP="00527D10">
            <w:pPr>
              <w:jc w:val="center"/>
              <w:rPr>
                <w:rFonts w:asciiTheme="minorHAnsi" w:hAnsiTheme="minorHAnsi" w:cstheme="minorHAnsi"/>
              </w:rPr>
            </w:pPr>
          </w:p>
        </w:tc>
        <w:tc>
          <w:tcPr>
            <w:tcW w:w="1559" w:type="dxa"/>
          </w:tcPr>
          <w:p w14:paraId="4A211F57" w14:textId="77777777" w:rsidR="00527D10" w:rsidRPr="007D6737" w:rsidRDefault="00527D10" w:rsidP="00527D10">
            <w:pPr>
              <w:jc w:val="center"/>
              <w:rPr>
                <w:rFonts w:asciiTheme="minorHAnsi" w:hAnsiTheme="minorHAnsi" w:cstheme="minorHAnsi"/>
              </w:rPr>
            </w:pPr>
          </w:p>
        </w:tc>
      </w:tr>
      <w:tr w:rsidR="00527D10" w14:paraId="6F9A4683" w14:textId="77777777" w:rsidTr="00527D10">
        <w:trPr>
          <w:trHeight w:val="274"/>
        </w:trPr>
        <w:tc>
          <w:tcPr>
            <w:tcW w:w="2830" w:type="dxa"/>
          </w:tcPr>
          <w:p w14:paraId="1235EAF2"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Český jazyk</w:t>
            </w:r>
          </w:p>
        </w:tc>
        <w:tc>
          <w:tcPr>
            <w:tcW w:w="1418" w:type="dxa"/>
          </w:tcPr>
          <w:p w14:paraId="3982FEEF" w14:textId="21AD0940" w:rsidR="00527D10" w:rsidRPr="007D6737" w:rsidRDefault="007D6737" w:rsidP="00527D10">
            <w:pPr>
              <w:jc w:val="center"/>
              <w:rPr>
                <w:rFonts w:asciiTheme="minorHAnsi" w:hAnsiTheme="minorHAnsi" w:cstheme="minorHAnsi"/>
              </w:rPr>
            </w:pPr>
            <w:r>
              <w:rPr>
                <w:rFonts w:asciiTheme="minorHAnsi" w:hAnsiTheme="minorHAnsi" w:cstheme="minorHAnsi"/>
              </w:rPr>
              <w:t>3</w:t>
            </w:r>
          </w:p>
        </w:tc>
        <w:tc>
          <w:tcPr>
            <w:tcW w:w="2551" w:type="dxa"/>
          </w:tcPr>
          <w:p w14:paraId="717AF96D"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Český jazyk a literatura</w:t>
            </w:r>
          </w:p>
        </w:tc>
        <w:tc>
          <w:tcPr>
            <w:tcW w:w="1418" w:type="dxa"/>
          </w:tcPr>
          <w:p w14:paraId="15BFCC4D" w14:textId="70728393" w:rsidR="00527D10" w:rsidRPr="007D6737" w:rsidRDefault="007D6737" w:rsidP="00527D10">
            <w:pPr>
              <w:jc w:val="center"/>
              <w:rPr>
                <w:rFonts w:asciiTheme="minorHAnsi" w:hAnsiTheme="minorHAnsi" w:cstheme="minorHAnsi"/>
              </w:rPr>
            </w:pPr>
            <w:r>
              <w:rPr>
                <w:rFonts w:asciiTheme="minorHAnsi" w:hAnsiTheme="minorHAnsi" w:cstheme="minorHAnsi"/>
              </w:rPr>
              <w:t>5</w:t>
            </w:r>
          </w:p>
        </w:tc>
        <w:tc>
          <w:tcPr>
            <w:tcW w:w="1559" w:type="dxa"/>
          </w:tcPr>
          <w:p w14:paraId="7A0D69A1" w14:textId="3C704781" w:rsidR="00527D10" w:rsidRPr="007D6737" w:rsidRDefault="007D6737" w:rsidP="00527D10">
            <w:pPr>
              <w:jc w:val="center"/>
              <w:rPr>
                <w:rFonts w:asciiTheme="minorHAnsi" w:hAnsiTheme="minorHAnsi" w:cstheme="minorHAnsi"/>
              </w:rPr>
            </w:pPr>
            <w:r>
              <w:rPr>
                <w:rFonts w:asciiTheme="minorHAnsi" w:hAnsiTheme="minorHAnsi" w:cstheme="minorHAnsi"/>
              </w:rPr>
              <w:t>2</w:t>
            </w:r>
          </w:p>
        </w:tc>
      </w:tr>
      <w:tr w:rsidR="00527D10" w14:paraId="0CCA456A" w14:textId="77777777" w:rsidTr="00527D10">
        <w:trPr>
          <w:trHeight w:val="290"/>
        </w:trPr>
        <w:tc>
          <w:tcPr>
            <w:tcW w:w="2830" w:type="dxa"/>
          </w:tcPr>
          <w:p w14:paraId="0C9007B4"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Cizí jazyk</w:t>
            </w:r>
          </w:p>
        </w:tc>
        <w:tc>
          <w:tcPr>
            <w:tcW w:w="1418" w:type="dxa"/>
          </w:tcPr>
          <w:p w14:paraId="0C843E77" w14:textId="2A25F414" w:rsidR="00527D10" w:rsidRPr="007D6737" w:rsidRDefault="007D6737" w:rsidP="00527D10">
            <w:pPr>
              <w:jc w:val="center"/>
              <w:rPr>
                <w:rFonts w:asciiTheme="minorHAnsi" w:hAnsiTheme="minorHAnsi" w:cstheme="minorHAnsi"/>
              </w:rPr>
            </w:pPr>
            <w:r>
              <w:rPr>
                <w:rFonts w:asciiTheme="minorHAnsi" w:hAnsiTheme="minorHAnsi" w:cstheme="minorHAnsi"/>
              </w:rPr>
              <w:t>6</w:t>
            </w:r>
          </w:p>
        </w:tc>
        <w:tc>
          <w:tcPr>
            <w:tcW w:w="2551" w:type="dxa"/>
          </w:tcPr>
          <w:p w14:paraId="485D05F0" w14:textId="18BB1BE4" w:rsidR="00527D10" w:rsidRPr="007D6737" w:rsidRDefault="00527D10" w:rsidP="00527D10">
            <w:pPr>
              <w:rPr>
                <w:rFonts w:asciiTheme="minorHAnsi" w:hAnsiTheme="minorHAnsi" w:cstheme="minorHAnsi"/>
              </w:rPr>
            </w:pPr>
            <w:r w:rsidRPr="007D6737">
              <w:rPr>
                <w:rFonts w:asciiTheme="minorHAnsi" w:hAnsiTheme="minorHAnsi" w:cstheme="minorHAnsi"/>
              </w:rPr>
              <w:t>Anglický</w:t>
            </w:r>
            <w:r w:rsidR="00566BE4">
              <w:rPr>
                <w:rFonts w:asciiTheme="minorHAnsi" w:hAnsiTheme="minorHAnsi" w:cstheme="minorHAnsi"/>
              </w:rPr>
              <w:t xml:space="preserve"> </w:t>
            </w:r>
            <w:r w:rsidRPr="007D6737">
              <w:rPr>
                <w:rFonts w:asciiTheme="minorHAnsi" w:hAnsiTheme="minorHAnsi" w:cstheme="minorHAnsi"/>
              </w:rPr>
              <w:t>jazyk</w:t>
            </w:r>
          </w:p>
        </w:tc>
        <w:tc>
          <w:tcPr>
            <w:tcW w:w="1418" w:type="dxa"/>
          </w:tcPr>
          <w:p w14:paraId="33B9B68F" w14:textId="0FE8ACED" w:rsidR="00527D10" w:rsidRPr="007D6737" w:rsidRDefault="007D6737" w:rsidP="00527D10">
            <w:pPr>
              <w:jc w:val="center"/>
              <w:rPr>
                <w:rFonts w:asciiTheme="minorHAnsi" w:hAnsiTheme="minorHAnsi" w:cstheme="minorHAnsi"/>
              </w:rPr>
            </w:pPr>
            <w:r>
              <w:rPr>
                <w:rFonts w:asciiTheme="minorHAnsi" w:hAnsiTheme="minorHAnsi" w:cstheme="minorHAnsi"/>
              </w:rPr>
              <w:t>9</w:t>
            </w:r>
          </w:p>
        </w:tc>
        <w:tc>
          <w:tcPr>
            <w:tcW w:w="1559" w:type="dxa"/>
          </w:tcPr>
          <w:p w14:paraId="769D54C7" w14:textId="3D001A20" w:rsidR="00527D10" w:rsidRPr="007D6737" w:rsidRDefault="007D6737" w:rsidP="00527D10">
            <w:pPr>
              <w:jc w:val="center"/>
              <w:rPr>
                <w:rFonts w:asciiTheme="minorHAnsi" w:hAnsiTheme="minorHAnsi" w:cstheme="minorHAnsi"/>
              </w:rPr>
            </w:pPr>
            <w:r>
              <w:rPr>
                <w:rFonts w:asciiTheme="minorHAnsi" w:hAnsiTheme="minorHAnsi" w:cstheme="minorHAnsi"/>
              </w:rPr>
              <w:t>3</w:t>
            </w:r>
          </w:p>
        </w:tc>
      </w:tr>
      <w:tr w:rsidR="00527D10" w14:paraId="1FC2CA57" w14:textId="77777777" w:rsidTr="00527D10">
        <w:trPr>
          <w:trHeight w:val="290"/>
        </w:trPr>
        <w:tc>
          <w:tcPr>
            <w:tcW w:w="2830" w:type="dxa"/>
          </w:tcPr>
          <w:p w14:paraId="46D5B55F"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Matematické vzdělávání</w:t>
            </w:r>
          </w:p>
        </w:tc>
        <w:tc>
          <w:tcPr>
            <w:tcW w:w="1418" w:type="dxa"/>
          </w:tcPr>
          <w:p w14:paraId="0F9BCA64" w14:textId="6D90FECC" w:rsidR="00527D10" w:rsidRPr="007D6737" w:rsidRDefault="007D6737" w:rsidP="00527D10">
            <w:pPr>
              <w:jc w:val="center"/>
              <w:rPr>
                <w:rFonts w:asciiTheme="minorHAnsi" w:hAnsiTheme="minorHAnsi" w:cstheme="minorHAnsi"/>
              </w:rPr>
            </w:pPr>
            <w:r>
              <w:rPr>
                <w:rFonts w:asciiTheme="minorHAnsi" w:hAnsiTheme="minorHAnsi" w:cstheme="minorHAnsi"/>
              </w:rPr>
              <w:t>6</w:t>
            </w:r>
          </w:p>
        </w:tc>
        <w:tc>
          <w:tcPr>
            <w:tcW w:w="2551" w:type="dxa"/>
          </w:tcPr>
          <w:p w14:paraId="66B01FBD"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Matematika</w:t>
            </w:r>
          </w:p>
        </w:tc>
        <w:tc>
          <w:tcPr>
            <w:tcW w:w="1418" w:type="dxa"/>
          </w:tcPr>
          <w:p w14:paraId="0DBE8575"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8</w:t>
            </w:r>
          </w:p>
        </w:tc>
        <w:tc>
          <w:tcPr>
            <w:tcW w:w="1559" w:type="dxa"/>
          </w:tcPr>
          <w:p w14:paraId="61128D47" w14:textId="02922DDF" w:rsidR="00527D10" w:rsidRPr="007D6737" w:rsidRDefault="007D6737" w:rsidP="00527D10">
            <w:pPr>
              <w:jc w:val="center"/>
              <w:rPr>
                <w:rFonts w:asciiTheme="minorHAnsi" w:hAnsiTheme="minorHAnsi" w:cstheme="minorHAnsi"/>
              </w:rPr>
            </w:pPr>
            <w:r>
              <w:rPr>
                <w:rFonts w:asciiTheme="minorHAnsi" w:hAnsiTheme="minorHAnsi" w:cstheme="minorHAnsi"/>
              </w:rPr>
              <w:t>2</w:t>
            </w:r>
          </w:p>
        </w:tc>
      </w:tr>
      <w:tr w:rsidR="00527D10" w14:paraId="66B5E6B0" w14:textId="77777777" w:rsidTr="00527D10">
        <w:trPr>
          <w:trHeight w:val="274"/>
        </w:trPr>
        <w:tc>
          <w:tcPr>
            <w:tcW w:w="2830" w:type="dxa"/>
          </w:tcPr>
          <w:p w14:paraId="0ED93484"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Estetické vzdělávání</w:t>
            </w:r>
          </w:p>
        </w:tc>
        <w:tc>
          <w:tcPr>
            <w:tcW w:w="1418" w:type="dxa"/>
          </w:tcPr>
          <w:p w14:paraId="3DC05550"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3</w:t>
            </w:r>
          </w:p>
        </w:tc>
        <w:tc>
          <w:tcPr>
            <w:tcW w:w="2551" w:type="dxa"/>
          </w:tcPr>
          <w:p w14:paraId="1695C218"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Český jazyk a literatura</w:t>
            </w:r>
          </w:p>
        </w:tc>
        <w:tc>
          <w:tcPr>
            <w:tcW w:w="1418" w:type="dxa"/>
          </w:tcPr>
          <w:p w14:paraId="0A43D901" w14:textId="5419A1B1" w:rsidR="00527D10" w:rsidRPr="007D6737" w:rsidRDefault="007D6737" w:rsidP="00527D10">
            <w:pPr>
              <w:jc w:val="center"/>
              <w:rPr>
                <w:rFonts w:asciiTheme="minorHAnsi" w:hAnsiTheme="minorHAnsi" w:cstheme="minorHAnsi"/>
              </w:rPr>
            </w:pPr>
            <w:r>
              <w:rPr>
                <w:rFonts w:asciiTheme="minorHAnsi" w:hAnsiTheme="minorHAnsi" w:cstheme="minorHAnsi"/>
              </w:rPr>
              <w:t>3</w:t>
            </w:r>
          </w:p>
        </w:tc>
        <w:tc>
          <w:tcPr>
            <w:tcW w:w="1559" w:type="dxa"/>
          </w:tcPr>
          <w:p w14:paraId="67E8BD5F" w14:textId="62CAA930" w:rsidR="00527D10" w:rsidRPr="007D6737" w:rsidRDefault="007D6737" w:rsidP="00527D10">
            <w:pPr>
              <w:jc w:val="center"/>
              <w:rPr>
                <w:rFonts w:asciiTheme="minorHAnsi" w:hAnsiTheme="minorHAnsi" w:cstheme="minorHAnsi"/>
              </w:rPr>
            </w:pPr>
            <w:r>
              <w:rPr>
                <w:rFonts w:asciiTheme="minorHAnsi" w:hAnsiTheme="minorHAnsi" w:cstheme="minorHAnsi"/>
              </w:rPr>
              <w:t>0</w:t>
            </w:r>
          </w:p>
        </w:tc>
      </w:tr>
      <w:tr w:rsidR="00527D10" w14:paraId="70F48987" w14:textId="77777777" w:rsidTr="00527D10">
        <w:trPr>
          <w:trHeight w:val="290"/>
        </w:trPr>
        <w:tc>
          <w:tcPr>
            <w:tcW w:w="2830" w:type="dxa"/>
          </w:tcPr>
          <w:p w14:paraId="6B5FCD78"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Vzdělávání pro zdraví</w:t>
            </w:r>
          </w:p>
        </w:tc>
        <w:tc>
          <w:tcPr>
            <w:tcW w:w="1418" w:type="dxa"/>
          </w:tcPr>
          <w:p w14:paraId="555A6523"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4</w:t>
            </w:r>
          </w:p>
        </w:tc>
        <w:tc>
          <w:tcPr>
            <w:tcW w:w="2551" w:type="dxa"/>
          </w:tcPr>
          <w:p w14:paraId="07E6C2F7"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Tělesná výchova</w:t>
            </w:r>
          </w:p>
        </w:tc>
        <w:tc>
          <w:tcPr>
            <w:tcW w:w="1418" w:type="dxa"/>
          </w:tcPr>
          <w:p w14:paraId="3AD229A4"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4</w:t>
            </w:r>
          </w:p>
        </w:tc>
        <w:tc>
          <w:tcPr>
            <w:tcW w:w="1559" w:type="dxa"/>
          </w:tcPr>
          <w:p w14:paraId="2B943CFD"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0</w:t>
            </w:r>
          </w:p>
        </w:tc>
      </w:tr>
      <w:tr w:rsidR="00527D10" w14:paraId="3973ECC0" w14:textId="77777777" w:rsidTr="00527D10">
        <w:trPr>
          <w:trHeight w:val="856"/>
        </w:trPr>
        <w:tc>
          <w:tcPr>
            <w:tcW w:w="2830" w:type="dxa"/>
          </w:tcPr>
          <w:p w14:paraId="704CF527" w14:textId="0D5ABD4B" w:rsidR="00527D10" w:rsidRPr="007D6737" w:rsidRDefault="00077BD6" w:rsidP="00527D10">
            <w:pPr>
              <w:rPr>
                <w:rFonts w:asciiTheme="minorHAnsi" w:hAnsiTheme="minorHAnsi" w:cstheme="minorHAnsi"/>
              </w:rPr>
            </w:pPr>
            <w:r>
              <w:rPr>
                <w:rFonts w:asciiTheme="minorHAnsi" w:hAnsiTheme="minorHAnsi" w:cstheme="minorHAnsi"/>
              </w:rPr>
              <w:t>Informatické vzdělávání</w:t>
            </w:r>
          </w:p>
        </w:tc>
        <w:tc>
          <w:tcPr>
            <w:tcW w:w="1418" w:type="dxa"/>
          </w:tcPr>
          <w:p w14:paraId="5365D5C6" w14:textId="7F13CAED" w:rsidR="00527D10" w:rsidRPr="007D6737" w:rsidRDefault="00077BD6" w:rsidP="00527D10">
            <w:pPr>
              <w:jc w:val="center"/>
              <w:rPr>
                <w:rFonts w:asciiTheme="minorHAnsi" w:hAnsiTheme="minorHAnsi" w:cstheme="minorHAnsi"/>
              </w:rPr>
            </w:pPr>
            <w:r>
              <w:rPr>
                <w:rFonts w:asciiTheme="minorHAnsi" w:hAnsiTheme="minorHAnsi" w:cstheme="minorHAnsi"/>
              </w:rPr>
              <w:t>1</w:t>
            </w:r>
          </w:p>
        </w:tc>
        <w:tc>
          <w:tcPr>
            <w:tcW w:w="2551" w:type="dxa"/>
          </w:tcPr>
          <w:p w14:paraId="04C6E978"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Informační technologie</w:t>
            </w:r>
          </w:p>
        </w:tc>
        <w:tc>
          <w:tcPr>
            <w:tcW w:w="1418" w:type="dxa"/>
          </w:tcPr>
          <w:p w14:paraId="5DF76095"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4</w:t>
            </w:r>
          </w:p>
        </w:tc>
        <w:tc>
          <w:tcPr>
            <w:tcW w:w="1559" w:type="dxa"/>
          </w:tcPr>
          <w:p w14:paraId="7641129C" w14:textId="459A8523" w:rsidR="00527D10" w:rsidRPr="007D6737" w:rsidRDefault="00077BD6" w:rsidP="00527D10">
            <w:pPr>
              <w:jc w:val="center"/>
              <w:rPr>
                <w:rFonts w:asciiTheme="minorHAnsi" w:hAnsiTheme="minorHAnsi" w:cstheme="minorHAnsi"/>
              </w:rPr>
            </w:pPr>
            <w:r>
              <w:rPr>
                <w:rFonts w:asciiTheme="minorHAnsi" w:hAnsiTheme="minorHAnsi" w:cstheme="minorHAnsi"/>
              </w:rPr>
              <w:t>3</w:t>
            </w:r>
          </w:p>
        </w:tc>
      </w:tr>
      <w:tr w:rsidR="00077BD6" w14:paraId="22C14AE7" w14:textId="77777777" w:rsidTr="00077BD6">
        <w:trPr>
          <w:trHeight w:val="397"/>
        </w:trPr>
        <w:tc>
          <w:tcPr>
            <w:tcW w:w="2830" w:type="dxa"/>
          </w:tcPr>
          <w:p w14:paraId="333A612E" w14:textId="0A26D618" w:rsidR="00077BD6" w:rsidRPr="00077BD6" w:rsidRDefault="00077BD6" w:rsidP="00527D10">
            <w:pPr>
              <w:rPr>
                <w:rFonts w:ascii="Calibri" w:hAnsi="Calibri" w:cs="Calibri"/>
              </w:rPr>
            </w:pPr>
            <w:r w:rsidRPr="00077BD6">
              <w:rPr>
                <w:rFonts w:ascii="Calibri" w:hAnsi="Calibri" w:cs="Calibri"/>
              </w:rPr>
              <w:t>Ekonomické vzdělávání</w:t>
            </w:r>
          </w:p>
        </w:tc>
        <w:tc>
          <w:tcPr>
            <w:tcW w:w="1418" w:type="dxa"/>
          </w:tcPr>
          <w:p w14:paraId="61AEF2A2" w14:textId="0EEFF9DD" w:rsidR="00077BD6" w:rsidRPr="00077BD6" w:rsidRDefault="00077BD6" w:rsidP="00527D10">
            <w:pPr>
              <w:jc w:val="center"/>
              <w:rPr>
                <w:rFonts w:ascii="Calibri" w:hAnsi="Calibri" w:cs="Calibri"/>
              </w:rPr>
            </w:pPr>
            <w:r w:rsidRPr="00077BD6">
              <w:rPr>
                <w:rFonts w:ascii="Calibri" w:hAnsi="Calibri" w:cs="Calibri"/>
              </w:rPr>
              <w:t>1</w:t>
            </w:r>
          </w:p>
        </w:tc>
        <w:tc>
          <w:tcPr>
            <w:tcW w:w="2551" w:type="dxa"/>
          </w:tcPr>
          <w:p w14:paraId="0F9F114A" w14:textId="2FCF95E7" w:rsidR="00077BD6" w:rsidRPr="00077BD6" w:rsidRDefault="00077BD6" w:rsidP="00527D10">
            <w:pPr>
              <w:rPr>
                <w:rFonts w:ascii="Calibri" w:hAnsi="Calibri" w:cs="Calibri"/>
              </w:rPr>
            </w:pPr>
            <w:r w:rsidRPr="00077BD6">
              <w:rPr>
                <w:rFonts w:ascii="Calibri" w:hAnsi="Calibri" w:cs="Calibri"/>
              </w:rPr>
              <w:t>Základy podnikání</w:t>
            </w:r>
          </w:p>
        </w:tc>
        <w:tc>
          <w:tcPr>
            <w:tcW w:w="1418" w:type="dxa"/>
          </w:tcPr>
          <w:p w14:paraId="6466EE97" w14:textId="49B69144" w:rsidR="00077BD6" w:rsidRPr="00077BD6" w:rsidRDefault="00077BD6" w:rsidP="00527D10">
            <w:pPr>
              <w:jc w:val="center"/>
              <w:rPr>
                <w:rFonts w:ascii="Calibri" w:hAnsi="Calibri" w:cs="Calibri"/>
              </w:rPr>
            </w:pPr>
            <w:r w:rsidRPr="00077BD6">
              <w:rPr>
                <w:rFonts w:ascii="Calibri" w:hAnsi="Calibri" w:cs="Calibri"/>
              </w:rPr>
              <w:t>2</w:t>
            </w:r>
          </w:p>
        </w:tc>
        <w:tc>
          <w:tcPr>
            <w:tcW w:w="1559" w:type="dxa"/>
          </w:tcPr>
          <w:p w14:paraId="5BDC0539" w14:textId="7BEFA914" w:rsidR="00077BD6" w:rsidRPr="00077BD6" w:rsidRDefault="00077BD6" w:rsidP="00527D10">
            <w:pPr>
              <w:jc w:val="center"/>
              <w:rPr>
                <w:rFonts w:ascii="Calibri" w:hAnsi="Calibri" w:cs="Calibri"/>
              </w:rPr>
            </w:pPr>
            <w:r w:rsidRPr="00077BD6">
              <w:rPr>
                <w:rFonts w:ascii="Calibri" w:hAnsi="Calibri" w:cs="Calibri"/>
              </w:rPr>
              <w:t>1</w:t>
            </w:r>
          </w:p>
        </w:tc>
      </w:tr>
      <w:tr w:rsidR="00527D10" w14:paraId="0261BBFC" w14:textId="77777777" w:rsidTr="00527D10">
        <w:trPr>
          <w:trHeight w:val="290"/>
        </w:trPr>
        <w:tc>
          <w:tcPr>
            <w:tcW w:w="2830" w:type="dxa"/>
          </w:tcPr>
          <w:p w14:paraId="2F4E41D1" w14:textId="77777777" w:rsidR="00527D10" w:rsidRPr="007D6737" w:rsidRDefault="00527D10" w:rsidP="00527D10">
            <w:pPr>
              <w:rPr>
                <w:rFonts w:asciiTheme="minorHAnsi" w:hAnsiTheme="minorHAnsi" w:cstheme="minorHAnsi"/>
                <w:i/>
              </w:rPr>
            </w:pPr>
            <w:r w:rsidRPr="007D6737">
              <w:rPr>
                <w:rFonts w:asciiTheme="minorHAnsi" w:hAnsiTheme="minorHAnsi" w:cstheme="minorHAnsi"/>
                <w:i/>
              </w:rPr>
              <w:t>Odborné vzdělávání</w:t>
            </w:r>
          </w:p>
        </w:tc>
        <w:tc>
          <w:tcPr>
            <w:tcW w:w="1418" w:type="dxa"/>
          </w:tcPr>
          <w:p w14:paraId="683FAE03" w14:textId="77777777" w:rsidR="00527D10" w:rsidRPr="007D6737" w:rsidRDefault="00527D10" w:rsidP="00527D10">
            <w:pPr>
              <w:jc w:val="center"/>
              <w:rPr>
                <w:rFonts w:asciiTheme="minorHAnsi" w:hAnsiTheme="minorHAnsi" w:cstheme="minorHAnsi"/>
              </w:rPr>
            </w:pPr>
          </w:p>
        </w:tc>
        <w:tc>
          <w:tcPr>
            <w:tcW w:w="2551" w:type="dxa"/>
          </w:tcPr>
          <w:p w14:paraId="6E03A70B" w14:textId="77777777" w:rsidR="00527D10" w:rsidRPr="007D6737" w:rsidRDefault="00527D10" w:rsidP="00527D10">
            <w:pPr>
              <w:rPr>
                <w:rFonts w:asciiTheme="minorHAnsi" w:hAnsiTheme="minorHAnsi" w:cstheme="minorHAnsi"/>
              </w:rPr>
            </w:pPr>
          </w:p>
        </w:tc>
        <w:tc>
          <w:tcPr>
            <w:tcW w:w="1418" w:type="dxa"/>
          </w:tcPr>
          <w:p w14:paraId="1D2C37CD" w14:textId="77777777" w:rsidR="00527D10" w:rsidRPr="007D6737" w:rsidRDefault="00527D10" w:rsidP="00527D10">
            <w:pPr>
              <w:jc w:val="center"/>
              <w:rPr>
                <w:rFonts w:asciiTheme="minorHAnsi" w:hAnsiTheme="minorHAnsi" w:cstheme="minorHAnsi"/>
              </w:rPr>
            </w:pPr>
          </w:p>
        </w:tc>
        <w:tc>
          <w:tcPr>
            <w:tcW w:w="1559" w:type="dxa"/>
          </w:tcPr>
          <w:p w14:paraId="44656F0A" w14:textId="77777777" w:rsidR="00527D10" w:rsidRPr="007D6737" w:rsidRDefault="00527D10" w:rsidP="00527D10">
            <w:pPr>
              <w:jc w:val="center"/>
              <w:rPr>
                <w:rFonts w:asciiTheme="minorHAnsi" w:hAnsiTheme="minorHAnsi" w:cstheme="minorHAnsi"/>
              </w:rPr>
            </w:pPr>
          </w:p>
        </w:tc>
      </w:tr>
      <w:tr w:rsidR="00527D10" w14:paraId="47F40E7D" w14:textId="77777777" w:rsidTr="00527D10">
        <w:trPr>
          <w:trHeight w:val="565"/>
        </w:trPr>
        <w:tc>
          <w:tcPr>
            <w:tcW w:w="2830" w:type="dxa"/>
          </w:tcPr>
          <w:p w14:paraId="7A7574DB"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Osobnostní příprava</w:t>
            </w:r>
          </w:p>
        </w:tc>
        <w:tc>
          <w:tcPr>
            <w:tcW w:w="1418" w:type="dxa"/>
          </w:tcPr>
          <w:p w14:paraId="0710EC40"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2</w:t>
            </w:r>
          </w:p>
        </w:tc>
        <w:tc>
          <w:tcPr>
            <w:tcW w:w="2551" w:type="dxa"/>
          </w:tcPr>
          <w:p w14:paraId="2F441304"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Písemná a elektronická komunikace</w:t>
            </w:r>
          </w:p>
        </w:tc>
        <w:tc>
          <w:tcPr>
            <w:tcW w:w="1418" w:type="dxa"/>
          </w:tcPr>
          <w:p w14:paraId="619A4A08"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2</w:t>
            </w:r>
          </w:p>
        </w:tc>
        <w:tc>
          <w:tcPr>
            <w:tcW w:w="1559" w:type="dxa"/>
          </w:tcPr>
          <w:p w14:paraId="7716FCFB"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0</w:t>
            </w:r>
          </w:p>
        </w:tc>
      </w:tr>
      <w:tr w:rsidR="00527D10" w14:paraId="6539ABF1" w14:textId="77777777" w:rsidTr="00527D10">
        <w:trPr>
          <w:trHeight w:val="290"/>
        </w:trPr>
        <w:tc>
          <w:tcPr>
            <w:tcW w:w="2830" w:type="dxa"/>
          </w:tcPr>
          <w:p w14:paraId="78DC9B10"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Bezpečnostní příprava</w:t>
            </w:r>
          </w:p>
        </w:tc>
        <w:tc>
          <w:tcPr>
            <w:tcW w:w="1418" w:type="dxa"/>
          </w:tcPr>
          <w:p w14:paraId="4235A3DB"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8</w:t>
            </w:r>
          </w:p>
        </w:tc>
        <w:tc>
          <w:tcPr>
            <w:tcW w:w="2551" w:type="dxa"/>
          </w:tcPr>
          <w:p w14:paraId="1EDBE9E5"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Bezpečnostní příprava</w:t>
            </w:r>
          </w:p>
        </w:tc>
        <w:tc>
          <w:tcPr>
            <w:tcW w:w="1418" w:type="dxa"/>
          </w:tcPr>
          <w:p w14:paraId="75A8A7CA"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8</w:t>
            </w:r>
          </w:p>
        </w:tc>
        <w:tc>
          <w:tcPr>
            <w:tcW w:w="1559" w:type="dxa"/>
          </w:tcPr>
          <w:p w14:paraId="6239FA06"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0</w:t>
            </w:r>
          </w:p>
        </w:tc>
      </w:tr>
      <w:tr w:rsidR="00527D10" w14:paraId="0B076062" w14:textId="77777777" w:rsidTr="00527D10">
        <w:trPr>
          <w:trHeight w:val="274"/>
        </w:trPr>
        <w:tc>
          <w:tcPr>
            <w:tcW w:w="2830" w:type="dxa"/>
          </w:tcPr>
          <w:p w14:paraId="70862EBD"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Osobnostní příprava</w:t>
            </w:r>
          </w:p>
        </w:tc>
        <w:tc>
          <w:tcPr>
            <w:tcW w:w="1418" w:type="dxa"/>
          </w:tcPr>
          <w:p w14:paraId="66BC01F8"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4</w:t>
            </w:r>
          </w:p>
        </w:tc>
        <w:tc>
          <w:tcPr>
            <w:tcW w:w="2551" w:type="dxa"/>
          </w:tcPr>
          <w:p w14:paraId="55A463EE"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Aplikovaná psychologie</w:t>
            </w:r>
          </w:p>
        </w:tc>
        <w:tc>
          <w:tcPr>
            <w:tcW w:w="1418" w:type="dxa"/>
          </w:tcPr>
          <w:p w14:paraId="1E9A7D53"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4</w:t>
            </w:r>
          </w:p>
        </w:tc>
        <w:tc>
          <w:tcPr>
            <w:tcW w:w="1559" w:type="dxa"/>
          </w:tcPr>
          <w:p w14:paraId="27C6A728"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0</w:t>
            </w:r>
          </w:p>
        </w:tc>
      </w:tr>
      <w:tr w:rsidR="00527D10" w14:paraId="47CC8464" w14:textId="77777777" w:rsidTr="00527D10">
        <w:trPr>
          <w:trHeight w:val="290"/>
        </w:trPr>
        <w:tc>
          <w:tcPr>
            <w:tcW w:w="2830" w:type="dxa"/>
          </w:tcPr>
          <w:p w14:paraId="35094194"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Právní vzdělání</w:t>
            </w:r>
          </w:p>
        </w:tc>
        <w:tc>
          <w:tcPr>
            <w:tcW w:w="1418" w:type="dxa"/>
          </w:tcPr>
          <w:p w14:paraId="3F25AA86"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10</w:t>
            </w:r>
          </w:p>
        </w:tc>
        <w:tc>
          <w:tcPr>
            <w:tcW w:w="2551" w:type="dxa"/>
          </w:tcPr>
          <w:p w14:paraId="230BB5C4"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Právo</w:t>
            </w:r>
          </w:p>
        </w:tc>
        <w:tc>
          <w:tcPr>
            <w:tcW w:w="1418" w:type="dxa"/>
          </w:tcPr>
          <w:p w14:paraId="1348E6F0"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10</w:t>
            </w:r>
          </w:p>
        </w:tc>
        <w:tc>
          <w:tcPr>
            <w:tcW w:w="1559" w:type="dxa"/>
          </w:tcPr>
          <w:p w14:paraId="6ED04AA5"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0</w:t>
            </w:r>
          </w:p>
        </w:tc>
      </w:tr>
      <w:tr w:rsidR="00527D10" w14:paraId="1F46569A" w14:textId="77777777" w:rsidTr="00527D10">
        <w:trPr>
          <w:trHeight w:val="565"/>
        </w:trPr>
        <w:tc>
          <w:tcPr>
            <w:tcW w:w="2830" w:type="dxa"/>
          </w:tcPr>
          <w:p w14:paraId="0BFFD243"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Prevence a odhalování kriminality</w:t>
            </w:r>
          </w:p>
        </w:tc>
        <w:tc>
          <w:tcPr>
            <w:tcW w:w="1418" w:type="dxa"/>
          </w:tcPr>
          <w:p w14:paraId="70321753"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5</w:t>
            </w:r>
          </w:p>
        </w:tc>
        <w:tc>
          <w:tcPr>
            <w:tcW w:w="2551" w:type="dxa"/>
          </w:tcPr>
          <w:p w14:paraId="4CB5B3D4"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Kriminalistika a kriminologie</w:t>
            </w:r>
          </w:p>
        </w:tc>
        <w:tc>
          <w:tcPr>
            <w:tcW w:w="1418" w:type="dxa"/>
          </w:tcPr>
          <w:p w14:paraId="71C09C69"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5</w:t>
            </w:r>
          </w:p>
        </w:tc>
        <w:tc>
          <w:tcPr>
            <w:tcW w:w="1559" w:type="dxa"/>
          </w:tcPr>
          <w:p w14:paraId="053D6488"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0</w:t>
            </w:r>
          </w:p>
        </w:tc>
      </w:tr>
      <w:tr w:rsidR="00527D10" w14:paraId="348DC0A1" w14:textId="77777777" w:rsidTr="00527D10">
        <w:trPr>
          <w:trHeight w:val="290"/>
        </w:trPr>
        <w:tc>
          <w:tcPr>
            <w:tcW w:w="2830" w:type="dxa"/>
          </w:tcPr>
          <w:p w14:paraId="68751754" w14:textId="2685B8B0" w:rsidR="00527D10" w:rsidRPr="007D6737" w:rsidRDefault="00077BD6" w:rsidP="00527D10">
            <w:pPr>
              <w:rPr>
                <w:rFonts w:asciiTheme="minorHAnsi" w:hAnsiTheme="minorHAnsi" w:cstheme="minorHAnsi"/>
              </w:rPr>
            </w:pPr>
            <w:r>
              <w:rPr>
                <w:rFonts w:asciiTheme="minorHAnsi" w:hAnsiTheme="minorHAnsi" w:cstheme="minorHAnsi"/>
              </w:rPr>
              <w:t>---</w:t>
            </w:r>
          </w:p>
        </w:tc>
        <w:tc>
          <w:tcPr>
            <w:tcW w:w="1418" w:type="dxa"/>
          </w:tcPr>
          <w:p w14:paraId="6F0CD2FF" w14:textId="77777777" w:rsidR="00527D10" w:rsidRPr="007D6737" w:rsidRDefault="00527D10" w:rsidP="00527D10">
            <w:pPr>
              <w:jc w:val="center"/>
              <w:rPr>
                <w:rFonts w:asciiTheme="minorHAnsi" w:hAnsiTheme="minorHAnsi" w:cstheme="minorHAnsi"/>
              </w:rPr>
            </w:pPr>
          </w:p>
        </w:tc>
        <w:tc>
          <w:tcPr>
            <w:tcW w:w="2551" w:type="dxa"/>
          </w:tcPr>
          <w:p w14:paraId="5A07668A"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Sebeobrana</w:t>
            </w:r>
          </w:p>
        </w:tc>
        <w:tc>
          <w:tcPr>
            <w:tcW w:w="1418" w:type="dxa"/>
          </w:tcPr>
          <w:p w14:paraId="68F5972B"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4</w:t>
            </w:r>
          </w:p>
        </w:tc>
        <w:tc>
          <w:tcPr>
            <w:tcW w:w="1559" w:type="dxa"/>
          </w:tcPr>
          <w:p w14:paraId="30B54110"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4</w:t>
            </w:r>
          </w:p>
        </w:tc>
      </w:tr>
      <w:tr w:rsidR="00527D10" w14:paraId="77678AC9" w14:textId="77777777" w:rsidTr="00527D10">
        <w:trPr>
          <w:trHeight w:val="274"/>
        </w:trPr>
        <w:tc>
          <w:tcPr>
            <w:tcW w:w="2830" w:type="dxa"/>
          </w:tcPr>
          <w:p w14:paraId="3D23B4B5"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Disponibilní hodiny</w:t>
            </w:r>
          </w:p>
        </w:tc>
        <w:tc>
          <w:tcPr>
            <w:tcW w:w="1418" w:type="dxa"/>
          </w:tcPr>
          <w:p w14:paraId="1DD863E4" w14:textId="77777777" w:rsidR="00527D10" w:rsidRPr="007D6737" w:rsidRDefault="00527D10" w:rsidP="00527D10">
            <w:pPr>
              <w:jc w:val="center"/>
              <w:rPr>
                <w:rFonts w:asciiTheme="minorHAnsi" w:hAnsiTheme="minorHAnsi" w:cstheme="minorHAnsi"/>
              </w:rPr>
            </w:pPr>
          </w:p>
        </w:tc>
        <w:tc>
          <w:tcPr>
            <w:tcW w:w="2551" w:type="dxa"/>
          </w:tcPr>
          <w:p w14:paraId="117CD708" w14:textId="77777777" w:rsidR="00527D10" w:rsidRPr="007D6737" w:rsidRDefault="00527D10" w:rsidP="00527D10">
            <w:pPr>
              <w:rPr>
                <w:rFonts w:asciiTheme="minorHAnsi" w:hAnsiTheme="minorHAnsi" w:cstheme="minorHAnsi"/>
              </w:rPr>
            </w:pPr>
          </w:p>
        </w:tc>
        <w:tc>
          <w:tcPr>
            <w:tcW w:w="1418" w:type="dxa"/>
          </w:tcPr>
          <w:p w14:paraId="7D520008" w14:textId="77777777" w:rsidR="00527D10" w:rsidRPr="007D6737" w:rsidRDefault="00527D10" w:rsidP="00527D10">
            <w:pPr>
              <w:jc w:val="center"/>
              <w:rPr>
                <w:rFonts w:asciiTheme="minorHAnsi" w:hAnsiTheme="minorHAnsi" w:cstheme="minorHAnsi"/>
              </w:rPr>
            </w:pPr>
          </w:p>
        </w:tc>
        <w:tc>
          <w:tcPr>
            <w:tcW w:w="1559" w:type="dxa"/>
          </w:tcPr>
          <w:p w14:paraId="4DD8209A" w14:textId="15991D8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1</w:t>
            </w:r>
            <w:r w:rsidR="00C8470D">
              <w:rPr>
                <w:rFonts w:asciiTheme="minorHAnsi" w:hAnsiTheme="minorHAnsi" w:cstheme="minorHAnsi"/>
              </w:rPr>
              <w:t>5</w:t>
            </w:r>
          </w:p>
        </w:tc>
      </w:tr>
      <w:tr w:rsidR="00527D10" w14:paraId="1F93D970" w14:textId="77777777" w:rsidTr="00527D10">
        <w:trPr>
          <w:trHeight w:val="290"/>
        </w:trPr>
        <w:tc>
          <w:tcPr>
            <w:tcW w:w="2830" w:type="dxa"/>
          </w:tcPr>
          <w:p w14:paraId="5A442EDD" w14:textId="77777777" w:rsidR="00527D10" w:rsidRPr="007D6737" w:rsidRDefault="00527D10" w:rsidP="00527D10">
            <w:pPr>
              <w:rPr>
                <w:rFonts w:asciiTheme="minorHAnsi" w:hAnsiTheme="minorHAnsi" w:cstheme="minorHAnsi"/>
                <w:b/>
              </w:rPr>
            </w:pPr>
            <w:r w:rsidRPr="007D6737">
              <w:rPr>
                <w:rFonts w:asciiTheme="minorHAnsi" w:hAnsiTheme="minorHAnsi" w:cstheme="minorHAnsi"/>
              </w:rPr>
              <w:t>Celkem</w:t>
            </w:r>
          </w:p>
        </w:tc>
        <w:tc>
          <w:tcPr>
            <w:tcW w:w="1418" w:type="dxa"/>
          </w:tcPr>
          <w:p w14:paraId="04C6B938" w14:textId="77777777" w:rsidR="00527D10" w:rsidRPr="007D6737" w:rsidRDefault="00527D10" w:rsidP="00527D10">
            <w:pPr>
              <w:jc w:val="center"/>
              <w:rPr>
                <w:rFonts w:asciiTheme="minorHAnsi" w:hAnsiTheme="minorHAnsi" w:cstheme="minorHAnsi"/>
              </w:rPr>
            </w:pPr>
          </w:p>
        </w:tc>
        <w:tc>
          <w:tcPr>
            <w:tcW w:w="2551" w:type="dxa"/>
          </w:tcPr>
          <w:p w14:paraId="56BC4028" w14:textId="77777777" w:rsidR="00527D10" w:rsidRPr="007D6737" w:rsidRDefault="00527D10" w:rsidP="00527D10">
            <w:pPr>
              <w:rPr>
                <w:rFonts w:asciiTheme="minorHAnsi" w:hAnsiTheme="minorHAnsi" w:cstheme="minorHAnsi"/>
              </w:rPr>
            </w:pPr>
          </w:p>
        </w:tc>
        <w:tc>
          <w:tcPr>
            <w:tcW w:w="1418" w:type="dxa"/>
          </w:tcPr>
          <w:p w14:paraId="0EF61BD2" w14:textId="71E128FD" w:rsidR="00527D10" w:rsidRPr="007D6737" w:rsidRDefault="00527D10" w:rsidP="00527D10">
            <w:pPr>
              <w:jc w:val="center"/>
              <w:rPr>
                <w:rFonts w:asciiTheme="minorHAnsi" w:hAnsiTheme="minorHAnsi" w:cstheme="minorHAnsi"/>
                <w:b/>
              </w:rPr>
            </w:pPr>
            <w:r w:rsidRPr="007D6737">
              <w:rPr>
                <w:rFonts w:asciiTheme="minorHAnsi" w:hAnsiTheme="minorHAnsi" w:cstheme="minorHAnsi"/>
                <w:b/>
              </w:rPr>
              <w:t>6</w:t>
            </w:r>
            <w:r w:rsidR="00C8470D">
              <w:rPr>
                <w:rFonts w:asciiTheme="minorHAnsi" w:hAnsiTheme="minorHAnsi" w:cstheme="minorHAnsi"/>
                <w:b/>
              </w:rPr>
              <w:t>8</w:t>
            </w:r>
          </w:p>
        </w:tc>
        <w:tc>
          <w:tcPr>
            <w:tcW w:w="1559" w:type="dxa"/>
          </w:tcPr>
          <w:p w14:paraId="1296003D" w14:textId="77777777" w:rsidR="00527D10" w:rsidRPr="007D6737" w:rsidRDefault="00527D10" w:rsidP="00527D10">
            <w:pPr>
              <w:jc w:val="center"/>
              <w:rPr>
                <w:rFonts w:asciiTheme="minorHAnsi" w:hAnsiTheme="minorHAnsi" w:cstheme="minorHAnsi"/>
              </w:rPr>
            </w:pPr>
          </w:p>
        </w:tc>
      </w:tr>
      <w:tr w:rsidR="00527D10" w14:paraId="56188ADF" w14:textId="77777777" w:rsidTr="00527D10">
        <w:trPr>
          <w:trHeight w:val="290"/>
        </w:trPr>
        <w:tc>
          <w:tcPr>
            <w:tcW w:w="2830" w:type="dxa"/>
          </w:tcPr>
          <w:p w14:paraId="060956C9"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Odborná praxe</w:t>
            </w:r>
          </w:p>
        </w:tc>
        <w:tc>
          <w:tcPr>
            <w:tcW w:w="1418" w:type="dxa"/>
          </w:tcPr>
          <w:p w14:paraId="2F53203B"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2 týdny</w:t>
            </w:r>
          </w:p>
        </w:tc>
        <w:tc>
          <w:tcPr>
            <w:tcW w:w="2551" w:type="dxa"/>
          </w:tcPr>
          <w:p w14:paraId="23084EA7"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Odborná praxe</w:t>
            </w:r>
          </w:p>
        </w:tc>
        <w:tc>
          <w:tcPr>
            <w:tcW w:w="1418" w:type="dxa"/>
          </w:tcPr>
          <w:p w14:paraId="10BE20A2"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2 týdny</w:t>
            </w:r>
          </w:p>
        </w:tc>
        <w:tc>
          <w:tcPr>
            <w:tcW w:w="1559" w:type="dxa"/>
          </w:tcPr>
          <w:p w14:paraId="68F690A9" w14:textId="77777777" w:rsidR="00527D10" w:rsidRPr="007D6737" w:rsidRDefault="00527D10" w:rsidP="00527D10">
            <w:pPr>
              <w:jc w:val="center"/>
              <w:rPr>
                <w:rFonts w:asciiTheme="minorHAnsi" w:hAnsiTheme="minorHAnsi" w:cstheme="minorHAnsi"/>
              </w:rPr>
            </w:pPr>
          </w:p>
        </w:tc>
      </w:tr>
      <w:tr w:rsidR="00527D10" w14:paraId="0FBCE756" w14:textId="77777777" w:rsidTr="00527D10">
        <w:trPr>
          <w:trHeight w:val="565"/>
        </w:trPr>
        <w:tc>
          <w:tcPr>
            <w:tcW w:w="2830" w:type="dxa"/>
          </w:tcPr>
          <w:p w14:paraId="069460EF"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Kurzy, exkurze</w:t>
            </w:r>
          </w:p>
        </w:tc>
        <w:tc>
          <w:tcPr>
            <w:tcW w:w="1418" w:type="dxa"/>
          </w:tcPr>
          <w:p w14:paraId="05577516"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0 týdnů</w:t>
            </w:r>
          </w:p>
        </w:tc>
        <w:tc>
          <w:tcPr>
            <w:tcW w:w="2551" w:type="dxa"/>
          </w:tcPr>
          <w:p w14:paraId="073392AE" w14:textId="6F34023A" w:rsidR="00527D10" w:rsidRPr="007D6737" w:rsidRDefault="00C8470D" w:rsidP="00527D10">
            <w:pPr>
              <w:rPr>
                <w:rFonts w:asciiTheme="minorHAnsi" w:hAnsiTheme="minorHAnsi" w:cstheme="minorHAnsi"/>
              </w:rPr>
            </w:pPr>
            <w:r>
              <w:rPr>
                <w:rFonts w:asciiTheme="minorHAnsi" w:hAnsiTheme="minorHAnsi" w:cstheme="minorHAnsi"/>
              </w:rPr>
              <w:t>Zátěžový kurz</w:t>
            </w:r>
          </w:p>
          <w:p w14:paraId="608ECDD6" w14:textId="77777777" w:rsidR="00527D10" w:rsidRPr="007D6737" w:rsidRDefault="00527D10" w:rsidP="00527D10">
            <w:pPr>
              <w:rPr>
                <w:rFonts w:asciiTheme="minorHAnsi" w:hAnsiTheme="minorHAnsi" w:cstheme="minorHAnsi"/>
              </w:rPr>
            </w:pPr>
            <w:r w:rsidRPr="007D6737">
              <w:rPr>
                <w:rFonts w:asciiTheme="minorHAnsi" w:hAnsiTheme="minorHAnsi" w:cstheme="minorHAnsi"/>
              </w:rPr>
              <w:t>Střelecký kurz</w:t>
            </w:r>
          </w:p>
        </w:tc>
        <w:tc>
          <w:tcPr>
            <w:tcW w:w="1418" w:type="dxa"/>
          </w:tcPr>
          <w:p w14:paraId="617B8686" w14:textId="77777777" w:rsidR="00527D10" w:rsidRPr="007D6737" w:rsidRDefault="00527D10" w:rsidP="00527D10">
            <w:pPr>
              <w:jc w:val="center"/>
              <w:rPr>
                <w:rFonts w:asciiTheme="minorHAnsi" w:hAnsiTheme="minorHAnsi" w:cstheme="minorHAnsi"/>
              </w:rPr>
            </w:pPr>
            <w:r w:rsidRPr="007D6737">
              <w:rPr>
                <w:rFonts w:asciiTheme="minorHAnsi" w:hAnsiTheme="minorHAnsi" w:cstheme="minorHAnsi"/>
              </w:rPr>
              <w:t>1-2 týdny</w:t>
            </w:r>
          </w:p>
        </w:tc>
        <w:tc>
          <w:tcPr>
            <w:tcW w:w="1559" w:type="dxa"/>
          </w:tcPr>
          <w:p w14:paraId="5AE49F37" w14:textId="77777777" w:rsidR="00527D10" w:rsidRPr="007D6737" w:rsidRDefault="00527D10" w:rsidP="00527D10">
            <w:pPr>
              <w:jc w:val="center"/>
              <w:rPr>
                <w:rFonts w:asciiTheme="minorHAnsi" w:hAnsiTheme="minorHAnsi" w:cstheme="minorHAnsi"/>
              </w:rPr>
            </w:pPr>
          </w:p>
        </w:tc>
      </w:tr>
    </w:tbl>
    <w:p w14:paraId="426DC02C" w14:textId="77777777" w:rsidR="005C2C41" w:rsidRDefault="005C2C41" w:rsidP="005C2C41">
      <w:pPr>
        <w:jc w:val="center"/>
      </w:pPr>
    </w:p>
    <w:p w14:paraId="00467639" w14:textId="1C6DFC1E" w:rsidR="005C2C41" w:rsidRDefault="005C2C41" w:rsidP="005C2C41">
      <w:pPr>
        <w:jc w:val="center"/>
        <w:sectPr w:rsidR="005C2C41">
          <w:headerReference w:type="default" r:id="rId24"/>
          <w:footerReference w:type="default" r:id="rId25"/>
          <w:pgSz w:w="11906" w:h="16838"/>
          <w:pgMar w:top="1418" w:right="1418" w:bottom="1418" w:left="1418" w:header="709" w:footer="709" w:gutter="0"/>
          <w:cols w:space="708"/>
        </w:sectPr>
      </w:pPr>
    </w:p>
    <w:p w14:paraId="230CFACB" w14:textId="77777777" w:rsidR="00C342C4" w:rsidRDefault="00C342C4" w:rsidP="001E5F5B">
      <w:pPr>
        <w:pStyle w:val="Nadpis1"/>
      </w:pPr>
      <w:bookmarkStart w:id="82" w:name="_Toc426907047"/>
      <w:bookmarkStart w:id="83" w:name="_Toc371980590"/>
      <w:bookmarkStart w:id="84" w:name="_Toc225335818"/>
      <w:r>
        <w:lastRenderedPageBreak/>
        <w:t>Učební osnovy</w:t>
      </w:r>
      <w:bookmarkEnd w:id="82"/>
      <w:bookmarkEnd w:id="83"/>
      <w:bookmarkEnd w:id="84"/>
    </w:p>
    <w:p w14:paraId="6821F91F" w14:textId="77777777" w:rsidR="00096204" w:rsidRPr="005C37BD" w:rsidRDefault="00096204" w:rsidP="00505A7E">
      <w:pPr>
        <w:pStyle w:val="Nadpis2"/>
      </w:pPr>
      <w:bookmarkStart w:id="85" w:name="_Toc426907048"/>
      <w:bookmarkStart w:id="86" w:name="_Toc371980591"/>
      <w:bookmarkStart w:id="87" w:name="_Toc110233092"/>
      <w:bookmarkStart w:id="88" w:name="_Toc225335819"/>
      <w:r w:rsidRPr="005C37BD">
        <w:t>Český jazyk a literatura</w:t>
      </w:r>
      <w:bookmarkEnd w:id="85"/>
      <w:bookmarkEnd w:id="86"/>
      <w:bookmarkEnd w:id="87"/>
      <w:bookmarkEnd w:id="88"/>
    </w:p>
    <w:p w14:paraId="7A5F1969" w14:textId="77777777" w:rsidR="00096204" w:rsidRPr="00901A11" w:rsidRDefault="00096204" w:rsidP="00A34BDC">
      <w:pPr>
        <w:spacing w:after="0"/>
      </w:pPr>
      <w:r w:rsidRPr="00901A11">
        <w:t>Název školy:</w:t>
      </w:r>
      <w:r w:rsidRPr="00901A11">
        <w:tab/>
      </w:r>
      <w:r w:rsidRPr="00901A11">
        <w:tab/>
      </w:r>
      <w:r w:rsidRPr="00901A11">
        <w:tab/>
      </w:r>
      <w:r w:rsidRPr="00901A11">
        <w:tab/>
      </w:r>
      <w:r w:rsidRPr="00901A11">
        <w:tab/>
        <w:t>SOŠ a SOU Kaplice</w:t>
      </w:r>
    </w:p>
    <w:p w14:paraId="2D5EDAB7" w14:textId="77777777" w:rsidR="00096204" w:rsidRPr="00901A11" w:rsidRDefault="00096204" w:rsidP="00A34BDC">
      <w:pPr>
        <w:spacing w:after="0"/>
      </w:pPr>
      <w:r w:rsidRPr="00901A11">
        <w:t>Název ŠVP:</w:t>
      </w:r>
      <w:r w:rsidRPr="00901A11">
        <w:tab/>
      </w:r>
      <w:r w:rsidRPr="00901A11">
        <w:tab/>
      </w:r>
      <w:r w:rsidRPr="00901A11">
        <w:tab/>
      </w:r>
      <w:r w:rsidRPr="00901A11">
        <w:tab/>
      </w:r>
      <w:r w:rsidRPr="00901A11">
        <w:tab/>
        <w:t>Bezpečnostní služby</w:t>
      </w:r>
    </w:p>
    <w:p w14:paraId="2AF964D7" w14:textId="77777777" w:rsidR="00096204" w:rsidRPr="00901A11" w:rsidRDefault="00096204" w:rsidP="00A34BDC">
      <w:pPr>
        <w:spacing w:after="0"/>
        <w:rPr>
          <w:bCs/>
        </w:rPr>
      </w:pPr>
      <w:r w:rsidRPr="00901A11">
        <w:t>Název vyučovacího předmětu:</w:t>
      </w:r>
      <w:r w:rsidRPr="00901A11">
        <w:tab/>
      </w:r>
      <w:r w:rsidRPr="00901A11">
        <w:tab/>
      </w:r>
      <w:r w:rsidRPr="00901A11">
        <w:tab/>
        <w:t>Český jazyk a literatura</w:t>
      </w:r>
    </w:p>
    <w:p w14:paraId="3C9E5516" w14:textId="77777777" w:rsidR="00096204" w:rsidRPr="00901A11" w:rsidRDefault="00096204" w:rsidP="00A34BDC">
      <w:pPr>
        <w:spacing w:after="0"/>
        <w:rPr>
          <w:bCs/>
        </w:rPr>
      </w:pPr>
      <w:r w:rsidRPr="00901A11">
        <w:rPr>
          <w:bCs/>
        </w:rPr>
        <w:t xml:space="preserve">Celkový počet vyučovacích hodin za studium: </w:t>
      </w:r>
      <w:r w:rsidRPr="00901A11">
        <w:rPr>
          <w:bCs/>
        </w:rPr>
        <w:tab/>
      </w:r>
      <w:sdt>
        <w:sdtPr>
          <w:rPr>
            <w:bCs/>
          </w:rPr>
          <w:id w:val="2082008769"/>
          <w:placeholder>
            <w:docPart w:val="1A8165373E034FB3AD54D2DC226EF63E"/>
          </w:placeholder>
          <w:text/>
        </w:sdtPr>
        <w:sdtContent>
          <w:r w:rsidRPr="00901A11">
            <w:rPr>
              <w:bCs/>
            </w:rPr>
            <w:t>240</w:t>
          </w:r>
        </w:sdtContent>
      </w:sdt>
    </w:p>
    <w:p w14:paraId="213303B0" w14:textId="2379666A" w:rsidR="00096204" w:rsidRPr="00901A11" w:rsidRDefault="00096204" w:rsidP="00A34BDC">
      <w:pPr>
        <w:spacing w:after="0"/>
        <w:rPr>
          <w:bCs/>
        </w:rPr>
      </w:pPr>
      <w:r w:rsidRPr="00901A11">
        <w:rPr>
          <w:bCs/>
        </w:rPr>
        <w:t>Platnost učebních osnov:</w:t>
      </w:r>
      <w:r w:rsidRPr="00901A11">
        <w:rPr>
          <w:bCs/>
        </w:rPr>
        <w:tab/>
      </w:r>
      <w:r w:rsidRPr="00901A11">
        <w:rPr>
          <w:bCs/>
        </w:rPr>
        <w:tab/>
      </w:r>
      <w:r w:rsidRPr="00901A11">
        <w:rPr>
          <w:bCs/>
        </w:rPr>
        <w:tab/>
      </w:r>
      <w:r w:rsidR="00901A11">
        <w:rPr>
          <w:bCs/>
        </w:rPr>
        <w:tab/>
      </w:r>
      <w:r w:rsidRPr="00901A11">
        <w:rPr>
          <w:bCs/>
        </w:rPr>
        <w:t>1. září 2025 počínaje všemi ročníky</w:t>
      </w:r>
    </w:p>
    <w:p w14:paraId="3D21307C" w14:textId="77777777" w:rsidR="00096204" w:rsidRPr="004447D0" w:rsidRDefault="00096204" w:rsidP="00A61624">
      <w:pPr>
        <w:pStyle w:val="Nadpis3"/>
      </w:pPr>
      <w:bookmarkStart w:id="89" w:name="_Toc225335820"/>
      <w:r w:rsidRPr="004447D0">
        <w:t>Obecné cíle</w:t>
      </w:r>
      <w:bookmarkEnd w:id="89"/>
    </w:p>
    <w:sdt>
      <w:sdtPr>
        <w:rPr>
          <w:rFonts w:asciiTheme="minorHAnsi" w:hAnsiTheme="minorHAnsi" w:cstheme="minorHAnsi"/>
          <w:b w:val="0"/>
          <w:bCs/>
        </w:rPr>
        <w:id w:val="18752159"/>
        <w:placeholder>
          <w:docPart w:val="1A8165373E034FB3AD54D2DC226EF63E"/>
        </w:placeholder>
        <w:text/>
      </w:sdtPr>
      <w:sdtContent>
        <w:p w14:paraId="3D4DCBB4" w14:textId="77777777" w:rsidR="00096204" w:rsidRPr="00901A11" w:rsidRDefault="00096204" w:rsidP="00096204">
          <w:pPr>
            <w:pStyle w:val="tvrtvp"/>
            <w:rPr>
              <w:rFonts w:asciiTheme="minorHAnsi" w:hAnsiTheme="minorHAnsi" w:cstheme="minorHAnsi"/>
              <w:b w:val="0"/>
              <w:bCs/>
            </w:rPr>
          </w:pPr>
          <w:r w:rsidRPr="00901A11">
            <w:rPr>
              <w:rFonts w:asciiTheme="minorHAnsi" w:hAnsiTheme="minorHAnsi" w:cstheme="minorHAnsi"/>
              <w:b w:val="0"/>
              <w:bCs/>
            </w:rPr>
            <w:t>Cílem tohoto předmětu je získání takových vědomostí a dovedností, které povedou žáky k vytváření kultivovaných, jazykově správných ústních i písemných projevů, k jejich prezentování a obhajování, k získávání a zpracování informací pro další studium, pro profesní i osobní život, k formování čtenářských návyků a k rozvíjení pozitivního vztahu k umění.</w:t>
          </w:r>
        </w:p>
      </w:sdtContent>
    </w:sdt>
    <w:p w14:paraId="6C8C9D3E" w14:textId="77777777" w:rsidR="00096204" w:rsidRPr="004447D0" w:rsidRDefault="00096204" w:rsidP="00505A7E">
      <w:pPr>
        <w:pStyle w:val="Nadpis3"/>
      </w:pPr>
      <w:bookmarkStart w:id="90" w:name="_Toc225335821"/>
      <w:r w:rsidRPr="004447D0">
        <w:t>Obsahové vymezení předmětu</w:t>
      </w:r>
      <w:bookmarkEnd w:id="90"/>
    </w:p>
    <w:sdt>
      <w:sdtPr>
        <w:id w:val="1356468808"/>
        <w:placeholder>
          <w:docPart w:val="1A8165373E034FB3AD54D2DC226EF63E"/>
        </w:placeholder>
        <w:text/>
      </w:sdtPr>
      <w:sdtContent>
        <w:p w14:paraId="69794018" w14:textId="2ABF6590" w:rsidR="00096204" w:rsidRPr="00901A11" w:rsidRDefault="00096204" w:rsidP="00096204">
          <w:r w:rsidRPr="00901A11">
            <w:t>Předmět Český jazyk a literatura realizuje vzdělávací obsah vzdělávacího oboru Vzdělávání a komunikace v českém jazyce ze vzdělávací oblasti Jazykové vzdělávání a komunikace a vzdělávací oblasti Estetické vzdělávání</w:t>
          </w:r>
          <w:r w:rsidR="009D6950" w:rsidRPr="00901A11">
            <w:t>.</w:t>
          </w:r>
        </w:p>
      </w:sdtContent>
    </w:sdt>
    <w:p w14:paraId="6B9CBA33" w14:textId="77777777" w:rsidR="00096204" w:rsidRDefault="00096204" w:rsidP="00505A7E">
      <w:pPr>
        <w:pStyle w:val="Nadpis3"/>
      </w:pPr>
      <w:bookmarkStart w:id="91" w:name="_Toc225335822"/>
      <w:r>
        <w:t>Časové vymezení předmětu</w:t>
      </w:r>
      <w:bookmarkEnd w:id="91"/>
    </w:p>
    <w:p w14:paraId="76A01C6D" w14:textId="77777777" w:rsidR="00096204" w:rsidRPr="00901A11" w:rsidRDefault="00096204" w:rsidP="00096204">
      <w:r w:rsidRPr="00901A11">
        <w:t>Předmět Český jazyk a literatura se vyučuje ve všech ročnících.</w:t>
      </w:r>
    </w:p>
    <w:tbl>
      <w:tblPr>
        <w:tblW w:w="0" w:type="auto"/>
        <w:tblLayout w:type="fixed"/>
        <w:tblLook w:val="04A0" w:firstRow="1" w:lastRow="0" w:firstColumn="1" w:lastColumn="0" w:noHBand="0" w:noVBand="1"/>
      </w:tblPr>
      <w:tblGrid>
        <w:gridCol w:w="1468"/>
        <w:gridCol w:w="605"/>
        <w:gridCol w:w="605"/>
      </w:tblGrid>
      <w:tr w:rsidR="00096204" w:rsidRPr="00901A11" w14:paraId="03C8399D" w14:textId="77777777" w:rsidTr="00EE3CDE">
        <w:tc>
          <w:tcPr>
            <w:tcW w:w="1468" w:type="dxa"/>
            <w:tcBorders>
              <w:top w:val="single" w:sz="4" w:space="0" w:color="000000"/>
              <w:left w:val="single" w:sz="4" w:space="0" w:color="000000"/>
              <w:bottom w:val="single" w:sz="4" w:space="0" w:color="000000"/>
              <w:right w:val="single" w:sz="4" w:space="0" w:color="000000"/>
            </w:tcBorders>
            <w:hideMark/>
          </w:tcPr>
          <w:p w14:paraId="776F82FF" w14:textId="77777777" w:rsidR="00096204" w:rsidRPr="00901A11" w:rsidRDefault="00096204" w:rsidP="00EE3CDE">
            <w:r w:rsidRPr="00901A11">
              <w:t>ročník</w:t>
            </w:r>
          </w:p>
        </w:tc>
        <w:tc>
          <w:tcPr>
            <w:tcW w:w="605" w:type="dxa"/>
            <w:tcBorders>
              <w:top w:val="single" w:sz="4" w:space="0" w:color="000000"/>
              <w:left w:val="single" w:sz="4" w:space="0" w:color="000000"/>
              <w:bottom w:val="single" w:sz="4" w:space="0" w:color="000000"/>
              <w:right w:val="single" w:sz="4" w:space="0" w:color="000000"/>
            </w:tcBorders>
            <w:hideMark/>
          </w:tcPr>
          <w:p w14:paraId="0C016527" w14:textId="77777777" w:rsidR="00096204" w:rsidRPr="00901A11" w:rsidRDefault="00096204" w:rsidP="00EE3CDE">
            <w:r w:rsidRPr="00901A11">
              <w:t>1.</w:t>
            </w:r>
          </w:p>
        </w:tc>
        <w:tc>
          <w:tcPr>
            <w:tcW w:w="605" w:type="dxa"/>
            <w:tcBorders>
              <w:top w:val="single" w:sz="4" w:space="0" w:color="000000"/>
              <w:left w:val="single" w:sz="4" w:space="0" w:color="000000"/>
              <w:bottom w:val="single" w:sz="4" w:space="0" w:color="000000"/>
              <w:right w:val="single" w:sz="4" w:space="0" w:color="000000"/>
            </w:tcBorders>
            <w:hideMark/>
          </w:tcPr>
          <w:p w14:paraId="2C924E07" w14:textId="77777777" w:rsidR="00096204" w:rsidRPr="00901A11" w:rsidRDefault="00096204" w:rsidP="00EE3CDE">
            <w:r w:rsidRPr="00901A11">
              <w:t>2.</w:t>
            </w:r>
          </w:p>
        </w:tc>
      </w:tr>
      <w:tr w:rsidR="00096204" w:rsidRPr="00901A11" w14:paraId="3F19E80E" w14:textId="77777777" w:rsidTr="009D6950">
        <w:trPr>
          <w:trHeight w:val="447"/>
        </w:trPr>
        <w:tc>
          <w:tcPr>
            <w:tcW w:w="1468" w:type="dxa"/>
            <w:tcBorders>
              <w:top w:val="single" w:sz="4" w:space="0" w:color="000000"/>
              <w:left w:val="single" w:sz="4" w:space="0" w:color="000000"/>
              <w:bottom w:val="single" w:sz="4" w:space="0" w:color="000000"/>
              <w:right w:val="single" w:sz="4" w:space="0" w:color="000000"/>
            </w:tcBorders>
            <w:hideMark/>
          </w:tcPr>
          <w:p w14:paraId="3356F20F" w14:textId="77777777" w:rsidR="00096204" w:rsidRPr="00901A11" w:rsidRDefault="00096204" w:rsidP="00EE3CDE">
            <w:r w:rsidRPr="00901A11">
              <w:t>hodinová dotace</w:t>
            </w:r>
          </w:p>
        </w:tc>
        <w:tc>
          <w:tcPr>
            <w:tcW w:w="605" w:type="dxa"/>
            <w:tcBorders>
              <w:top w:val="single" w:sz="4" w:space="0" w:color="000000"/>
              <w:left w:val="single" w:sz="4" w:space="0" w:color="000000"/>
              <w:bottom w:val="single" w:sz="4" w:space="0" w:color="000000"/>
              <w:right w:val="single" w:sz="4" w:space="0" w:color="000000"/>
            </w:tcBorders>
            <w:hideMark/>
          </w:tcPr>
          <w:p w14:paraId="299101DE" w14:textId="77777777" w:rsidR="00096204" w:rsidRPr="00901A11" w:rsidRDefault="00096204" w:rsidP="00EE3CDE">
            <w:pPr>
              <w:jc w:val="center"/>
            </w:pPr>
            <w:r w:rsidRPr="00901A11">
              <w:t>4</w:t>
            </w:r>
          </w:p>
        </w:tc>
        <w:tc>
          <w:tcPr>
            <w:tcW w:w="605" w:type="dxa"/>
            <w:tcBorders>
              <w:top w:val="single" w:sz="4" w:space="0" w:color="000000"/>
              <w:left w:val="single" w:sz="4" w:space="0" w:color="000000"/>
              <w:bottom w:val="single" w:sz="4" w:space="0" w:color="000000"/>
              <w:right w:val="single" w:sz="4" w:space="0" w:color="000000"/>
            </w:tcBorders>
            <w:hideMark/>
          </w:tcPr>
          <w:p w14:paraId="3B016203" w14:textId="77777777" w:rsidR="00096204" w:rsidRPr="00901A11" w:rsidRDefault="00096204" w:rsidP="00EE3CDE">
            <w:pPr>
              <w:jc w:val="center"/>
            </w:pPr>
            <w:r w:rsidRPr="00901A11">
              <w:t>4</w:t>
            </w:r>
          </w:p>
        </w:tc>
      </w:tr>
    </w:tbl>
    <w:p w14:paraId="5FE82831" w14:textId="77777777" w:rsidR="00096204" w:rsidRDefault="00096204" w:rsidP="00505A7E">
      <w:pPr>
        <w:pStyle w:val="Nadpis3"/>
      </w:pPr>
      <w:bookmarkStart w:id="92" w:name="_Toc225335823"/>
      <w:r>
        <w:t>Organizační vymezení předmětu</w:t>
      </w:r>
      <w:bookmarkEnd w:id="92"/>
    </w:p>
    <w:sdt>
      <w:sdtPr>
        <w:id w:val="-1467801890"/>
        <w:placeholder>
          <w:docPart w:val="1A8165373E034FB3AD54D2DC226EF63E"/>
        </w:placeholder>
        <w:text/>
      </w:sdtPr>
      <w:sdtContent>
        <w:p w14:paraId="685AC819" w14:textId="77777777" w:rsidR="00096204" w:rsidRPr="00901A11" w:rsidRDefault="00096204" w:rsidP="00096204">
          <w:pPr>
            <w:pStyle w:val="Zkladntext"/>
          </w:pPr>
          <w:r w:rsidRPr="00901A11">
            <w:t>Výuka probíhá většinou v kmenových třídách, popř. v učebnách vybavených počítači a multimediální technikou, které se při vyučování pravidelně využívají. Žáci mají k dispozici školní knihovnu a sdílenou knihovnu ve studovně, které jsou doplňovány aktuálními tituly.</w:t>
          </w:r>
        </w:p>
      </w:sdtContent>
    </w:sdt>
    <w:p w14:paraId="7DBB6149" w14:textId="77777777" w:rsidR="00096204" w:rsidRPr="00316D37" w:rsidRDefault="00096204" w:rsidP="00505A7E">
      <w:pPr>
        <w:pStyle w:val="Nadpis3"/>
      </w:pPr>
      <w:bookmarkStart w:id="93" w:name="_Toc225335824"/>
      <w:r>
        <w:t>Přínos k rozvoji klíčových a odborných kompetencí</w:t>
      </w:r>
      <w:bookmarkEnd w:id="93"/>
    </w:p>
    <w:p w14:paraId="1890378A" w14:textId="77777777" w:rsidR="00096204" w:rsidRPr="00901A11" w:rsidRDefault="00096204" w:rsidP="00096204">
      <w:r w:rsidRPr="00901A11">
        <w:t>Výuka směřuje k tomu, aby žáci:</w:t>
      </w:r>
    </w:p>
    <w:tbl>
      <w:tblPr>
        <w:tblStyle w:val="Mkatabulky"/>
        <w:tblW w:w="9923" w:type="dxa"/>
        <w:tblInd w:w="-714" w:type="dxa"/>
        <w:tblLook w:val="04A0" w:firstRow="1" w:lastRow="0" w:firstColumn="1" w:lastColumn="0" w:noHBand="0" w:noVBand="1"/>
      </w:tblPr>
      <w:tblGrid>
        <w:gridCol w:w="2122"/>
        <w:gridCol w:w="7801"/>
      </w:tblGrid>
      <w:tr w:rsidR="00096204" w:rsidRPr="00901A11" w14:paraId="0B688F5C" w14:textId="77777777" w:rsidTr="00B75B2A">
        <w:tc>
          <w:tcPr>
            <w:tcW w:w="2122" w:type="dxa"/>
          </w:tcPr>
          <w:p w14:paraId="6FAF7316" w14:textId="77777777" w:rsidR="00096204" w:rsidRPr="00901A11" w:rsidRDefault="00096204" w:rsidP="00EE3CDE">
            <w:pPr>
              <w:rPr>
                <w:rFonts w:ascii="Calibri" w:hAnsi="Calibri" w:cs="Calibri"/>
                <w:b/>
              </w:rPr>
            </w:pPr>
            <w:r w:rsidRPr="00901A11">
              <w:rPr>
                <w:rFonts w:ascii="Calibri" w:hAnsi="Calibri" w:cs="Calibri"/>
                <w:b/>
              </w:rPr>
              <w:t>Kompetence k učení</w:t>
            </w:r>
          </w:p>
          <w:p w14:paraId="38DEF78C" w14:textId="77777777" w:rsidR="00096204" w:rsidRPr="00901A11" w:rsidRDefault="00096204" w:rsidP="00EE3CDE">
            <w:pPr>
              <w:rPr>
                <w:rFonts w:ascii="Calibri" w:hAnsi="Calibri" w:cs="Calibri"/>
                <w:b/>
              </w:rPr>
            </w:pPr>
          </w:p>
        </w:tc>
        <w:tc>
          <w:tcPr>
            <w:tcW w:w="7801" w:type="dxa"/>
          </w:tcPr>
          <w:p w14:paraId="5CCB86B5" w14:textId="77777777" w:rsidR="00096204" w:rsidRPr="00901A11" w:rsidRDefault="00096204">
            <w:pPr>
              <w:pStyle w:val="odrkyVP"/>
              <w:numPr>
                <w:ilvl w:val="0"/>
                <w:numId w:val="2"/>
              </w:numPr>
              <w:spacing w:after="0"/>
              <w:ind w:left="456" w:hanging="284"/>
              <w:rPr>
                <w:rFonts w:ascii="Calibri" w:hAnsi="Calibri" w:cs="Calibri"/>
              </w:rPr>
            </w:pPr>
            <w:r w:rsidRPr="00901A11">
              <w:rPr>
                <w:rFonts w:ascii="Calibri" w:hAnsi="Calibri" w:cs="Calibri"/>
              </w:rPr>
              <w:t xml:space="preserve">měli pozitivní vztah k učení a vzdělávání; </w:t>
            </w:r>
          </w:p>
          <w:p w14:paraId="06FBA739" w14:textId="77777777" w:rsidR="00096204" w:rsidRPr="00901A11" w:rsidRDefault="00096204">
            <w:pPr>
              <w:pStyle w:val="odrkyVP"/>
              <w:numPr>
                <w:ilvl w:val="0"/>
                <w:numId w:val="2"/>
              </w:numPr>
              <w:spacing w:after="0"/>
              <w:ind w:left="456" w:hanging="284"/>
              <w:rPr>
                <w:rFonts w:ascii="Calibri" w:hAnsi="Calibri" w:cs="Calibri"/>
              </w:rPr>
            </w:pPr>
            <w:r w:rsidRPr="00901A11">
              <w:rPr>
                <w:rFonts w:ascii="Calibri" w:hAnsi="Calibri" w:cs="Calibri"/>
              </w:rPr>
              <w:t xml:space="preserve">ovládali různé techniky učení, umět si vytvořit vhodný studijní režim a podmínky; </w:t>
            </w:r>
          </w:p>
          <w:p w14:paraId="7F4AE489" w14:textId="77777777" w:rsidR="00096204" w:rsidRPr="00901A11" w:rsidRDefault="00096204">
            <w:pPr>
              <w:pStyle w:val="odrkyVP"/>
              <w:numPr>
                <w:ilvl w:val="0"/>
                <w:numId w:val="2"/>
              </w:numPr>
              <w:spacing w:after="0"/>
              <w:ind w:left="456" w:hanging="284"/>
              <w:rPr>
                <w:rFonts w:ascii="Calibri" w:hAnsi="Calibri" w:cs="Calibri"/>
              </w:rPr>
            </w:pPr>
            <w:r w:rsidRPr="00901A11">
              <w:rPr>
                <w:rFonts w:ascii="Calibri" w:hAnsi="Calibri" w:cs="Calibri"/>
              </w:rPr>
              <w:t>uplatňovali různé způsoby práce s textem (zvláště studijní a analytické čtení), efektivně vyhledávali a zpracovávali informace;</w:t>
            </w:r>
          </w:p>
          <w:p w14:paraId="772E49C3" w14:textId="77777777" w:rsidR="00096204" w:rsidRPr="00901A11" w:rsidRDefault="00096204">
            <w:pPr>
              <w:pStyle w:val="odrkyVP"/>
              <w:numPr>
                <w:ilvl w:val="0"/>
                <w:numId w:val="2"/>
              </w:numPr>
              <w:spacing w:after="0"/>
              <w:ind w:left="456" w:hanging="284"/>
              <w:rPr>
                <w:rFonts w:ascii="Calibri" w:hAnsi="Calibri" w:cs="Calibri"/>
              </w:rPr>
            </w:pPr>
            <w:r w:rsidRPr="00901A11">
              <w:rPr>
                <w:rFonts w:ascii="Calibri" w:hAnsi="Calibri" w:cs="Calibri"/>
              </w:rPr>
              <w:t xml:space="preserve">s porozuměním poslouchali mluvené projevy (např. výklad, přednášku, proslov), pořizovat si poznámky; </w:t>
            </w:r>
          </w:p>
          <w:p w14:paraId="45D0B08E" w14:textId="77777777" w:rsidR="00096204" w:rsidRPr="00901A11" w:rsidRDefault="00096204">
            <w:pPr>
              <w:pStyle w:val="odrkyVP"/>
              <w:numPr>
                <w:ilvl w:val="0"/>
                <w:numId w:val="2"/>
              </w:numPr>
              <w:spacing w:after="0"/>
              <w:ind w:left="456" w:hanging="284"/>
              <w:rPr>
                <w:rFonts w:ascii="Calibri" w:hAnsi="Calibri" w:cs="Calibri"/>
              </w:rPr>
            </w:pPr>
            <w:r w:rsidRPr="00901A11">
              <w:rPr>
                <w:rFonts w:ascii="Calibri" w:hAnsi="Calibri" w:cs="Calibri"/>
              </w:rPr>
              <w:t xml:space="preserve">využívali ke svému učení různé informační zdroje, včetně svých zkušeností i zkušeností jiných lidí; </w:t>
            </w:r>
          </w:p>
          <w:p w14:paraId="72121505" w14:textId="77777777" w:rsidR="00096204" w:rsidRPr="00901A11" w:rsidRDefault="00096204">
            <w:pPr>
              <w:pStyle w:val="odrkyVP"/>
              <w:numPr>
                <w:ilvl w:val="0"/>
                <w:numId w:val="2"/>
              </w:numPr>
              <w:spacing w:after="0"/>
              <w:ind w:left="456" w:hanging="284"/>
              <w:rPr>
                <w:rFonts w:ascii="Calibri" w:hAnsi="Calibri" w:cs="Calibri"/>
              </w:rPr>
            </w:pPr>
            <w:r w:rsidRPr="00901A11">
              <w:rPr>
                <w:rFonts w:ascii="Calibri" w:hAnsi="Calibri" w:cs="Calibri"/>
              </w:rPr>
              <w:t xml:space="preserve">sledovali a hodnotili pokrok při dosahování cílů svého učení, přijímali hodnocení výsledků svého učení od jiných lidí; </w:t>
            </w:r>
          </w:p>
          <w:p w14:paraId="3ABD4E10" w14:textId="77777777" w:rsidR="00096204" w:rsidRPr="00901A11" w:rsidRDefault="00096204">
            <w:pPr>
              <w:pStyle w:val="odrkyVP"/>
              <w:numPr>
                <w:ilvl w:val="0"/>
                <w:numId w:val="2"/>
              </w:numPr>
              <w:spacing w:after="0"/>
              <w:ind w:left="456" w:hanging="284"/>
              <w:rPr>
                <w:rFonts w:ascii="Calibri" w:hAnsi="Calibri" w:cs="Calibri"/>
              </w:rPr>
            </w:pPr>
            <w:r w:rsidRPr="00901A11">
              <w:rPr>
                <w:rFonts w:ascii="Calibri" w:hAnsi="Calibri" w:cs="Calibri"/>
              </w:rPr>
              <w:t>znali možnosti svého dalšího vzdělávání, zejména v oboru a povolání.</w:t>
            </w:r>
          </w:p>
        </w:tc>
      </w:tr>
      <w:tr w:rsidR="00096204" w:rsidRPr="00901A11" w14:paraId="010E3F92" w14:textId="77777777" w:rsidTr="00B75B2A">
        <w:tc>
          <w:tcPr>
            <w:tcW w:w="2122" w:type="dxa"/>
          </w:tcPr>
          <w:p w14:paraId="45508434" w14:textId="77777777" w:rsidR="00096204" w:rsidRPr="00901A11" w:rsidRDefault="00096204" w:rsidP="00EE3CDE">
            <w:pPr>
              <w:rPr>
                <w:rFonts w:asciiTheme="minorHAnsi" w:hAnsiTheme="minorHAnsi" w:cstheme="minorHAnsi"/>
                <w:b/>
              </w:rPr>
            </w:pPr>
            <w:r w:rsidRPr="00901A11">
              <w:rPr>
                <w:rFonts w:asciiTheme="minorHAnsi" w:hAnsiTheme="minorHAnsi" w:cstheme="minorHAnsi"/>
                <w:b/>
              </w:rPr>
              <w:t>Kompetence k řešení problému</w:t>
            </w:r>
          </w:p>
          <w:p w14:paraId="3CEC992E" w14:textId="77777777" w:rsidR="00096204" w:rsidRPr="00901A11" w:rsidRDefault="00096204" w:rsidP="00EE3CDE">
            <w:pPr>
              <w:rPr>
                <w:rFonts w:asciiTheme="minorHAnsi" w:hAnsiTheme="minorHAnsi" w:cstheme="minorHAnsi"/>
                <w:b/>
              </w:rPr>
            </w:pPr>
          </w:p>
        </w:tc>
        <w:tc>
          <w:tcPr>
            <w:tcW w:w="7801" w:type="dxa"/>
          </w:tcPr>
          <w:p w14:paraId="5BBD4ED4" w14:textId="77777777" w:rsidR="00096204" w:rsidRPr="00901A11" w:rsidRDefault="00096204">
            <w:pPr>
              <w:pStyle w:val="odrkyVP"/>
              <w:numPr>
                <w:ilvl w:val="0"/>
                <w:numId w:val="3"/>
              </w:numPr>
              <w:spacing w:after="0"/>
              <w:ind w:left="456" w:hanging="284"/>
              <w:rPr>
                <w:rFonts w:asciiTheme="minorHAnsi" w:hAnsiTheme="minorHAnsi" w:cstheme="minorHAnsi"/>
              </w:rPr>
            </w:pPr>
            <w:r w:rsidRPr="00901A11">
              <w:rPr>
                <w:rFonts w:asciiTheme="minorHAnsi" w:hAnsiTheme="minorHAnsi" w:cstheme="minorHAnsi"/>
              </w:rPr>
              <w:t xml:space="preserve">porozuměli zadání úkolu nebo určili jádro problému, získali informace potřebné k řešení problému, navrhli způsob řešení, popř. varianty řešení, a zdůvodnili jej, vyhodnotili a ověřili správnost zvoleného postupu a dosažené výsledky; </w:t>
            </w:r>
          </w:p>
          <w:p w14:paraId="0886020C" w14:textId="77777777" w:rsidR="00096204" w:rsidRPr="00901A11" w:rsidRDefault="00096204">
            <w:pPr>
              <w:pStyle w:val="odrkyVP"/>
              <w:numPr>
                <w:ilvl w:val="0"/>
                <w:numId w:val="3"/>
              </w:numPr>
              <w:spacing w:after="0"/>
              <w:ind w:left="456" w:hanging="284"/>
              <w:rPr>
                <w:rFonts w:asciiTheme="minorHAnsi" w:hAnsiTheme="minorHAnsi" w:cstheme="minorHAnsi"/>
              </w:rPr>
            </w:pPr>
            <w:r w:rsidRPr="00901A11">
              <w:rPr>
                <w:rFonts w:asciiTheme="minorHAnsi" w:hAnsiTheme="minorHAnsi" w:cstheme="minorHAnsi"/>
              </w:rPr>
              <w:t xml:space="preserve">uplatňovali při řešení problémů různé metody myšlení (logické, matematické, empirické) a myšlenkové operace; </w:t>
            </w:r>
          </w:p>
          <w:p w14:paraId="18093079" w14:textId="77777777" w:rsidR="00096204" w:rsidRPr="00901A11" w:rsidRDefault="00096204">
            <w:pPr>
              <w:pStyle w:val="odrkyVP"/>
              <w:numPr>
                <w:ilvl w:val="0"/>
                <w:numId w:val="3"/>
              </w:numPr>
              <w:spacing w:after="0"/>
              <w:ind w:left="456" w:hanging="284"/>
              <w:rPr>
                <w:rFonts w:asciiTheme="minorHAnsi" w:hAnsiTheme="minorHAnsi" w:cstheme="minorHAnsi"/>
              </w:rPr>
            </w:pPr>
            <w:r w:rsidRPr="00901A11">
              <w:rPr>
                <w:rFonts w:asciiTheme="minorHAnsi" w:hAnsiTheme="minorHAnsi" w:cstheme="minorHAnsi"/>
              </w:rPr>
              <w:t xml:space="preserve">volili prostředky a způsoby (pomůcky, studijní literaturu, metody a techniky) vhodné pro splnění jednotlivých aktivit, využívali zkušenosti a vědomosti nabyté dříve; </w:t>
            </w:r>
          </w:p>
          <w:p w14:paraId="33954895" w14:textId="77777777" w:rsidR="00096204" w:rsidRPr="00901A11" w:rsidRDefault="00096204">
            <w:pPr>
              <w:pStyle w:val="odrkyVP"/>
              <w:numPr>
                <w:ilvl w:val="0"/>
                <w:numId w:val="3"/>
              </w:numPr>
              <w:spacing w:after="0"/>
              <w:ind w:left="456" w:hanging="284"/>
              <w:rPr>
                <w:rFonts w:asciiTheme="minorHAnsi" w:hAnsiTheme="minorHAnsi" w:cstheme="minorHAnsi"/>
              </w:rPr>
            </w:pPr>
            <w:r w:rsidRPr="00901A11">
              <w:rPr>
                <w:rFonts w:asciiTheme="minorHAnsi" w:hAnsiTheme="minorHAnsi" w:cstheme="minorHAnsi"/>
              </w:rPr>
              <w:lastRenderedPageBreak/>
              <w:t>spolupracovali při řešení problémů s jinými lidmi (týmové řešení).</w:t>
            </w:r>
          </w:p>
        </w:tc>
      </w:tr>
      <w:tr w:rsidR="00096204" w:rsidRPr="00901A11" w14:paraId="64873FAB" w14:textId="77777777" w:rsidTr="00B75B2A">
        <w:tc>
          <w:tcPr>
            <w:tcW w:w="2122" w:type="dxa"/>
          </w:tcPr>
          <w:p w14:paraId="1AA96370" w14:textId="77777777" w:rsidR="00096204" w:rsidRPr="00901A11" w:rsidRDefault="00096204" w:rsidP="00EE3CDE">
            <w:pPr>
              <w:rPr>
                <w:rFonts w:asciiTheme="minorHAnsi" w:hAnsiTheme="minorHAnsi" w:cstheme="minorHAnsi"/>
                <w:b/>
              </w:rPr>
            </w:pPr>
            <w:r w:rsidRPr="00901A11">
              <w:rPr>
                <w:rFonts w:asciiTheme="minorHAnsi" w:hAnsiTheme="minorHAnsi" w:cstheme="minorHAnsi"/>
                <w:b/>
              </w:rPr>
              <w:lastRenderedPageBreak/>
              <w:t>Kompetence komunikativní</w:t>
            </w:r>
          </w:p>
          <w:p w14:paraId="6F587748" w14:textId="77777777" w:rsidR="00096204" w:rsidRPr="00901A11" w:rsidRDefault="00096204" w:rsidP="00EE3CDE">
            <w:pPr>
              <w:rPr>
                <w:rFonts w:asciiTheme="minorHAnsi" w:hAnsiTheme="minorHAnsi" w:cstheme="minorHAnsi"/>
                <w:b/>
              </w:rPr>
            </w:pPr>
          </w:p>
        </w:tc>
        <w:tc>
          <w:tcPr>
            <w:tcW w:w="7801" w:type="dxa"/>
          </w:tcPr>
          <w:p w14:paraId="2FE50852" w14:textId="77777777" w:rsidR="00096204" w:rsidRPr="00901A11" w:rsidRDefault="00096204">
            <w:pPr>
              <w:pStyle w:val="odrkyVP"/>
              <w:numPr>
                <w:ilvl w:val="0"/>
                <w:numId w:val="4"/>
              </w:numPr>
              <w:spacing w:after="0"/>
              <w:ind w:left="456" w:hanging="284"/>
              <w:rPr>
                <w:rFonts w:asciiTheme="minorHAnsi" w:hAnsiTheme="minorHAnsi" w:cstheme="minorHAnsi"/>
              </w:rPr>
            </w:pPr>
            <w:r w:rsidRPr="00901A11">
              <w:rPr>
                <w:rFonts w:asciiTheme="minorHAnsi" w:hAnsiTheme="minorHAnsi" w:cstheme="minorHAnsi"/>
              </w:rPr>
              <w:t xml:space="preserve">vyjadřovali se přiměřeně účelu jednání a komunikační situaci v projevech mluvených i psaných a vhodně se prezentovali; </w:t>
            </w:r>
          </w:p>
          <w:p w14:paraId="007CF71A" w14:textId="77777777" w:rsidR="00096204" w:rsidRPr="00901A11" w:rsidRDefault="00096204">
            <w:pPr>
              <w:pStyle w:val="odrkyVP"/>
              <w:numPr>
                <w:ilvl w:val="0"/>
                <w:numId w:val="4"/>
              </w:numPr>
              <w:spacing w:after="0"/>
              <w:ind w:left="456" w:hanging="284"/>
              <w:rPr>
                <w:rFonts w:asciiTheme="minorHAnsi" w:hAnsiTheme="minorHAnsi" w:cstheme="minorHAnsi"/>
              </w:rPr>
            </w:pPr>
            <w:r w:rsidRPr="00901A11">
              <w:rPr>
                <w:rFonts w:asciiTheme="minorHAnsi" w:hAnsiTheme="minorHAnsi" w:cstheme="minorHAnsi"/>
              </w:rPr>
              <w:t>formulovali své myšlenky srozumitelně a souvisle, v písemné podobě přehledně a jazykově správně;</w:t>
            </w:r>
          </w:p>
          <w:p w14:paraId="55205498" w14:textId="77777777" w:rsidR="00096204" w:rsidRPr="00901A11" w:rsidRDefault="00096204">
            <w:pPr>
              <w:pStyle w:val="odrkyVP"/>
              <w:numPr>
                <w:ilvl w:val="0"/>
                <w:numId w:val="4"/>
              </w:numPr>
              <w:spacing w:after="0"/>
              <w:ind w:left="456" w:hanging="284"/>
              <w:rPr>
                <w:rFonts w:asciiTheme="minorHAnsi" w:hAnsiTheme="minorHAnsi" w:cstheme="minorHAnsi"/>
              </w:rPr>
            </w:pPr>
            <w:r w:rsidRPr="00901A11">
              <w:rPr>
                <w:rFonts w:asciiTheme="minorHAnsi" w:hAnsiTheme="minorHAnsi" w:cstheme="minorHAnsi"/>
              </w:rPr>
              <w:t xml:space="preserve">účastnili se aktivně diskusí, formulovali a obhajovali své názory a postoje; </w:t>
            </w:r>
          </w:p>
          <w:p w14:paraId="545A353E" w14:textId="77777777" w:rsidR="00096204" w:rsidRPr="00901A11" w:rsidRDefault="00096204">
            <w:pPr>
              <w:pStyle w:val="odrkyVP"/>
              <w:numPr>
                <w:ilvl w:val="0"/>
                <w:numId w:val="4"/>
              </w:numPr>
              <w:spacing w:after="0"/>
              <w:ind w:left="456" w:hanging="284"/>
              <w:rPr>
                <w:rFonts w:asciiTheme="minorHAnsi" w:hAnsiTheme="minorHAnsi" w:cstheme="minorHAnsi"/>
              </w:rPr>
            </w:pPr>
            <w:r w:rsidRPr="00901A11">
              <w:rPr>
                <w:rFonts w:asciiTheme="minorHAnsi" w:hAnsiTheme="minorHAnsi" w:cstheme="minorHAnsi"/>
              </w:rPr>
              <w:t>zpracovávali administrativní písemnosti, pracovní dokumenty i souvislé texty na běžná i odborná témata;</w:t>
            </w:r>
          </w:p>
          <w:p w14:paraId="23B971A7" w14:textId="77777777" w:rsidR="00096204" w:rsidRPr="00901A11" w:rsidRDefault="00096204">
            <w:pPr>
              <w:pStyle w:val="odrkyVP"/>
              <w:numPr>
                <w:ilvl w:val="0"/>
                <w:numId w:val="4"/>
              </w:numPr>
              <w:spacing w:after="0"/>
              <w:ind w:left="456" w:hanging="284"/>
              <w:rPr>
                <w:rFonts w:asciiTheme="minorHAnsi" w:hAnsiTheme="minorHAnsi" w:cstheme="minorHAnsi"/>
              </w:rPr>
            </w:pPr>
            <w:r w:rsidRPr="00901A11">
              <w:rPr>
                <w:rFonts w:asciiTheme="minorHAnsi" w:hAnsiTheme="minorHAnsi" w:cstheme="minorHAnsi"/>
              </w:rPr>
              <w:t xml:space="preserve">dodržovali jazykové a stylistické normy i odbornou terminologii; </w:t>
            </w:r>
          </w:p>
          <w:p w14:paraId="1C49DD40" w14:textId="77777777" w:rsidR="00096204" w:rsidRPr="00901A11" w:rsidRDefault="00096204">
            <w:pPr>
              <w:pStyle w:val="odrkyVP"/>
              <w:numPr>
                <w:ilvl w:val="0"/>
                <w:numId w:val="4"/>
              </w:numPr>
              <w:spacing w:after="0"/>
              <w:ind w:left="456" w:hanging="284"/>
              <w:rPr>
                <w:rFonts w:asciiTheme="minorHAnsi" w:hAnsiTheme="minorHAnsi" w:cstheme="minorHAnsi"/>
              </w:rPr>
            </w:pPr>
            <w:r w:rsidRPr="00901A11">
              <w:rPr>
                <w:rFonts w:asciiTheme="minorHAnsi" w:hAnsiTheme="minorHAnsi" w:cstheme="minorHAnsi"/>
              </w:rPr>
              <w:t xml:space="preserve">zaznamenávali písemně podstatné myšlenky a údaje z textů a projevů jiných lidí (přednášek, diskusí, porad apod.); </w:t>
            </w:r>
          </w:p>
          <w:p w14:paraId="58B9A1F6" w14:textId="77777777" w:rsidR="00096204" w:rsidRPr="00901A11" w:rsidRDefault="00096204">
            <w:pPr>
              <w:pStyle w:val="odrkyVP"/>
              <w:numPr>
                <w:ilvl w:val="0"/>
                <w:numId w:val="4"/>
              </w:numPr>
              <w:spacing w:after="0"/>
              <w:ind w:left="456" w:hanging="284"/>
              <w:rPr>
                <w:rFonts w:asciiTheme="minorHAnsi" w:hAnsiTheme="minorHAnsi" w:cstheme="minorHAnsi"/>
              </w:rPr>
            </w:pPr>
            <w:r w:rsidRPr="00901A11">
              <w:rPr>
                <w:rFonts w:asciiTheme="minorHAnsi" w:hAnsiTheme="minorHAnsi" w:cstheme="minorHAnsi"/>
              </w:rPr>
              <w:t>vyjadřovali se a vystupovali v souladu se zásadami kultury projevu a chování.</w:t>
            </w:r>
          </w:p>
        </w:tc>
      </w:tr>
      <w:tr w:rsidR="00096204" w:rsidRPr="00901A11" w14:paraId="45085385" w14:textId="77777777" w:rsidTr="00B75B2A">
        <w:tc>
          <w:tcPr>
            <w:tcW w:w="2122" w:type="dxa"/>
          </w:tcPr>
          <w:p w14:paraId="33A27324" w14:textId="77777777" w:rsidR="00096204" w:rsidRPr="00901A11" w:rsidRDefault="00096204" w:rsidP="00EE3CDE">
            <w:pPr>
              <w:pStyle w:val="odrkyVP"/>
              <w:ind w:left="360"/>
              <w:jc w:val="left"/>
              <w:rPr>
                <w:rFonts w:asciiTheme="minorHAnsi" w:hAnsiTheme="minorHAnsi" w:cstheme="minorHAnsi"/>
                <w:b/>
              </w:rPr>
            </w:pPr>
          </w:p>
          <w:p w14:paraId="7A27F4C1" w14:textId="77777777" w:rsidR="00096204" w:rsidRPr="00901A11" w:rsidRDefault="00096204" w:rsidP="00EE3CDE">
            <w:pPr>
              <w:jc w:val="left"/>
              <w:rPr>
                <w:rFonts w:asciiTheme="minorHAnsi" w:hAnsiTheme="minorHAnsi" w:cstheme="minorHAnsi"/>
                <w:b/>
              </w:rPr>
            </w:pPr>
            <w:r w:rsidRPr="00901A11">
              <w:rPr>
                <w:rFonts w:asciiTheme="minorHAnsi" w:hAnsiTheme="minorHAnsi" w:cstheme="minorHAnsi"/>
                <w:b/>
              </w:rPr>
              <w:t>Kompetence sociální a personální</w:t>
            </w:r>
          </w:p>
          <w:p w14:paraId="69E597A8" w14:textId="77777777" w:rsidR="00096204" w:rsidRPr="00901A11" w:rsidRDefault="00096204" w:rsidP="00EE3CDE">
            <w:pPr>
              <w:jc w:val="left"/>
              <w:rPr>
                <w:rFonts w:asciiTheme="minorHAnsi" w:hAnsiTheme="minorHAnsi" w:cstheme="minorHAnsi"/>
                <w:b/>
              </w:rPr>
            </w:pPr>
          </w:p>
        </w:tc>
        <w:tc>
          <w:tcPr>
            <w:tcW w:w="7801" w:type="dxa"/>
          </w:tcPr>
          <w:p w14:paraId="27F7F880" w14:textId="77777777" w:rsidR="00096204" w:rsidRPr="00901A11" w:rsidRDefault="00096204">
            <w:pPr>
              <w:pStyle w:val="odrkyVP"/>
              <w:numPr>
                <w:ilvl w:val="0"/>
                <w:numId w:val="5"/>
              </w:numPr>
              <w:spacing w:after="0"/>
              <w:ind w:left="456" w:hanging="284"/>
              <w:rPr>
                <w:rFonts w:asciiTheme="minorHAnsi" w:hAnsiTheme="minorHAnsi" w:cstheme="minorHAnsi"/>
              </w:rPr>
            </w:pPr>
            <w:r w:rsidRPr="00901A11">
              <w:rPr>
                <w:rFonts w:asciiTheme="minorHAnsi" w:hAnsiTheme="minorHAnsi" w:cstheme="minorHAnsi"/>
              </w:rPr>
              <w:t xml:space="preserve">posuzovali reálně své fyzické a duševní možnosti, odhadovat důsledky svého jednání a chování v různých situacích; </w:t>
            </w:r>
          </w:p>
          <w:p w14:paraId="6F0512A0" w14:textId="77777777" w:rsidR="00096204" w:rsidRPr="00901A11" w:rsidRDefault="00096204">
            <w:pPr>
              <w:pStyle w:val="odrkyVP"/>
              <w:numPr>
                <w:ilvl w:val="0"/>
                <w:numId w:val="5"/>
              </w:numPr>
              <w:spacing w:after="0"/>
              <w:ind w:left="456" w:hanging="284"/>
              <w:rPr>
                <w:rFonts w:asciiTheme="minorHAnsi" w:hAnsiTheme="minorHAnsi" w:cstheme="minorHAnsi"/>
              </w:rPr>
            </w:pPr>
            <w:r w:rsidRPr="00901A11">
              <w:rPr>
                <w:rFonts w:asciiTheme="minorHAnsi" w:hAnsiTheme="minorHAnsi" w:cstheme="minorHAnsi"/>
              </w:rPr>
              <w:t>si stanovovali cíle a priority podle svých osobních schopností, zájmové a pracovní orientace a životních podmínek;</w:t>
            </w:r>
          </w:p>
          <w:p w14:paraId="30A872F2" w14:textId="77777777" w:rsidR="00096204" w:rsidRPr="00901A11" w:rsidRDefault="00096204">
            <w:pPr>
              <w:pStyle w:val="odrkyVP"/>
              <w:numPr>
                <w:ilvl w:val="0"/>
                <w:numId w:val="5"/>
              </w:numPr>
              <w:spacing w:after="0"/>
              <w:ind w:left="456" w:hanging="284"/>
              <w:rPr>
                <w:rFonts w:asciiTheme="minorHAnsi" w:hAnsiTheme="minorHAnsi" w:cstheme="minorHAnsi"/>
              </w:rPr>
            </w:pPr>
            <w:r w:rsidRPr="00901A11">
              <w:rPr>
                <w:rFonts w:asciiTheme="minorHAnsi" w:hAnsiTheme="minorHAnsi" w:cstheme="minorHAnsi"/>
              </w:rPr>
              <w:t xml:space="preserve">reagovali adekvátně na hodnocení svého vystupování a způsobu jednání ze strany jiných lidí, přijímali radu i kritiku; </w:t>
            </w:r>
          </w:p>
          <w:p w14:paraId="494E7A44" w14:textId="77777777" w:rsidR="00096204" w:rsidRPr="00901A11" w:rsidRDefault="00096204">
            <w:pPr>
              <w:pStyle w:val="odrkyVP"/>
              <w:numPr>
                <w:ilvl w:val="0"/>
                <w:numId w:val="5"/>
              </w:numPr>
              <w:spacing w:after="0"/>
              <w:ind w:left="456" w:hanging="284"/>
              <w:rPr>
                <w:rFonts w:asciiTheme="minorHAnsi" w:hAnsiTheme="minorHAnsi" w:cstheme="minorHAnsi"/>
              </w:rPr>
            </w:pPr>
            <w:r w:rsidRPr="00901A11">
              <w:rPr>
                <w:rFonts w:asciiTheme="minorHAnsi" w:hAnsiTheme="minorHAnsi" w:cstheme="minorHAnsi"/>
              </w:rPr>
              <w:t xml:space="preserve">si ověřovali získané poznatky, kriticky zvažovali názory, postoje a jednání jiných lidí; </w:t>
            </w:r>
          </w:p>
          <w:p w14:paraId="62B56010" w14:textId="77777777" w:rsidR="00096204" w:rsidRPr="00901A11" w:rsidRDefault="00096204">
            <w:pPr>
              <w:pStyle w:val="odrkyVP"/>
              <w:numPr>
                <w:ilvl w:val="0"/>
                <w:numId w:val="5"/>
              </w:numPr>
              <w:spacing w:after="0"/>
              <w:ind w:left="456" w:hanging="284"/>
              <w:rPr>
                <w:rFonts w:asciiTheme="minorHAnsi" w:hAnsiTheme="minorHAnsi" w:cstheme="minorHAnsi"/>
              </w:rPr>
            </w:pPr>
            <w:r w:rsidRPr="00901A11">
              <w:rPr>
                <w:rFonts w:asciiTheme="minorHAnsi" w:hAnsiTheme="minorHAnsi" w:cstheme="minorHAnsi"/>
              </w:rPr>
              <w:t xml:space="preserve">pracovali v týmu a podíleli se na realizaci společných pracovních a jiných činností; </w:t>
            </w:r>
          </w:p>
          <w:p w14:paraId="63332C16" w14:textId="77777777" w:rsidR="00096204" w:rsidRPr="00901A11" w:rsidRDefault="00096204">
            <w:pPr>
              <w:pStyle w:val="odrkyVP"/>
              <w:numPr>
                <w:ilvl w:val="0"/>
                <w:numId w:val="5"/>
              </w:numPr>
              <w:spacing w:after="0"/>
              <w:ind w:left="456" w:hanging="284"/>
              <w:rPr>
                <w:rFonts w:asciiTheme="minorHAnsi" w:hAnsiTheme="minorHAnsi" w:cstheme="minorHAnsi"/>
              </w:rPr>
            </w:pPr>
            <w:r w:rsidRPr="00901A11">
              <w:rPr>
                <w:rFonts w:asciiTheme="minorHAnsi" w:hAnsiTheme="minorHAnsi" w:cstheme="minorHAnsi"/>
              </w:rPr>
              <w:t xml:space="preserve">přijímali a odpovědně plnili svěřené úkoly; </w:t>
            </w:r>
          </w:p>
          <w:p w14:paraId="3D2F45DF" w14:textId="77777777" w:rsidR="00096204" w:rsidRPr="00901A11" w:rsidRDefault="00096204">
            <w:pPr>
              <w:pStyle w:val="odrkyVP"/>
              <w:numPr>
                <w:ilvl w:val="0"/>
                <w:numId w:val="5"/>
              </w:numPr>
              <w:spacing w:after="0"/>
              <w:ind w:left="456" w:hanging="284"/>
              <w:rPr>
                <w:rFonts w:asciiTheme="minorHAnsi" w:hAnsiTheme="minorHAnsi" w:cstheme="minorHAnsi"/>
              </w:rPr>
            </w:pPr>
            <w:r w:rsidRPr="00901A11">
              <w:rPr>
                <w:rFonts w:asciiTheme="minorHAnsi" w:hAnsiTheme="minorHAnsi" w:cstheme="minorHAnsi"/>
              </w:rPr>
              <w:t xml:space="preserve">podněcovali práci týmu vlastními návrhy na zlepšení práce a řešení úkolů, nezaujatě zvažovali návrhy druhých; </w:t>
            </w:r>
          </w:p>
          <w:p w14:paraId="59985BD8" w14:textId="77777777" w:rsidR="00096204" w:rsidRPr="00901A11" w:rsidRDefault="00096204">
            <w:pPr>
              <w:pStyle w:val="odrkyVP"/>
              <w:numPr>
                <w:ilvl w:val="0"/>
                <w:numId w:val="5"/>
              </w:numPr>
              <w:spacing w:after="0"/>
              <w:ind w:left="456" w:hanging="284"/>
              <w:rPr>
                <w:rFonts w:asciiTheme="minorHAnsi" w:hAnsiTheme="minorHAnsi" w:cstheme="minorHAnsi"/>
              </w:rPr>
            </w:pPr>
            <w:r w:rsidRPr="00901A11">
              <w:rPr>
                <w:rFonts w:asciiTheme="minorHAnsi" w:hAnsiTheme="minorHAnsi" w:cstheme="minorHAnsi"/>
              </w:rPr>
              <w:t>přispívali k vytváření vstřícných mezilidských vztahů a k předcházení osobním konfliktům, nepodléhali předsudkům a stereotypům v přístupu k druhým.</w:t>
            </w:r>
          </w:p>
        </w:tc>
      </w:tr>
      <w:tr w:rsidR="00096204" w:rsidRPr="00901A11" w14:paraId="01D38825" w14:textId="77777777" w:rsidTr="00B75B2A">
        <w:tc>
          <w:tcPr>
            <w:tcW w:w="2122" w:type="dxa"/>
          </w:tcPr>
          <w:p w14:paraId="6B78FE4A" w14:textId="77777777" w:rsidR="00096204" w:rsidRPr="00901A11" w:rsidRDefault="00096204" w:rsidP="00EE3CDE">
            <w:pPr>
              <w:jc w:val="left"/>
              <w:rPr>
                <w:rFonts w:asciiTheme="minorHAnsi" w:hAnsiTheme="minorHAnsi" w:cstheme="minorHAnsi"/>
                <w:b/>
              </w:rPr>
            </w:pPr>
            <w:r w:rsidRPr="00901A11">
              <w:rPr>
                <w:rFonts w:asciiTheme="minorHAnsi" w:hAnsiTheme="minorHAnsi" w:cstheme="minorHAnsi"/>
                <w:b/>
              </w:rPr>
              <w:t>Kompetence občanské a kulturní povědomí</w:t>
            </w:r>
          </w:p>
          <w:p w14:paraId="1BC04915" w14:textId="77777777" w:rsidR="00096204" w:rsidRPr="00901A11" w:rsidRDefault="00096204" w:rsidP="00EE3CDE">
            <w:pPr>
              <w:rPr>
                <w:rFonts w:asciiTheme="minorHAnsi" w:hAnsiTheme="minorHAnsi" w:cstheme="minorHAnsi"/>
                <w:b/>
              </w:rPr>
            </w:pPr>
          </w:p>
        </w:tc>
        <w:tc>
          <w:tcPr>
            <w:tcW w:w="7801" w:type="dxa"/>
          </w:tcPr>
          <w:p w14:paraId="3AC06932" w14:textId="77777777" w:rsidR="00096204" w:rsidRPr="00901A11" w:rsidRDefault="00096204">
            <w:pPr>
              <w:pStyle w:val="odrkyVP"/>
              <w:numPr>
                <w:ilvl w:val="0"/>
                <w:numId w:val="6"/>
              </w:numPr>
              <w:spacing w:after="0"/>
              <w:ind w:left="456" w:hanging="284"/>
              <w:rPr>
                <w:rFonts w:asciiTheme="minorHAnsi" w:hAnsiTheme="minorHAnsi" w:cstheme="minorHAnsi"/>
              </w:rPr>
            </w:pPr>
            <w:r w:rsidRPr="00901A11">
              <w:rPr>
                <w:rFonts w:asciiTheme="minorHAnsi" w:hAnsiTheme="minorHAnsi" w:cstheme="minorHAnsi"/>
              </w:rPr>
              <w:t xml:space="preserve">jednali odpovědně, samostatně a iniciativně nejen ve vlastním zájmu, ale i ve veřejném zájmu; </w:t>
            </w:r>
          </w:p>
          <w:p w14:paraId="02907058" w14:textId="77777777" w:rsidR="00096204" w:rsidRPr="00901A11" w:rsidRDefault="00096204">
            <w:pPr>
              <w:pStyle w:val="odrkyVP"/>
              <w:numPr>
                <w:ilvl w:val="0"/>
                <w:numId w:val="6"/>
              </w:numPr>
              <w:spacing w:after="0"/>
              <w:ind w:left="456" w:hanging="284"/>
              <w:rPr>
                <w:rFonts w:asciiTheme="minorHAnsi" w:hAnsiTheme="minorHAnsi" w:cstheme="minorHAnsi"/>
              </w:rPr>
            </w:pPr>
            <w:r w:rsidRPr="00901A11">
              <w:rPr>
                <w:rFonts w:asciiTheme="minorHAnsi" w:hAnsiTheme="minorHAnsi" w:cstheme="minorHAnsi"/>
              </w:rPr>
              <w:t xml:space="preserve">uznávali tradice a hodnoty svého národa, chápali jeho minulost i současnost v evropském a světovém kontextu; </w:t>
            </w:r>
          </w:p>
          <w:p w14:paraId="7A3296E3" w14:textId="77777777" w:rsidR="00096204" w:rsidRPr="00901A11" w:rsidRDefault="00096204">
            <w:pPr>
              <w:pStyle w:val="odrkyVP"/>
              <w:numPr>
                <w:ilvl w:val="0"/>
                <w:numId w:val="6"/>
              </w:numPr>
              <w:spacing w:after="0"/>
              <w:ind w:left="456" w:hanging="284"/>
              <w:rPr>
                <w:rFonts w:asciiTheme="minorHAnsi" w:hAnsiTheme="minorHAnsi" w:cstheme="minorHAnsi"/>
              </w:rPr>
            </w:pPr>
            <w:r w:rsidRPr="00901A11">
              <w:rPr>
                <w:rFonts w:asciiTheme="minorHAnsi" w:hAnsiTheme="minorHAnsi" w:cstheme="minorHAnsi"/>
              </w:rPr>
              <w:t>podporovali hodnoty místní, národní, evropské i světové kultury a měli k nim vytvořen pozitivní vztah.</w:t>
            </w:r>
          </w:p>
        </w:tc>
      </w:tr>
      <w:tr w:rsidR="00096204" w:rsidRPr="00901A11" w14:paraId="7A78AFA4" w14:textId="77777777" w:rsidTr="00B75B2A">
        <w:tc>
          <w:tcPr>
            <w:tcW w:w="2122" w:type="dxa"/>
          </w:tcPr>
          <w:p w14:paraId="2B1A996F" w14:textId="77777777" w:rsidR="00096204" w:rsidRPr="00901A11" w:rsidRDefault="00096204" w:rsidP="00EE3CDE">
            <w:pPr>
              <w:jc w:val="left"/>
              <w:rPr>
                <w:rFonts w:asciiTheme="minorHAnsi" w:hAnsiTheme="minorHAnsi" w:cstheme="minorHAnsi"/>
                <w:b/>
              </w:rPr>
            </w:pPr>
            <w:r w:rsidRPr="00901A11">
              <w:rPr>
                <w:rFonts w:asciiTheme="minorHAnsi" w:hAnsiTheme="minorHAnsi" w:cstheme="minorHAnsi"/>
                <w:b/>
              </w:rPr>
              <w:t>Kompetence k pracovnímu uplatnění a podnikatelským aktivitám</w:t>
            </w:r>
          </w:p>
          <w:p w14:paraId="367CEE53" w14:textId="77777777" w:rsidR="00096204" w:rsidRPr="00901A11" w:rsidRDefault="00096204" w:rsidP="00EE3CDE">
            <w:pPr>
              <w:jc w:val="left"/>
              <w:rPr>
                <w:rFonts w:asciiTheme="minorHAnsi" w:hAnsiTheme="minorHAnsi" w:cstheme="minorHAnsi"/>
                <w:b/>
              </w:rPr>
            </w:pPr>
          </w:p>
        </w:tc>
        <w:tc>
          <w:tcPr>
            <w:tcW w:w="7801" w:type="dxa"/>
          </w:tcPr>
          <w:p w14:paraId="71CFBD11" w14:textId="77777777" w:rsidR="00096204" w:rsidRPr="00901A11" w:rsidRDefault="00096204">
            <w:pPr>
              <w:pStyle w:val="odrkyVP"/>
              <w:numPr>
                <w:ilvl w:val="0"/>
                <w:numId w:val="7"/>
              </w:numPr>
              <w:spacing w:after="0"/>
              <w:ind w:left="456" w:hanging="284"/>
              <w:rPr>
                <w:rFonts w:asciiTheme="minorHAnsi" w:hAnsiTheme="minorHAnsi" w:cstheme="minorHAnsi"/>
              </w:rPr>
            </w:pPr>
            <w:r w:rsidRPr="00901A11">
              <w:rPr>
                <w:rFonts w:asciiTheme="minorHAnsi" w:hAnsiTheme="minorHAnsi" w:cstheme="minorHAnsi"/>
              </w:rPr>
              <w:t>měli odpovědný postoj k vlastní profesní budoucnosti, a tedy i vzdělávání; uvědomovali si význam celoživotního učení a byli připraveni přizpůsobovat se měnícím se pracovním podmínkám;</w:t>
            </w:r>
          </w:p>
          <w:p w14:paraId="499529FD" w14:textId="77777777" w:rsidR="00096204" w:rsidRPr="00901A11" w:rsidRDefault="00096204">
            <w:pPr>
              <w:pStyle w:val="odrkyVP"/>
              <w:numPr>
                <w:ilvl w:val="0"/>
                <w:numId w:val="7"/>
              </w:numPr>
              <w:spacing w:after="0"/>
              <w:ind w:left="456" w:hanging="284"/>
              <w:rPr>
                <w:rFonts w:asciiTheme="minorHAnsi" w:hAnsiTheme="minorHAnsi" w:cstheme="minorHAnsi"/>
              </w:rPr>
            </w:pPr>
            <w:r w:rsidRPr="00901A11">
              <w:rPr>
                <w:rFonts w:asciiTheme="minorHAnsi" w:hAnsiTheme="minorHAnsi" w:cstheme="minorHAnsi"/>
              </w:rPr>
              <w:t>vhodně komunikovali s potenciálními zaměstnavateli, prezentovali svůj odborný potenciál a své profesní cíle.</w:t>
            </w:r>
          </w:p>
        </w:tc>
      </w:tr>
      <w:tr w:rsidR="00096204" w:rsidRPr="00901A11" w14:paraId="441119C0" w14:textId="77777777" w:rsidTr="00B75B2A">
        <w:tc>
          <w:tcPr>
            <w:tcW w:w="2122" w:type="dxa"/>
          </w:tcPr>
          <w:p w14:paraId="02F71387" w14:textId="77777777" w:rsidR="00096204" w:rsidRPr="00901A11" w:rsidRDefault="00096204" w:rsidP="00EE3CDE">
            <w:pPr>
              <w:rPr>
                <w:rFonts w:asciiTheme="minorHAnsi" w:hAnsiTheme="minorHAnsi" w:cstheme="minorHAnsi"/>
                <w:b/>
              </w:rPr>
            </w:pPr>
            <w:r w:rsidRPr="00901A11">
              <w:rPr>
                <w:rFonts w:asciiTheme="minorHAnsi" w:hAnsiTheme="minorHAnsi" w:cstheme="minorHAnsi"/>
                <w:b/>
              </w:rPr>
              <w:t>Matematické kompetence</w:t>
            </w:r>
          </w:p>
        </w:tc>
        <w:tc>
          <w:tcPr>
            <w:tcW w:w="7801" w:type="dxa"/>
          </w:tcPr>
          <w:p w14:paraId="5BB4D9B7" w14:textId="77777777" w:rsidR="00096204" w:rsidRPr="00901A11" w:rsidRDefault="00096204">
            <w:pPr>
              <w:pStyle w:val="odrkyVP"/>
              <w:numPr>
                <w:ilvl w:val="0"/>
                <w:numId w:val="7"/>
              </w:numPr>
              <w:spacing w:after="0"/>
              <w:ind w:left="456" w:hanging="284"/>
              <w:rPr>
                <w:rFonts w:asciiTheme="minorHAnsi" w:hAnsiTheme="minorHAnsi" w:cstheme="minorHAnsi"/>
              </w:rPr>
            </w:pPr>
            <w:r w:rsidRPr="00901A11">
              <w:rPr>
                <w:rFonts w:asciiTheme="minorHAnsi" w:hAnsiTheme="minorHAnsi" w:cstheme="minorHAnsi"/>
              </w:rPr>
              <w:t>nerealizuje se</w:t>
            </w:r>
          </w:p>
        </w:tc>
      </w:tr>
      <w:tr w:rsidR="00096204" w:rsidRPr="00901A11" w14:paraId="735EF92A" w14:textId="77777777" w:rsidTr="00B75B2A">
        <w:tc>
          <w:tcPr>
            <w:tcW w:w="2122" w:type="dxa"/>
          </w:tcPr>
          <w:p w14:paraId="5F15A42E" w14:textId="77777777" w:rsidR="00096204" w:rsidRPr="00901A11" w:rsidRDefault="00096204" w:rsidP="00EE3CDE">
            <w:pPr>
              <w:rPr>
                <w:rFonts w:asciiTheme="minorHAnsi" w:hAnsiTheme="minorHAnsi" w:cstheme="minorHAnsi"/>
                <w:b/>
              </w:rPr>
            </w:pPr>
            <w:r w:rsidRPr="00901A11">
              <w:rPr>
                <w:rFonts w:asciiTheme="minorHAnsi" w:hAnsiTheme="minorHAnsi" w:cstheme="minorHAnsi"/>
                <w:b/>
              </w:rPr>
              <w:t>Digitální kompetence</w:t>
            </w:r>
          </w:p>
        </w:tc>
        <w:tc>
          <w:tcPr>
            <w:tcW w:w="7801" w:type="dxa"/>
          </w:tcPr>
          <w:p w14:paraId="5C4852D9" w14:textId="77777777" w:rsidR="00096204" w:rsidRPr="00901A11" w:rsidRDefault="00096204">
            <w:pPr>
              <w:pStyle w:val="odrkyVP"/>
              <w:numPr>
                <w:ilvl w:val="0"/>
                <w:numId w:val="8"/>
              </w:numPr>
              <w:spacing w:after="0"/>
              <w:ind w:left="456" w:hanging="284"/>
              <w:rPr>
                <w:rFonts w:asciiTheme="minorHAnsi" w:eastAsiaTheme="minorEastAsia" w:hAnsiTheme="minorHAnsi" w:cstheme="minorHAnsi"/>
                <w:color w:val="000000" w:themeColor="text1"/>
              </w:rPr>
            </w:pPr>
            <w:r w:rsidRPr="00901A11">
              <w:rPr>
                <w:rFonts w:asciiTheme="minorHAnsi" w:eastAsiaTheme="minorEastAsia" w:hAnsiTheme="minorHAnsi" w:cstheme="minorHAnsi"/>
                <w:color w:val="000000" w:themeColor="text1"/>
              </w:rPr>
              <w:t>ovládali potřebnou sadu digitálních zařízení, aplikací a služeb, včetně nástrojů z oblasti umělé inteligence, využívali je ve školním a pracovním prostředí i při zapojení do veřejného života; digitální technologie a způsob jejich použití nastavovali a měnili podle toho, jak se vyvíjejí dostupné možnosti a jak se mění jejich vlastní potřeby nebo pracovní prostředí a nástroje;</w:t>
            </w:r>
          </w:p>
          <w:p w14:paraId="5D9F3C60" w14:textId="77777777" w:rsidR="00096204" w:rsidRPr="00901A11" w:rsidRDefault="00096204">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901A11">
              <w:rPr>
                <w:rFonts w:asciiTheme="minorHAnsi" w:eastAsiaTheme="minorEastAsia" w:hAnsiTheme="minorHAnsi" w:cstheme="minorHAnsi"/>
                <w:color w:val="000000" w:themeColor="text1"/>
              </w:rPr>
              <w:t>získávali, posuzovali, spravovali, sdíleli a sdělovali data, informace a digitální obsah v různých formátech v osobní či profesní komunitě; k tomu volili efektivní postupy, strategie a způsoby, které odpovídají konkrétní situaci a účelu;</w:t>
            </w:r>
          </w:p>
          <w:p w14:paraId="40DC1E25" w14:textId="77777777" w:rsidR="00096204" w:rsidRPr="00901A11" w:rsidRDefault="00096204">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901A11">
              <w:rPr>
                <w:rFonts w:asciiTheme="minorHAnsi" w:eastAsiaTheme="minorEastAsia" w:hAnsiTheme="minorHAnsi" w:cstheme="minorHAnsi"/>
                <w:color w:val="000000" w:themeColor="text1"/>
              </w:rPr>
              <w:t>vytvářeli, vylepšovali a propojovali digitální obsah v různých formátech; vyjadřovali se za pomoci digitálních prostředků;</w:t>
            </w:r>
          </w:p>
          <w:p w14:paraId="577D412A" w14:textId="77777777" w:rsidR="00096204" w:rsidRPr="00901A11" w:rsidRDefault="00096204">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901A11">
              <w:rPr>
                <w:rFonts w:asciiTheme="minorHAnsi" w:eastAsiaTheme="minorEastAsia" w:hAnsiTheme="minorHAnsi" w:cstheme="minorHAnsi"/>
                <w:color w:val="000000" w:themeColor="text1"/>
              </w:rPr>
              <w:t>předcházeli situacím ohrožujícím bezpečnost zařízení i dat, situacím ohrožujícím své tělesné a duševní zdraví i zdraví ostatních; při spolupráci, komunikaci a sdílení informací v digitálním prostředí jednali eticky, s ohleduplností a respektem k druhým.</w:t>
            </w:r>
          </w:p>
          <w:p w14:paraId="7B39CC49" w14:textId="77777777" w:rsidR="00096204" w:rsidRPr="00901A11" w:rsidRDefault="00096204" w:rsidP="00EE3CDE">
            <w:pPr>
              <w:pStyle w:val="odrkyVP"/>
              <w:ind w:left="456" w:hanging="284"/>
              <w:rPr>
                <w:rFonts w:asciiTheme="minorHAnsi" w:hAnsiTheme="minorHAnsi" w:cstheme="minorHAnsi"/>
              </w:rPr>
            </w:pPr>
          </w:p>
        </w:tc>
      </w:tr>
      <w:tr w:rsidR="00096204" w:rsidRPr="00901A11" w14:paraId="451CE97B" w14:textId="77777777" w:rsidTr="00B75B2A">
        <w:tc>
          <w:tcPr>
            <w:tcW w:w="9923" w:type="dxa"/>
            <w:gridSpan w:val="2"/>
          </w:tcPr>
          <w:p w14:paraId="1D89A8C9" w14:textId="77777777" w:rsidR="00096204" w:rsidRPr="00901A11" w:rsidRDefault="00096204" w:rsidP="00EE3CDE">
            <w:pPr>
              <w:pStyle w:val="odrkyVP"/>
              <w:jc w:val="center"/>
              <w:rPr>
                <w:rFonts w:asciiTheme="minorHAnsi" w:hAnsiTheme="minorHAnsi" w:cstheme="minorHAnsi"/>
                <w:b/>
              </w:rPr>
            </w:pPr>
            <w:r w:rsidRPr="00901A11">
              <w:rPr>
                <w:rFonts w:asciiTheme="minorHAnsi" w:hAnsiTheme="minorHAnsi" w:cstheme="minorHAnsi"/>
                <w:b/>
              </w:rPr>
              <w:lastRenderedPageBreak/>
              <w:t>Odborné kompetence</w:t>
            </w:r>
          </w:p>
        </w:tc>
      </w:tr>
      <w:tr w:rsidR="00096204" w:rsidRPr="00901A11" w14:paraId="58BC60A2" w14:textId="77777777" w:rsidTr="00B75B2A">
        <w:tc>
          <w:tcPr>
            <w:tcW w:w="2122" w:type="dxa"/>
          </w:tcPr>
          <w:p w14:paraId="0135F1F3" w14:textId="77777777" w:rsidR="00096204" w:rsidRPr="00901A11" w:rsidRDefault="00096204" w:rsidP="00EE3CDE">
            <w:pPr>
              <w:rPr>
                <w:rFonts w:asciiTheme="minorHAnsi" w:hAnsiTheme="minorHAnsi" w:cstheme="minorHAnsi"/>
                <w:b/>
              </w:rPr>
            </w:pPr>
            <w:r w:rsidRPr="00901A11">
              <w:rPr>
                <w:rFonts w:asciiTheme="minorHAnsi" w:hAnsiTheme="minorHAnsi" w:cstheme="minorHAnsi"/>
                <w:b/>
              </w:rPr>
              <w:t>Dbát na bezpečnost práce a ochranu zdraví při práci</w:t>
            </w:r>
          </w:p>
        </w:tc>
        <w:tc>
          <w:tcPr>
            <w:tcW w:w="7801" w:type="dxa"/>
          </w:tcPr>
          <w:p w14:paraId="0D8F97BA" w14:textId="77777777" w:rsidR="00096204" w:rsidRPr="00901A11" w:rsidRDefault="00096204">
            <w:pPr>
              <w:pStyle w:val="odrkyVP"/>
              <w:numPr>
                <w:ilvl w:val="0"/>
                <w:numId w:val="9"/>
              </w:numPr>
              <w:spacing w:after="0"/>
              <w:ind w:left="456" w:hanging="284"/>
              <w:rPr>
                <w:rFonts w:asciiTheme="minorHAnsi" w:hAnsiTheme="minorHAnsi" w:cstheme="minorHAnsi"/>
              </w:rPr>
            </w:pPr>
            <w:r w:rsidRPr="00901A11">
              <w:rPr>
                <w:rFonts w:asciiTheme="minorHAnsi" w:hAnsiTheme="minorHAnsi" w:cstheme="minorHAnsi"/>
              </w:rPr>
              <w:t>nerealizuje se</w:t>
            </w:r>
          </w:p>
        </w:tc>
      </w:tr>
      <w:tr w:rsidR="00096204" w:rsidRPr="00901A11" w14:paraId="5C969BB1" w14:textId="77777777" w:rsidTr="00B75B2A">
        <w:tc>
          <w:tcPr>
            <w:tcW w:w="2122" w:type="dxa"/>
          </w:tcPr>
          <w:p w14:paraId="4DD416AE" w14:textId="77777777" w:rsidR="00096204" w:rsidRPr="00901A11" w:rsidRDefault="00096204" w:rsidP="00EE3CDE">
            <w:pPr>
              <w:rPr>
                <w:rFonts w:asciiTheme="minorHAnsi" w:hAnsiTheme="minorHAnsi" w:cstheme="minorHAnsi"/>
                <w:b/>
              </w:rPr>
            </w:pPr>
            <w:r w:rsidRPr="00901A11">
              <w:rPr>
                <w:rFonts w:asciiTheme="minorHAnsi" w:hAnsiTheme="minorHAnsi" w:cstheme="minorHAnsi"/>
                <w:b/>
              </w:rPr>
              <w:t>Usilovat o nejvyšší kvalitu své práce, výrobků nebo služeb</w:t>
            </w:r>
          </w:p>
        </w:tc>
        <w:tc>
          <w:tcPr>
            <w:tcW w:w="7801" w:type="dxa"/>
          </w:tcPr>
          <w:p w14:paraId="5C77020D" w14:textId="77777777" w:rsidR="00096204" w:rsidRPr="00901A11" w:rsidRDefault="00096204">
            <w:pPr>
              <w:pStyle w:val="odrkyVP"/>
              <w:numPr>
                <w:ilvl w:val="0"/>
                <w:numId w:val="9"/>
              </w:numPr>
              <w:spacing w:after="0"/>
              <w:ind w:left="456" w:hanging="284"/>
              <w:rPr>
                <w:rFonts w:asciiTheme="minorHAnsi" w:hAnsiTheme="minorHAnsi" w:cstheme="minorHAnsi"/>
              </w:rPr>
            </w:pPr>
            <w:r w:rsidRPr="00901A11">
              <w:rPr>
                <w:rFonts w:asciiTheme="minorHAnsi" w:hAnsiTheme="minorHAnsi" w:cstheme="minorHAnsi"/>
              </w:rPr>
              <w:t>nerealizuje se</w:t>
            </w:r>
          </w:p>
        </w:tc>
      </w:tr>
      <w:tr w:rsidR="00096204" w:rsidRPr="00901A11" w14:paraId="08FEB599" w14:textId="77777777" w:rsidTr="00B75B2A">
        <w:tc>
          <w:tcPr>
            <w:tcW w:w="2122" w:type="dxa"/>
          </w:tcPr>
          <w:p w14:paraId="18DFAF84" w14:textId="77777777" w:rsidR="00096204" w:rsidRPr="00901A11" w:rsidRDefault="00096204" w:rsidP="00EE3CDE">
            <w:pPr>
              <w:rPr>
                <w:rFonts w:asciiTheme="minorHAnsi" w:hAnsiTheme="minorHAnsi" w:cstheme="minorHAnsi"/>
                <w:b/>
              </w:rPr>
            </w:pPr>
            <w:r w:rsidRPr="00901A11">
              <w:rPr>
                <w:rFonts w:asciiTheme="minorHAnsi" w:hAnsiTheme="minorHAnsi" w:cstheme="minorHAnsi"/>
                <w:b/>
              </w:rPr>
              <w:t>Jednat ekonomicky a v souladu se strategií udržitelného rozvoje</w:t>
            </w:r>
          </w:p>
        </w:tc>
        <w:tc>
          <w:tcPr>
            <w:tcW w:w="7801" w:type="dxa"/>
          </w:tcPr>
          <w:p w14:paraId="585D291A" w14:textId="77777777" w:rsidR="00096204" w:rsidRPr="00901A11" w:rsidRDefault="00096204">
            <w:pPr>
              <w:pStyle w:val="odrkyVP"/>
              <w:numPr>
                <w:ilvl w:val="0"/>
                <w:numId w:val="9"/>
              </w:numPr>
              <w:spacing w:after="0"/>
              <w:ind w:left="456" w:hanging="284"/>
              <w:rPr>
                <w:rFonts w:asciiTheme="minorHAnsi" w:hAnsiTheme="minorHAnsi" w:cstheme="minorHAnsi"/>
              </w:rPr>
            </w:pPr>
            <w:r w:rsidRPr="00901A11">
              <w:rPr>
                <w:rFonts w:asciiTheme="minorHAnsi" w:hAnsiTheme="minorHAnsi" w:cstheme="minorHAnsi"/>
              </w:rPr>
              <w:t>nerealizuje se</w:t>
            </w:r>
          </w:p>
        </w:tc>
      </w:tr>
      <w:tr w:rsidR="00096204" w:rsidRPr="00901A11" w14:paraId="4186D7DD" w14:textId="77777777" w:rsidTr="00B75B2A">
        <w:tc>
          <w:tcPr>
            <w:tcW w:w="2122" w:type="dxa"/>
          </w:tcPr>
          <w:p w14:paraId="2E895852" w14:textId="77777777" w:rsidR="00096204" w:rsidRPr="00901A11" w:rsidRDefault="00096204" w:rsidP="00EE3CDE">
            <w:pPr>
              <w:rPr>
                <w:rFonts w:asciiTheme="minorHAnsi" w:hAnsiTheme="minorHAnsi" w:cstheme="minorHAnsi"/>
                <w:b/>
              </w:rPr>
            </w:pPr>
            <w:r w:rsidRPr="00901A11">
              <w:rPr>
                <w:rFonts w:asciiTheme="minorHAnsi" w:hAnsiTheme="minorHAnsi" w:cstheme="minorHAnsi"/>
                <w:b/>
              </w:rPr>
              <w:t>Zvládat jednání s klientem</w:t>
            </w:r>
          </w:p>
        </w:tc>
        <w:tc>
          <w:tcPr>
            <w:tcW w:w="7801" w:type="dxa"/>
          </w:tcPr>
          <w:p w14:paraId="660DFBEE" w14:textId="77777777" w:rsidR="00096204" w:rsidRPr="00901A11" w:rsidRDefault="00096204">
            <w:pPr>
              <w:pStyle w:val="odrkyVP"/>
              <w:numPr>
                <w:ilvl w:val="0"/>
                <w:numId w:val="9"/>
              </w:numPr>
              <w:spacing w:after="0"/>
              <w:ind w:left="456" w:hanging="284"/>
              <w:rPr>
                <w:rFonts w:asciiTheme="minorHAnsi" w:hAnsiTheme="minorHAnsi" w:cstheme="minorHAnsi"/>
              </w:rPr>
            </w:pPr>
            <w:r w:rsidRPr="00901A11">
              <w:rPr>
                <w:rFonts w:asciiTheme="minorHAnsi" w:hAnsiTheme="minorHAnsi" w:cstheme="minorHAnsi"/>
              </w:rPr>
              <w:t>nerealizuje se</w:t>
            </w:r>
          </w:p>
        </w:tc>
      </w:tr>
      <w:tr w:rsidR="00096204" w:rsidRPr="00901A11" w14:paraId="07D2C722" w14:textId="77777777" w:rsidTr="00B75B2A">
        <w:tc>
          <w:tcPr>
            <w:tcW w:w="2122" w:type="dxa"/>
          </w:tcPr>
          <w:p w14:paraId="6D142388" w14:textId="77777777" w:rsidR="00096204" w:rsidRPr="00901A11" w:rsidRDefault="00096204" w:rsidP="00EE3CDE">
            <w:pPr>
              <w:rPr>
                <w:rFonts w:asciiTheme="minorHAnsi" w:hAnsiTheme="minorHAnsi" w:cstheme="minorHAnsi"/>
                <w:b/>
              </w:rPr>
            </w:pPr>
            <w:r w:rsidRPr="00901A11">
              <w:rPr>
                <w:rFonts w:asciiTheme="minorHAnsi" w:hAnsiTheme="minorHAnsi" w:cstheme="minorHAnsi"/>
                <w:b/>
              </w:rPr>
              <w:t>Provádět právní činnosti,</w:t>
            </w:r>
          </w:p>
        </w:tc>
        <w:tc>
          <w:tcPr>
            <w:tcW w:w="7801" w:type="dxa"/>
          </w:tcPr>
          <w:p w14:paraId="38A407FA" w14:textId="77777777" w:rsidR="00096204" w:rsidRPr="00901A11" w:rsidRDefault="00096204">
            <w:pPr>
              <w:pStyle w:val="odrkyVP"/>
              <w:numPr>
                <w:ilvl w:val="0"/>
                <w:numId w:val="9"/>
              </w:numPr>
              <w:spacing w:after="0"/>
              <w:ind w:left="456" w:hanging="284"/>
              <w:rPr>
                <w:rFonts w:asciiTheme="minorHAnsi" w:hAnsiTheme="minorHAnsi" w:cstheme="minorHAnsi"/>
              </w:rPr>
            </w:pPr>
            <w:r w:rsidRPr="00901A11">
              <w:rPr>
                <w:rFonts w:asciiTheme="minorHAnsi" w:hAnsiTheme="minorHAnsi" w:cstheme="minorHAnsi"/>
              </w:rPr>
              <w:t xml:space="preserve">nerealizuje se </w:t>
            </w:r>
          </w:p>
        </w:tc>
      </w:tr>
      <w:tr w:rsidR="00096204" w:rsidRPr="00901A11" w14:paraId="63541F90" w14:textId="77777777" w:rsidTr="00B75B2A">
        <w:tc>
          <w:tcPr>
            <w:tcW w:w="2122" w:type="dxa"/>
          </w:tcPr>
          <w:p w14:paraId="3C2E1781" w14:textId="77777777" w:rsidR="00096204" w:rsidRPr="00901A11" w:rsidRDefault="00096204" w:rsidP="00EE3CDE">
            <w:pPr>
              <w:rPr>
                <w:rFonts w:asciiTheme="minorHAnsi" w:hAnsiTheme="minorHAnsi" w:cstheme="minorHAnsi"/>
                <w:b/>
              </w:rPr>
            </w:pPr>
            <w:r w:rsidRPr="00901A11">
              <w:rPr>
                <w:rFonts w:asciiTheme="minorHAnsi" w:hAnsiTheme="minorHAnsi" w:cstheme="minorHAnsi"/>
                <w:b/>
              </w:rPr>
              <w:t>Provádět místní šetření v terénu</w:t>
            </w:r>
          </w:p>
        </w:tc>
        <w:tc>
          <w:tcPr>
            <w:tcW w:w="7801" w:type="dxa"/>
          </w:tcPr>
          <w:p w14:paraId="4F487386" w14:textId="77777777" w:rsidR="00096204" w:rsidRPr="00901A11" w:rsidRDefault="00096204">
            <w:pPr>
              <w:pStyle w:val="odrkyVP"/>
              <w:numPr>
                <w:ilvl w:val="0"/>
                <w:numId w:val="9"/>
              </w:numPr>
              <w:spacing w:after="0"/>
              <w:ind w:left="456" w:hanging="284"/>
              <w:rPr>
                <w:rFonts w:asciiTheme="minorHAnsi" w:hAnsiTheme="minorHAnsi" w:cstheme="minorHAnsi"/>
              </w:rPr>
            </w:pPr>
            <w:r w:rsidRPr="00901A11">
              <w:rPr>
                <w:rFonts w:asciiTheme="minorHAnsi" w:hAnsiTheme="minorHAnsi" w:cstheme="minorHAnsi"/>
              </w:rPr>
              <w:t>nerealizuje se</w:t>
            </w:r>
          </w:p>
          <w:p w14:paraId="2984B658" w14:textId="77777777" w:rsidR="00096204" w:rsidRPr="00901A11" w:rsidRDefault="00096204" w:rsidP="00EE3CDE">
            <w:pPr>
              <w:pStyle w:val="odrkyVP"/>
              <w:ind w:left="456"/>
              <w:rPr>
                <w:rFonts w:asciiTheme="minorHAnsi" w:hAnsiTheme="minorHAnsi" w:cstheme="minorHAnsi"/>
              </w:rPr>
            </w:pPr>
          </w:p>
        </w:tc>
      </w:tr>
      <w:tr w:rsidR="00096204" w:rsidRPr="00901A11" w14:paraId="04508D1C" w14:textId="77777777" w:rsidTr="00B75B2A">
        <w:tc>
          <w:tcPr>
            <w:tcW w:w="2122" w:type="dxa"/>
          </w:tcPr>
          <w:p w14:paraId="2D4BD019" w14:textId="77777777" w:rsidR="00096204" w:rsidRPr="00901A11" w:rsidRDefault="00096204" w:rsidP="00EE3CDE">
            <w:pPr>
              <w:rPr>
                <w:rFonts w:asciiTheme="minorHAnsi" w:hAnsiTheme="minorHAnsi" w:cstheme="minorHAnsi"/>
                <w:b/>
              </w:rPr>
            </w:pPr>
            <w:r w:rsidRPr="00901A11">
              <w:rPr>
                <w:rFonts w:asciiTheme="minorHAnsi" w:hAnsiTheme="minorHAnsi" w:cstheme="minorHAnsi"/>
                <w:b/>
              </w:rPr>
              <w:t>Provádět kontrolní činnost,</w:t>
            </w:r>
          </w:p>
        </w:tc>
        <w:tc>
          <w:tcPr>
            <w:tcW w:w="7801" w:type="dxa"/>
          </w:tcPr>
          <w:p w14:paraId="507B216D" w14:textId="77777777" w:rsidR="00096204" w:rsidRPr="00901A11" w:rsidRDefault="00096204">
            <w:pPr>
              <w:pStyle w:val="odrkyVP"/>
              <w:numPr>
                <w:ilvl w:val="0"/>
                <w:numId w:val="9"/>
              </w:numPr>
              <w:spacing w:after="0"/>
              <w:ind w:left="456" w:hanging="284"/>
              <w:rPr>
                <w:rFonts w:asciiTheme="minorHAnsi" w:hAnsiTheme="minorHAnsi" w:cstheme="minorHAnsi"/>
              </w:rPr>
            </w:pPr>
            <w:r w:rsidRPr="00901A11">
              <w:rPr>
                <w:rFonts w:asciiTheme="minorHAnsi" w:hAnsiTheme="minorHAnsi" w:cstheme="minorHAnsi"/>
              </w:rPr>
              <w:t>nerealizuje se</w:t>
            </w:r>
          </w:p>
          <w:p w14:paraId="1EBE4457" w14:textId="77777777" w:rsidR="00096204" w:rsidRPr="00901A11" w:rsidRDefault="00096204" w:rsidP="00EE3CDE">
            <w:pPr>
              <w:pStyle w:val="odrkyVP"/>
              <w:ind w:left="456"/>
              <w:rPr>
                <w:rFonts w:asciiTheme="minorHAnsi" w:hAnsiTheme="minorHAnsi" w:cstheme="minorHAnsi"/>
              </w:rPr>
            </w:pPr>
          </w:p>
        </w:tc>
      </w:tr>
      <w:tr w:rsidR="00096204" w:rsidRPr="00901A11" w14:paraId="579AB7FF" w14:textId="77777777" w:rsidTr="00B75B2A">
        <w:tc>
          <w:tcPr>
            <w:tcW w:w="2122" w:type="dxa"/>
          </w:tcPr>
          <w:p w14:paraId="214213EF" w14:textId="77777777" w:rsidR="00096204" w:rsidRPr="00901A11" w:rsidRDefault="00096204" w:rsidP="00EE3CDE">
            <w:pPr>
              <w:rPr>
                <w:rFonts w:asciiTheme="minorHAnsi" w:hAnsiTheme="minorHAnsi" w:cstheme="minorHAnsi"/>
                <w:b/>
              </w:rPr>
            </w:pPr>
            <w:r w:rsidRPr="00901A11">
              <w:rPr>
                <w:rFonts w:asciiTheme="minorHAnsi" w:hAnsiTheme="minorHAnsi" w:cstheme="minorHAnsi"/>
                <w:b/>
              </w:rPr>
              <w:t>Pracovat s informační, výpočetní a kancelářskou technikou</w:t>
            </w:r>
          </w:p>
        </w:tc>
        <w:tc>
          <w:tcPr>
            <w:tcW w:w="7801" w:type="dxa"/>
          </w:tcPr>
          <w:p w14:paraId="7F038A77" w14:textId="77777777" w:rsidR="00096204" w:rsidRPr="00901A11" w:rsidRDefault="00096204">
            <w:pPr>
              <w:pStyle w:val="odrkyVP"/>
              <w:numPr>
                <w:ilvl w:val="0"/>
                <w:numId w:val="9"/>
              </w:numPr>
              <w:spacing w:after="0"/>
              <w:ind w:left="456" w:hanging="284"/>
              <w:rPr>
                <w:rFonts w:asciiTheme="minorHAnsi" w:hAnsiTheme="minorHAnsi" w:cstheme="minorHAnsi"/>
              </w:rPr>
            </w:pPr>
            <w:r w:rsidRPr="00901A11">
              <w:rPr>
                <w:rFonts w:asciiTheme="minorHAnsi" w:hAnsiTheme="minorHAnsi" w:cstheme="minorHAnsi"/>
              </w:rPr>
              <w:t>nerealizuje se</w:t>
            </w:r>
          </w:p>
          <w:p w14:paraId="45E404D8" w14:textId="77777777" w:rsidR="00096204" w:rsidRPr="00901A11" w:rsidRDefault="00096204" w:rsidP="00EE3CDE">
            <w:pPr>
              <w:pStyle w:val="odrkyVP"/>
              <w:ind w:left="456"/>
              <w:rPr>
                <w:rFonts w:asciiTheme="minorHAnsi" w:hAnsiTheme="minorHAnsi" w:cstheme="minorHAnsi"/>
              </w:rPr>
            </w:pPr>
          </w:p>
        </w:tc>
      </w:tr>
      <w:tr w:rsidR="00096204" w:rsidRPr="00901A11" w14:paraId="1E6E30C7" w14:textId="77777777" w:rsidTr="00B75B2A">
        <w:tc>
          <w:tcPr>
            <w:tcW w:w="2122" w:type="dxa"/>
          </w:tcPr>
          <w:p w14:paraId="65919032" w14:textId="77777777" w:rsidR="00096204" w:rsidRPr="00901A11" w:rsidRDefault="00096204" w:rsidP="00EE3CDE">
            <w:pPr>
              <w:rPr>
                <w:rFonts w:asciiTheme="minorHAnsi" w:hAnsiTheme="minorHAnsi" w:cstheme="minorHAnsi"/>
                <w:b/>
              </w:rPr>
            </w:pPr>
            <w:r w:rsidRPr="00901A11">
              <w:rPr>
                <w:rFonts w:asciiTheme="minorHAnsi" w:hAnsiTheme="minorHAnsi" w:cstheme="minorHAnsi"/>
                <w:b/>
              </w:rPr>
              <w:t>Zajišťovat bezpečnostní přípravu</w:t>
            </w:r>
          </w:p>
        </w:tc>
        <w:tc>
          <w:tcPr>
            <w:tcW w:w="7801" w:type="dxa"/>
          </w:tcPr>
          <w:p w14:paraId="1C55B0D9" w14:textId="77777777" w:rsidR="00096204" w:rsidRPr="00901A11" w:rsidRDefault="00096204">
            <w:pPr>
              <w:pStyle w:val="odrkyVP"/>
              <w:numPr>
                <w:ilvl w:val="0"/>
                <w:numId w:val="9"/>
              </w:numPr>
              <w:spacing w:after="0"/>
              <w:ind w:left="456" w:hanging="284"/>
              <w:rPr>
                <w:rFonts w:asciiTheme="minorHAnsi" w:hAnsiTheme="minorHAnsi" w:cstheme="minorHAnsi"/>
              </w:rPr>
            </w:pPr>
            <w:r w:rsidRPr="00901A11">
              <w:rPr>
                <w:rFonts w:asciiTheme="minorHAnsi" w:hAnsiTheme="minorHAnsi" w:cstheme="minorHAnsi"/>
              </w:rPr>
              <w:t>nerealizuje se</w:t>
            </w:r>
          </w:p>
        </w:tc>
      </w:tr>
      <w:tr w:rsidR="00096204" w:rsidRPr="00901A11" w14:paraId="5F9E240E" w14:textId="77777777" w:rsidTr="00B75B2A">
        <w:tc>
          <w:tcPr>
            <w:tcW w:w="2122" w:type="dxa"/>
          </w:tcPr>
          <w:p w14:paraId="045201C3" w14:textId="77777777" w:rsidR="00096204" w:rsidRPr="00901A11" w:rsidRDefault="00096204" w:rsidP="00EE3CDE">
            <w:pPr>
              <w:rPr>
                <w:rFonts w:asciiTheme="minorHAnsi" w:hAnsiTheme="minorHAnsi" w:cstheme="minorHAnsi"/>
                <w:b/>
              </w:rPr>
            </w:pPr>
            <w:r w:rsidRPr="00901A11">
              <w:rPr>
                <w:rFonts w:asciiTheme="minorHAnsi" w:hAnsiTheme="minorHAnsi" w:cstheme="minorHAnsi"/>
                <w:b/>
              </w:rPr>
              <w:t>Dbát o fyzickou a psychickou přípravu</w:t>
            </w:r>
          </w:p>
        </w:tc>
        <w:tc>
          <w:tcPr>
            <w:tcW w:w="7801" w:type="dxa"/>
          </w:tcPr>
          <w:p w14:paraId="591A438B" w14:textId="77777777" w:rsidR="00096204" w:rsidRPr="00901A11" w:rsidRDefault="00096204">
            <w:pPr>
              <w:pStyle w:val="odrkyVP"/>
              <w:numPr>
                <w:ilvl w:val="0"/>
                <w:numId w:val="9"/>
              </w:numPr>
              <w:spacing w:after="0"/>
              <w:ind w:left="456" w:hanging="284"/>
              <w:rPr>
                <w:rFonts w:asciiTheme="minorHAnsi" w:hAnsiTheme="minorHAnsi" w:cstheme="minorHAnsi"/>
                <w:i/>
                <w:iCs/>
              </w:rPr>
            </w:pPr>
            <w:r w:rsidRPr="00901A11">
              <w:rPr>
                <w:rFonts w:asciiTheme="minorHAnsi" w:hAnsiTheme="minorHAnsi" w:cstheme="minorHAnsi"/>
              </w:rPr>
              <w:t>nerealizuje se</w:t>
            </w:r>
          </w:p>
        </w:tc>
      </w:tr>
    </w:tbl>
    <w:p w14:paraId="50DA10E4" w14:textId="77777777" w:rsidR="00096204" w:rsidRPr="00901A11" w:rsidRDefault="00096204" w:rsidP="00096204"/>
    <w:p w14:paraId="58C6D291" w14:textId="77777777" w:rsidR="00096204" w:rsidRDefault="00096204" w:rsidP="00096204">
      <w:pPr>
        <w:suppressAutoHyphens w:val="0"/>
        <w:spacing w:after="160" w:line="259" w:lineRule="auto"/>
        <w:jc w:val="left"/>
        <w:rPr>
          <w:rFonts w:ascii="Arial" w:hAnsi="Arial" w:cs="Arial"/>
          <w:b/>
          <w:bCs/>
          <w:sz w:val="24"/>
        </w:rPr>
      </w:pPr>
      <w:r>
        <w:br w:type="page"/>
      </w:r>
    </w:p>
    <w:p w14:paraId="5E88F96A" w14:textId="77777777" w:rsidR="00096204" w:rsidRDefault="00096204" w:rsidP="00505A7E">
      <w:pPr>
        <w:pStyle w:val="Nadpis3"/>
      </w:pPr>
      <w:bookmarkStart w:id="94" w:name="_Toc225335825"/>
      <w:r>
        <w:lastRenderedPageBreak/>
        <w:t>Přínos k rozvoji průřezových témat</w:t>
      </w:r>
      <w:bookmarkEnd w:id="94"/>
    </w:p>
    <w:tbl>
      <w:tblPr>
        <w:tblStyle w:val="Mkatabulky"/>
        <w:tblW w:w="9829" w:type="dxa"/>
        <w:tblInd w:w="-714" w:type="dxa"/>
        <w:tblLook w:val="04A0" w:firstRow="1" w:lastRow="0" w:firstColumn="1" w:lastColumn="0" w:noHBand="0" w:noVBand="1"/>
      </w:tblPr>
      <w:tblGrid>
        <w:gridCol w:w="3544"/>
        <w:gridCol w:w="6285"/>
      </w:tblGrid>
      <w:tr w:rsidR="00096204" w:rsidRPr="00F3300A" w14:paraId="1DA719EF" w14:textId="77777777" w:rsidTr="00EE3CDE">
        <w:trPr>
          <w:trHeight w:val="300"/>
        </w:trPr>
        <w:tc>
          <w:tcPr>
            <w:tcW w:w="3544" w:type="dxa"/>
          </w:tcPr>
          <w:p w14:paraId="58CD3543" w14:textId="77777777" w:rsidR="00096204" w:rsidRPr="00901A11" w:rsidRDefault="00096204" w:rsidP="00EE3CDE">
            <w:pPr>
              <w:pStyle w:val="tvrtvp"/>
              <w:rPr>
                <w:rFonts w:asciiTheme="minorHAnsi" w:hAnsiTheme="minorHAnsi" w:cstheme="minorHAnsi"/>
              </w:rPr>
            </w:pPr>
            <w:r w:rsidRPr="00901A11">
              <w:rPr>
                <w:rFonts w:asciiTheme="minorHAnsi" w:hAnsiTheme="minorHAnsi" w:cstheme="minorHAnsi"/>
              </w:rPr>
              <w:t>Název průřezového tématu (PT)</w:t>
            </w:r>
          </w:p>
        </w:tc>
        <w:tc>
          <w:tcPr>
            <w:tcW w:w="6285" w:type="dxa"/>
          </w:tcPr>
          <w:p w14:paraId="53812CF8" w14:textId="77777777" w:rsidR="00096204" w:rsidRPr="00901A11" w:rsidRDefault="00096204" w:rsidP="00EE3CDE">
            <w:pPr>
              <w:pStyle w:val="tvrtvp"/>
              <w:rPr>
                <w:rFonts w:asciiTheme="minorHAnsi" w:hAnsiTheme="minorHAnsi" w:cstheme="minorHAnsi"/>
              </w:rPr>
            </w:pPr>
            <w:r w:rsidRPr="00901A11">
              <w:rPr>
                <w:rFonts w:asciiTheme="minorHAnsi" w:hAnsiTheme="minorHAnsi" w:cstheme="minorHAnsi"/>
              </w:rPr>
              <w:t>Téma a popis způsobu realizace</w:t>
            </w:r>
          </w:p>
        </w:tc>
      </w:tr>
      <w:tr w:rsidR="00096204" w14:paraId="600856DC" w14:textId="77777777" w:rsidTr="00EE3CDE">
        <w:trPr>
          <w:trHeight w:val="855"/>
        </w:trPr>
        <w:tc>
          <w:tcPr>
            <w:tcW w:w="3544" w:type="dxa"/>
          </w:tcPr>
          <w:p w14:paraId="2E9AB89F" w14:textId="3F328681" w:rsidR="00096204" w:rsidRPr="00901A11" w:rsidRDefault="000B01DF" w:rsidP="00EE3CDE">
            <w:pPr>
              <w:pStyle w:val="tvrtvp"/>
              <w:jc w:val="left"/>
              <w:rPr>
                <w:rFonts w:asciiTheme="minorHAnsi" w:hAnsiTheme="minorHAnsi" w:cstheme="minorHAnsi"/>
              </w:rPr>
            </w:pPr>
            <w:r>
              <w:rPr>
                <w:rFonts w:asciiTheme="minorHAnsi" w:hAnsiTheme="minorHAnsi" w:cstheme="minorHAnsi"/>
              </w:rPr>
              <w:t>Člověk</w:t>
            </w:r>
            <w:r w:rsidR="00096204" w:rsidRPr="00901A11">
              <w:rPr>
                <w:rFonts w:asciiTheme="minorHAnsi" w:hAnsiTheme="minorHAnsi" w:cstheme="minorHAnsi"/>
              </w:rPr>
              <w:t xml:space="preserve"> v demokratické společnosti</w:t>
            </w:r>
          </w:p>
        </w:tc>
        <w:tc>
          <w:tcPr>
            <w:tcW w:w="6285" w:type="dxa"/>
          </w:tcPr>
          <w:p w14:paraId="00A97A97" w14:textId="77777777" w:rsidR="00096204" w:rsidRPr="00901A11" w:rsidRDefault="00096204" w:rsidP="00EE3CDE">
            <w:pPr>
              <w:rPr>
                <w:rFonts w:asciiTheme="minorHAnsi" w:hAnsiTheme="minorHAnsi" w:cstheme="minorHAnsi"/>
              </w:rPr>
            </w:pPr>
            <w:r w:rsidRPr="00901A11">
              <w:rPr>
                <w:rFonts w:asciiTheme="minorHAnsi" w:hAnsiTheme="minorHAnsi" w:cstheme="minorHAnsi"/>
              </w:rPr>
              <w:t>V rámci mediální výchovy analyzujeme texty, především publicistické, vedeme žáky ke kritickému hodnocení informací, které jsou médii poskytovány, ale zároveň vytváříme schopnost vybírat si z nabídky masmédií užitečné a kvalitní produkty.</w:t>
            </w:r>
          </w:p>
          <w:p w14:paraId="00D0A9A2" w14:textId="77777777" w:rsidR="00096204" w:rsidRPr="00901A11" w:rsidRDefault="00096204" w:rsidP="00EE3CDE">
            <w:pPr>
              <w:rPr>
                <w:rFonts w:asciiTheme="minorHAnsi" w:hAnsiTheme="minorHAnsi" w:cstheme="minorHAnsi"/>
              </w:rPr>
            </w:pPr>
            <w:r w:rsidRPr="00901A11">
              <w:rPr>
                <w:rFonts w:asciiTheme="minorHAnsi" w:hAnsiTheme="minorHAnsi" w:cstheme="minorHAnsi"/>
              </w:rPr>
              <w:t>Analýzou uměleckých a neuměleckých textů vedeme žáky k vytváření občanských postojů jako je humanita, soucítění, tolerance, přátelství, odpovědnost, spolupráce aj.</w:t>
            </w:r>
          </w:p>
        </w:tc>
      </w:tr>
      <w:tr w:rsidR="00096204" w14:paraId="6A24C72E" w14:textId="77777777" w:rsidTr="00EE3CDE">
        <w:trPr>
          <w:trHeight w:val="300"/>
        </w:trPr>
        <w:tc>
          <w:tcPr>
            <w:tcW w:w="3544" w:type="dxa"/>
          </w:tcPr>
          <w:p w14:paraId="3AF9254D" w14:textId="77777777" w:rsidR="00096204" w:rsidRPr="00901A11" w:rsidRDefault="00096204" w:rsidP="00EE3CDE">
            <w:pPr>
              <w:pStyle w:val="tvrtvp"/>
              <w:jc w:val="left"/>
              <w:rPr>
                <w:rFonts w:asciiTheme="minorHAnsi" w:hAnsiTheme="minorHAnsi" w:cstheme="minorHAnsi"/>
              </w:rPr>
            </w:pPr>
            <w:r w:rsidRPr="00901A11">
              <w:rPr>
                <w:rFonts w:asciiTheme="minorHAnsi" w:hAnsiTheme="minorHAnsi" w:cstheme="minorHAnsi"/>
              </w:rPr>
              <w:t>Člověk a životní prostředí</w:t>
            </w:r>
          </w:p>
        </w:tc>
        <w:tc>
          <w:tcPr>
            <w:tcW w:w="6285" w:type="dxa"/>
          </w:tcPr>
          <w:p w14:paraId="0318D15E" w14:textId="24B59845" w:rsidR="00096204" w:rsidRPr="00901A11" w:rsidRDefault="009D6950" w:rsidP="00EE3CDE">
            <w:pPr>
              <w:pStyle w:val="tvrtvp"/>
              <w:rPr>
                <w:rFonts w:asciiTheme="minorHAnsi" w:hAnsiTheme="minorHAnsi" w:cstheme="minorHAnsi"/>
                <w:b w:val="0"/>
                <w:bCs/>
              </w:rPr>
            </w:pPr>
            <w:r w:rsidRPr="00901A11">
              <w:rPr>
                <w:rFonts w:asciiTheme="minorHAnsi" w:hAnsiTheme="minorHAnsi" w:cstheme="minorHAnsi"/>
                <w:b w:val="0"/>
                <w:bCs/>
              </w:rPr>
              <w:t>nerealizuje se</w:t>
            </w:r>
          </w:p>
        </w:tc>
      </w:tr>
      <w:tr w:rsidR="00096204" w14:paraId="79C581D5" w14:textId="77777777" w:rsidTr="00EE3CDE">
        <w:trPr>
          <w:trHeight w:val="300"/>
        </w:trPr>
        <w:tc>
          <w:tcPr>
            <w:tcW w:w="3544" w:type="dxa"/>
          </w:tcPr>
          <w:p w14:paraId="1FFA2D38" w14:textId="77777777" w:rsidR="00096204" w:rsidRPr="00901A11" w:rsidRDefault="00096204" w:rsidP="00EE3CDE">
            <w:pPr>
              <w:pStyle w:val="tvrtvp"/>
              <w:jc w:val="left"/>
              <w:rPr>
                <w:rFonts w:asciiTheme="minorHAnsi" w:hAnsiTheme="minorHAnsi" w:cstheme="minorHAnsi"/>
              </w:rPr>
            </w:pPr>
            <w:r w:rsidRPr="00901A11">
              <w:rPr>
                <w:rFonts w:asciiTheme="minorHAnsi" w:hAnsiTheme="minorHAnsi" w:cstheme="minorHAnsi"/>
              </w:rPr>
              <w:t>Člověk a svět práce</w:t>
            </w:r>
          </w:p>
        </w:tc>
        <w:tc>
          <w:tcPr>
            <w:tcW w:w="6285" w:type="dxa"/>
          </w:tcPr>
          <w:p w14:paraId="5BA59156" w14:textId="77777777" w:rsidR="00096204" w:rsidRPr="00901A11" w:rsidRDefault="00096204" w:rsidP="00EE3CDE">
            <w:pPr>
              <w:pStyle w:val="tvrtvp"/>
              <w:rPr>
                <w:rFonts w:asciiTheme="minorHAnsi" w:hAnsiTheme="minorHAnsi" w:cstheme="minorHAnsi"/>
                <w:b w:val="0"/>
                <w:bCs/>
              </w:rPr>
            </w:pPr>
            <w:r w:rsidRPr="00901A11">
              <w:rPr>
                <w:rFonts w:asciiTheme="minorHAnsi" w:hAnsiTheme="minorHAnsi" w:cstheme="minorHAnsi"/>
                <w:b w:val="0"/>
                <w:bCs/>
              </w:rPr>
              <w:t>Prostřednictvím tohoto průřezového tématu vedeme žáky k písemné a verbální sebeprezentaci, tj. k sestavování jazykově správných písemných a ústních projevů oficiálních i neoficiálních, k získání základních dovedností v rámci profesní komunikace a k uvědomění si významu celoživotního učení.</w:t>
            </w:r>
          </w:p>
        </w:tc>
      </w:tr>
      <w:tr w:rsidR="00096204" w14:paraId="60BF76B4" w14:textId="77777777" w:rsidTr="00EE3CDE">
        <w:trPr>
          <w:trHeight w:val="300"/>
        </w:trPr>
        <w:tc>
          <w:tcPr>
            <w:tcW w:w="3544" w:type="dxa"/>
          </w:tcPr>
          <w:p w14:paraId="2912B04E" w14:textId="77777777" w:rsidR="00096204" w:rsidRPr="00901A11" w:rsidRDefault="00096204" w:rsidP="00EE3CDE">
            <w:pPr>
              <w:pStyle w:val="tvrtvp"/>
              <w:jc w:val="left"/>
              <w:rPr>
                <w:rFonts w:asciiTheme="minorHAnsi" w:hAnsiTheme="minorHAnsi" w:cstheme="minorHAnsi"/>
              </w:rPr>
            </w:pPr>
            <w:r w:rsidRPr="00901A11">
              <w:rPr>
                <w:rFonts w:asciiTheme="minorHAnsi" w:hAnsiTheme="minorHAnsi" w:cstheme="minorHAnsi"/>
              </w:rPr>
              <w:t>Člověk a digitální svět</w:t>
            </w:r>
          </w:p>
        </w:tc>
        <w:tc>
          <w:tcPr>
            <w:tcW w:w="6285" w:type="dxa"/>
          </w:tcPr>
          <w:p w14:paraId="4D0277C7" w14:textId="77777777" w:rsidR="00096204" w:rsidRPr="00901A11" w:rsidRDefault="00096204" w:rsidP="00EE3CDE">
            <w:pPr>
              <w:pStyle w:val="tvrtvp"/>
              <w:rPr>
                <w:rFonts w:asciiTheme="minorHAnsi" w:hAnsiTheme="minorHAnsi" w:cstheme="minorHAnsi"/>
                <w:b w:val="0"/>
              </w:rPr>
            </w:pPr>
            <w:r w:rsidRPr="00901A11">
              <w:rPr>
                <w:rFonts w:asciiTheme="minorHAnsi" w:hAnsiTheme="minorHAnsi" w:cstheme="minorHAnsi"/>
                <w:b w:val="0"/>
              </w:rPr>
              <w:t>Využíváme digitální technologie včetně AI k vyhledávání a ověřování informací, k prezentaci referátů, projektů apod. či k sestavování písemných nebo mluvených projevů.</w:t>
            </w:r>
          </w:p>
          <w:p w14:paraId="72B9E628" w14:textId="77777777" w:rsidR="00096204" w:rsidRPr="00901A11" w:rsidRDefault="00096204" w:rsidP="00EE3CDE">
            <w:pPr>
              <w:pStyle w:val="tvrtvp"/>
              <w:rPr>
                <w:rFonts w:asciiTheme="minorHAnsi" w:hAnsiTheme="minorHAnsi" w:cstheme="minorHAnsi"/>
                <w:b w:val="0"/>
              </w:rPr>
            </w:pPr>
          </w:p>
        </w:tc>
      </w:tr>
    </w:tbl>
    <w:p w14:paraId="2C39C011" w14:textId="77777777" w:rsidR="00096204" w:rsidRDefault="00096204" w:rsidP="00505A7E">
      <w:pPr>
        <w:pStyle w:val="Nadpis3"/>
      </w:pPr>
      <w:bookmarkStart w:id="95" w:name="_Toc225335826"/>
      <w:r>
        <w:t>Strategie výuky</w:t>
      </w:r>
      <w:bookmarkEnd w:id="95"/>
    </w:p>
    <w:sdt>
      <w:sdtPr>
        <w:id w:val="-614438730"/>
        <w:placeholder>
          <w:docPart w:val="1A8165373E034FB3AD54D2DC226EF63E"/>
        </w:placeholder>
        <w:text/>
      </w:sdtPr>
      <w:sdtContent>
        <w:p w14:paraId="3E8A1C80" w14:textId="66A73568" w:rsidR="00096204" w:rsidRPr="00901A11" w:rsidRDefault="00096204" w:rsidP="00096204">
          <w:r w:rsidRPr="00901A11">
            <w:t>V hodinách využíváme různé metody a formy výuky závisející na charakteru učiva, klíčových a odborných kompetencí a na složení třídy. Zároveň vedeme žáky výběrem vhodných metod k odpovědnosti za své učení. Klademe důraz především na kritické myšlení, na kooperativní formy výuky a interaktivní vyučování. Metody kritického myšlení: I.N.S.E.R.T., T-graf apod. Metody aktivační a motivační: brainstorming, myšlenková mapa, diskuse, skupinová práce, soutěže apod. Metody informativní: výklad, přednáška, vyprávění, demonstrace apod. Metody tvořivého charakteru:</w:t>
          </w:r>
          <w:r w:rsidR="009D6950" w:rsidRPr="00901A11">
            <w:t xml:space="preserve"> </w:t>
          </w:r>
          <w:r w:rsidRPr="00901A11">
            <w:t>samostatná práce, práce s textem apod. Metody fixační, opakovací, aplikační.</w:t>
          </w:r>
        </w:p>
      </w:sdtContent>
    </w:sdt>
    <w:p w14:paraId="5374298C" w14:textId="77777777" w:rsidR="00096204" w:rsidRDefault="00096204" w:rsidP="00505A7E">
      <w:pPr>
        <w:pStyle w:val="Nadpis3"/>
      </w:pPr>
      <w:bookmarkStart w:id="96" w:name="_Toc225335827"/>
      <w:r>
        <w:t>Hodnocení výsledků žáků</w:t>
      </w:r>
      <w:bookmarkEnd w:id="96"/>
    </w:p>
    <w:sdt>
      <w:sdtPr>
        <w:id w:val="645558376"/>
        <w:placeholder>
          <w:docPart w:val="1A8165373E034FB3AD54D2DC226EF63E"/>
        </w:placeholder>
        <w:text/>
      </w:sdtPr>
      <w:sdtContent>
        <w:p w14:paraId="2A6AD1E7" w14:textId="77777777" w:rsidR="00096204" w:rsidRPr="00901A11" w:rsidRDefault="00096204" w:rsidP="00096204">
          <w:r w:rsidRPr="00901A11">
            <w:t xml:space="preserve">Součástí hodnocení žáka jsou nejen jeho vědomosti, ale hodnotíme i jeho klíčové a odborné kompetence, jako např. schopnost komunikace a kooperace, týmové práce, zodpovědnost k plnění úkolů, způsob vyjadřování a prezentace. Dbáme na soustavné hodnocení práce v hodinách a zároveň na realistické sebehodnocení žáků. Hodnotíme písemný i ústní projev žáka. Pravidelně zařazujeme ústní a písemné zkoušení a hodnocení samostatných prací. Používáme jak </w:t>
          </w:r>
          <w:proofErr w:type="spellStart"/>
          <w:r w:rsidRPr="00901A11">
            <w:t>sumativní</w:t>
          </w:r>
          <w:proofErr w:type="spellEnd"/>
          <w:r w:rsidRPr="00901A11">
            <w:t>, tak i formativní a relativní hodnocení</w:t>
          </w:r>
        </w:p>
      </w:sdtContent>
    </w:sdt>
    <w:p w14:paraId="5F034FED" w14:textId="0E26CA5C" w:rsidR="00096204" w:rsidRDefault="00263901" w:rsidP="00263901">
      <w:pPr>
        <w:pStyle w:val="Nadpis3"/>
      </w:pPr>
      <w:bookmarkStart w:id="97" w:name="_Toc225335828"/>
      <w:r w:rsidRPr="00263901">
        <w:t>Rozpis učiva a výsledků vzdělávání</w:t>
      </w:r>
      <w:bookmarkEnd w:id="97"/>
    </w:p>
    <w:p w14:paraId="401A03E1" w14:textId="77777777" w:rsidR="00096204" w:rsidRDefault="00096204" w:rsidP="00096204">
      <w:pPr>
        <w:rPr>
          <w:sz w:val="22"/>
          <w:szCs w:val="28"/>
        </w:rPr>
      </w:pPr>
    </w:p>
    <w:p w14:paraId="1D1E1C1A" w14:textId="77777777" w:rsidR="00263901" w:rsidRDefault="00263901" w:rsidP="00096204">
      <w:pPr>
        <w:rPr>
          <w:sz w:val="22"/>
          <w:szCs w:val="28"/>
        </w:rPr>
        <w:sectPr w:rsidR="00263901" w:rsidSect="00096204">
          <w:headerReference w:type="default" r:id="rId26"/>
          <w:pgSz w:w="11906" w:h="16838"/>
          <w:pgMar w:top="1417" w:right="1417" w:bottom="1417" w:left="1417" w:header="708" w:footer="708" w:gutter="0"/>
          <w:cols w:space="708"/>
          <w:docGrid w:linePitch="360"/>
        </w:sectPr>
      </w:pPr>
    </w:p>
    <w:sdt>
      <w:sdtPr>
        <w:rPr>
          <w:b/>
          <w:bCs/>
          <w:sz w:val="22"/>
          <w:szCs w:val="28"/>
        </w:rPr>
        <w:id w:val="966778742"/>
        <w:placeholder>
          <w:docPart w:val="1A8165373E034FB3AD54D2DC226EF63E"/>
        </w:placeholder>
        <w:text/>
      </w:sdtPr>
      <w:sdtContent>
        <w:p w14:paraId="2728E597" w14:textId="77777777" w:rsidR="00096204" w:rsidRDefault="00096204" w:rsidP="00096204">
          <w:pPr>
            <w:rPr>
              <w:sz w:val="22"/>
              <w:szCs w:val="28"/>
            </w:rPr>
          </w:pPr>
          <w:r w:rsidRPr="009D6950">
            <w:rPr>
              <w:b/>
              <w:bCs/>
              <w:sz w:val="22"/>
              <w:szCs w:val="28"/>
            </w:rPr>
            <w:t>Český jazyk a literatura………………………………………………………………………………………………Ročník 1.</w:t>
          </w:r>
        </w:p>
      </w:sdtContent>
    </w:sdt>
    <w:tbl>
      <w:tblPr>
        <w:tblW w:w="10349" w:type="dxa"/>
        <w:tblInd w:w="-856" w:type="dxa"/>
        <w:tblLayout w:type="fixed"/>
        <w:tblLook w:val="04A0" w:firstRow="1" w:lastRow="0" w:firstColumn="1" w:lastColumn="0" w:noHBand="0" w:noVBand="1"/>
      </w:tblPr>
      <w:tblGrid>
        <w:gridCol w:w="3947"/>
        <w:gridCol w:w="4275"/>
        <w:gridCol w:w="2127"/>
      </w:tblGrid>
      <w:tr w:rsidR="00096204" w14:paraId="7D46D440" w14:textId="77777777" w:rsidTr="00EE3CDE">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66FCAB05" w14:textId="77777777" w:rsidR="00096204" w:rsidRPr="008B2FA3" w:rsidRDefault="00096204" w:rsidP="00EE3CDE">
            <w:pPr>
              <w:tabs>
                <w:tab w:val="center" w:pos="4536"/>
                <w:tab w:val="right" w:pos="9072"/>
                <w:tab w:val="left" w:pos="11700"/>
              </w:tabs>
              <w:jc w:val="center"/>
              <w:rPr>
                <w:b/>
              </w:rPr>
            </w:pPr>
            <w:r w:rsidRPr="008B2FA3">
              <w:rPr>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0639BE81" w14:textId="77777777" w:rsidR="00096204" w:rsidRPr="008B2FA3" w:rsidRDefault="00096204" w:rsidP="00EE3CDE">
            <w:pPr>
              <w:tabs>
                <w:tab w:val="center" w:pos="4536"/>
                <w:tab w:val="right" w:pos="9072"/>
                <w:tab w:val="left" w:pos="11700"/>
              </w:tabs>
              <w:jc w:val="center"/>
              <w:rPr>
                <w:b/>
              </w:rPr>
            </w:pPr>
            <w:r w:rsidRPr="008B2FA3">
              <w:rPr>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E0C9D" w14:textId="77777777" w:rsidR="00096204" w:rsidRPr="008B2FA3" w:rsidRDefault="00096204" w:rsidP="00EE3CDE">
            <w:pPr>
              <w:tabs>
                <w:tab w:val="center" w:pos="4536"/>
                <w:tab w:val="right" w:pos="9072"/>
                <w:tab w:val="left" w:pos="11700"/>
              </w:tabs>
              <w:jc w:val="center"/>
            </w:pPr>
            <w:r w:rsidRPr="008B2FA3">
              <w:rPr>
                <w:color w:val="000000"/>
              </w:rPr>
              <w:t>Průřezová témata</w:t>
            </w:r>
          </w:p>
        </w:tc>
      </w:tr>
      <w:tr w:rsidR="00096204" w14:paraId="4D1670BB" w14:textId="77777777" w:rsidTr="00EE3CDE">
        <w:trPr>
          <w:trHeight w:val="10735"/>
        </w:trPr>
        <w:tc>
          <w:tcPr>
            <w:tcW w:w="3947" w:type="dxa"/>
            <w:tcBorders>
              <w:top w:val="single" w:sz="4" w:space="0" w:color="000000" w:themeColor="text1"/>
              <w:left w:val="single" w:sz="4" w:space="0" w:color="000000" w:themeColor="text1"/>
              <w:bottom w:val="single" w:sz="4" w:space="0" w:color="000000" w:themeColor="text1"/>
              <w:right w:val="nil"/>
            </w:tcBorders>
          </w:tcPr>
          <w:p w14:paraId="214986C6" w14:textId="77777777" w:rsidR="00096204" w:rsidRPr="009023E5" w:rsidRDefault="00096204" w:rsidP="00EE3CDE">
            <w:pPr>
              <w:tabs>
                <w:tab w:val="center" w:pos="4536"/>
                <w:tab w:val="right" w:pos="9072"/>
                <w:tab w:val="left" w:pos="11700"/>
              </w:tabs>
              <w:rPr>
                <w:bCs/>
              </w:rPr>
            </w:pPr>
            <w:r w:rsidRPr="009023E5">
              <w:rPr>
                <w:bCs/>
              </w:rPr>
              <w:t>Žák:</w:t>
            </w:r>
          </w:p>
          <w:p w14:paraId="1CC42695" w14:textId="77777777" w:rsidR="00096204" w:rsidRPr="009023E5" w:rsidRDefault="00096204">
            <w:pPr>
              <w:pStyle w:val="Odstavecseseznamem"/>
              <w:numPr>
                <w:ilvl w:val="0"/>
                <w:numId w:val="32"/>
              </w:numPr>
              <w:rPr>
                <w:bCs/>
              </w:rPr>
            </w:pPr>
            <w:r w:rsidRPr="009023E5">
              <w:rPr>
                <w:bCs/>
              </w:rPr>
              <w:t>zařadí češtinu do systému jazyků;</w:t>
            </w:r>
          </w:p>
          <w:p w14:paraId="2C08F500" w14:textId="77777777" w:rsidR="00096204" w:rsidRPr="009D6950" w:rsidRDefault="00096204">
            <w:pPr>
              <w:pStyle w:val="Odstavecseseznamem"/>
              <w:numPr>
                <w:ilvl w:val="0"/>
                <w:numId w:val="32"/>
              </w:numPr>
              <w:rPr>
                <w:rStyle w:val="Siln"/>
                <w:b w:val="0"/>
                <w:bCs w:val="0"/>
              </w:rPr>
            </w:pPr>
            <w:r w:rsidRPr="009D6950">
              <w:rPr>
                <w:rStyle w:val="Siln"/>
                <w:b w:val="0"/>
                <w:bCs w:val="0"/>
              </w:rPr>
              <w:t>na příkladech rozliší spisovný jazyk, hovorový jazyk, dialekty a stylově příznakové jevy;</w:t>
            </w:r>
          </w:p>
          <w:p w14:paraId="6EABD6CA" w14:textId="77777777" w:rsidR="00096204" w:rsidRPr="009D6950" w:rsidRDefault="00096204">
            <w:pPr>
              <w:pStyle w:val="Odstavecseseznamem"/>
              <w:numPr>
                <w:ilvl w:val="0"/>
                <w:numId w:val="32"/>
              </w:numPr>
              <w:rPr>
                <w:rStyle w:val="Siln"/>
                <w:b w:val="0"/>
                <w:bCs w:val="0"/>
              </w:rPr>
            </w:pPr>
            <w:r w:rsidRPr="009D6950">
              <w:rPr>
                <w:rStyle w:val="Siln"/>
                <w:b w:val="0"/>
                <w:bCs w:val="0"/>
              </w:rPr>
              <w:t>v projevu volí prostředky adekvátní komunikační situaci;</w:t>
            </w:r>
          </w:p>
          <w:p w14:paraId="515C02C3" w14:textId="77777777" w:rsidR="00096204" w:rsidRPr="009D6950" w:rsidRDefault="00096204">
            <w:pPr>
              <w:pStyle w:val="Odstavecseseznamem"/>
              <w:numPr>
                <w:ilvl w:val="0"/>
                <w:numId w:val="32"/>
              </w:numPr>
              <w:rPr>
                <w:rStyle w:val="Siln"/>
                <w:b w:val="0"/>
                <w:bCs w:val="0"/>
              </w:rPr>
            </w:pPr>
            <w:r w:rsidRPr="009D6950">
              <w:rPr>
                <w:rStyle w:val="Siln"/>
                <w:b w:val="0"/>
                <w:bCs w:val="0"/>
              </w:rPr>
              <w:t xml:space="preserve">řídí se zásadami správné výslovnosti; </w:t>
            </w:r>
          </w:p>
          <w:p w14:paraId="51E2C496" w14:textId="77777777" w:rsidR="00096204" w:rsidRDefault="00096204">
            <w:pPr>
              <w:pStyle w:val="Odstavecseseznamem"/>
              <w:numPr>
                <w:ilvl w:val="0"/>
                <w:numId w:val="32"/>
              </w:numPr>
              <w:rPr>
                <w:bCs/>
              </w:rPr>
            </w:pPr>
            <w:r w:rsidRPr="009023E5">
              <w:rPr>
                <w:bCs/>
              </w:rPr>
              <w:t>v písemném projevu uplatňuje znalosti českého pravopisu;</w:t>
            </w:r>
          </w:p>
          <w:p w14:paraId="039C8EDB" w14:textId="77777777" w:rsidR="00096204" w:rsidRPr="008F07FD" w:rsidRDefault="00096204">
            <w:pPr>
              <w:pStyle w:val="Odstavecseseznamem"/>
              <w:numPr>
                <w:ilvl w:val="0"/>
                <w:numId w:val="32"/>
              </w:numPr>
              <w:rPr>
                <w:bCs/>
              </w:rPr>
            </w:pPr>
            <w:r w:rsidRPr="009023E5">
              <w:rPr>
                <w:bCs/>
              </w:rPr>
              <w:t>při řešení jazykových problémů používá internetovou jazykovou příručku Akademie věd (AV)</w:t>
            </w:r>
            <w:r w:rsidRPr="009023E5">
              <w:rPr>
                <w:rStyle w:val="Siln"/>
              </w:rPr>
              <w:t xml:space="preserve"> </w:t>
            </w:r>
          </w:p>
          <w:p w14:paraId="28210B4D" w14:textId="77777777" w:rsidR="00096204" w:rsidRPr="009023E5" w:rsidRDefault="00096204">
            <w:pPr>
              <w:pStyle w:val="Odstavecseseznamem"/>
              <w:numPr>
                <w:ilvl w:val="0"/>
                <w:numId w:val="32"/>
              </w:numPr>
              <w:rPr>
                <w:bCs/>
              </w:rPr>
            </w:pPr>
            <w:r w:rsidRPr="009023E5">
              <w:rPr>
                <w:bCs/>
              </w:rPr>
              <w:t>určí správně slovní druhy, rozlišuje ohebná a neohebná slova;</w:t>
            </w:r>
          </w:p>
          <w:p w14:paraId="16BB551A" w14:textId="77777777" w:rsidR="00096204" w:rsidRPr="009023E5" w:rsidRDefault="00096204">
            <w:pPr>
              <w:pStyle w:val="Odstavecseseznamem"/>
              <w:numPr>
                <w:ilvl w:val="0"/>
                <w:numId w:val="32"/>
              </w:numPr>
              <w:rPr>
                <w:bCs/>
              </w:rPr>
            </w:pPr>
            <w:r w:rsidRPr="009023E5">
              <w:rPr>
                <w:bCs/>
              </w:rPr>
              <w:t>určuje mluvnické kategorie;</w:t>
            </w:r>
          </w:p>
          <w:p w14:paraId="2BBC8EE7" w14:textId="77777777" w:rsidR="00096204" w:rsidRPr="009023E5" w:rsidRDefault="00096204">
            <w:pPr>
              <w:pStyle w:val="Odstavecseseznamem"/>
              <w:numPr>
                <w:ilvl w:val="0"/>
                <w:numId w:val="32"/>
              </w:numPr>
              <w:rPr>
                <w:bCs/>
              </w:rPr>
            </w:pPr>
            <w:r w:rsidRPr="009023E5">
              <w:rPr>
                <w:bCs/>
              </w:rPr>
              <w:t xml:space="preserve">v písemném i mluveném projevu využívá poznatků z tvarosloví; </w:t>
            </w:r>
          </w:p>
          <w:p w14:paraId="7BC30031" w14:textId="77777777" w:rsidR="00096204" w:rsidRPr="009D6950" w:rsidRDefault="00096204">
            <w:pPr>
              <w:pStyle w:val="Odstavecseseznamem"/>
              <w:numPr>
                <w:ilvl w:val="0"/>
                <w:numId w:val="32"/>
              </w:numPr>
              <w:rPr>
                <w:rStyle w:val="Siln"/>
                <w:b w:val="0"/>
                <w:bCs w:val="0"/>
              </w:rPr>
            </w:pPr>
            <w:r w:rsidRPr="009D6950">
              <w:rPr>
                <w:rStyle w:val="Siln"/>
                <w:b w:val="0"/>
                <w:bCs w:val="0"/>
              </w:rPr>
              <w:t xml:space="preserve">odhaluje a opravuje jazykové nedostatky a chyby; </w:t>
            </w:r>
          </w:p>
          <w:p w14:paraId="02EB548F" w14:textId="77777777" w:rsidR="00096204" w:rsidRPr="009D6950" w:rsidRDefault="00096204">
            <w:pPr>
              <w:pStyle w:val="Odstavecseseznamem"/>
              <w:numPr>
                <w:ilvl w:val="0"/>
                <w:numId w:val="32"/>
              </w:numPr>
              <w:rPr>
                <w:rStyle w:val="Siln"/>
                <w:b w:val="0"/>
                <w:bCs w:val="0"/>
              </w:rPr>
            </w:pPr>
            <w:r w:rsidRPr="009D6950">
              <w:rPr>
                <w:rStyle w:val="Siln"/>
                <w:b w:val="0"/>
                <w:bCs w:val="0"/>
              </w:rPr>
              <w:t xml:space="preserve">vhodně se prezentuje, argumentuje a obhajuje svá stanoviska; </w:t>
            </w:r>
          </w:p>
          <w:p w14:paraId="1917B610" w14:textId="77777777" w:rsidR="00096204" w:rsidRPr="009D6950" w:rsidRDefault="00096204">
            <w:pPr>
              <w:pStyle w:val="Odstavecseseznamem"/>
              <w:numPr>
                <w:ilvl w:val="0"/>
                <w:numId w:val="32"/>
              </w:numPr>
              <w:rPr>
                <w:rStyle w:val="Siln"/>
                <w:b w:val="0"/>
                <w:bCs w:val="0"/>
              </w:rPr>
            </w:pPr>
            <w:r w:rsidRPr="009D6950">
              <w:rPr>
                <w:rStyle w:val="Siln"/>
                <w:b w:val="0"/>
                <w:bCs w:val="0"/>
              </w:rPr>
              <w:t>vyjadřuje se věcně správně, jasně a srozumitelně;</w:t>
            </w:r>
          </w:p>
          <w:p w14:paraId="3DB03B90" w14:textId="77777777" w:rsidR="00096204" w:rsidRPr="009D6950" w:rsidRDefault="00096204">
            <w:pPr>
              <w:pStyle w:val="Odstavecseseznamem"/>
              <w:numPr>
                <w:ilvl w:val="0"/>
                <w:numId w:val="32"/>
              </w:numPr>
              <w:rPr>
                <w:rStyle w:val="Siln"/>
                <w:b w:val="0"/>
                <w:bCs w:val="0"/>
              </w:rPr>
            </w:pPr>
            <w:r w:rsidRPr="009D6950">
              <w:rPr>
                <w:rStyle w:val="Siln"/>
                <w:b w:val="0"/>
                <w:bCs w:val="0"/>
              </w:rPr>
              <w:t xml:space="preserve">přednese krátký projev </w:t>
            </w:r>
            <w:r w:rsidRPr="009D6950">
              <w:rPr>
                <w:b/>
                <w:bCs/>
              </w:rPr>
              <w:t>s využitím počítačové prezentace</w:t>
            </w:r>
            <w:r w:rsidRPr="009D6950">
              <w:rPr>
                <w:rStyle w:val="Siln"/>
                <w:b w:val="0"/>
                <w:bCs w:val="0"/>
              </w:rPr>
              <w:t>;</w:t>
            </w:r>
          </w:p>
          <w:p w14:paraId="2CE9D330" w14:textId="77777777" w:rsidR="00096204" w:rsidRPr="009D6950" w:rsidRDefault="00096204">
            <w:pPr>
              <w:pStyle w:val="Odstavecseseznamem"/>
              <w:numPr>
                <w:ilvl w:val="0"/>
                <w:numId w:val="32"/>
              </w:numPr>
              <w:rPr>
                <w:rStyle w:val="Siln"/>
                <w:b w:val="0"/>
                <w:bCs w:val="0"/>
              </w:rPr>
            </w:pPr>
            <w:r w:rsidRPr="009D6950">
              <w:rPr>
                <w:rStyle w:val="Siln"/>
                <w:b w:val="0"/>
                <w:bCs w:val="0"/>
              </w:rPr>
              <w:t xml:space="preserve">vystihne charakteristické znaky různých druhů textu a rozdíly mezi nimi; </w:t>
            </w:r>
          </w:p>
          <w:p w14:paraId="2157A40B" w14:textId="77777777" w:rsidR="00096204" w:rsidRPr="009D6950" w:rsidRDefault="00096204">
            <w:pPr>
              <w:pStyle w:val="Odstavecseseznamem"/>
              <w:numPr>
                <w:ilvl w:val="0"/>
                <w:numId w:val="32"/>
              </w:numPr>
              <w:rPr>
                <w:rStyle w:val="Siln"/>
                <w:b w:val="0"/>
                <w:bCs w:val="0"/>
              </w:rPr>
            </w:pPr>
            <w:r w:rsidRPr="009D6950">
              <w:rPr>
                <w:rStyle w:val="Siln"/>
                <w:b w:val="0"/>
                <w:bCs w:val="0"/>
              </w:rPr>
              <w:t xml:space="preserve">sestaví jednoduché informační útvary; </w:t>
            </w:r>
          </w:p>
          <w:p w14:paraId="3A3CF80A" w14:textId="77777777" w:rsidR="00096204" w:rsidRPr="009D6950" w:rsidRDefault="00096204">
            <w:pPr>
              <w:pStyle w:val="Odstavecseseznamem"/>
              <w:numPr>
                <w:ilvl w:val="0"/>
                <w:numId w:val="32"/>
              </w:numPr>
              <w:rPr>
                <w:rStyle w:val="Siln"/>
                <w:b w:val="0"/>
                <w:bCs w:val="0"/>
              </w:rPr>
            </w:pPr>
            <w:r w:rsidRPr="009D6950">
              <w:rPr>
                <w:rStyle w:val="Siln"/>
                <w:b w:val="0"/>
                <w:bCs w:val="0"/>
              </w:rPr>
              <w:t xml:space="preserve">využívá emocionální a emotivní stránky mluveného slova, vyjadřuje postoje neutrální, pozitivní a negativní; </w:t>
            </w:r>
          </w:p>
          <w:p w14:paraId="50045A65" w14:textId="77777777" w:rsidR="00096204" w:rsidRPr="009023E5" w:rsidRDefault="00096204" w:rsidP="00EE3CDE">
            <w:pPr>
              <w:rPr>
                <w:rStyle w:val="Siln"/>
                <w:b w:val="0"/>
              </w:rPr>
            </w:pPr>
          </w:p>
          <w:p w14:paraId="520CA876" w14:textId="77777777" w:rsidR="00096204" w:rsidRPr="009D6950" w:rsidRDefault="00096204">
            <w:pPr>
              <w:pStyle w:val="Odstavecseseznamem"/>
              <w:numPr>
                <w:ilvl w:val="0"/>
                <w:numId w:val="32"/>
              </w:numPr>
              <w:rPr>
                <w:rStyle w:val="Siln"/>
                <w:b w:val="0"/>
                <w:bCs w:val="0"/>
              </w:rPr>
            </w:pPr>
            <w:r w:rsidRPr="009D6950">
              <w:rPr>
                <w:rStyle w:val="Siln"/>
                <w:b w:val="0"/>
                <w:bCs w:val="0"/>
              </w:rPr>
              <w:t>sestaví základní texty administrativního stylu;</w:t>
            </w:r>
          </w:p>
          <w:p w14:paraId="4AA7938E" w14:textId="77777777" w:rsidR="00096204" w:rsidRDefault="00096204" w:rsidP="00EE3CDE">
            <w:pPr>
              <w:rPr>
                <w:bCs/>
              </w:rPr>
            </w:pPr>
          </w:p>
          <w:p w14:paraId="743AFDF8" w14:textId="77777777" w:rsidR="009D6950" w:rsidRDefault="009D6950" w:rsidP="00EE3CDE">
            <w:pPr>
              <w:rPr>
                <w:bCs/>
              </w:rPr>
            </w:pPr>
          </w:p>
          <w:p w14:paraId="7CE9E77E" w14:textId="77777777" w:rsidR="009D6950" w:rsidRPr="009023E5" w:rsidRDefault="009D6950" w:rsidP="00EE3CDE">
            <w:pPr>
              <w:rPr>
                <w:bCs/>
              </w:rPr>
            </w:pPr>
          </w:p>
          <w:p w14:paraId="19D47C84" w14:textId="77777777" w:rsidR="00096204" w:rsidRPr="009023E5" w:rsidRDefault="00096204">
            <w:pPr>
              <w:pStyle w:val="Odstavecseseznamem"/>
              <w:numPr>
                <w:ilvl w:val="0"/>
                <w:numId w:val="32"/>
              </w:numPr>
              <w:rPr>
                <w:bCs/>
              </w:rPr>
            </w:pPr>
            <w:r w:rsidRPr="009023E5">
              <w:rPr>
                <w:bCs/>
              </w:rPr>
              <w:t>charakterizuje jednotlivé části vypravování;</w:t>
            </w:r>
          </w:p>
          <w:p w14:paraId="07B983D6" w14:textId="77777777" w:rsidR="00096204" w:rsidRPr="009023E5" w:rsidRDefault="00096204">
            <w:pPr>
              <w:pStyle w:val="Odstavecseseznamem"/>
              <w:numPr>
                <w:ilvl w:val="0"/>
                <w:numId w:val="32"/>
              </w:numPr>
              <w:rPr>
                <w:bCs/>
              </w:rPr>
            </w:pPr>
            <w:r w:rsidRPr="009023E5">
              <w:rPr>
                <w:bCs/>
              </w:rPr>
              <w:t>rozpozná vypravěče, zápletku; pointu;</w:t>
            </w:r>
          </w:p>
          <w:p w14:paraId="73035ED6" w14:textId="77777777" w:rsidR="00096204" w:rsidRPr="004D4DBD" w:rsidRDefault="00096204">
            <w:pPr>
              <w:pStyle w:val="Odstavecseseznamem"/>
              <w:numPr>
                <w:ilvl w:val="0"/>
                <w:numId w:val="32"/>
              </w:numPr>
              <w:rPr>
                <w:rStyle w:val="Siln"/>
                <w:b w:val="0"/>
              </w:rPr>
            </w:pPr>
            <w:r w:rsidRPr="009023E5">
              <w:rPr>
                <w:bCs/>
              </w:rPr>
              <w:t>napíše vypravování na vybrané téma;</w:t>
            </w:r>
          </w:p>
          <w:p w14:paraId="635A3D7D" w14:textId="77777777" w:rsidR="00096204" w:rsidRPr="009023E5" w:rsidRDefault="00096204" w:rsidP="00EE3CDE">
            <w:pPr>
              <w:rPr>
                <w:rStyle w:val="Siln"/>
                <w:b w:val="0"/>
              </w:rPr>
            </w:pPr>
          </w:p>
          <w:p w14:paraId="17F5C718" w14:textId="77777777" w:rsidR="00096204" w:rsidRPr="009023E5" w:rsidRDefault="00096204">
            <w:pPr>
              <w:pStyle w:val="Odstavecseseznamem"/>
              <w:numPr>
                <w:ilvl w:val="0"/>
                <w:numId w:val="32"/>
              </w:numPr>
              <w:rPr>
                <w:bCs/>
              </w:rPr>
            </w:pPr>
            <w:r w:rsidRPr="009023E5">
              <w:rPr>
                <w:bCs/>
              </w:rPr>
              <w:t>rozliší popis prostý, odborný a umělecký;</w:t>
            </w:r>
          </w:p>
          <w:p w14:paraId="4AE39FA9" w14:textId="77777777" w:rsidR="00096204" w:rsidRPr="009023E5" w:rsidRDefault="00096204">
            <w:pPr>
              <w:pStyle w:val="Odstavecseseznamem"/>
              <w:numPr>
                <w:ilvl w:val="0"/>
                <w:numId w:val="32"/>
              </w:numPr>
              <w:rPr>
                <w:bCs/>
              </w:rPr>
            </w:pPr>
            <w:r w:rsidRPr="009023E5">
              <w:rPr>
                <w:bCs/>
              </w:rPr>
              <w:lastRenderedPageBreak/>
              <w:t>rozpozná charakteristiku přímou a nepřímou;</w:t>
            </w:r>
          </w:p>
          <w:p w14:paraId="1970FC3A" w14:textId="77777777" w:rsidR="00096204" w:rsidRDefault="00096204">
            <w:pPr>
              <w:pStyle w:val="Odstavecseseznamem"/>
              <w:numPr>
                <w:ilvl w:val="0"/>
                <w:numId w:val="32"/>
              </w:numPr>
              <w:rPr>
                <w:bCs/>
              </w:rPr>
            </w:pPr>
            <w:r w:rsidRPr="009023E5">
              <w:rPr>
                <w:bCs/>
              </w:rPr>
              <w:t>napíše popis a charakteristiku;</w:t>
            </w:r>
          </w:p>
          <w:p w14:paraId="1E88EAC7" w14:textId="77777777" w:rsidR="00096204" w:rsidRPr="009023E5" w:rsidRDefault="00096204">
            <w:pPr>
              <w:pStyle w:val="Odstavecseseznamem"/>
              <w:numPr>
                <w:ilvl w:val="0"/>
                <w:numId w:val="32"/>
              </w:numPr>
              <w:rPr>
                <w:bCs/>
              </w:rPr>
            </w:pPr>
            <w:r w:rsidRPr="004D4DBD">
              <w:rPr>
                <w:bCs/>
              </w:rPr>
              <w:t>používá AI pro inspiraci psaní slohových útvarů</w:t>
            </w:r>
          </w:p>
          <w:p w14:paraId="05A3A67E" w14:textId="77777777" w:rsidR="00096204" w:rsidRPr="009023E5" w:rsidRDefault="00096204" w:rsidP="00EE3CDE">
            <w:pPr>
              <w:rPr>
                <w:rStyle w:val="Siln"/>
                <w:b w:val="0"/>
              </w:rPr>
            </w:pPr>
          </w:p>
          <w:p w14:paraId="7236ED36" w14:textId="77777777" w:rsidR="00096204" w:rsidRPr="009D6950" w:rsidRDefault="00096204">
            <w:pPr>
              <w:pStyle w:val="Odstavecseseznamem"/>
              <w:numPr>
                <w:ilvl w:val="0"/>
                <w:numId w:val="32"/>
              </w:numPr>
              <w:rPr>
                <w:rStyle w:val="Siln"/>
                <w:b w:val="0"/>
                <w:bCs w:val="0"/>
              </w:rPr>
            </w:pPr>
            <w:r w:rsidRPr="009D6950">
              <w:rPr>
                <w:rStyle w:val="Siln"/>
                <w:b w:val="0"/>
                <w:bCs w:val="0"/>
              </w:rPr>
              <w:t xml:space="preserve">vyhledá potřebné informace v různých zdrojích a kriticky je hodnotí; </w:t>
            </w:r>
          </w:p>
          <w:p w14:paraId="40372EB9" w14:textId="77777777" w:rsidR="00096204" w:rsidRPr="009D6950" w:rsidRDefault="00096204">
            <w:pPr>
              <w:pStyle w:val="Odstavecseseznamem"/>
              <w:numPr>
                <w:ilvl w:val="0"/>
                <w:numId w:val="32"/>
              </w:numPr>
              <w:rPr>
                <w:rStyle w:val="Siln"/>
                <w:b w:val="0"/>
                <w:bCs w:val="0"/>
              </w:rPr>
            </w:pPr>
            <w:r w:rsidRPr="009D6950">
              <w:rPr>
                <w:rStyle w:val="Siln"/>
                <w:b w:val="0"/>
                <w:bCs w:val="0"/>
              </w:rPr>
              <w:t xml:space="preserve">používá klíčová slova při vyhledávání informačních pramenů; </w:t>
            </w:r>
          </w:p>
          <w:p w14:paraId="20083DA9" w14:textId="77777777" w:rsidR="00096204" w:rsidRPr="009D6950" w:rsidRDefault="00096204">
            <w:pPr>
              <w:pStyle w:val="Odstavecseseznamem"/>
              <w:numPr>
                <w:ilvl w:val="0"/>
                <w:numId w:val="32"/>
              </w:numPr>
              <w:rPr>
                <w:rStyle w:val="Siln"/>
                <w:b w:val="0"/>
                <w:bCs w:val="0"/>
              </w:rPr>
            </w:pPr>
            <w:r w:rsidRPr="009D6950">
              <w:rPr>
                <w:rStyle w:val="Siln"/>
                <w:b w:val="0"/>
                <w:bCs w:val="0"/>
              </w:rPr>
              <w:t xml:space="preserve">rozumí obsahu textu i jeho částí; </w:t>
            </w:r>
          </w:p>
          <w:p w14:paraId="773236B0" w14:textId="77777777" w:rsidR="00096204" w:rsidRPr="009D6950" w:rsidRDefault="00096204">
            <w:pPr>
              <w:pStyle w:val="Odstavecseseznamem"/>
              <w:numPr>
                <w:ilvl w:val="0"/>
                <w:numId w:val="32"/>
              </w:numPr>
              <w:rPr>
                <w:rStyle w:val="Siln"/>
                <w:b w:val="0"/>
                <w:bCs w:val="0"/>
              </w:rPr>
            </w:pPr>
            <w:r w:rsidRPr="009D6950">
              <w:rPr>
                <w:rStyle w:val="Siln"/>
                <w:b w:val="0"/>
                <w:bCs w:val="0"/>
              </w:rPr>
              <w:t xml:space="preserve">vypracuje anotaci; </w:t>
            </w:r>
          </w:p>
          <w:p w14:paraId="5C68E3EA" w14:textId="77777777" w:rsidR="00096204" w:rsidRPr="009D6950" w:rsidRDefault="00096204">
            <w:pPr>
              <w:pStyle w:val="Odstavecseseznamem"/>
              <w:numPr>
                <w:ilvl w:val="0"/>
                <w:numId w:val="32"/>
              </w:numPr>
              <w:rPr>
                <w:rStyle w:val="Siln"/>
                <w:b w:val="0"/>
                <w:bCs w:val="0"/>
              </w:rPr>
            </w:pPr>
            <w:r w:rsidRPr="009D6950">
              <w:rPr>
                <w:rStyle w:val="Siln"/>
                <w:b w:val="0"/>
                <w:bCs w:val="0"/>
              </w:rPr>
              <w:t>zaznamená bibliografické údaje;</w:t>
            </w:r>
          </w:p>
          <w:p w14:paraId="747EC546" w14:textId="77777777" w:rsidR="00096204" w:rsidRPr="009D6950" w:rsidRDefault="00096204">
            <w:pPr>
              <w:pStyle w:val="Odstavecseseznamem"/>
              <w:numPr>
                <w:ilvl w:val="0"/>
                <w:numId w:val="32"/>
              </w:numPr>
              <w:rPr>
                <w:rStyle w:val="Siln"/>
                <w:b w:val="0"/>
                <w:bCs w:val="0"/>
              </w:rPr>
            </w:pPr>
            <w:r w:rsidRPr="009D6950">
              <w:rPr>
                <w:rStyle w:val="Siln"/>
                <w:b w:val="0"/>
                <w:bCs w:val="0"/>
              </w:rPr>
              <w:t>zařadí typická díla do jednotlivých uměleckých směrů a příslušných historických období;</w:t>
            </w:r>
          </w:p>
          <w:p w14:paraId="3E63153A" w14:textId="77777777" w:rsidR="00096204" w:rsidRPr="009D6950" w:rsidRDefault="00096204">
            <w:pPr>
              <w:pStyle w:val="Odstavecseseznamem"/>
              <w:numPr>
                <w:ilvl w:val="0"/>
                <w:numId w:val="32"/>
              </w:numPr>
              <w:rPr>
                <w:rStyle w:val="Siln"/>
                <w:b w:val="0"/>
                <w:bCs w:val="0"/>
              </w:rPr>
            </w:pPr>
            <w:r w:rsidRPr="009D6950">
              <w:rPr>
                <w:rStyle w:val="Siln"/>
                <w:b w:val="0"/>
                <w:bCs w:val="0"/>
              </w:rPr>
              <w:t>zhodnotí význam daného autora i díla pro dobu, v níž tvořil, pro příslušný umělecký směr i pro další generace;</w:t>
            </w:r>
          </w:p>
          <w:p w14:paraId="7A322337" w14:textId="77777777" w:rsidR="00096204" w:rsidRPr="009D6950" w:rsidRDefault="00096204">
            <w:pPr>
              <w:pStyle w:val="Odstavecseseznamem"/>
              <w:numPr>
                <w:ilvl w:val="0"/>
                <w:numId w:val="32"/>
              </w:numPr>
              <w:rPr>
                <w:rStyle w:val="Siln"/>
                <w:b w:val="0"/>
                <w:bCs w:val="0"/>
              </w:rPr>
            </w:pPr>
            <w:r w:rsidRPr="009D6950">
              <w:rPr>
                <w:rStyle w:val="Siln"/>
                <w:b w:val="0"/>
                <w:bCs w:val="0"/>
              </w:rPr>
              <w:t>vyjádří vlastní prožitky z recepce daných uměleckých děl;</w:t>
            </w:r>
          </w:p>
          <w:p w14:paraId="707DEA51" w14:textId="77777777" w:rsidR="00096204" w:rsidRPr="009023E5" w:rsidRDefault="00096204" w:rsidP="00EE3CDE">
            <w:pPr>
              <w:rPr>
                <w:rStyle w:val="Siln"/>
                <w:b w:val="0"/>
              </w:rPr>
            </w:pPr>
          </w:p>
          <w:p w14:paraId="299310A6" w14:textId="77777777" w:rsidR="00096204" w:rsidRPr="009023E5" w:rsidRDefault="00096204">
            <w:pPr>
              <w:pStyle w:val="Odstavecseseznamem"/>
              <w:numPr>
                <w:ilvl w:val="0"/>
                <w:numId w:val="32"/>
              </w:numPr>
              <w:rPr>
                <w:bCs/>
              </w:rPr>
            </w:pPr>
            <w:r>
              <w:rPr>
                <w:bCs/>
              </w:rPr>
              <w:t>rozliší</w:t>
            </w:r>
            <w:r w:rsidRPr="009023E5">
              <w:rPr>
                <w:bCs/>
              </w:rPr>
              <w:t xml:space="preserve"> základní útvary lidové tvorby;</w:t>
            </w:r>
          </w:p>
          <w:p w14:paraId="09F28773" w14:textId="77777777" w:rsidR="00096204" w:rsidRPr="009023E5" w:rsidRDefault="00096204">
            <w:pPr>
              <w:pStyle w:val="Odstavecseseznamem"/>
              <w:numPr>
                <w:ilvl w:val="0"/>
                <w:numId w:val="32"/>
              </w:numPr>
              <w:rPr>
                <w:bCs/>
              </w:rPr>
            </w:pPr>
            <w:r>
              <w:rPr>
                <w:bCs/>
              </w:rPr>
              <w:t xml:space="preserve">charakterizuje </w:t>
            </w:r>
            <w:r w:rsidRPr="009023E5">
              <w:rPr>
                <w:bCs/>
              </w:rPr>
              <w:t>nejstarší starověk</w:t>
            </w:r>
            <w:r>
              <w:rPr>
                <w:bCs/>
              </w:rPr>
              <w:t>ou</w:t>
            </w:r>
            <w:r w:rsidRPr="009023E5">
              <w:rPr>
                <w:bCs/>
              </w:rPr>
              <w:t xml:space="preserve"> literatu</w:t>
            </w:r>
            <w:r>
              <w:rPr>
                <w:bCs/>
              </w:rPr>
              <w:t>ru</w:t>
            </w:r>
            <w:r w:rsidRPr="009023E5">
              <w:rPr>
                <w:bCs/>
              </w:rPr>
              <w:t>;</w:t>
            </w:r>
          </w:p>
          <w:p w14:paraId="384303C5" w14:textId="77777777" w:rsidR="00096204" w:rsidRPr="009023E5" w:rsidRDefault="00096204">
            <w:pPr>
              <w:pStyle w:val="Odstavecseseznamem"/>
              <w:numPr>
                <w:ilvl w:val="0"/>
                <w:numId w:val="32"/>
              </w:numPr>
              <w:rPr>
                <w:bCs/>
              </w:rPr>
            </w:pPr>
            <w:r w:rsidRPr="009023E5">
              <w:rPr>
                <w:bCs/>
              </w:rPr>
              <w:t>posoudí význam Bible pro další generace;</w:t>
            </w:r>
          </w:p>
          <w:p w14:paraId="7DF470DB" w14:textId="77777777" w:rsidR="00096204" w:rsidRPr="009023E5" w:rsidRDefault="00096204">
            <w:pPr>
              <w:pStyle w:val="Odstavecseseznamem"/>
              <w:numPr>
                <w:ilvl w:val="0"/>
                <w:numId w:val="32"/>
              </w:numPr>
              <w:rPr>
                <w:bCs/>
              </w:rPr>
            </w:pPr>
            <w:r>
              <w:rPr>
                <w:bCs/>
              </w:rPr>
              <w:t>vyjmenuje</w:t>
            </w:r>
            <w:r w:rsidRPr="009023E5">
              <w:rPr>
                <w:bCs/>
              </w:rPr>
              <w:t xml:space="preserve"> hlavní představitele antické kultury;</w:t>
            </w:r>
          </w:p>
          <w:p w14:paraId="259A8F06" w14:textId="77777777" w:rsidR="00096204" w:rsidRPr="009023E5" w:rsidRDefault="00096204">
            <w:pPr>
              <w:pStyle w:val="Odstavecseseznamem"/>
              <w:numPr>
                <w:ilvl w:val="0"/>
                <w:numId w:val="32"/>
              </w:numPr>
              <w:rPr>
                <w:bCs/>
              </w:rPr>
            </w:pPr>
            <w:r w:rsidRPr="009023E5">
              <w:rPr>
                <w:bCs/>
              </w:rPr>
              <w:t>popíše stavbu antického dramatu podle Aristotela;</w:t>
            </w:r>
          </w:p>
          <w:p w14:paraId="356DB09F" w14:textId="77777777" w:rsidR="00096204" w:rsidRPr="009023E5" w:rsidRDefault="00096204" w:rsidP="00EE3CDE">
            <w:pPr>
              <w:rPr>
                <w:rStyle w:val="Siln"/>
                <w:b w:val="0"/>
              </w:rPr>
            </w:pPr>
          </w:p>
          <w:p w14:paraId="4C1D9CA0" w14:textId="77777777" w:rsidR="00096204" w:rsidRPr="009023E5" w:rsidRDefault="00096204">
            <w:pPr>
              <w:pStyle w:val="Odstavecseseznamem"/>
              <w:numPr>
                <w:ilvl w:val="0"/>
                <w:numId w:val="32"/>
              </w:numPr>
              <w:rPr>
                <w:bCs/>
              </w:rPr>
            </w:pPr>
            <w:r>
              <w:rPr>
                <w:bCs/>
              </w:rPr>
              <w:t>rozliší</w:t>
            </w:r>
            <w:r w:rsidRPr="009023E5">
              <w:rPr>
                <w:bCs/>
              </w:rPr>
              <w:t xml:space="preserve"> typické literární žánry</w:t>
            </w:r>
            <w:r>
              <w:rPr>
                <w:bCs/>
              </w:rPr>
              <w:t xml:space="preserve"> středověku</w:t>
            </w:r>
            <w:r w:rsidRPr="009023E5">
              <w:rPr>
                <w:bCs/>
              </w:rPr>
              <w:t>;</w:t>
            </w:r>
          </w:p>
          <w:p w14:paraId="270E904D" w14:textId="77777777" w:rsidR="00096204" w:rsidRPr="009023E5" w:rsidRDefault="00096204">
            <w:pPr>
              <w:pStyle w:val="Odstavecseseznamem"/>
              <w:numPr>
                <w:ilvl w:val="0"/>
                <w:numId w:val="32"/>
              </w:numPr>
              <w:rPr>
                <w:bCs/>
              </w:rPr>
            </w:pPr>
            <w:r w:rsidRPr="009023E5">
              <w:rPr>
                <w:bCs/>
              </w:rPr>
              <w:t>zhodnotí význam Jana Husa;</w:t>
            </w:r>
          </w:p>
          <w:p w14:paraId="68EF8CF8" w14:textId="140CD09D" w:rsidR="00096204" w:rsidRDefault="00096204">
            <w:pPr>
              <w:pStyle w:val="Odstavecseseznamem"/>
              <w:numPr>
                <w:ilvl w:val="0"/>
                <w:numId w:val="32"/>
              </w:numPr>
              <w:rPr>
                <w:bCs/>
              </w:rPr>
            </w:pPr>
            <w:r>
              <w:rPr>
                <w:bCs/>
              </w:rPr>
              <w:t>vyjmenuje</w:t>
            </w:r>
            <w:r w:rsidRPr="009023E5">
              <w:rPr>
                <w:bCs/>
              </w:rPr>
              <w:t xml:space="preserve"> nejvýznamnější autory a díla tohoto období;</w:t>
            </w:r>
          </w:p>
          <w:p w14:paraId="3C25CE05" w14:textId="77777777" w:rsidR="009D6950" w:rsidRPr="009D6950" w:rsidRDefault="009D6950" w:rsidP="009D6950">
            <w:pPr>
              <w:pStyle w:val="Odstavecseseznamem"/>
              <w:rPr>
                <w:bCs/>
              </w:rPr>
            </w:pPr>
          </w:p>
          <w:p w14:paraId="48FFFFB4" w14:textId="77777777" w:rsidR="00096204" w:rsidRPr="009023E5" w:rsidRDefault="00096204">
            <w:pPr>
              <w:pStyle w:val="Odstavecseseznamem"/>
              <w:numPr>
                <w:ilvl w:val="0"/>
                <w:numId w:val="32"/>
              </w:numPr>
              <w:rPr>
                <w:bCs/>
              </w:rPr>
            </w:pPr>
            <w:r w:rsidRPr="009023E5">
              <w:rPr>
                <w:bCs/>
              </w:rPr>
              <w:t>popíše znaky evropské renesance a její historický kontext;</w:t>
            </w:r>
          </w:p>
          <w:p w14:paraId="20016EAA" w14:textId="77777777" w:rsidR="00096204" w:rsidRPr="009023E5" w:rsidRDefault="00096204">
            <w:pPr>
              <w:pStyle w:val="Odstavecseseznamem"/>
              <w:numPr>
                <w:ilvl w:val="0"/>
                <w:numId w:val="32"/>
              </w:numPr>
              <w:rPr>
                <w:bCs/>
              </w:rPr>
            </w:pPr>
            <w:r w:rsidRPr="009023E5">
              <w:rPr>
                <w:bCs/>
              </w:rPr>
              <w:t>objasní specifické rysy českého humanismu;</w:t>
            </w:r>
          </w:p>
          <w:p w14:paraId="0417FE47" w14:textId="12219148" w:rsidR="00096204" w:rsidRDefault="00096204">
            <w:pPr>
              <w:pStyle w:val="Odstavecseseznamem"/>
              <w:numPr>
                <w:ilvl w:val="0"/>
                <w:numId w:val="32"/>
              </w:numPr>
              <w:rPr>
                <w:bCs/>
              </w:rPr>
            </w:pPr>
            <w:r>
              <w:rPr>
                <w:bCs/>
              </w:rPr>
              <w:t xml:space="preserve">vyjmenuje </w:t>
            </w:r>
            <w:r w:rsidRPr="009023E5">
              <w:rPr>
                <w:bCs/>
              </w:rPr>
              <w:t>přední představitele renesančního umění a zhodnotí význam jejich nejvýznamnějších děl;</w:t>
            </w:r>
          </w:p>
          <w:p w14:paraId="24750593" w14:textId="77777777" w:rsidR="009D6950" w:rsidRPr="009D6950" w:rsidRDefault="009D6950" w:rsidP="009D6950">
            <w:pPr>
              <w:pStyle w:val="Odstavecseseznamem"/>
              <w:rPr>
                <w:rStyle w:val="Siln"/>
                <w:b w:val="0"/>
              </w:rPr>
            </w:pPr>
          </w:p>
          <w:p w14:paraId="27829999" w14:textId="77777777" w:rsidR="00096204" w:rsidRPr="009023E5" w:rsidRDefault="00096204">
            <w:pPr>
              <w:pStyle w:val="Odstavecseseznamem"/>
              <w:numPr>
                <w:ilvl w:val="0"/>
                <w:numId w:val="32"/>
              </w:numPr>
              <w:rPr>
                <w:bCs/>
              </w:rPr>
            </w:pPr>
            <w:r w:rsidRPr="009023E5">
              <w:rPr>
                <w:bCs/>
              </w:rPr>
              <w:t>popíše historické a společenské souvislosti barokního umění a jeho typické znaky;</w:t>
            </w:r>
          </w:p>
          <w:p w14:paraId="584B5813" w14:textId="77777777" w:rsidR="00096204" w:rsidRDefault="00096204">
            <w:pPr>
              <w:pStyle w:val="Odstavecseseznamem"/>
              <w:numPr>
                <w:ilvl w:val="0"/>
                <w:numId w:val="32"/>
              </w:numPr>
              <w:rPr>
                <w:bCs/>
              </w:rPr>
            </w:pPr>
            <w:r w:rsidRPr="009023E5">
              <w:rPr>
                <w:bCs/>
              </w:rPr>
              <w:t>zhodnotí význam díla J. A. Komenského;</w:t>
            </w:r>
          </w:p>
          <w:p w14:paraId="5D7EB468" w14:textId="77777777" w:rsidR="00096204" w:rsidRPr="009023E5" w:rsidRDefault="00096204" w:rsidP="00EE3CDE">
            <w:pPr>
              <w:pStyle w:val="Odstavecseseznamem"/>
              <w:rPr>
                <w:bCs/>
              </w:rPr>
            </w:pPr>
          </w:p>
          <w:p w14:paraId="60DBDC03" w14:textId="77777777" w:rsidR="00096204" w:rsidRPr="009023E5" w:rsidRDefault="00096204">
            <w:pPr>
              <w:pStyle w:val="Odstavecseseznamem"/>
              <w:numPr>
                <w:ilvl w:val="0"/>
                <w:numId w:val="32"/>
              </w:numPr>
              <w:rPr>
                <w:bCs/>
              </w:rPr>
            </w:pPr>
            <w:r>
              <w:rPr>
                <w:bCs/>
              </w:rPr>
              <w:lastRenderedPageBreak/>
              <w:t xml:space="preserve">objasní </w:t>
            </w:r>
            <w:r w:rsidRPr="009023E5">
              <w:rPr>
                <w:bCs/>
              </w:rPr>
              <w:t>typické znaky klasicismu, osvícenství a preromantismu;</w:t>
            </w:r>
          </w:p>
          <w:p w14:paraId="6B196B77" w14:textId="625E7891" w:rsidR="00096204" w:rsidRDefault="00096204">
            <w:pPr>
              <w:pStyle w:val="Odstavecseseznamem"/>
              <w:numPr>
                <w:ilvl w:val="0"/>
                <w:numId w:val="32"/>
              </w:numPr>
              <w:rPr>
                <w:bCs/>
              </w:rPr>
            </w:pPr>
            <w:r w:rsidRPr="009023E5">
              <w:rPr>
                <w:bCs/>
              </w:rPr>
              <w:t xml:space="preserve">interpretuje </w:t>
            </w:r>
            <w:proofErr w:type="spellStart"/>
            <w:r w:rsidRPr="009023E5">
              <w:rPr>
                <w:bCs/>
              </w:rPr>
              <w:t>Moliérovu</w:t>
            </w:r>
            <w:proofErr w:type="spellEnd"/>
            <w:r w:rsidRPr="009023E5">
              <w:rPr>
                <w:bCs/>
              </w:rPr>
              <w:t xml:space="preserve"> komedii;</w:t>
            </w:r>
          </w:p>
          <w:p w14:paraId="1D667EDE" w14:textId="77777777" w:rsidR="009D6950" w:rsidRPr="009D6950" w:rsidRDefault="009D6950" w:rsidP="009D6950">
            <w:pPr>
              <w:pStyle w:val="Odstavecseseznamem"/>
              <w:rPr>
                <w:rStyle w:val="Siln"/>
                <w:b w:val="0"/>
              </w:rPr>
            </w:pPr>
          </w:p>
          <w:p w14:paraId="493CAC7D" w14:textId="77777777" w:rsidR="00096204" w:rsidRPr="009023E5" w:rsidRDefault="00096204">
            <w:pPr>
              <w:pStyle w:val="Odstavecseseznamem"/>
              <w:numPr>
                <w:ilvl w:val="0"/>
                <w:numId w:val="32"/>
              </w:numPr>
              <w:rPr>
                <w:bCs/>
              </w:rPr>
            </w:pPr>
            <w:r w:rsidRPr="009023E5">
              <w:rPr>
                <w:bCs/>
              </w:rPr>
              <w:t>objasní význam českého národního obrození pro český národ i literaturu;</w:t>
            </w:r>
          </w:p>
          <w:p w14:paraId="37B225C8" w14:textId="77777777" w:rsidR="00096204" w:rsidRPr="009023E5" w:rsidRDefault="00096204">
            <w:pPr>
              <w:pStyle w:val="Odstavecseseznamem"/>
              <w:numPr>
                <w:ilvl w:val="0"/>
                <w:numId w:val="32"/>
              </w:numPr>
              <w:rPr>
                <w:bCs/>
              </w:rPr>
            </w:pPr>
            <w:r w:rsidRPr="009023E5">
              <w:rPr>
                <w:bCs/>
              </w:rPr>
              <w:t>zhodnotí význam důležitých osobností NO;</w:t>
            </w:r>
          </w:p>
          <w:p w14:paraId="2D7DAE2B" w14:textId="76417784" w:rsidR="00096204" w:rsidRDefault="00096204">
            <w:pPr>
              <w:pStyle w:val="Odstavecseseznamem"/>
              <w:numPr>
                <w:ilvl w:val="0"/>
                <w:numId w:val="32"/>
              </w:numPr>
              <w:rPr>
                <w:bCs/>
              </w:rPr>
            </w:pPr>
            <w:r w:rsidRPr="009023E5">
              <w:rPr>
                <w:bCs/>
              </w:rPr>
              <w:t>vyloží úlohu Národního divadla v české kultuře;</w:t>
            </w:r>
          </w:p>
          <w:p w14:paraId="49043D43" w14:textId="77777777" w:rsidR="009D6950" w:rsidRPr="009D6950" w:rsidRDefault="009D6950" w:rsidP="009D6950">
            <w:pPr>
              <w:pStyle w:val="Odstavecseseznamem"/>
              <w:rPr>
                <w:rStyle w:val="Siln"/>
                <w:b w:val="0"/>
              </w:rPr>
            </w:pPr>
          </w:p>
          <w:p w14:paraId="498F6968" w14:textId="77777777" w:rsidR="00096204" w:rsidRPr="009023E5" w:rsidRDefault="00096204">
            <w:pPr>
              <w:pStyle w:val="Odstavecseseznamem"/>
              <w:numPr>
                <w:ilvl w:val="0"/>
                <w:numId w:val="32"/>
              </w:numPr>
              <w:jc w:val="left"/>
              <w:rPr>
                <w:bCs/>
              </w:rPr>
            </w:pPr>
            <w:r w:rsidRPr="009023E5">
              <w:rPr>
                <w:bCs/>
              </w:rPr>
              <w:t>vysvětlí pojem romantismus;</w:t>
            </w:r>
          </w:p>
          <w:p w14:paraId="1DCBA70E" w14:textId="77777777" w:rsidR="00096204" w:rsidRPr="009023E5" w:rsidRDefault="00096204">
            <w:pPr>
              <w:pStyle w:val="Odstavecseseznamem"/>
              <w:numPr>
                <w:ilvl w:val="0"/>
                <w:numId w:val="32"/>
              </w:numPr>
              <w:jc w:val="left"/>
              <w:rPr>
                <w:bCs/>
              </w:rPr>
            </w:pPr>
            <w:r w:rsidRPr="009023E5">
              <w:rPr>
                <w:bCs/>
              </w:rPr>
              <w:t>charakterizuje romantického hrdinu;</w:t>
            </w:r>
          </w:p>
          <w:p w14:paraId="28D4899F" w14:textId="51C0D7E5" w:rsidR="00096204" w:rsidRPr="009023E5" w:rsidRDefault="00096204">
            <w:pPr>
              <w:pStyle w:val="Odstavecseseznamem"/>
              <w:numPr>
                <w:ilvl w:val="0"/>
                <w:numId w:val="32"/>
              </w:numPr>
              <w:jc w:val="left"/>
              <w:rPr>
                <w:bCs/>
              </w:rPr>
            </w:pPr>
            <w:r>
              <w:rPr>
                <w:bCs/>
              </w:rPr>
              <w:t>p</w:t>
            </w:r>
            <w:r w:rsidRPr="009023E5">
              <w:rPr>
                <w:bCs/>
              </w:rPr>
              <w:t>řiřadí typické ukázky</w:t>
            </w:r>
            <w:r>
              <w:rPr>
                <w:bCs/>
              </w:rPr>
              <w:t xml:space="preserve"> z význam</w:t>
            </w:r>
            <w:r w:rsidR="00C86E7D">
              <w:rPr>
                <w:bCs/>
              </w:rPr>
              <w:t>n</w:t>
            </w:r>
            <w:r>
              <w:rPr>
                <w:bCs/>
              </w:rPr>
              <w:t xml:space="preserve">ých děl světového </w:t>
            </w:r>
            <w:proofErr w:type="gramStart"/>
            <w:r>
              <w:rPr>
                <w:bCs/>
              </w:rPr>
              <w:t xml:space="preserve">romantismu </w:t>
            </w:r>
            <w:r w:rsidRPr="009023E5">
              <w:rPr>
                <w:bCs/>
              </w:rPr>
              <w:t xml:space="preserve"> k</w:t>
            </w:r>
            <w:proofErr w:type="gramEnd"/>
            <w:r>
              <w:rPr>
                <w:bCs/>
              </w:rPr>
              <w:t xml:space="preserve"> jejich </w:t>
            </w:r>
            <w:r w:rsidRPr="009023E5">
              <w:rPr>
                <w:bCs/>
              </w:rPr>
              <w:t>autorům</w:t>
            </w:r>
          </w:p>
          <w:p w14:paraId="0643926F" w14:textId="53A49934" w:rsidR="00096204" w:rsidRDefault="00096204">
            <w:pPr>
              <w:pStyle w:val="Odstavecseseznamem"/>
              <w:numPr>
                <w:ilvl w:val="0"/>
                <w:numId w:val="32"/>
              </w:numPr>
              <w:jc w:val="left"/>
              <w:rPr>
                <w:bCs/>
              </w:rPr>
            </w:pPr>
            <w:r w:rsidRPr="009023E5">
              <w:rPr>
                <w:bCs/>
              </w:rPr>
              <w:t>interpretuje Máchův Máj a Kytici </w:t>
            </w:r>
            <w:r>
              <w:rPr>
                <w:bCs/>
              </w:rPr>
              <w:t xml:space="preserve">od </w:t>
            </w:r>
            <w:r w:rsidRPr="009023E5">
              <w:rPr>
                <w:bCs/>
              </w:rPr>
              <w:t>K. J. Erbena;</w:t>
            </w:r>
          </w:p>
          <w:p w14:paraId="5931B81D" w14:textId="77777777" w:rsidR="009D6950" w:rsidRPr="009D6950" w:rsidRDefault="009D6950" w:rsidP="009D6950">
            <w:pPr>
              <w:pStyle w:val="Odstavecseseznamem"/>
              <w:jc w:val="left"/>
              <w:rPr>
                <w:rStyle w:val="Siln"/>
                <w:b w:val="0"/>
              </w:rPr>
            </w:pPr>
          </w:p>
          <w:p w14:paraId="69555AED" w14:textId="77777777" w:rsidR="00096204" w:rsidRPr="009023E5" w:rsidRDefault="00096204">
            <w:pPr>
              <w:pStyle w:val="Odstavecseseznamem"/>
              <w:numPr>
                <w:ilvl w:val="0"/>
                <w:numId w:val="32"/>
              </w:numPr>
              <w:rPr>
                <w:bCs/>
              </w:rPr>
            </w:pPr>
            <w:r w:rsidRPr="009023E5">
              <w:rPr>
                <w:bCs/>
              </w:rPr>
              <w:t>vysvětlí dominantní rysy realismu;</w:t>
            </w:r>
          </w:p>
          <w:p w14:paraId="0A8E358E" w14:textId="77777777" w:rsidR="00096204" w:rsidRPr="009023E5" w:rsidRDefault="00096204">
            <w:pPr>
              <w:pStyle w:val="Odstavecseseznamem"/>
              <w:numPr>
                <w:ilvl w:val="0"/>
                <w:numId w:val="32"/>
              </w:numPr>
              <w:rPr>
                <w:bCs/>
              </w:rPr>
            </w:pPr>
            <w:r>
              <w:rPr>
                <w:bCs/>
              </w:rPr>
              <w:t xml:space="preserve">porovná </w:t>
            </w:r>
            <w:r w:rsidRPr="009023E5">
              <w:rPr>
                <w:bCs/>
              </w:rPr>
              <w:t>romantism</w:t>
            </w:r>
            <w:r>
              <w:rPr>
                <w:bCs/>
              </w:rPr>
              <w:t>us s</w:t>
            </w:r>
            <w:r w:rsidRPr="009023E5">
              <w:rPr>
                <w:bCs/>
              </w:rPr>
              <w:t> realismem;</w:t>
            </w:r>
          </w:p>
          <w:p w14:paraId="5346E56C" w14:textId="1251DAB1" w:rsidR="00096204" w:rsidRDefault="00096204">
            <w:pPr>
              <w:pStyle w:val="Odstavecseseznamem"/>
              <w:numPr>
                <w:ilvl w:val="0"/>
                <w:numId w:val="32"/>
              </w:numPr>
              <w:rPr>
                <w:bCs/>
              </w:rPr>
            </w:pPr>
            <w:r w:rsidRPr="009023E5">
              <w:rPr>
                <w:bCs/>
              </w:rPr>
              <w:t>orientuje se v základních dílech světového realismu;</w:t>
            </w:r>
          </w:p>
          <w:p w14:paraId="40D745CF" w14:textId="77777777" w:rsidR="006E1EB0" w:rsidRPr="006E1EB0" w:rsidRDefault="006E1EB0" w:rsidP="006E1EB0">
            <w:pPr>
              <w:pStyle w:val="Odstavecseseznamem"/>
              <w:rPr>
                <w:rStyle w:val="Siln"/>
                <w:b w:val="0"/>
              </w:rPr>
            </w:pPr>
          </w:p>
          <w:p w14:paraId="61DC5113" w14:textId="77777777" w:rsidR="00096204" w:rsidRPr="009023E5" w:rsidRDefault="00096204">
            <w:pPr>
              <w:pStyle w:val="Odstavecseseznamem"/>
              <w:numPr>
                <w:ilvl w:val="0"/>
                <w:numId w:val="32"/>
              </w:numPr>
              <w:rPr>
                <w:bCs/>
              </w:rPr>
            </w:pPr>
            <w:r w:rsidRPr="009023E5">
              <w:rPr>
                <w:bCs/>
              </w:rPr>
              <w:t>popíše hlavní vývojové tendence české společnosti a literatury 2. poloviny 19. století;</w:t>
            </w:r>
          </w:p>
          <w:p w14:paraId="5C1F34DF" w14:textId="77777777" w:rsidR="00096204" w:rsidRDefault="00096204">
            <w:pPr>
              <w:pStyle w:val="Odstavecseseznamem"/>
              <w:numPr>
                <w:ilvl w:val="0"/>
                <w:numId w:val="32"/>
              </w:numPr>
              <w:rPr>
                <w:bCs/>
              </w:rPr>
            </w:pPr>
            <w:r w:rsidRPr="009023E5">
              <w:rPr>
                <w:bCs/>
              </w:rPr>
              <w:t>rozlišuje mezi jednotlivými literárními skupinami;</w:t>
            </w:r>
          </w:p>
          <w:p w14:paraId="343C293A" w14:textId="77777777" w:rsidR="00096204" w:rsidRPr="009023E5" w:rsidRDefault="00096204" w:rsidP="00EE3CDE">
            <w:pPr>
              <w:pStyle w:val="Odstavecseseznamem"/>
              <w:rPr>
                <w:bCs/>
              </w:rPr>
            </w:pPr>
          </w:p>
          <w:p w14:paraId="03066439" w14:textId="77777777" w:rsidR="00096204" w:rsidRPr="009023E5" w:rsidRDefault="00096204">
            <w:pPr>
              <w:pStyle w:val="Odstavecseseznamem"/>
              <w:numPr>
                <w:ilvl w:val="0"/>
                <w:numId w:val="32"/>
              </w:numPr>
              <w:rPr>
                <w:bCs/>
              </w:rPr>
            </w:pPr>
            <w:r w:rsidRPr="009023E5">
              <w:rPr>
                <w:bCs/>
              </w:rPr>
              <w:t xml:space="preserve">konkrétní literární díla klasifikuje podle základních druhů a žánrů;  </w:t>
            </w:r>
          </w:p>
          <w:p w14:paraId="273FA37E" w14:textId="77777777" w:rsidR="00096204" w:rsidRPr="006E1EB0" w:rsidRDefault="00096204">
            <w:pPr>
              <w:pStyle w:val="Odstavecseseznamem"/>
              <w:numPr>
                <w:ilvl w:val="0"/>
                <w:numId w:val="32"/>
              </w:numPr>
              <w:rPr>
                <w:rStyle w:val="Siln"/>
                <w:b w:val="0"/>
                <w:bCs w:val="0"/>
              </w:rPr>
            </w:pPr>
            <w:r w:rsidRPr="006E1EB0">
              <w:rPr>
                <w:rStyle w:val="Siln"/>
                <w:b w:val="0"/>
                <w:bCs w:val="0"/>
              </w:rPr>
              <w:t>rozezná umělecký text od neuměleckého</w:t>
            </w:r>
          </w:p>
          <w:p w14:paraId="4F6FE8E0" w14:textId="77777777" w:rsidR="00096204" w:rsidRPr="006E1EB0" w:rsidRDefault="00096204">
            <w:pPr>
              <w:pStyle w:val="Odstavecseseznamem"/>
              <w:numPr>
                <w:ilvl w:val="0"/>
                <w:numId w:val="32"/>
              </w:numPr>
              <w:rPr>
                <w:rStyle w:val="Siln"/>
                <w:b w:val="0"/>
                <w:bCs w:val="0"/>
              </w:rPr>
            </w:pPr>
            <w:r w:rsidRPr="006E1EB0">
              <w:rPr>
                <w:rStyle w:val="Siln"/>
                <w:b w:val="0"/>
                <w:bCs w:val="0"/>
              </w:rPr>
              <w:t>vystihne charakteristické znaky různých literárních textů a rozdíly mezi nimi;</w:t>
            </w:r>
          </w:p>
          <w:p w14:paraId="1345AA87" w14:textId="77777777" w:rsidR="00096204" w:rsidRPr="006E1EB0" w:rsidRDefault="00096204">
            <w:pPr>
              <w:pStyle w:val="Odstavecseseznamem"/>
              <w:numPr>
                <w:ilvl w:val="0"/>
                <w:numId w:val="32"/>
              </w:numPr>
              <w:rPr>
                <w:rStyle w:val="Siln"/>
                <w:b w:val="0"/>
                <w:bCs w:val="0"/>
              </w:rPr>
            </w:pPr>
            <w:r w:rsidRPr="006E1EB0">
              <w:rPr>
                <w:rStyle w:val="Siln"/>
                <w:b w:val="0"/>
                <w:bCs w:val="0"/>
              </w:rPr>
              <w:t>text interpretuje a debatuje o něm;</w:t>
            </w:r>
          </w:p>
          <w:p w14:paraId="72ABA5A7" w14:textId="77777777" w:rsidR="00096204" w:rsidRPr="006E1EB0" w:rsidRDefault="00096204">
            <w:pPr>
              <w:pStyle w:val="Odstavecseseznamem"/>
              <w:numPr>
                <w:ilvl w:val="0"/>
                <w:numId w:val="32"/>
              </w:numPr>
              <w:rPr>
                <w:rStyle w:val="Siln"/>
                <w:b w:val="0"/>
                <w:bCs w:val="0"/>
              </w:rPr>
            </w:pPr>
            <w:r w:rsidRPr="006E1EB0">
              <w:rPr>
                <w:rStyle w:val="Siln"/>
                <w:b w:val="0"/>
                <w:bCs w:val="0"/>
              </w:rPr>
              <w:t>konkrétní literární díla klasifikuje podle základních druhů a žánrů;</w:t>
            </w:r>
          </w:p>
          <w:p w14:paraId="764D5C3A" w14:textId="3D2966B4" w:rsidR="00096204" w:rsidRDefault="00096204">
            <w:pPr>
              <w:pStyle w:val="Odstavecseseznamem"/>
              <w:numPr>
                <w:ilvl w:val="0"/>
                <w:numId w:val="32"/>
              </w:numPr>
              <w:rPr>
                <w:rStyle w:val="Siln"/>
                <w:b w:val="0"/>
                <w:bCs w:val="0"/>
              </w:rPr>
            </w:pPr>
            <w:r w:rsidRPr="006E1EB0">
              <w:rPr>
                <w:rStyle w:val="Siln"/>
                <w:b w:val="0"/>
                <w:bCs w:val="0"/>
              </w:rPr>
              <w:t>při rozboru textu uplatňuje znalosti z literární teorie;</w:t>
            </w:r>
          </w:p>
          <w:p w14:paraId="1357D2F8" w14:textId="77777777" w:rsidR="006E1EB0" w:rsidRPr="006E1EB0" w:rsidRDefault="006E1EB0" w:rsidP="006E1EB0">
            <w:pPr>
              <w:pStyle w:val="Odstavecseseznamem"/>
              <w:rPr>
                <w:rStyle w:val="Siln"/>
                <w:b w:val="0"/>
                <w:bCs w:val="0"/>
              </w:rPr>
            </w:pPr>
          </w:p>
          <w:p w14:paraId="7CDDF031" w14:textId="77777777" w:rsidR="006E1EB0" w:rsidRDefault="00096204">
            <w:pPr>
              <w:pStyle w:val="Odstavecseseznamem"/>
              <w:numPr>
                <w:ilvl w:val="0"/>
                <w:numId w:val="32"/>
              </w:numPr>
              <w:rPr>
                <w:rStyle w:val="Siln"/>
                <w:b w:val="0"/>
                <w:bCs w:val="0"/>
              </w:rPr>
            </w:pPr>
            <w:r w:rsidRPr="006E1EB0">
              <w:rPr>
                <w:rStyle w:val="Siln"/>
                <w:b w:val="0"/>
                <w:bCs w:val="0"/>
              </w:rPr>
              <w:t>orientuje se v nabídce kulturních institucí;</w:t>
            </w:r>
          </w:p>
          <w:p w14:paraId="10D808AC" w14:textId="79FD1365" w:rsidR="00096204" w:rsidRPr="006E1EB0" w:rsidRDefault="00096204">
            <w:pPr>
              <w:pStyle w:val="Odstavecseseznamem"/>
              <w:numPr>
                <w:ilvl w:val="0"/>
                <w:numId w:val="32"/>
              </w:numPr>
              <w:rPr>
                <w:rStyle w:val="Siln"/>
                <w:b w:val="0"/>
                <w:bCs w:val="0"/>
              </w:rPr>
            </w:pPr>
            <w:r w:rsidRPr="006E1EB0">
              <w:rPr>
                <w:rStyle w:val="Siln"/>
                <w:b w:val="0"/>
                <w:bCs w:val="0"/>
              </w:rPr>
              <w:t>porovná typické znaky kultur hlavních národností na našem území;</w:t>
            </w:r>
          </w:p>
          <w:p w14:paraId="4AD15BAA" w14:textId="76295245" w:rsidR="00096204" w:rsidRPr="006E1EB0" w:rsidRDefault="00096204">
            <w:pPr>
              <w:pStyle w:val="Odstavecseseznamem"/>
              <w:numPr>
                <w:ilvl w:val="0"/>
                <w:numId w:val="32"/>
              </w:numPr>
              <w:tabs>
                <w:tab w:val="center" w:pos="4536"/>
                <w:tab w:val="right" w:pos="9072"/>
                <w:tab w:val="left" w:pos="11700"/>
              </w:tabs>
              <w:spacing w:after="0"/>
              <w:rPr>
                <w:b/>
                <w:bCs/>
              </w:rPr>
            </w:pPr>
            <w:r w:rsidRPr="006E1EB0">
              <w:rPr>
                <w:rStyle w:val="Siln"/>
                <w:b w:val="0"/>
                <w:bCs w:val="0"/>
              </w:rPr>
              <w:t>popíše vhodné společenské chování v dané situaci.</w:t>
            </w:r>
          </w:p>
          <w:p w14:paraId="5CB676E7" w14:textId="77777777" w:rsidR="00096204" w:rsidRPr="009023E5" w:rsidRDefault="00096204" w:rsidP="00EE3CDE">
            <w:pPr>
              <w:tabs>
                <w:tab w:val="center" w:pos="4536"/>
                <w:tab w:val="right" w:pos="9072"/>
                <w:tab w:val="left" w:pos="11700"/>
              </w:tabs>
              <w:rPr>
                <w:bCs/>
              </w:rPr>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5EFC5634" w14:textId="77777777" w:rsidR="00096204" w:rsidRPr="009023E5" w:rsidRDefault="00096204" w:rsidP="00EE3CDE">
            <w:r w:rsidRPr="00A7180A">
              <w:lastRenderedPageBreak/>
              <w:t>ZDOKONALOVÁNÍ JAZYKOVÝCH VĚDOMOSTÍ A DOVEDNOSTÍ</w:t>
            </w:r>
          </w:p>
          <w:p w14:paraId="11840460" w14:textId="77777777" w:rsidR="00096204" w:rsidRPr="00A7180A" w:rsidRDefault="00096204" w:rsidP="00EE3CDE"/>
          <w:p w14:paraId="10A8978B" w14:textId="77777777" w:rsidR="00096204" w:rsidRPr="00A7180A" w:rsidRDefault="00096204" w:rsidP="00EE3CDE">
            <w:r w:rsidRPr="00A7180A">
              <w:t>Úvod do studia jazyka</w:t>
            </w:r>
          </w:p>
          <w:p w14:paraId="2ECA599B" w14:textId="77777777" w:rsidR="00096204" w:rsidRPr="00A7180A" w:rsidRDefault="00096204">
            <w:pPr>
              <w:numPr>
                <w:ilvl w:val="0"/>
                <w:numId w:val="20"/>
              </w:numPr>
              <w:spacing w:after="0"/>
            </w:pPr>
            <w:r w:rsidRPr="00A7180A">
              <w:t>jazyková kultura</w:t>
            </w:r>
          </w:p>
          <w:p w14:paraId="23DC6C4C" w14:textId="77777777" w:rsidR="00096204" w:rsidRPr="00A7180A" w:rsidRDefault="00096204">
            <w:pPr>
              <w:numPr>
                <w:ilvl w:val="0"/>
                <w:numId w:val="20"/>
              </w:numPr>
              <w:spacing w:after="0"/>
            </w:pPr>
            <w:r w:rsidRPr="00A7180A">
              <w:t xml:space="preserve">základní pojmy jazykovědy, obecné poučení o jazyku a řeči </w:t>
            </w:r>
          </w:p>
          <w:p w14:paraId="5A33630B" w14:textId="77777777" w:rsidR="00096204" w:rsidRPr="00A7180A" w:rsidRDefault="00096204">
            <w:pPr>
              <w:numPr>
                <w:ilvl w:val="0"/>
                <w:numId w:val="20"/>
              </w:numPr>
              <w:spacing w:after="0"/>
            </w:pPr>
            <w:r w:rsidRPr="00A7180A">
              <w:t>čeština a příbuzné jazyky, indoevropské jazyky</w:t>
            </w:r>
          </w:p>
          <w:p w14:paraId="006B891F" w14:textId="77777777" w:rsidR="00096204" w:rsidRPr="00A7180A" w:rsidRDefault="00096204">
            <w:pPr>
              <w:numPr>
                <w:ilvl w:val="0"/>
                <w:numId w:val="20"/>
              </w:numPr>
              <w:spacing w:after="0"/>
            </w:pPr>
            <w:r w:rsidRPr="00A7180A">
              <w:t>útvary spisovné a nespisovné češtiny</w:t>
            </w:r>
          </w:p>
          <w:p w14:paraId="387821DC" w14:textId="77777777" w:rsidR="00096204" w:rsidRPr="00A7180A" w:rsidRDefault="00096204">
            <w:pPr>
              <w:numPr>
                <w:ilvl w:val="0"/>
                <w:numId w:val="20"/>
              </w:numPr>
              <w:spacing w:after="0"/>
            </w:pPr>
            <w:r w:rsidRPr="00A7180A">
              <w:t>zvuková a grafická stránka jazyka, práce s normativními příručkami</w:t>
            </w:r>
          </w:p>
          <w:p w14:paraId="73B7C638" w14:textId="77777777" w:rsidR="00096204" w:rsidRPr="009023E5" w:rsidRDefault="00096204">
            <w:pPr>
              <w:numPr>
                <w:ilvl w:val="0"/>
                <w:numId w:val="20"/>
              </w:numPr>
              <w:spacing w:after="0"/>
            </w:pPr>
            <w:r w:rsidRPr="00A7180A">
              <w:t>zvukové prostředky a ortoepické normy jazyka</w:t>
            </w:r>
          </w:p>
          <w:p w14:paraId="6C3C3AB7" w14:textId="77777777" w:rsidR="00096204" w:rsidRPr="00A7180A" w:rsidRDefault="00096204" w:rsidP="00EE3CDE">
            <w:pPr>
              <w:ind w:left="720"/>
            </w:pPr>
          </w:p>
          <w:p w14:paraId="5DA57FBB" w14:textId="77777777" w:rsidR="00096204" w:rsidRPr="00A7180A" w:rsidRDefault="00096204" w:rsidP="00EE3CDE">
            <w:r w:rsidRPr="00A7180A">
              <w:t>Pravopisná pravidla</w:t>
            </w:r>
          </w:p>
          <w:p w14:paraId="31220F83" w14:textId="77777777" w:rsidR="00096204" w:rsidRPr="009023E5" w:rsidRDefault="00096204">
            <w:pPr>
              <w:numPr>
                <w:ilvl w:val="0"/>
                <w:numId w:val="20"/>
              </w:numPr>
              <w:spacing w:after="0"/>
            </w:pPr>
            <w:r w:rsidRPr="00A7180A">
              <w:t>průběžné opakování a procvičování</w:t>
            </w:r>
          </w:p>
          <w:p w14:paraId="02B9E19F" w14:textId="77777777" w:rsidR="00096204" w:rsidRPr="00A7180A" w:rsidRDefault="00096204" w:rsidP="00EE3CDE">
            <w:pPr>
              <w:ind w:left="720"/>
            </w:pPr>
          </w:p>
          <w:p w14:paraId="301139C0" w14:textId="77777777" w:rsidR="00096204" w:rsidRPr="00A7180A" w:rsidRDefault="00096204" w:rsidP="00EE3CDE">
            <w:r w:rsidRPr="00A7180A">
              <w:t>Morfologie</w:t>
            </w:r>
          </w:p>
          <w:p w14:paraId="1FE13BF1" w14:textId="77777777" w:rsidR="00096204" w:rsidRPr="009023E5" w:rsidRDefault="00096204">
            <w:pPr>
              <w:numPr>
                <w:ilvl w:val="0"/>
                <w:numId w:val="20"/>
              </w:numPr>
              <w:spacing w:after="0"/>
            </w:pPr>
            <w:r w:rsidRPr="00A7180A">
              <w:t>opakování a procvičování učiva o slovních druzích a jejich mluvnických kategoriích</w:t>
            </w:r>
          </w:p>
          <w:p w14:paraId="1EC55815" w14:textId="77777777" w:rsidR="00096204" w:rsidRPr="00A7180A" w:rsidRDefault="00096204" w:rsidP="00EE3CDE">
            <w:pPr>
              <w:ind w:left="720"/>
            </w:pPr>
          </w:p>
          <w:p w14:paraId="13D0D4B4" w14:textId="77777777" w:rsidR="00096204" w:rsidRPr="00A7180A" w:rsidRDefault="00096204" w:rsidP="00EE3CDE">
            <w:r w:rsidRPr="00A7180A">
              <w:t>KOMUNIKAČNÍ A SLOHOVÁ VÝCHOVA </w:t>
            </w:r>
          </w:p>
          <w:p w14:paraId="4D7CC446" w14:textId="77777777" w:rsidR="00096204" w:rsidRPr="00A7180A" w:rsidRDefault="00096204">
            <w:pPr>
              <w:numPr>
                <w:ilvl w:val="0"/>
                <w:numId w:val="20"/>
              </w:numPr>
              <w:spacing w:after="0"/>
            </w:pPr>
            <w:r w:rsidRPr="00A7180A">
              <w:t>komunikační situace, komunikační strategie</w:t>
            </w:r>
          </w:p>
          <w:p w14:paraId="468284D3" w14:textId="77777777" w:rsidR="00096204" w:rsidRPr="00A7180A" w:rsidRDefault="00096204">
            <w:pPr>
              <w:numPr>
                <w:ilvl w:val="0"/>
                <w:numId w:val="20"/>
              </w:numPr>
              <w:spacing w:after="0"/>
            </w:pPr>
            <w:r w:rsidRPr="00A7180A">
              <w:t>vyjadřování přímé i zprostředkované technickými prostředky, monologické i dialogické, neformální i formální, připravené i nepřipravené</w:t>
            </w:r>
          </w:p>
          <w:p w14:paraId="182E72DD" w14:textId="77777777" w:rsidR="00096204" w:rsidRDefault="00096204" w:rsidP="00EE3CDE"/>
          <w:p w14:paraId="73AC2119" w14:textId="77777777" w:rsidR="009D6950" w:rsidRDefault="009D6950" w:rsidP="00EE3CDE"/>
          <w:p w14:paraId="48F94474" w14:textId="77777777" w:rsidR="00096204" w:rsidRPr="00A7180A" w:rsidRDefault="00096204" w:rsidP="00EE3CDE">
            <w:r w:rsidRPr="00A7180A">
              <w:t>Úvod do stylistiky</w:t>
            </w:r>
          </w:p>
          <w:p w14:paraId="1DC3EA83" w14:textId="77777777" w:rsidR="00096204" w:rsidRPr="00A7180A" w:rsidRDefault="00096204">
            <w:pPr>
              <w:numPr>
                <w:ilvl w:val="0"/>
                <w:numId w:val="20"/>
              </w:numPr>
              <w:spacing w:after="0"/>
            </w:pPr>
            <w:r w:rsidRPr="00A7180A">
              <w:t>funkční styly, slohové postupy a útvary</w:t>
            </w:r>
          </w:p>
          <w:p w14:paraId="5E0915EE" w14:textId="4413C1D7" w:rsidR="00096204" w:rsidRPr="00A7180A" w:rsidRDefault="00096204">
            <w:pPr>
              <w:numPr>
                <w:ilvl w:val="0"/>
                <w:numId w:val="20"/>
              </w:numPr>
              <w:spacing w:after="0"/>
            </w:pPr>
            <w:r w:rsidRPr="00A7180A">
              <w:t>slohotvorní činitelé objektivní a subjektivní</w:t>
            </w:r>
          </w:p>
          <w:p w14:paraId="63DBDB50" w14:textId="4500249B" w:rsidR="00096204" w:rsidRPr="00A7180A" w:rsidRDefault="00096204" w:rsidP="00EE3CDE">
            <w:r w:rsidRPr="00A7180A">
              <w:t>Styl prostě sdělovací</w:t>
            </w:r>
          </w:p>
          <w:p w14:paraId="635A0783" w14:textId="3462D1B3" w:rsidR="00096204" w:rsidRDefault="00096204" w:rsidP="00EE3CDE">
            <w:r w:rsidRPr="00A7180A">
              <w:t>Administrativní styl</w:t>
            </w:r>
          </w:p>
          <w:p w14:paraId="5C9BDE04" w14:textId="77777777" w:rsidR="009D6950" w:rsidRPr="00A7180A" w:rsidRDefault="009D6950" w:rsidP="00EE3CDE"/>
          <w:p w14:paraId="0FDF0F33" w14:textId="77777777" w:rsidR="00096204" w:rsidRPr="00A7180A" w:rsidRDefault="00096204" w:rsidP="00EE3CDE">
            <w:r w:rsidRPr="00A7180A">
              <w:t>Vypravování</w:t>
            </w:r>
          </w:p>
          <w:p w14:paraId="7B56CC80" w14:textId="77777777" w:rsidR="00096204" w:rsidRPr="00A7180A" w:rsidRDefault="00096204">
            <w:pPr>
              <w:numPr>
                <w:ilvl w:val="0"/>
                <w:numId w:val="20"/>
              </w:numPr>
              <w:spacing w:after="0"/>
            </w:pPr>
            <w:r w:rsidRPr="00A7180A">
              <w:t>vypravování v uměleckém stylu</w:t>
            </w:r>
          </w:p>
          <w:p w14:paraId="4BF03473" w14:textId="77777777" w:rsidR="00096204" w:rsidRPr="00A7180A" w:rsidRDefault="00096204">
            <w:pPr>
              <w:numPr>
                <w:ilvl w:val="0"/>
                <w:numId w:val="20"/>
              </w:numPr>
              <w:spacing w:after="0"/>
            </w:pPr>
            <w:r>
              <w:t xml:space="preserve">řeč </w:t>
            </w:r>
            <w:r w:rsidRPr="00A7180A">
              <w:t>přímá</w:t>
            </w:r>
            <w:r>
              <w:t>,</w:t>
            </w:r>
            <w:r w:rsidRPr="00A7180A">
              <w:t xml:space="preserve"> nepřímá, polopřímá, nevlastní přímá</w:t>
            </w:r>
          </w:p>
          <w:p w14:paraId="179B18AE" w14:textId="77777777" w:rsidR="00096204" w:rsidRDefault="00096204" w:rsidP="00EE3CDE"/>
          <w:p w14:paraId="340E7B77" w14:textId="77777777" w:rsidR="00096204" w:rsidRPr="00A7180A" w:rsidRDefault="00096204" w:rsidP="00EE3CDE">
            <w:r w:rsidRPr="00A7180A">
              <w:t>Popis a charakteristika</w:t>
            </w:r>
          </w:p>
          <w:p w14:paraId="2AA35D2C" w14:textId="77777777" w:rsidR="00096204" w:rsidRPr="00A7180A" w:rsidRDefault="00096204">
            <w:pPr>
              <w:numPr>
                <w:ilvl w:val="0"/>
                <w:numId w:val="20"/>
              </w:numPr>
              <w:spacing w:after="0"/>
            </w:pPr>
            <w:r w:rsidRPr="00A7180A">
              <w:lastRenderedPageBreak/>
              <w:t>druhy popisu (prostý, odborný, umělecký)</w:t>
            </w:r>
          </w:p>
          <w:p w14:paraId="583A2BC3" w14:textId="77777777" w:rsidR="00096204" w:rsidRPr="00A7180A" w:rsidRDefault="00096204">
            <w:pPr>
              <w:numPr>
                <w:ilvl w:val="0"/>
                <w:numId w:val="20"/>
              </w:numPr>
              <w:spacing w:after="0"/>
            </w:pPr>
            <w:r w:rsidRPr="00A7180A">
              <w:t>popis osoby, věci</w:t>
            </w:r>
          </w:p>
          <w:p w14:paraId="4AADBC51" w14:textId="77777777" w:rsidR="00096204" w:rsidRPr="00A7180A" w:rsidRDefault="00096204">
            <w:pPr>
              <w:numPr>
                <w:ilvl w:val="0"/>
                <w:numId w:val="20"/>
              </w:numPr>
              <w:spacing w:after="0"/>
            </w:pPr>
            <w:r w:rsidRPr="00A7180A">
              <w:t>charakteristika přímá a nepřímá</w:t>
            </w:r>
          </w:p>
          <w:p w14:paraId="061E5F86" w14:textId="77777777" w:rsidR="00096204" w:rsidRPr="00A7180A" w:rsidRDefault="00096204" w:rsidP="00EE3CDE"/>
          <w:p w14:paraId="0496D627" w14:textId="77777777" w:rsidR="00096204" w:rsidRDefault="00096204" w:rsidP="00EE3CDE"/>
          <w:p w14:paraId="29A257E2" w14:textId="77777777" w:rsidR="00096204" w:rsidRPr="00A7180A" w:rsidRDefault="00096204" w:rsidP="00EE3CDE">
            <w:r w:rsidRPr="00A7180A">
              <w:t>PRÁCE S TEXTEM A ZÍSKÁVÁNÍ INFORMACÍ</w:t>
            </w:r>
          </w:p>
          <w:p w14:paraId="5412380A" w14:textId="77777777" w:rsidR="00096204" w:rsidRPr="00A7180A" w:rsidRDefault="00096204">
            <w:pPr>
              <w:numPr>
                <w:ilvl w:val="0"/>
                <w:numId w:val="20"/>
              </w:numPr>
              <w:spacing w:after="0"/>
            </w:pPr>
            <w:r w:rsidRPr="008F07FD">
              <w:t>získávání</w:t>
            </w:r>
            <w:r>
              <w:t xml:space="preserve"> </w:t>
            </w:r>
            <w:r w:rsidRPr="008F07FD">
              <w:t>a</w:t>
            </w:r>
            <w:r>
              <w:t xml:space="preserve"> </w:t>
            </w:r>
            <w:r w:rsidRPr="008F07FD">
              <w:t>zpracovávání informací z</w:t>
            </w:r>
            <w:r>
              <w:t> </w:t>
            </w:r>
            <w:r w:rsidRPr="008F07FD">
              <w:t>textu</w:t>
            </w:r>
            <w:r>
              <w:t xml:space="preserve">, </w:t>
            </w:r>
            <w:r w:rsidRPr="008F07FD">
              <w:t>jejich třídění a hodnocení</w:t>
            </w:r>
          </w:p>
          <w:p w14:paraId="59FCC7A6" w14:textId="77777777" w:rsidR="00096204" w:rsidRPr="00A7180A" w:rsidRDefault="00096204">
            <w:pPr>
              <w:numPr>
                <w:ilvl w:val="0"/>
                <w:numId w:val="20"/>
              </w:numPr>
              <w:spacing w:after="0"/>
            </w:pPr>
            <w:r w:rsidRPr="00A7180A">
              <w:t>techniky a</w:t>
            </w:r>
            <w:r>
              <w:t xml:space="preserve"> </w:t>
            </w:r>
            <w:r w:rsidRPr="00A7180A">
              <w:t>druhy čtení (s důrazem na čtení studijní), orientace v textu, jeho rozbor</w:t>
            </w:r>
          </w:p>
          <w:p w14:paraId="51841A59" w14:textId="77777777" w:rsidR="00096204" w:rsidRPr="00A7180A" w:rsidRDefault="00096204" w:rsidP="00EE3CDE"/>
          <w:p w14:paraId="53F3A983" w14:textId="77777777" w:rsidR="00096204" w:rsidRDefault="00096204" w:rsidP="00EE3CDE"/>
          <w:p w14:paraId="45BAF6FB" w14:textId="77777777" w:rsidR="00096204" w:rsidRDefault="00096204" w:rsidP="00EE3CDE"/>
          <w:p w14:paraId="7182E478" w14:textId="77777777" w:rsidR="009D6950" w:rsidRDefault="009D6950" w:rsidP="00EE3CDE"/>
          <w:p w14:paraId="68F08315" w14:textId="77777777" w:rsidR="009D6950" w:rsidRDefault="009D6950" w:rsidP="00EE3CDE"/>
          <w:p w14:paraId="078EEF22" w14:textId="77777777" w:rsidR="009D6950" w:rsidRDefault="009D6950" w:rsidP="00EE3CDE"/>
          <w:p w14:paraId="5BAB7A19" w14:textId="77777777" w:rsidR="009D6950" w:rsidRPr="009023E5" w:rsidRDefault="009D6950" w:rsidP="00EE3CDE"/>
          <w:p w14:paraId="30A1E6B5" w14:textId="77777777" w:rsidR="00096204" w:rsidRPr="00A7180A" w:rsidRDefault="00096204" w:rsidP="00EE3CDE">
            <w:r w:rsidRPr="00A7180A">
              <w:t>LITERATURA A OSTATNÍ DRUHY UMĚNÍ</w:t>
            </w:r>
          </w:p>
          <w:p w14:paraId="4E1C7A55" w14:textId="77777777" w:rsidR="00096204" w:rsidRPr="00A7180A" w:rsidRDefault="00096204">
            <w:pPr>
              <w:numPr>
                <w:ilvl w:val="0"/>
                <w:numId w:val="20"/>
              </w:numPr>
              <w:spacing w:after="0"/>
            </w:pPr>
            <w:r w:rsidRPr="00A7180A">
              <w:t>aktivní poznávání různých druhů umění našeho i světového, současného i minulého, v tradiční i mediální podobě</w:t>
            </w:r>
          </w:p>
          <w:p w14:paraId="358DDAC8" w14:textId="77777777" w:rsidR="00096204" w:rsidRPr="00A7180A" w:rsidRDefault="00096204">
            <w:pPr>
              <w:numPr>
                <w:ilvl w:val="0"/>
                <w:numId w:val="20"/>
              </w:numPr>
              <w:spacing w:after="0"/>
            </w:pPr>
            <w:r w:rsidRPr="00A7180A">
              <w:t>vývoj české a světové literatury v kulturních a historických souvislostech</w:t>
            </w:r>
          </w:p>
          <w:p w14:paraId="1E0F0493" w14:textId="77777777" w:rsidR="00096204" w:rsidRPr="00A7180A" w:rsidRDefault="00096204" w:rsidP="00EE3CDE">
            <w:pPr>
              <w:rPr>
                <w:b/>
                <w:bCs/>
              </w:rPr>
            </w:pPr>
          </w:p>
          <w:p w14:paraId="412F2DAE" w14:textId="77777777" w:rsidR="00096204" w:rsidRDefault="00096204" w:rsidP="00EE3CDE"/>
          <w:p w14:paraId="49F8417B" w14:textId="77777777" w:rsidR="00096204" w:rsidRDefault="00096204" w:rsidP="00EE3CDE"/>
          <w:p w14:paraId="53F4DA48" w14:textId="77777777" w:rsidR="00096204" w:rsidRDefault="00096204" w:rsidP="00EE3CDE"/>
          <w:p w14:paraId="267D26CD" w14:textId="14C61929" w:rsidR="00096204" w:rsidRDefault="00096204" w:rsidP="00EE3CDE">
            <w:r w:rsidRPr="00A7180A">
              <w:t>Nejstarší literatury světa</w:t>
            </w:r>
          </w:p>
          <w:p w14:paraId="2A4651ED" w14:textId="77777777" w:rsidR="00096204" w:rsidRPr="00A7180A" w:rsidRDefault="00096204" w:rsidP="00EE3CDE">
            <w:r w:rsidRPr="00A7180A">
              <w:t>Literatura středověku</w:t>
            </w:r>
          </w:p>
          <w:p w14:paraId="28EBB108" w14:textId="77777777" w:rsidR="00096204" w:rsidRDefault="00096204" w:rsidP="00EE3CDE"/>
          <w:p w14:paraId="7369CE09" w14:textId="77777777" w:rsidR="009D6950" w:rsidRPr="00A7180A" w:rsidRDefault="009D6950" w:rsidP="00EE3CDE"/>
          <w:p w14:paraId="74F35266" w14:textId="77777777" w:rsidR="00096204" w:rsidRPr="00A7180A" w:rsidRDefault="00096204" w:rsidP="00EE3CDE">
            <w:r w:rsidRPr="00A7180A">
              <w:t>Humanismus a renesance</w:t>
            </w:r>
          </w:p>
          <w:p w14:paraId="35AD12BC" w14:textId="77777777" w:rsidR="00096204" w:rsidRPr="00A7180A" w:rsidRDefault="00096204" w:rsidP="00EE3CDE"/>
          <w:p w14:paraId="4BB47D8E" w14:textId="77777777" w:rsidR="00096204" w:rsidRDefault="00096204" w:rsidP="00EE3CDE"/>
          <w:p w14:paraId="4FA6655C" w14:textId="77777777" w:rsidR="00096204" w:rsidRPr="00A7180A" w:rsidRDefault="00096204" w:rsidP="00EE3CDE"/>
          <w:p w14:paraId="3D8B4859" w14:textId="77777777" w:rsidR="00096204" w:rsidRPr="00A7180A" w:rsidRDefault="00096204" w:rsidP="00EE3CDE"/>
          <w:p w14:paraId="23635494" w14:textId="77777777" w:rsidR="00096204" w:rsidRPr="00A7180A" w:rsidRDefault="00096204" w:rsidP="00EE3CDE">
            <w:r w:rsidRPr="00A7180A">
              <w:t>Barokní literatura</w:t>
            </w:r>
          </w:p>
          <w:p w14:paraId="34B067DD" w14:textId="77777777" w:rsidR="00096204" w:rsidRPr="009023E5" w:rsidRDefault="00096204" w:rsidP="00EE3CDE"/>
          <w:p w14:paraId="6E8D68AB" w14:textId="77777777" w:rsidR="00096204" w:rsidRDefault="00096204" w:rsidP="00EE3CDE"/>
          <w:p w14:paraId="41F54ABA" w14:textId="77777777" w:rsidR="00096204" w:rsidRDefault="00096204" w:rsidP="00EE3CDE"/>
          <w:p w14:paraId="23225D48" w14:textId="77777777" w:rsidR="00096204" w:rsidRPr="00A7180A" w:rsidRDefault="00096204" w:rsidP="00EE3CDE">
            <w:r w:rsidRPr="00A7180A">
              <w:lastRenderedPageBreak/>
              <w:t>Klasicismus, osvícenství a preromantismus</w:t>
            </w:r>
          </w:p>
          <w:p w14:paraId="78615072" w14:textId="77777777" w:rsidR="00096204" w:rsidRPr="00A7180A" w:rsidRDefault="00096204" w:rsidP="00EE3CDE"/>
          <w:p w14:paraId="7640CBD1" w14:textId="77777777" w:rsidR="00096204" w:rsidRPr="00A7180A" w:rsidRDefault="00096204" w:rsidP="00EE3CDE"/>
          <w:p w14:paraId="2ED81733" w14:textId="77777777" w:rsidR="00096204" w:rsidRPr="00A7180A" w:rsidRDefault="00096204" w:rsidP="00EE3CDE">
            <w:r w:rsidRPr="00A7180A">
              <w:t>České národní obrození</w:t>
            </w:r>
          </w:p>
          <w:p w14:paraId="32FEC630" w14:textId="77777777" w:rsidR="00096204" w:rsidRPr="00A7180A" w:rsidRDefault="00096204" w:rsidP="00EE3CDE"/>
          <w:p w14:paraId="7305DDED" w14:textId="77777777" w:rsidR="00096204" w:rsidRDefault="00096204" w:rsidP="00EE3CDE"/>
          <w:p w14:paraId="7BB4CB15" w14:textId="77777777" w:rsidR="00096204" w:rsidRPr="00A7180A" w:rsidRDefault="00096204" w:rsidP="00EE3CDE"/>
          <w:p w14:paraId="61DFEF2B" w14:textId="77777777" w:rsidR="00096204" w:rsidRPr="00A7180A" w:rsidRDefault="00096204" w:rsidP="00EE3CDE">
            <w:r w:rsidRPr="00A7180A">
              <w:t>Romantismus</w:t>
            </w:r>
          </w:p>
          <w:p w14:paraId="66E73F47" w14:textId="77777777" w:rsidR="00096204" w:rsidRPr="00A7180A" w:rsidRDefault="00096204" w:rsidP="00EE3CDE"/>
          <w:p w14:paraId="50736DE5" w14:textId="77777777" w:rsidR="00096204" w:rsidRDefault="00096204" w:rsidP="00EE3CDE"/>
          <w:p w14:paraId="774BC1A1" w14:textId="77777777" w:rsidR="00096204" w:rsidRDefault="00096204" w:rsidP="00EE3CDE"/>
          <w:p w14:paraId="31B693D0" w14:textId="77777777" w:rsidR="00096204" w:rsidRDefault="00096204" w:rsidP="00EE3CDE"/>
          <w:p w14:paraId="05D27215" w14:textId="77777777" w:rsidR="009D6950" w:rsidRPr="00A7180A" w:rsidRDefault="009D6950" w:rsidP="00EE3CDE"/>
          <w:p w14:paraId="445156D2" w14:textId="77777777" w:rsidR="00096204" w:rsidRDefault="00096204" w:rsidP="00EE3CDE">
            <w:r w:rsidRPr="00A7180A">
              <w:t>Realismus</w:t>
            </w:r>
          </w:p>
          <w:p w14:paraId="7F7CA255" w14:textId="77777777" w:rsidR="00096204" w:rsidRDefault="00096204" w:rsidP="00EE3CDE"/>
          <w:p w14:paraId="3898F911" w14:textId="77777777" w:rsidR="00096204" w:rsidRPr="00A7180A" w:rsidRDefault="00096204" w:rsidP="00EE3CDE"/>
          <w:p w14:paraId="5F97DBEA" w14:textId="77777777" w:rsidR="00096204" w:rsidRPr="00A7180A" w:rsidRDefault="00096204" w:rsidP="00EE3CDE">
            <w:r w:rsidRPr="00A7180A">
              <w:t>Česká literatura 2. poloviny 19. století</w:t>
            </w:r>
          </w:p>
          <w:p w14:paraId="5FDC7892" w14:textId="77777777" w:rsidR="00096204" w:rsidRPr="00A7180A" w:rsidRDefault="00096204">
            <w:pPr>
              <w:numPr>
                <w:ilvl w:val="0"/>
                <w:numId w:val="20"/>
              </w:numPr>
              <w:spacing w:after="0"/>
            </w:pPr>
            <w:r w:rsidRPr="00A7180A">
              <w:t>májovci, ruchovci, lumírovci</w:t>
            </w:r>
          </w:p>
          <w:p w14:paraId="280A6DB4" w14:textId="77777777" w:rsidR="00096204" w:rsidRPr="00A7180A" w:rsidRDefault="00096204">
            <w:pPr>
              <w:numPr>
                <w:ilvl w:val="0"/>
                <w:numId w:val="20"/>
              </w:numPr>
              <w:spacing w:after="0"/>
            </w:pPr>
            <w:r w:rsidRPr="00A7180A">
              <w:t>historická próza</w:t>
            </w:r>
          </w:p>
          <w:p w14:paraId="331F651D" w14:textId="77777777" w:rsidR="00096204" w:rsidRPr="00A7180A" w:rsidRDefault="00096204">
            <w:pPr>
              <w:numPr>
                <w:ilvl w:val="0"/>
                <w:numId w:val="20"/>
              </w:numPr>
              <w:spacing w:after="0"/>
            </w:pPr>
            <w:r w:rsidRPr="00A7180A">
              <w:t>realistické drama; Národní divadlo</w:t>
            </w:r>
          </w:p>
          <w:p w14:paraId="274BCA96" w14:textId="77777777" w:rsidR="00096204" w:rsidRPr="009023E5" w:rsidRDefault="00096204" w:rsidP="00EE3CDE"/>
          <w:p w14:paraId="21A7AD7E" w14:textId="77777777" w:rsidR="00096204" w:rsidRPr="00A7180A" w:rsidRDefault="00096204" w:rsidP="00EE3CDE">
            <w:r w:rsidRPr="00A7180A">
              <w:t>PRÁCE S LITERÁRNÍM TEXTEM</w:t>
            </w:r>
          </w:p>
          <w:p w14:paraId="38B77BD0" w14:textId="77777777" w:rsidR="00096204" w:rsidRPr="00A7180A" w:rsidRDefault="00096204">
            <w:pPr>
              <w:numPr>
                <w:ilvl w:val="0"/>
                <w:numId w:val="20"/>
              </w:numPr>
              <w:spacing w:after="0"/>
            </w:pPr>
            <w:r w:rsidRPr="00A7180A">
              <w:t>četba a interpretace literárního textu</w:t>
            </w:r>
          </w:p>
          <w:p w14:paraId="7215A783" w14:textId="77777777" w:rsidR="00096204" w:rsidRPr="00A7180A" w:rsidRDefault="00096204">
            <w:pPr>
              <w:numPr>
                <w:ilvl w:val="0"/>
                <w:numId w:val="20"/>
              </w:numPr>
              <w:spacing w:after="0"/>
            </w:pPr>
            <w:r w:rsidRPr="00A7180A">
              <w:t>metody interpretace textu</w:t>
            </w:r>
          </w:p>
          <w:p w14:paraId="43C83B55" w14:textId="77777777" w:rsidR="00096204" w:rsidRPr="00A7180A" w:rsidRDefault="00096204">
            <w:pPr>
              <w:numPr>
                <w:ilvl w:val="0"/>
                <w:numId w:val="20"/>
              </w:numPr>
              <w:spacing w:after="0"/>
            </w:pPr>
            <w:r w:rsidRPr="00A7180A">
              <w:t>tvořivé činnosti</w:t>
            </w:r>
          </w:p>
          <w:p w14:paraId="739917B3" w14:textId="77777777" w:rsidR="00096204" w:rsidRPr="00A7180A" w:rsidRDefault="00096204" w:rsidP="00EE3CDE"/>
          <w:p w14:paraId="532F167A" w14:textId="77777777" w:rsidR="00096204" w:rsidRDefault="00096204" w:rsidP="00EE3CDE"/>
          <w:p w14:paraId="507E2840" w14:textId="77777777" w:rsidR="00096204" w:rsidRDefault="00096204" w:rsidP="00EE3CDE"/>
          <w:p w14:paraId="12DB089A" w14:textId="77777777" w:rsidR="00096204" w:rsidRDefault="00096204" w:rsidP="00EE3CDE"/>
          <w:p w14:paraId="50538CEE" w14:textId="77777777" w:rsidR="00096204" w:rsidRDefault="00096204" w:rsidP="00EE3CDE"/>
          <w:p w14:paraId="1795D782" w14:textId="77777777" w:rsidR="006E1EB0" w:rsidRPr="00A7180A" w:rsidRDefault="006E1EB0" w:rsidP="00EE3CDE"/>
          <w:p w14:paraId="30526B77" w14:textId="77777777" w:rsidR="00096204" w:rsidRPr="00A7180A" w:rsidRDefault="00096204" w:rsidP="00EE3CDE">
            <w:r w:rsidRPr="00A7180A">
              <w:t>KULTURA</w:t>
            </w:r>
          </w:p>
          <w:p w14:paraId="64F1885F" w14:textId="77777777" w:rsidR="00096204" w:rsidRPr="00A7180A" w:rsidRDefault="00096204">
            <w:pPr>
              <w:numPr>
                <w:ilvl w:val="0"/>
                <w:numId w:val="20"/>
              </w:numPr>
              <w:spacing w:after="0"/>
            </w:pPr>
            <w:r w:rsidRPr="00A7180A">
              <w:t>kulturní instituce v ČR a v regionu</w:t>
            </w:r>
          </w:p>
          <w:p w14:paraId="09E6F352" w14:textId="32120471" w:rsidR="00096204" w:rsidRPr="006E1EB0" w:rsidRDefault="00096204">
            <w:pPr>
              <w:numPr>
                <w:ilvl w:val="0"/>
                <w:numId w:val="20"/>
              </w:numPr>
              <w:spacing w:after="0"/>
            </w:pPr>
            <w:r w:rsidRPr="00A7180A">
              <w:t>společenská kultura – principy a normy kulturního chování, společenská výchova</w:t>
            </w:r>
            <w:r w:rsidR="006E1EB0">
              <w:t xml:space="preserve">, </w:t>
            </w:r>
            <w:r w:rsidRPr="009023E5">
              <w:t>kultura bydlení, odívání</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1428A" w14:textId="77777777" w:rsidR="00096204" w:rsidRDefault="00096204" w:rsidP="00EE3CDE">
            <w:pPr>
              <w:tabs>
                <w:tab w:val="center" w:pos="4536"/>
                <w:tab w:val="right" w:pos="9072"/>
                <w:tab w:val="left" w:pos="11700"/>
              </w:tabs>
              <w:rPr>
                <w:b/>
                <w:bCs/>
              </w:rPr>
            </w:pPr>
          </w:p>
          <w:p w14:paraId="3D32995A" w14:textId="77777777" w:rsidR="00096204" w:rsidRDefault="00096204" w:rsidP="00EE3CDE">
            <w:pPr>
              <w:tabs>
                <w:tab w:val="center" w:pos="4536"/>
                <w:tab w:val="right" w:pos="9072"/>
                <w:tab w:val="left" w:pos="11700"/>
              </w:tabs>
              <w:rPr>
                <w:b/>
                <w:bCs/>
              </w:rPr>
            </w:pPr>
          </w:p>
          <w:p w14:paraId="5931D6DA" w14:textId="77777777" w:rsidR="00096204" w:rsidRDefault="00096204" w:rsidP="00EE3CDE">
            <w:pPr>
              <w:tabs>
                <w:tab w:val="center" w:pos="4536"/>
                <w:tab w:val="right" w:pos="9072"/>
                <w:tab w:val="left" w:pos="11700"/>
              </w:tabs>
              <w:rPr>
                <w:b/>
                <w:bCs/>
              </w:rPr>
            </w:pPr>
          </w:p>
          <w:p w14:paraId="680C5C22" w14:textId="77777777" w:rsidR="00096204" w:rsidRDefault="00096204" w:rsidP="00EE3CDE">
            <w:pPr>
              <w:tabs>
                <w:tab w:val="center" w:pos="4536"/>
                <w:tab w:val="right" w:pos="9072"/>
                <w:tab w:val="left" w:pos="11700"/>
              </w:tabs>
              <w:rPr>
                <w:b/>
                <w:bCs/>
              </w:rPr>
            </w:pPr>
          </w:p>
          <w:p w14:paraId="3D37769E" w14:textId="77777777" w:rsidR="00096204" w:rsidRDefault="00096204" w:rsidP="00EE3CDE">
            <w:pPr>
              <w:tabs>
                <w:tab w:val="center" w:pos="4536"/>
                <w:tab w:val="right" w:pos="9072"/>
                <w:tab w:val="left" w:pos="11700"/>
              </w:tabs>
              <w:rPr>
                <w:b/>
                <w:bCs/>
              </w:rPr>
            </w:pPr>
          </w:p>
          <w:p w14:paraId="13CE6551" w14:textId="77777777" w:rsidR="00096204" w:rsidRDefault="00096204" w:rsidP="00EE3CDE">
            <w:pPr>
              <w:tabs>
                <w:tab w:val="center" w:pos="4536"/>
                <w:tab w:val="right" w:pos="9072"/>
                <w:tab w:val="left" w:pos="11700"/>
              </w:tabs>
            </w:pPr>
            <w:r w:rsidRPr="009328BC">
              <w:rPr>
                <w:b/>
                <w:bCs/>
              </w:rPr>
              <w:t>Člověk a digitální svět</w:t>
            </w:r>
            <w:r w:rsidRPr="009328BC">
              <w:t xml:space="preserve"> – vyhledávání informací</w:t>
            </w:r>
            <w:r>
              <w:t>;</w:t>
            </w:r>
            <w:r w:rsidRPr="009328BC">
              <w:t xml:space="preserve"> vytváření prezentace v</w:t>
            </w:r>
            <w:r>
              <w:t xml:space="preserve"> </w:t>
            </w:r>
            <w:r w:rsidRPr="009328BC">
              <w:t>PC</w:t>
            </w:r>
            <w:r>
              <w:t xml:space="preserve"> </w:t>
            </w:r>
            <w:r w:rsidRPr="009328BC">
              <w:t>programu</w:t>
            </w:r>
            <w:r>
              <w:t>;</w:t>
            </w:r>
            <w:r w:rsidRPr="009328BC">
              <w:t xml:space="preserve"> využívání digitálních technologií při sestavování jazykových projevů</w:t>
            </w:r>
            <w:r>
              <w:t>; respektování společných pravidel používání AI</w:t>
            </w:r>
            <w:r w:rsidRPr="009328BC">
              <w:t>; integrováno do výuky</w:t>
            </w:r>
          </w:p>
          <w:p w14:paraId="701186B3" w14:textId="77777777" w:rsidR="00096204" w:rsidRDefault="00096204" w:rsidP="00EE3CDE">
            <w:pPr>
              <w:tabs>
                <w:tab w:val="center" w:pos="4536"/>
                <w:tab w:val="right" w:pos="9072"/>
                <w:tab w:val="left" w:pos="11700"/>
              </w:tabs>
            </w:pPr>
          </w:p>
          <w:p w14:paraId="6B697CA8" w14:textId="77777777" w:rsidR="00096204" w:rsidRDefault="00096204" w:rsidP="00EE3CDE">
            <w:pPr>
              <w:tabs>
                <w:tab w:val="center" w:pos="4536"/>
                <w:tab w:val="right" w:pos="9072"/>
                <w:tab w:val="left" w:pos="11700"/>
              </w:tabs>
              <w:jc w:val="center"/>
            </w:pPr>
          </w:p>
          <w:p w14:paraId="48E02E25" w14:textId="77777777" w:rsidR="00096204" w:rsidRDefault="00096204" w:rsidP="00EE3CDE">
            <w:pPr>
              <w:tabs>
                <w:tab w:val="center" w:pos="4536"/>
                <w:tab w:val="right" w:pos="9072"/>
                <w:tab w:val="left" w:pos="11700"/>
              </w:tabs>
            </w:pPr>
          </w:p>
          <w:p w14:paraId="5B5717AF" w14:textId="77777777" w:rsidR="00096204" w:rsidRDefault="00096204" w:rsidP="00EE3CDE">
            <w:pPr>
              <w:tabs>
                <w:tab w:val="center" w:pos="4536"/>
                <w:tab w:val="right" w:pos="9072"/>
                <w:tab w:val="left" w:pos="11700"/>
              </w:tabs>
            </w:pPr>
          </w:p>
          <w:p w14:paraId="37347109" w14:textId="77777777" w:rsidR="00096204" w:rsidRDefault="00096204" w:rsidP="00EE3CDE">
            <w:pPr>
              <w:tabs>
                <w:tab w:val="center" w:pos="4536"/>
                <w:tab w:val="right" w:pos="9072"/>
                <w:tab w:val="left" w:pos="11700"/>
              </w:tabs>
            </w:pPr>
          </w:p>
          <w:p w14:paraId="71E145A7" w14:textId="77777777" w:rsidR="00096204" w:rsidRDefault="00096204" w:rsidP="00EE3CDE">
            <w:pPr>
              <w:tabs>
                <w:tab w:val="center" w:pos="4536"/>
                <w:tab w:val="right" w:pos="9072"/>
                <w:tab w:val="left" w:pos="11700"/>
              </w:tabs>
            </w:pPr>
            <w:r w:rsidRPr="009328BC">
              <w:rPr>
                <w:b/>
                <w:bCs/>
              </w:rPr>
              <w:t>Člověk a svět práce</w:t>
            </w:r>
            <w:r w:rsidRPr="009328BC">
              <w:t xml:space="preserve"> – Individuální příprava na pracovní trh; písemná a verbální </w:t>
            </w:r>
            <w:r>
              <w:t>sebe</w:t>
            </w:r>
            <w:r w:rsidRPr="009328BC">
              <w:t>prezentace;</w:t>
            </w:r>
            <w:r>
              <w:t xml:space="preserve"> </w:t>
            </w:r>
            <w:r w:rsidRPr="009328BC">
              <w:t>zpracování úředních dopisů</w:t>
            </w:r>
            <w:r>
              <w:t>;</w:t>
            </w:r>
            <w:r w:rsidRPr="009328BC">
              <w:t xml:space="preserve"> integrováno do výuky</w:t>
            </w:r>
          </w:p>
          <w:p w14:paraId="6A39FA45" w14:textId="77777777" w:rsidR="00096204" w:rsidRDefault="00096204" w:rsidP="00EE3CDE">
            <w:pPr>
              <w:tabs>
                <w:tab w:val="center" w:pos="4536"/>
                <w:tab w:val="right" w:pos="9072"/>
                <w:tab w:val="left" w:pos="11700"/>
              </w:tabs>
            </w:pPr>
          </w:p>
          <w:p w14:paraId="4D432AC4" w14:textId="77777777" w:rsidR="00096204" w:rsidRDefault="00096204" w:rsidP="00EE3CDE">
            <w:pPr>
              <w:tabs>
                <w:tab w:val="center" w:pos="4536"/>
                <w:tab w:val="right" w:pos="9072"/>
                <w:tab w:val="left" w:pos="11700"/>
              </w:tabs>
            </w:pPr>
          </w:p>
          <w:p w14:paraId="24CC8B27" w14:textId="77777777" w:rsidR="00096204" w:rsidRDefault="00096204" w:rsidP="00EE3CDE">
            <w:pPr>
              <w:tabs>
                <w:tab w:val="center" w:pos="4536"/>
                <w:tab w:val="right" w:pos="9072"/>
                <w:tab w:val="left" w:pos="11700"/>
              </w:tabs>
            </w:pPr>
          </w:p>
          <w:p w14:paraId="56032ADD" w14:textId="77777777" w:rsidR="00096204" w:rsidRDefault="00096204" w:rsidP="00EE3CDE">
            <w:pPr>
              <w:tabs>
                <w:tab w:val="center" w:pos="4536"/>
                <w:tab w:val="right" w:pos="9072"/>
                <w:tab w:val="left" w:pos="11700"/>
              </w:tabs>
            </w:pPr>
          </w:p>
          <w:p w14:paraId="52903601" w14:textId="16BDE2E4" w:rsidR="00096204" w:rsidRDefault="00566BE4" w:rsidP="00EE3CDE">
            <w:pPr>
              <w:tabs>
                <w:tab w:val="center" w:pos="4536"/>
                <w:tab w:val="right" w:pos="9072"/>
                <w:tab w:val="left" w:pos="11700"/>
              </w:tabs>
            </w:pPr>
            <w:r>
              <w:rPr>
                <w:b/>
                <w:bCs/>
              </w:rPr>
              <w:t>Člověk</w:t>
            </w:r>
            <w:r w:rsidR="00096204" w:rsidRPr="009328BC">
              <w:rPr>
                <w:b/>
                <w:bCs/>
              </w:rPr>
              <w:t xml:space="preserve"> v demokratické společnosti – </w:t>
            </w:r>
            <w:r w:rsidR="00096204">
              <w:t>mediální a etická výchova</w:t>
            </w:r>
            <w:r w:rsidR="00096204" w:rsidRPr="009328BC">
              <w:t>; integrováno do výuky</w:t>
            </w:r>
          </w:p>
          <w:p w14:paraId="0174966A" w14:textId="77777777" w:rsidR="00096204" w:rsidRDefault="00096204" w:rsidP="00EE3CDE">
            <w:pPr>
              <w:tabs>
                <w:tab w:val="center" w:pos="4536"/>
                <w:tab w:val="right" w:pos="9072"/>
                <w:tab w:val="left" w:pos="11700"/>
              </w:tabs>
            </w:pPr>
          </w:p>
          <w:p w14:paraId="70BB1002" w14:textId="77777777" w:rsidR="00096204" w:rsidRDefault="00096204" w:rsidP="00EE3CDE">
            <w:pPr>
              <w:tabs>
                <w:tab w:val="center" w:pos="4536"/>
                <w:tab w:val="right" w:pos="9072"/>
                <w:tab w:val="left" w:pos="11700"/>
              </w:tabs>
            </w:pPr>
          </w:p>
          <w:p w14:paraId="53622313" w14:textId="77777777" w:rsidR="00096204" w:rsidRDefault="00096204" w:rsidP="00EE3CDE">
            <w:pPr>
              <w:tabs>
                <w:tab w:val="center" w:pos="4536"/>
                <w:tab w:val="right" w:pos="9072"/>
                <w:tab w:val="left" w:pos="11700"/>
              </w:tabs>
            </w:pPr>
          </w:p>
          <w:p w14:paraId="76E86924" w14:textId="77777777" w:rsidR="00096204" w:rsidRDefault="00096204" w:rsidP="00EE3CDE">
            <w:pPr>
              <w:tabs>
                <w:tab w:val="center" w:pos="4536"/>
                <w:tab w:val="right" w:pos="9072"/>
                <w:tab w:val="left" w:pos="11700"/>
              </w:tabs>
            </w:pPr>
          </w:p>
        </w:tc>
      </w:tr>
    </w:tbl>
    <w:p w14:paraId="1732F807" w14:textId="77777777" w:rsidR="00C86E7D" w:rsidRDefault="00096204" w:rsidP="00096204">
      <w:pPr>
        <w:suppressAutoHyphens w:val="0"/>
        <w:spacing w:after="160" w:line="259" w:lineRule="auto"/>
        <w:jc w:val="left"/>
        <w:rPr>
          <w:sz w:val="22"/>
          <w:szCs w:val="28"/>
        </w:rPr>
        <w:sectPr w:rsidR="00C86E7D">
          <w:headerReference w:type="default" r:id="rId27"/>
          <w:pgSz w:w="11906" w:h="16838"/>
          <w:pgMar w:top="1418" w:right="1418" w:bottom="1418" w:left="1418" w:header="709" w:footer="709" w:gutter="0"/>
          <w:cols w:space="708"/>
        </w:sectPr>
      </w:pPr>
      <w:r>
        <w:rPr>
          <w:sz w:val="22"/>
          <w:szCs w:val="28"/>
        </w:rPr>
        <w:lastRenderedPageBreak/>
        <w:br w:type="page"/>
      </w:r>
    </w:p>
    <w:sdt>
      <w:sdtPr>
        <w:rPr>
          <w:b/>
          <w:bCs/>
          <w:sz w:val="22"/>
          <w:szCs w:val="28"/>
        </w:rPr>
        <w:id w:val="1432626254"/>
        <w:placeholder>
          <w:docPart w:val="C173EEAEEDA048AF9207F21167F33278"/>
        </w:placeholder>
        <w:text/>
      </w:sdtPr>
      <w:sdtContent>
        <w:p w14:paraId="44E42DCB" w14:textId="77777777" w:rsidR="00096204" w:rsidRDefault="00096204" w:rsidP="00096204">
          <w:pPr>
            <w:rPr>
              <w:sz w:val="22"/>
              <w:szCs w:val="28"/>
            </w:rPr>
          </w:pPr>
          <w:r w:rsidRPr="006E1EB0">
            <w:rPr>
              <w:b/>
              <w:bCs/>
              <w:sz w:val="22"/>
              <w:szCs w:val="28"/>
            </w:rPr>
            <w:t>Český jazyk a literatura                                                                                                               Ročník 2.</w:t>
          </w:r>
        </w:p>
      </w:sdtContent>
    </w:sdt>
    <w:tbl>
      <w:tblPr>
        <w:tblW w:w="10349" w:type="dxa"/>
        <w:tblInd w:w="-856" w:type="dxa"/>
        <w:tblLayout w:type="fixed"/>
        <w:tblLook w:val="04A0" w:firstRow="1" w:lastRow="0" w:firstColumn="1" w:lastColumn="0" w:noHBand="0" w:noVBand="1"/>
      </w:tblPr>
      <w:tblGrid>
        <w:gridCol w:w="3947"/>
        <w:gridCol w:w="4275"/>
        <w:gridCol w:w="2127"/>
      </w:tblGrid>
      <w:tr w:rsidR="00096204" w14:paraId="54FFA115" w14:textId="77777777" w:rsidTr="00EE3CDE">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00BDAACD" w14:textId="77777777" w:rsidR="00096204" w:rsidRPr="008B2FA3" w:rsidRDefault="00096204" w:rsidP="00EE3CDE">
            <w:pPr>
              <w:tabs>
                <w:tab w:val="center" w:pos="4536"/>
                <w:tab w:val="right" w:pos="9072"/>
                <w:tab w:val="left" w:pos="11700"/>
              </w:tabs>
              <w:jc w:val="center"/>
              <w:rPr>
                <w:b/>
              </w:rPr>
            </w:pPr>
            <w:r w:rsidRPr="008B2FA3">
              <w:rPr>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074E3D16" w14:textId="77777777" w:rsidR="00096204" w:rsidRPr="008B2FA3" w:rsidRDefault="00096204" w:rsidP="00EE3CDE">
            <w:pPr>
              <w:tabs>
                <w:tab w:val="center" w:pos="4536"/>
                <w:tab w:val="right" w:pos="9072"/>
                <w:tab w:val="left" w:pos="11700"/>
              </w:tabs>
              <w:jc w:val="center"/>
              <w:rPr>
                <w:b/>
              </w:rPr>
            </w:pPr>
            <w:r w:rsidRPr="008B2FA3">
              <w:rPr>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A3AD3" w14:textId="77777777" w:rsidR="00096204" w:rsidRPr="008B2FA3" w:rsidRDefault="00096204" w:rsidP="00EE3CDE">
            <w:pPr>
              <w:tabs>
                <w:tab w:val="center" w:pos="4536"/>
                <w:tab w:val="right" w:pos="9072"/>
                <w:tab w:val="left" w:pos="11700"/>
              </w:tabs>
              <w:jc w:val="center"/>
            </w:pPr>
            <w:r w:rsidRPr="008B2FA3">
              <w:rPr>
                <w:color w:val="000000"/>
              </w:rPr>
              <w:t>Průřezová témata</w:t>
            </w:r>
          </w:p>
        </w:tc>
      </w:tr>
      <w:tr w:rsidR="00096204" w14:paraId="4B35D6EE" w14:textId="77777777" w:rsidTr="00EE3CDE">
        <w:trPr>
          <w:trHeight w:val="10735"/>
        </w:trPr>
        <w:tc>
          <w:tcPr>
            <w:tcW w:w="3947" w:type="dxa"/>
            <w:tcBorders>
              <w:top w:val="single" w:sz="4" w:space="0" w:color="000000" w:themeColor="text1"/>
              <w:left w:val="single" w:sz="4" w:space="0" w:color="000000" w:themeColor="text1"/>
              <w:bottom w:val="single" w:sz="4" w:space="0" w:color="000000" w:themeColor="text1"/>
              <w:right w:val="nil"/>
            </w:tcBorders>
          </w:tcPr>
          <w:p w14:paraId="6DD37E7D" w14:textId="77777777" w:rsidR="00096204" w:rsidRDefault="00096204" w:rsidP="00EE3CDE">
            <w:pPr>
              <w:tabs>
                <w:tab w:val="center" w:pos="4536"/>
                <w:tab w:val="right" w:pos="9072"/>
                <w:tab w:val="left" w:pos="11700"/>
              </w:tabs>
              <w:rPr>
                <w:b/>
              </w:rPr>
            </w:pPr>
            <w:r>
              <w:rPr>
                <w:b/>
              </w:rPr>
              <w:t>Žák:</w:t>
            </w:r>
          </w:p>
          <w:p w14:paraId="0ABB0A38" w14:textId="77777777" w:rsidR="00096204" w:rsidRDefault="00096204" w:rsidP="00EE3CDE">
            <w:pPr>
              <w:tabs>
                <w:tab w:val="center" w:pos="4536"/>
                <w:tab w:val="right" w:pos="9072"/>
                <w:tab w:val="left" w:pos="11700"/>
              </w:tabs>
              <w:rPr>
                <w:b/>
              </w:rPr>
            </w:pPr>
          </w:p>
          <w:p w14:paraId="4483BF4A" w14:textId="77777777" w:rsidR="00096204" w:rsidRPr="009023E5" w:rsidRDefault="00096204">
            <w:pPr>
              <w:pStyle w:val="Odstavecseseznamem"/>
              <w:numPr>
                <w:ilvl w:val="0"/>
                <w:numId w:val="32"/>
              </w:numPr>
            </w:pPr>
            <w:r>
              <w:t>popíše</w:t>
            </w:r>
            <w:r w:rsidRPr="009023E5">
              <w:t xml:space="preserve"> základní strukturu slovní zásoby;</w:t>
            </w:r>
          </w:p>
          <w:p w14:paraId="0D4E5586" w14:textId="77777777" w:rsidR="00096204" w:rsidRPr="009023E5" w:rsidRDefault="00096204">
            <w:pPr>
              <w:pStyle w:val="Odstavecseseznamem"/>
              <w:numPr>
                <w:ilvl w:val="0"/>
                <w:numId w:val="32"/>
              </w:numPr>
            </w:pPr>
            <w:r w:rsidRPr="009023E5">
              <w:t>objasní způsoby obohacování slovní zásoby a uvede příklady;</w:t>
            </w:r>
          </w:p>
          <w:p w14:paraId="1133AEC7" w14:textId="77777777" w:rsidR="00096204" w:rsidRPr="006E1EB0" w:rsidRDefault="00096204">
            <w:pPr>
              <w:pStyle w:val="Odstavecseseznamem"/>
              <w:numPr>
                <w:ilvl w:val="0"/>
                <w:numId w:val="32"/>
              </w:numPr>
              <w:rPr>
                <w:rStyle w:val="Siln"/>
                <w:b w:val="0"/>
                <w:bCs w:val="0"/>
              </w:rPr>
            </w:pPr>
            <w:r w:rsidRPr="006E1EB0">
              <w:rPr>
                <w:rStyle w:val="Siln"/>
                <w:b w:val="0"/>
                <w:bCs w:val="0"/>
              </w:rPr>
              <w:t xml:space="preserve">používá adekvátní slovní zásobu včetně příslušné odborné terminologie; </w:t>
            </w:r>
          </w:p>
          <w:p w14:paraId="06C4CB82" w14:textId="77777777" w:rsidR="00096204" w:rsidRDefault="00096204" w:rsidP="00EE3CDE">
            <w:pPr>
              <w:pStyle w:val="Odstavecseseznamem"/>
              <w:rPr>
                <w:rStyle w:val="Siln"/>
                <w:b w:val="0"/>
                <w:bCs w:val="0"/>
              </w:rPr>
            </w:pPr>
          </w:p>
          <w:p w14:paraId="46BFEB14" w14:textId="77777777" w:rsidR="00096204" w:rsidRDefault="00096204" w:rsidP="00EE3CDE">
            <w:pPr>
              <w:pStyle w:val="Odstavecseseznamem"/>
              <w:rPr>
                <w:rStyle w:val="Siln"/>
                <w:b w:val="0"/>
                <w:bCs w:val="0"/>
              </w:rPr>
            </w:pPr>
          </w:p>
          <w:p w14:paraId="4BAA4897" w14:textId="77777777" w:rsidR="00096204" w:rsidRDefault="00096204" w:rsidP="00EE3CDE">
            <w:pPr>
              <w:pStyle w:val="Odstavecseseznamem"/>
              <w:rPr>
                <w:rStyle w:val="Siln"/>
                <w:b w:val="0"/>
                <w:bCs w:val="0"/>
              </w:rPr>
            </w:pPr>
          </w:p>
          <w:p w14:paraId="671DF54D" w14:textId="77777777" w:rsidR="006E1EB0" w:rsidRPr="009023E5" w:rsidRDefault="006E1EB0" w:rsidP="00EE3CDE">
            <w:pPr>
              <w:pStyle w:val="Odstavecseseznamem"/>
              <w:rPr>
                <w:rStyle w:val="Siln"/>
                <w:b w:val="0"/>
                <w:bCs w:val="0"/>
              </w:rPr>
            </w:pPr>
          </w:p>
          <w:p w14:paraId="118E8906" w14:textId="3290B245" w:rsidR="00096204" w:rsidRPr="006E1EB0" w:rsidRDefault="00096204">
            <w:pPr>
              <w:pStyle w:val="Odstavecseseznamem"/>
              <w:numPr>
                <w:ilvl w:val="0"/>
                <w:numId w:val="32"/>
              </w:numPr>
              <w:rPr>
                <w:rStyle w:val="Siln"/>
                <w:b w:val="0"/>
                <w:bCs w:val="0"/>
              </w:rPr>
            </w:pPr>
            <w:r w:rsidRPr="006E1EB0">
              <w:rPr>
                <w:rStyle w:val="Siln"/>
                <w:b w:val="0"/>
                <w:bCs w:val="0"/>
              </w:rPr>
              <w:t>charakterizuje výstavbu textu;</w:t>
            </w:r>
          </w:p>
          <w:p w14:paraId="242B58BD" w14:textId="77777777" w:rsidR="00096204" w:rsidRPr="006E1EB0" w:rsidRDefault="00096204">
            <w:pPr>
              <w:pStyle w:val="Odstavecseseznamem"/>
              <w:numPr>
                <w:ilvl w:val="0"/>
                <w:numId w:val="32"/>
              </w:numPr>
              <w:rPr>
                <w:rStyle w:val="Siln"/>
                <w:b w:val="0"/>
                <w:bCs w:val="0"/>
              </w:rPr>
            </w:pPr>
            <w:r w:rsidRPr="006E1EB0">
              <w:rPr>
                <w:rStyle w:val="Siln"/>
                <w:b w:val="0"/>
                <w:bCs w:val="0"/>
              </w:rPr>
              <w:t>uplatňuje znalosti ze skladby při logickém vyjadřování a při psaní interpunkce;</w:t>
            </w:r>
          </w:p>
          <w:p w14:paraId="2DF80EEC" w14:textId="77777777" w:rsidR="00096204" w:rsidRDefault="00096204">
            <w:pPr>
              <w:pStyle w:val="Odstavecseseznamem"/>
              <w:numPr>
                <w:ilvl w:val="0"/>
                <w:numId w:val="32"/>
              </w:numPr>
            </w:pPr>
            <w:r w:rsidRPr="009023E5">
              <w:t>dodržuje</w:t>
            </w:r>
            <w:r>
              <w:t xml:space="preserve"> pravidla českého slovosledu;</w:t>
            </w:r>
          </w:p>
          <w:p w14:paraId="2061396C" w14:textId="77777777" w:rsidR="00096204" w:rsidRDefault="00096204" w:rsidP="00EE3CDE">
            <w:pPr>
              <w:rPr>
                <w:rStyle w:val="Siln"/>
                <w:b w:val="0"/>
              </w:rPr>
            </w:pPr>
          </w:p>
          <w:p w14:paraId="4CE494DD" w14:textId="77777777" w:rsidR="00096204" w:rsidRDefault="00096204" w:rsidP="00EE3CDE">
            <w:pPr>
              <w:rPr>
                <w:rStyle w:val="Siln"/>
                <w:b w:val="0"/>
              </w:rPr>
            </w:pPr>
          </w:p>
          <w:p w14:paraId="782FB7B3" w14:textId="77777777" w:rsidR="00096204" w:rsidRDefault="00096204" w:rsidP="00EE3CDE">
            <w:pPr>
              <w:rPr>
                <w:rStyle w:val="Siln"/>
                <w:b w:val="0"/>
              </w:rPr>
            </w:pPr>
          </w:p>
          <w:p w14:paraId="59A750ED" w14:textId="77777777" w:rsidR="00096204" w:rsidRDefault="00096204" w:rsidP="00EE3CDE">
            <w:pPr>
              <w:rPr>
                <w:rStyle w:val="Siln"/>
                <w:b w:val="0"/>
              </w:rPr>
            </w:pPr>
          </w:p>
          <w:p w14:paraId="02D87A87" w14:textId="77777777" w:rsidR="00096204" w:rsidRDefault="00096204" w:rsidP="00EE3CDE">
            <w:pPr>
              <w:rPr>
                <w:rStyle w:val="Siln"/>
                <w:b w:val="0"/>
              </w:rPr>
            </w:pPr>
          </w:p>
          <w:p w14:paraId="45E14C22" w14:textId="77777777" w:rsidR="00096204" w:rsidRDefault="00096204" w:rsidP="00EE3CDE">
            <w:pPr>
              <w:rPr>
                <w:rStyle w:val="Siln"/>
                <w:b w:val="0"/>
              </w:rPr>
            </w:pPr>
          </w:p>
          <w:p w14:paraId="6F328BF1" w14:textId="77777777" w:rsidR="00096204" w:rsidRPr="009023E5" w:rsidRDefault="00096204" w:rsidP="00EE3CDE">
            <w:pPr>
              <w:rPr>
                <w:rStyle w:val="Siln"/>
                <w:b w:val="0"/>
              </w:rPr>
            </w:pPr>
          </w:p>
          <w:p w14:paraId="012F9A5C" w14:textId="77777777" w:rsidR="00096204" w:rsidRPr="006E1EB0" w:rsidRDefault="00096204">
            <w:pPr>
              <w:pStyle w:val="Odstavecseseznamem"/>
              <w:numPr>
                <w:ilvl w:val="0"/>
                <w:numId w:val="32"/>
              </w:numPr>
              <w:rPr>
                <w:rStyle w:val="Siln"/>
                <w:b w:val="0"/>
                <w:bCs w:val="0"/>
              </w:rPr>
            </w:pPr>
            <w:r w:rsidRPr="006E1EB0">
              <w:rPr>
                <w:rStyle w:val="Siln"/>
                <w:b w:val="0"/>
                <w:bCs w:val="0"/>
              </w:rPr>
              <w:t>rozpozná funkční styl, dominantní slohový postup a v typických příkladech slohový útvar;</w:t>
            </w:r>
          </w:p>
          <w:p w14:paraId="1A416E00" w14:textId="77777777" w:rsidR="00096204" w:rsidRPr="006E1EB0" w:rsidRDefault="00096204">
            <w:pPr>
              <w:pStyle w:val="Odstavecseseznamem"/>
              <w:numPr>
                <w:ilvl w:val="0"/>
                <w:numId w:val="32"/>
              </w:numPr>
              <w:rPr>
                <w:rStyle w:val="Siln"/>
                <w:b w:val="0"/>
                <w:bCs w:val="0"/>
              </w:rPr>
            </w:pPr>
            <w:r w:rsidRPr="006E1EB0">
              <w:rPr>
                <w:rStyle w:val="Siln"/>
                <w:b w:val="0"/>
                <w:bCs w:val="0"/>
              </w:rPr>
              <w:t>posoudí kompozici textu, jeho slovní zásobu a skladbu;</w:t>
            </w:r>
          </w:p>
          <w:p w14:paraId="5B25C0C7" w14:textId="77777777" w:rsidR="00096204" w:rsidRPr="006E1EB0" w:rsidRDefault="00096204">
            <w:pPr>
              <w:pStyle w:val="Odstavecseseznamem"/>
              <w:numPr>
                <w:ilvl w:val="0"/>
                <w:numId w:val="32"/>
              </w:numPr>
              <w:rPr>
                <w:rStyle w:val="Siln"/>
                <w:b w:val="0"/>
                <w:bCs w:val="0"/>
              </w:rPr>
            </w:pPr>
            <w:r w:rsidRPr="006E1EB0">
              <w:rPr>
                <w:rStyle w:val="Siln"/>
                <w:b w:val="0"/>
                <w:bCs w:val="0"/>
              </w:rPr>
              <w:t>vhodně používá jednotlivé slohové postupy a základní útvary;</w:t>
            </w:r>
          </w:p>
          <w:p w14:paraId="52618246" w14:textId="77777777" w:rsidR="00096204" w:rsidRPr="006E1EB0" w:rsidRDefault="00096204" w:rsidP="006E1EB0">
            <w:pPr>
              <w:pStyle w:val="Odstavecseseznamem"/>
              <w:rPr>
                <w:rStyle w:val="Siln"/>
                <w:b w:val="0"/>
                <w:bCs w:val="0"/>
              </w:rPr>
            </w:pPr>
          </w:p>
          <w:p w14:paraId="01CF8FD9" w14:textId="77777777" w:rsidR="00096204" w:rsidRPr="006E1EB0" w:rsidRDefault="00096204">
            <w:pPr>
              <w:pStyle w:val="Odstavecseseznamem"/>
              <w:numPr>
                <w:ilvl w:val="0"/>
                <w:numId w:val="32"/>
              </w:numPr>
              <w:rPr>
                <w:rStyle w:val="Siln"/>
                <w:b w:val="0"/>
                <w:bCs w:val="0"/>
              </w:rPr>
            </w:pPr>
            <w:r w:rsidRPr="006E1EB0">
              <w:rPr>
                <w:rStyle w:val="Siln"/>
                <w:b w:val="0"/>
                <w:bCs w:val="0"/>
              </w:rPr>
              <w:t>odborně se vyjadřuje o jevech svého oboru v základních útvarech odborného stylu, především popisného a výkladového;</w:t>
            </w:r>
          </w:p>
          <w:p w14:paraId="12CE3833" w14:textId="77777777" w:rsidR="00096204" w:rsidRPr="009023E5" w:rsidRDefault="00096204">
            <w:pPr>
              <w:pStyle w:val="Odstavecseseznamem"/>
              <w:numPr>
                <w:ilvl w:val="0"/>
                <w:numId w:val="32"/>
              </w:numPr>
              <w:rPr>
                <w:bCs/>
              </w:rPr>
            </w:pPr>
            <w:r w:rsidRPr="009023E5">
              <w:rPr>
                <w:bCs/>
              </w:rPr>
              <w:t>zařadí a</w:t>
            </w:r>
            <w:r>
              <w:rPr>
                <w:bCs/>
              </w:rPr>
              <w:t xml:space="preserve"> </w:t>
            </w:r>
            <w:r w:rsidRPr="009023E5">
              <w:rPr>
                <w:bCs/>
              </w:rPr>
              <w:t>charakterizuje text odborného stylu;</w:t>
            </w:r>
          </w:p>
          <w:p w14:paraId="41EE1D19" w14:textId="0150DAE2" w:rsidR="00096204" w:rsidRDefault="00096204">
            <w:pPr>
              <w:pStyle w:val="Odstavecseseznamem"/>
              <w:numPr>
                <w:ilvl w:val="0"/>
                <w:numId w:val="32"/>
              </w:numPr>
              <w:rPr>
                <w:bCs/>
              </w:rPr>
            </w:pPr>
            <w:r w:rsidRPr="009023E5">
              <w:rPr>
                <w:bCs/>
              </w:rPr>
              <w:t>vytvoří vybrané útvary odborného stylu;</w:t>
            </w:r>
          </w:p>
          <w:p w14:paraId="413AD662" w14:textId="77777777" w:rsidR="006E1EB0" w:rsidRPr="006E1EB0" w:rsidRDefault="006E1EB0" w:rsidP="006E1EB0">
            <w:pPr>
              <w:pStyle w:val="Odstavecseseznamem"/>
              <w:rPr>
                <w:rStyle w:val="Siln"/>
                <w:b w:val="0"/>
              </w:rPr>
            </w:pPr>
          </w:p>
          <w:p w14:paraId="66DF2750" w14:textId="77777777" w:rsidR="00096204" w:rsidRPr="006E1EB0" w:rsidRDefault="00096204">
            <w:pPr>
              <w:pStyle w:val="Odstavecseseznamem"/>
              <w:numPr>
                <w:ilvl w:val="0"/>
                <w:numId w:val="32"/>
              </w:numPr>
              <w:rPr>
                <w:rStyle w:val="Siln"/>
                <w:b w:val="0"/>
                <w:bCs w:val="0"/>
              </w:rPr>
            </w:pPr>
            <w:r w:rsidRPr="006E1EB0">
              <w:rPr>
                <w:rStyle w:val="Siln"/>
                <w:b w:val="0"/>
                <w:bCs w:val="0"/>
              </w:rPr>
              <w:t xml:space="preserve">vhodně se prezentuje, argumentuje a obhajuje svá stanoviska; </w:t>
            </w:r>
          </w:p>
          <w:p w14:paraId="19F42319" w14:textId="77777777" w:rsidR="00096204" w:rsidRPr="006E1EB0" w:rsidRDefault="00096204">
            <w:pPr>
              <w:pStyle w:val="Odstavecseseznamem"/>
              <w:numPr>
                <w:ilvl w:val="0"/>
                <w:numId w:val="32"/>
              </w:numPr>
              <w:rPr>
                <w:rStyle w:val="Siln"/>
                <w:b w:val="0"/>
                <w:bCs w:val="0"/>
              </w:rPr>
            </w:pPr>
            <w:r w:rsidRPr="006E1EB0">
              <w:rPr>
                <w:rStyle w:val="Siln"/>
                <w:b w:val="0"/>
                <w:bCs w:val="0"/>
              </w:rPr>
              <w:t>využívá emocionální a emotivní stránky mluveného slova, vyjadřuje</w:t>
            </w:r>
            <w:r w:rsidRPr="009023E5">
              <w:rPr>
                <w:rStyle w:val="Siln"/>
              </w:rPr>
              <w:t xml:space="preserve"> </w:t>
            </w:r>
            <w:r w:rsidRPr="006E1EB0">
              <w:rPr>
                <w:rStyle w:val="Siln"/>
                <w:b w:val="0"/>
                <w:bCs w:val="0"/>
              </w:rPr>
              <w:lastRenderedPageBreak/>
              <w:t>postoje neutrální, pozitivní i negativní;</w:t>
            </w:r>
          </w:p>
          <w:p w14:paraId="1E03D3D0" w14:textId="55883D83" w:rsidR="00096204" w:rsidRDefault="00096204">
            <w:pPr>
              <w:pStyle w:val="Odstavecseseznamem"/>
              <w:numPr>
                <w:ilvl w:val="0"/>
                <w:numId w:val="32"/>
              </w:numPr>
              <w:rPr>
                <w:rStyle w:val="Siln"/>
                <w:b w:val="0"/>
                <w:bCs w:val="0"/>
              </w:rPr>
            </w:pPr>
            <w:r w:rsidRPr="006E1EB0">
              <w:rPr>
                <w:rStyle w:val="Siln"/>
                <w:b w:val="0"/>
                <w:bCs w:val="0"/>
              </w:rPr>
              <w:t>přednese krátký projev;</w:t>
            </w:r>
          </w:p>
          <w:p w14:paraId="08DC39BF" w14:textId="77777777" w:rsidR="006E1EB0" w:rsidRPr="006E1EB0" w:rsidRDefault="006E1EB0" w:rsidP="006E1EB0">
            <w:pPr>
              <w:pStyle w:val="Odstavecseseznamem"/>
              <w:rPr>
                <w:rStyle w:val="Siln"/>
                <w:b w:val="0"/>
                <w:bCs w:val="0"/>
              </w:rPr>
            </w:pPr>
          </w:p>
          <w:p w14:paraId="13E186F1" w14:textId="77777777" w:rsidR="00096204" w:rsidRPr="009023E5" w:rsidRDefault="00096204">
            <w:pPr>
              <w:pStyle w:val="Odstavecseseznamem"/>
              <w:numPr>
                <w:ilvl w:val="0"/>
                <w:numId w:val="32"/>
              </w:numPr>
              <w:rPr>
                <w:bCs/>
              </w:rPr>
            </w:pPr>
            <w:r w:rsidRPr="009023E5">
              <w:rPr>
                <w:bCs/>
              </w:rPr>
              <w:t>rozezná základní útvary publicistického stylu;</w:t>
            </w:r>
          </w:p>
          <w:p w14:paraId="4E027DC1" w14:textId="77777777" w:rsidR="00096204" w:rsidRPr="006E1EB0" w:rsidRDefault="00096204">
            <w:pPr>
              <w:pStyle w:val="Odstavecseseznamem"/>
              <w:numPr>
                <w:ilvl w:val="0"/>
                <w:numId w:val="32"/>
              </w:numPr>
              <w:rPr>
                <w:rStyle w:val="Siln"/>
                <w:b w:val="0"/>
                <w:bCs w:val="0"/>
              </w:rPr>
            </w:pPr>
            <w:r w:rsidRPr="006E1EB0">
              <w:rPr>
                <w:rStyle w:val="Siln"/>
                <w:b w:val="0"/>
                <w:bCs w:val="0"/>
              </w:rPr>
              <w:t>sestaví jednoduché zpravodajské a propagační útvary;</w:t>
            </w:r>
          </w:p>
          <w:p w14:paraId="509F236A" w14:textId="77777777" w:rsidR="00096204" w:rsidRDefault="00096204" w:rsidP="00EE3CDE">
            <w:pPr>
              <w:rPr>
                <w:rStyle w:val="Siln"/>
                <w:b w:val="0"/>
              </w:rPr>
            </w:pPr>
          </w:p>
          <w:p w14:paraId="041E6C3C" w14:textId="77777777" w:rsidR="00096204" w:rsidRDefault="00096204" w:rsidP="00EE3CDE">
            <w:pPr>
              <w:rPr>
                <w:rStyle w:val="Siln"/>
                <w:b w:val="0"/>
              </w:rPr>
            </w:pPr>
          </w:p>
          <w:p w14:paraId="1E2ADB4B" w14:textId="77777777" w:rsidR="00096204" w:rsidRPr="006E1EB0" w:rsidRDefault="00096204">
            <w:pPr>
              <w:pStyle w:val="Odstavecseseznamem"/>
              <w:numPr>
                <w:ilvl w:val="0"/>
                <w:numId w:val="32"/>
              </w:numPr>
              <w:rPr>
                <w:rStyle w:val="Siln"/>
                <w:b w:val="0"/>
                <w:bCs w:val="0"/>
              </w:rPr>
            </w:pPr>
            <w:r w:rsidRPr="006E1EB0">
              <w:rPr>
                <w:rStyle w:val="Siln"/>
                <w:b w:val="0"/>
                <w:bCs w:val="0"/>
              </w:rPr>
              <w:t xml:space="preserve">zjišťuje potřebné informace z dostupných zdrojů, vhodně si je vybírá a přistupuje k nim kriticky; </w:t>
            </w:r>
          </w:p>
          <w:p w14:paraId="6D2B8723" w14:textId="77777777" w:rsidR="00096204" w:rsidRPr="006E1EB0" w:rsidRDefault="00096204">
            <w:pPr>
              <w:pStyle w:val="Odstavecseseznamem"/>
              <w:numPr>
                <w:ilvl w:val="0"/>
                <w:numId w:val="32"/>
              </w:numPr>
              <w:rPr>
                <w:rStyle w:val="Siln"/>
                <w:b w:val="0"/>
                <w:bCs w:val="0"/>
              </w:rPr>
            </w:pPr>
            <w:r w:rsidRPr="006E1EB0">
              <w:rPr>
                <w:rStyle w:val="Siln"/>
                <w:b w:val="0"/>
                <w:bCs w:val="0"/>
              </w:rPr>
              <w:t>samostatně zpracovává informace;</w:t>
            </w:r>
          </w:p>
          <w:p w14:paraId="39EC4114" w14:textId="77777777" w:rsidR="00096204" w:rsidRDefault="00096204">
            <w:pPr>
              <w:pStyle w:val="Odstavecseseznamem"/>
              <w:numPr>
                <w:ilvl w:val="0"/>
                <w:numId w:val="32"/>
              </w:numPr>
            </w:pPr>
            <w:r>
              <w:t>vyjmenuje významné deníky a tiskoviny dle své zájmové oblasti;</w:t>
            </w:r>
          </w:p>
          <w:p w14:paraId="37895D61" w14:textId="77777777" w:rsidR="00096204" w:rsidRPr="009023E5" w:rsidRDefault="00096204">
            <w:pPr>
              <w:pStyle w:val="Odstavecseseznamem"/>
              <w:numPr>
                <w:ilvl w:val="0"/>
                <w:numId w:val="32"/>
              </w:numPr>
              <w:rPr>
                <w:rStyle w:val="Siln"/>
                <w:b w:val="0"/>
                <w:bCs w:val="0"/>
              </w:rPr>
            </w:pPr>
            <w:r>
              <w:t>vysvětlí funkci knihoven a jejich služby</w:t>
            </w:r>
          </w:p>
          <w:p w14:paraId="2BD02629" w14:textId="77777777" w:rsidR="00096204" w:rsidRPr="006E1EB0" w:rsidRDefault="00096204">
            <w:pPr>
              <w:pStyle w:val="Odstavecseseznamem"/>
              <w:numPr>
                <w:ilvl w:val="0"/>
                <w:numId w:val="32"/>
              </w:numPr>
              <w:rPr>
                <w:rStyle w:val="Siln"/>
                <w:b w:val="0"/>
                <w:bCs w:val="0"/>
              </w:rPr>
            </w:pPr>
            <w:r w:rsidRPr="006E1EB0">
              <w:rPr>
                <w:rStyle w:val="Siln"/>
                <w:b w:val="0"/>
                <w:bCs w:val="0"/>
              </w:rPr>
              <w:t>pořizuje z odborného textu výpisky a výtah;</w:t>
            </w:r>
          </w:p>
          <w:p w14:paraId="07E7A09F" w14:textId="64932748" w:rsidR="00096204" w:rsidRDefault="00096204">
            <w:pPr>
              <w:pStyle w:val="Odstavecseseznamem"/>
              <w:numPr>
                <w:ilvl w:val="0"/>
                <w:numId w:val="32"/>
              </w:numPr>
              <w:rPr>
                <w:rStyle w:val="Siln"/>
                <w:b w:val="0"/>
                <w:bCs w:val="0"/>
              </w:rPr>
            </w:pPr>
            <w:r w:rsidRPr="006E1EB0">
              <w:rPr>
                <w:rStyle w:val="Siln"/>
                <w:b w:val="0"/>
                <w:bCs w:val="0"/>
              </w:rPr>
              <w:t xml:space="preserve">zaznamená důležité informace z přednášek </w:t>
            </w:r>
            <w:proofErr w:type="gramStart"/>
            <w:r w:rsidRPr="006E1EB0">
              <w:rPr>
                <w:rStyle w:val="Siln"/>
                <w:b w:val="0"/>
                <w:bCs w:val="0"/>
              </w:rPr>
              <w:t>a  jiných</w:t>
            </w:r>
            <w:proofErr w:type="gramEnd"/>
            <w:r w:rsidRPr="006E1EB0">
              <w:rPr>
                <w:rStyle w:val="Siln"/>
                <w:b w:val="0"/>
                <w:bCs w:val="0"/>
              </w:rPr>
              <w:t xml:space="preserve"> veřejných projevů; </w:t>
            </w:r>
          </w:p>
          <w:p w14:paraId="2B0A8A65" w14:textId="77777777" w:rsidR="006E1EB0" w:rsidRPr="006E1EB0" w:rsidRDefault="006E1EB0" w:rsidP="006E1EB0">
            <w:pPr>
              <w:pStyle w:val="Odstavecseseznamem"/>
              <w:rPr>
                <w:rStyle w:val="Siln"/>
                <w:b w:val="0"/>
                <w:bCs w:val="0"/>
              </w:rPr>
            </w:pPr>
          </w:p>
          <w:p w14:paraId="5C09A1B1" w14:textId="77777777" w:rsidR="00096204" w:rsidRPr="009023E5" w:rsidRDefault="00096204">
            <w:pPr>
              <w:pStyle w:val="Odstavecseseznamem"/>
              <w:numPr>
                <w:ilvl w:val="0"/>
                <w:numId w:val="32"/>
              </w:numPr>
            </w:pPr>
            <w:r>
              <w:t>vysvětlí</w:t>
            </w:r>
            <w:r w:rsidRPr="009023E5">
              <w:t xml:space="preserve"> význam umění pro člověka;</w:t>
            </w:r>
          </w:p>
          <w:p w14:paraId="788CEA66" w14:textId="77777777" w:rsidR="00096204" w:rsidRPr="006E1EB0" w:rsidRDefault="00096204">
            <w:pPr>
              <w:pStyle w:val="Odstavecseseznamem"/>
              <w:numPr>
                <w:ilvl w:val="0"/>
                <w:numId w:val="32"/>
              </w:numPr>
              <w:rPr>
                <w:rStyle w:val="Siln"/>
                <w:b w:val="0"/>
                <w:bCs w:val="0"/>
              </w:rPr>
            </w:pPr>
            <w:r w:rsidRPr="006E1EB0">
              <w:rPr>
                <w:rStyle w:val="Siln"/>
                <w:b w:val="0"/>
                <w:bCs w:val="0"/>
              </w:rPr>
              <w:t>zařadí typická díla do jednotlivých uměleckých směrů a příslušných historických období;</w:t>
            </w:r>
          </w:p>
          <w:p w14:paraId="510948DC" w14:textId="77777777" w:rsidR="00096204" w:rsidRPr="006E1EB0" w:rsidRDefault="00096204">
            <w:pPr>
              <w:pStyle w:val="Odstavecseseznamem"/>
              <w:numPr>
                <w:ilvl w:val="0"/>
                <w:numId w:val="32"/>
              </w:numPr>
              <w:rPr>
                <w:rStyle w:val="Siln"/>
                <w:b w:val="0"/>
                <w:bCs w:val="0"/>
              </w:rPr>
            </w:pPr>
            <w:r w:rsidRPr="006E1EB0">
              <w:rPr>
                <w:rStyle w:val="Siln"/>
                <w:b w:val="0"/>
                <w:bCs w:val="0"/>
              </w:rPr>
              <w:t>zhodnotí význam daného autora i díla pro dobu, v níž tvořil, pro příslušný umělecký směr i pro další generace;</w:t>
            </w:r>
          </w:p>
          <w:p w14:paraId="7A24010F" w14:textId="610B2624" w:rsidR="00096204" w:rsidRDefault="00096204">
            <w:pPr>
              <w:pStyle w:val="Odstavecseseznamem"/>
              <w:numPr>
                <w:ilvl w:val="0"/>
                <w:numId w:val="32"/>
              </w:numPr>
              <w:rPr>
                <w:rStyle w:val="Siln"/>
                <w:b w:val="0"/>
                <w:bCs w:val="0"/>
              </w:rPr>
            </w:pPr>
            <w:r w:rsidRPr="006E1EB0">
              <w:rPr>
                <w:rStyle w:val="Siln"/>
                <w:b w:val="0"/>
                <w:bCs w:val="0"/>
              </w:rPr>
              <w:t>vyjádří vlastní prožitky z recepce daných uměleckých děl;</w:t>
            </w:r>
          </w:p>
          <w:p w14:paraId="6C8008CA" w14:textId="77777777" w:rsidR="006E1EB0" w:rsidRPr="006E1EB0" w:rsidRDefault="006E1EB0" w:rsidP="006E1EB0">
            <w:pPr>
              <w:pStyle w:val="Odstavecseseznamem"/>
              <w:rPr>
                <w:rStyle w:val="Siln"/>
                <w:b w:val="0"/>
                <w:bCs w:val="0"/>
              </w:rPr>
            </w:pPr>
          </w:p>
          <w:p w14:paraId="5249A771" w14:textId="77777777" w:rsidR="00096204" w:rsidRDefault="00096204">
            <w:pPr>
              <w:pStyle w:val="Odstavecseseznamem"/>
              <w:numPr>
                <w:ilvl w:val="0"/>
                <w:numId w:val="32"/>
              </w:numPr>
            </w:pPr>
            <w:r>
              <w:t>vysvětlí příčiny měnící se atmosféry ve společnosti koncem 19. století a vliv na umění;</w:t>
            </w:r>
          </w:p>
          <w:p w14:paraId="6EA971CA" w14:textId="77777777" w:rsidR="00096204" w:rsidRDefault="00096204">
            <w:pPr>
              <w:pStyle w:val="Odstavecseseznamem"/>
              <w:numPr>
                <w:ilvl w:val="0"/>
                <w:numId w:val="32"/>
              </w:numPr>
            </w:pPr>
            <w:r>
              <w:t>objasní podstatu moderních uměleckých směrů daného období;</w:t>
            </w:r>
          </w:p>
          <w:p w14:paraId="2ED84A1A" w14:textId="48ABCFE5" w:rsidR="00096204" w:rsidRDefault="00096204">
            <w:pPr>
              <w:pStyle w:val="Odstavecseseznamem"/>
              <w:numPr>
                <w:ilvl w:val="0"/>
                <w:numId w:val="32"/>
              </w:numPr>
            </w:pPr>
            <w:r>
              <w:t>zařadí typická díla do jednotlivých básnických směrů;</w:t>
            </w:r>
          </w:p>
          <w:p w14:paraId="558CF095" w14:textId="77777777" w:rsidR="006E1EB0" w:rsidRDefault="006E1EB0" w:rsidP="006E1EB0">
            <w:pPr>
              <w:pStyle w:val="Odstavecseseznamem"/>
            </w:pPr>
          </w:p>
          <w:p w14:paraId="3A9F9931" w14:textId="77777777" w:rsidR="00096204" w:rsidRDefault="00096204">
            <w:pPr>
              <w:pStyle w:val="Odstavecseseznamem"/>
              <w:numPr>
                <w:ilvl w:val="0"/>
                <w:numId w:val="32"/>
              </w:numPr>
            </w:pPr>
            <w:r>
              <w:t>vysvětlí znaky proletářské poezie;</w:t>
            </w:r>
          </w:p>
          <w:p w14:paraId="10507E72" w14:textId="00F13FA6" w:rsidR="00096204" w:rsidRDefault="00096204">
            <w:pPr>
              <w:pStyle w:val="Odstavecseseznamem"/>
              <w:numPr>
                <w:ilvl w:val="0"/>
                <w:numId w:val="32"/>
              </w:numPr>
            </w:pPr>
            <w:r>
              <w:t>charakterizuje poetismus;</w:t>
            </w:r>
          </w:p>
          <w:p w14:paraId="63EFE694" w14:textId="77777777" w:rsidR="006E1EB0" w:rsidRPr="006E1EB0" w:rsidRDefault="006E1EB0" w:rsidP="006E1EB0">
            <w:pPr>
              <w:pStyle w:val="Odstavecseseznamem"/>
              <w:rPr>
                <w:rStyle w:val="Siln"/>
                <w:b w:val="0"/>
                <w:bCs w:val="0"/>
              </w:rPr>
            </w:pPr>
          </w:p>
          <w:p w14:paraId="7B0FA7B0" w14:textId="77777777" w:rsidR="00096204" w:rsidRDefault="00096204">
            <w:pPr>
              <w:pStyle w:val="Odstavecseseznamem"/>
              <w:numPr>
                <w:ilvl w:val="0"/>
                <w:numId w:val="32"/>
              </w:numPr>
            </w:pPr>
            <w:r>
              <w:t>charakterizuje tvorbu výrazných představitelů světové meziválečné prózy;</w:t>
            </w:r>
          </w:p>
          <w:p w14:paraId="22A107B2" w14:textId="77777777" w:rsidR="00096204" w:rsidRDefault="00096204">
            <w:pPr>
              <w:pStyle w:val="Odstavecseseznamem"/>
              <w:numPr>
                <w:ilvl w:val="0"/>
                <w:numId w:val="32"/>
              </w:numPr>
            </w:pPr>
            <w:r>
              <w:t>charakterizuje tzv. ztracenou generaci;</w:t>
            </w:r>
          </w:p>
          <w:p w14:paraId="16B0FBC7" w14:textId="77777777" w:rsidR="00096204" w:rsidRDefault="00096204" w:rsidP="00EE3CDE">
            <w:pPr>
              <w:rPr>
                <w:rStyle w:val="Siln"/>
              </w:rPr>
            </w:pPr>
          </w:p>
          <w:p w14:paraId="094293DF" w14:textId="0E907A50" w:rsidR="00096204" w:rsidRDefault="00096204">
            <w:pPr>
              <w:pStyle w:val="Odstavecseseznamem"/>
              <w:numPr>
                <w:ilvl w:val="0"/>
                <w:numId w:val="32"/>
              </w:numPr>
            </w:pPr>
            <w:r>
              <w:lastRenderedPageBreak/>
              <w:t>rozliší hlavní proudy české meziválečné prózy a jmenuje jejich představitele;</w:t>
            </w:r>
          </w:p>
          <w:p w14:paraId="3B458A9E" w14:textId="77777777" w:rsidR="006E1EB0" w:rsidRPr="006E1EB0" w:rsidRDefault="006E1EB0" w:rsidP="006E1EB0">
            <w:pPr>
              <w:pStyle w:val="Odstavecseseznamem"/>
              <w:rPr>
                <w:rStyle w:val="Siln"/>
                <w:b w:val="0"/>
                <w:bCs w:val="0"/>
              </w:rPr>
            </w:pPr>
          </w:p>
          <w:p w14:paraId="5A2F8051" w14:textId="77777777" w:rsidR="00096204" w:rsidRDefault="00096204">
            <w:pPr>
              <w:pStyle w:val="Odstavecseseznamem"/>
              <w:numPr>
                <w:ilvl w:val="0"/>
                <w:numId w:val="32"/>
              </w:numPr>
            </w:pPr>
            <w:r>
              <w:t>vysvětlí pojem avantgarda;</w:t>
            </w:r>
          </w:p>
          <w:p w14:paraId="0AFA1A91" w14:textId="65F6E996" w:rsidR="00096204" w:rsidRDefault="00096204">
            <w:pPr>
              <w:pStyle w:val="Odstavecseseznamem"/>
              <w:numPr>
                <w:ilvl w:val="0"/>
                <w:numId w:val="32"/>
              </w:numPr>
            </w:pPr>
            <w:r>
              <w:t>zhodnotí přínos Osvobozeného divadla pro českou kulturu;</w:t>
            </w:r>
          </w:p>
          <w:p w14:paraId="6909185B" w14:textId="77777777" w:rsidR="006E1EB0" w:rsidRPr="006E1EB0" w:rsidRDefault="006E1EB0" w:rsidP="006E1EB0">
            <w:pPr>
              <w:pStyle w:val="Odstavecseseznamem"/>
              <w:rPr>
                <w:rStyle w:val="Siln"/>
                <w:b w:val="0"/>
                <w:bCs w:val="0"/>
              </w:rPr>
            </w:pPr>
          </w:p>
          <w:p w14:paraId="6CBCBA07" w14:textId="77777777" w:rsidR="006E1EB0" w:rsidRPr="006E1EB0" w:rsidRDefault="006E1EB0" w:rsidP="006E1EB0">
            <w:pPr>
              <w:pStyle w:val="Odstavecseseznamem"/>
              <w:rPr>
                <w:rStyle w:val="Siln"/>
                <w:b w:val="0"/>
                <w:bCs w:val="0"/>
              </w:rPr>
            </w:pPr>
          </w:p>
          <w:p w14:paraId="5699AE40" w14:textId="31E4FA26" w:rsidR="006E1EB0" w:rsidRDefault="00096204">
            <w:pPr>
              <w:pStyle w:val="Odstavecseseznamem"/>
              <w:numPr>
                <w:ilvl w:val="0"/>
                <w:numId w:val="32"/>
              </w:numPr>
            </w:pPr>
            <w:r>
              <w:t>interpretuje ukázky z tvorby hlavních představitelů poválečné české poezie</w:t>
            </w:r>
            <w:r w:rsidR="006E1EB0">
              <w:t xml:space="preserve"> a prózy;</w:t>
            </w:r>
          </w:p>
          <w:p w14:paraId="73759E0E" w14:textId="49537CD0" w:rsidR="00096204" w:rsidRDefault="00096204">
            <w:pPr>
              <w:pStyle w:val="Odstavecseseznamem"/>
              <w:numPr>
                <w:ilvl w:val="0"/>
                <w:numId w:val="32"/>
              </w:numPr>
            </w:pPr>
            <w:r w:rsidRPr="00FC0690">
              <w:t xml:space="preserve">zhodnotí význam vybraných autorů </w:t>
            </w:r>
            <w:r>
              <w:t xml:space="preserve">a děl </w:t>
            </w:r>
            <w:r w:rsidRPr="00FC0690">
              <w:t>pro českou literaturu</w:t>
            </w:r>
            <w:r>
              <w:t>;</w:t>
            </w:r>
          </w:p>
          <w:p w14:paraId="3E82B079" w14:textId="77777777" w:rsidR="006E1EB0" w:rsidRPr="006E1EB0" w:rsidRDefault="006E1EB0" w:rsidP="006E1EB0">
            <w:pPr>
              <w:pStyle w:val="Odstavecseseznamem"/>
              <w:rPr>
                <w:rStyle w:val="Siln"/>
                <w:b w:val="0"/>
                <w:bCs w:val="0"/>
              </w:rPr>
            </w:pPr>
          </w:p>
          <w:p w14:paraId="023D746E" w14:textId="77777777" w:rsidR="00096204" w:rsidRDefault="00096204">
            <w:pPr>
              <w:pStyle w:val="Odstavecseseznamem"/>
              <w:numPr>
                <w:ilvl w:val="0"/>
                <w:numId w:val="32"/>
              </w:numPr>
            </w:pPr>
            <w:r>
              <w:t>charakterizuje základní dramatické žánry;</w:t>
            </w:r>
          </w:p>
          <w:p w14:paraId="7370E592" w14:textId="77777777" w:rsidR="00096204" w:rsidRDefault="00096204">
            <w:pPr>
              <w:pStyle w:val="Odstavecseseznamem"/>
              <w:numPr>
                <w:ilvl w:val="0"/>
                <w:numId w:val="32"/>
              </w:numPr>
            </w:pPr>
            <w:r>
              <w:t xml:space="preserve">referuje o svých diváckých zážitcích; </w:t>
            </w:r>
          </w:p>
          <w:p w14:paraId="4D24056B" w14:textId="77777777" w:rsidR="00096204" w:rsidRDefault="00096204" w:rsidP="00EE3CDE">
            <w:pPr>
              <w:rPr>
                <w:rStyle w:val="Siln"/>
                <w:b w:val="0"/>
                <w:bCs w:val="0"/>
              </w:rPr>
            </w:pPr>
          </w:p>
          <w:p w14:paraId="7CAEDDE9" w14:textId="77777777" w:rsidR="006E1EB0" w:rsidRDefault="006E1EB0" w:rsidP="00EE3CDE">
            <w:pPr>
              <w:rPr>
                <w:rStyle w:val="Siln"/>
                <w:b w:val="0"/>
                <w:bCs w:val="0"/>
              </w:rPr>
            </w:pPr>
          </w:p>
          <w:p w14:paraId="32F2722D" w14:textId="77777777" w:rsidR="00C86E7D" w:rsidRPr="00C86E7D" w:rsidRDefault="00C86E7D">
            <w:pPr>
              <w:numPr>
                <w:ilvl w:val="0"/>
                <w:numId w:val="32"/>
              </w:numPr>
            </w:pPr>
            <w:r w:rsidRPr="00C86E7D">
              <w:t>zařadí typická díla světové poválečné literatury do jednotlivých směrů;</w:t>
            </w:r>
          </w:p>
          <w:p w14:paraId="1A12FE25" w14:textId="77777777" w:rsidR="00C86E7D" w:rsidRPr="00C86E7D" w:rsidRDefault="00C86E7D">
            <w:pPr>
              <w:numPr>
                <w:ilvl w:val="0"/>
                <w:numId w:val="32"/>
              </w:numPr>
            </w:pPr>
            <w:r w:rsidRPr="00C86E7D">
              <w:t>vystihne etické poselství díla;</w:t>
            </w:r>
          </w:p>
          <w:p w14:paraId="315C3251" w14:textId="77777777" w:rsidR="00C86E7D" w:rsidRPr="009023E5" w:rsidRDefault="00C86E7D" w:rsidP="00EE3CDE">
            <w:pPr>
              <w:rPr>
                <w:rStyle w:val="Siln"/>
                <w:b w:val="0"/>
                <w:bCs w:val="0"/>
              </w:rPr>
            </w:pPr>
          </w:p>
          <w:p w14:paraId="79F0C072" w14:textId="77777777" w:rsidR="00096204" w:rsidRPr="006E1EB0" w:rsidRDefault="00096204">
            <w:pPr>
              <w:pStyle w:val="Odstavecseseznamem"/>
              <w:numPr>
                <w:ilvl w:val="0"/>
                <w:numId w:val="32"/>
              </w:numPr>
              <w:rPr>
                <w:rStyle w:val="Siln"/>
                <w:b w:val="0"/>
                <w:bCs w:val="0"/>
              </w:rPr>
            </w:pPr>
            <w:r w:rsidRPr="006E1EB0">
              <w:rPr>
                <w:rStyle w:val="Siln"/>
                <w:b w:val="0"/>
                <w:bCs w:val="0"/>
              </w:rPr>
              <w:t>rozezná umělecký text od neuměleckého;</w:t>
            </w:r>
          </w:p>
          <w:p w14:paraId="2413C8CE" w14:textId="77777777" w:rsidR="00096204" w:rsidRPr="006E1EB0" w:rsidRDefault="00096204">
            <w:pPr>
              <w:pStyle w:val="Odstavecseseznamem"/>
              <w:numPr>
                <w:ilvl w:val="0"/>
                <w:numId w:val="32"/>
              </w:numPr>
              <w:rPr>
                <w:rStyle w:val="Siln"/>
                <w:b w:val="0"/>
                <w:bCs w:val="0"/>
              </w:rPr>
            </w:pPr>
            <w:r w:rsidRPr="006E1EB0">
              <w:rPr>
                <w:rStyle w:val="Siln"/>
                <w:b w:val="0"/>
                <w:bCs w:val="0"/>
              </w:rPr>
              <w:t>vystihne charakteristické znaky různých literárních textů a rozdíly mezi nimi;</w:t>
            </w:r>
          </w:p>
          <w:p w14:paraId="260B5630" w14:textId="77777777" w:rsidR="00096204" w:rsidRPr="006E1EB0" w:rsidRDefault="00096204">
            <w:pPr>
              <w:pStyle w:val="Odstavecseseznamem"/>
              <w:numPr>
                <w:ilvl w:val="0"/>
                <w:numId w:val="32"/>
              </w:numPr>
              <w:rPr>
                <w:rStyle w:val="Siln"/>
                <w:b w:val="0"/>
                <w:bCs w:val="0"/>
              </w:rPr>
            </w:pPr>
            <w:r w:rsidRPr="006E1EB0">
              <w:rPr>
                <w:rStyle w:val="Siln"/>
                <w:b w:val="0"/>
                <w:bCs w:val="0"/>
              </w:rPr>
              <w:t>text interpretuje a debatuje o něm;</w:t>
            </w:r>
          </w:p>
          <w:p w14:paraId="1BF630A1" w14:textId="77777777" w:rsidR="00096204" w:rsidRPr="006E1EB0" w:rsidRDefault="00096204">
            <w:pPr>
              <w:pStyle w:val="Odstavecseseznamem"/>
              <w:numPr>
                <w:ilvl w:val="0"/>
                <w:numId w:val="32"/>
              </w:numPr>
              <w:rPr>
                <w:rStyle w:val="Siln"/>
                <w:b w:val="0"/>
                <w:bCs w:val="0"/>
              </w:rPr>
            </w:pPr>
            <w:r w:rsidRPr="006E1EB0">
              <w:rPr>
                <w:rStyle w:val="Siln"/>
                <w:b w:val="0"/>
                <w:bCs w:val="0"/>
              </w:rPr>
              <w:t>konkrétní literární díla klasifikuje podle základních druhů a žánrů;</w:t>
            </w:r>
          </w:p>
          <w:p w14:paraId="47AE0F47" w14:textId="5A32A5BB" w:rsidR="00096204" w:rsidRDefault="00096204">
            <w:pPr>
              <w:pStyle w:val="Odstavecseseznamem"/>
              <w:numPr>
                <w:ilvl w:val="0"/>
                <w:numId w:val="32"/>
              </w:numPr>
              <w:rPr>
                <w:rStyle w:val="Siln"/>
                <w:b w:val="0"/>
                <w:bCs w:val="0"/>
              </w:rPr>
            </w:pPr>
            <w:r w:rsidRPr="006E1EB0">
              <w:rPr>
                <w:rStyle w:val="Siln"/>
                <w:b w:val="0"/>
                <w:bCs w:val="0"/>
              </w:rPr>
              <w:t>při rozboru textu uplatňuje znalosti z literární teorie;</w:t>
            </w:r>
          </w:p>
          <w:p w14:paraId="5A4A9242" w14:textId="77777777" w:rsidR="00C86E7D" w:rsidRPr="00C86E7D" w:rsidRDefault="00C86E7D" w:rsidP="00C86E7D">
            <w:pPr>
              <w:pStyle w:val="Odstavecseseznamem"/>
              <w:rPr>
                <w:rStyle w:val="Siln"/>
                <w:b w:val="0"/>
                <w:bCs w:val="0"/>
              </w:rPr>
            </w:pPr>
          </w:p>
          <w:p w14:paraId="7B8CEA56" w14:textId="1F479D83" w:rsidR="00096204" w:rsidRDefault="00096204">
            <w:pPr>
              <w:pStyle w:val="Odstavecseseznamem"/>
              <w:numPr>
                <w:ilvl w:val="0"/>
                <w:numId w:val="32"/>
              </w:numPr>
            </w:pPr>
            <w:r>
              <w:t>vysvětlí důležitost kulturních hodnot</w:t>
            </w:r>
            <w:r w:rsidR="006E1EB0">
              <w:t>;</w:t>
            </w:r>
          </w:p>
          <w:p w14:paraId="4AB6E399" w14:textId="01AF1DD3" w:rsidR="00096204" w:rsidRPr="006E1EB0" w:rsidRDefault="00096204">
            <w:pPr>
              <w:pStyle w:val="Odstavecseseznamem"/>
              <w:numPr>
                <w:ilvl w:val="0"/>
                <w:numId w:val="32"/>
              </w:numPr>
              <w:tabs>
                <w:tab w:val="center" w:pos="4536"/>
                <w:tab w:val="right" w:pos="9072"/>
                <w:tab w:val="left" w:pos="11700"/>
              </w:tabs>
              <w:spacing w:after="0"/>
              <w:rPr>
                <w:bCs/>
              </w:rPr>
            </w:pPr>
            <w:r>
              <w:t>vysvětlí pozitiva a negativa reklamy a propagačních prostředk</w:t>
            </w:r>
            <w:r w:rsidR="00C86E7D">
              <w:t>ů</w:t>
            </w:r>
          </w:p>
          <w:p w14:paraId="2D536B11" w14:textId="77777777" w:rsidR="00096204" w:rsidRDefault="00096204" w:rsidP="00EE3CDE">
            <w:pPr>
              <w:tabs>
                <w:tab w:val="center" w:pos="4536"/>
                <w:tab w:val="right" w:pos="9072"/>
                <w:tab w:val="left" w:pos="11700"/>
              </w:tabs>
              <w:rPr>
                <w:b/>
              </w:rPr>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383C53AA" w14:textId="36C0BF65" w:rsidR="00096204" w:rsidRPr="00A7180A" w:rsidRDefault="00096204" w:rsidP="00EE3CDE">
            <w:r w:rsidRPr="00A7180A">
              <w:lastRenderedPageBreak/>
              <w:t>ZDOKONALOVÁNÍ JAZYKOVÝCH VĚDOMOSTÍ A DOVEDNOSTÍ, JAZYKOVÁ KULTURA</w:t>
            </w:r>
          </w:p>
          <w:p w14:paraId="7D6268E9" w14:textId="77777777" w:rsidR="00096204" w:rsidRPr="00A7180A" w:rsidRDefault="00096204" w:rsidP="00EE3CDE">
            <w:r w:rsidRPr="00A7180A">
              <w:t>Lexikologie</w:t>
            </w:r>
          </w:p>
          <w:p w14:paraId="435FAFC6" w14:textId="77777777" w:rsidR="00096204" w:rsidRPr="00A7180A" w:rsidRDefault="00096204">
            <w:pPr>
              <w:numPr>
                <w:ilvl w:val="0"/>
                <w:numId w:val="20"/>
              </w:numPr>
              <w:spacing w:after="0"/>
            </w:pPr>
            <w:r w:rsidRPr="00A7180A">
              <w:t>obohacování slovní zásoby</w:t>
            </w:r>
          </w:p>
          <w:p w14:paraId="48E725F5" w14:textId="77777777" w:rsidR="00096204" w:rsidRPr="00A7180A" w:rsidRDefault="00096204">
            <w:pPr>
              <w:numPr>
                <w:ilvl w:val="0"/>
                <w:numId w:val="20"/>
              </w:numPr>
              <w:spacing w:after="0"/>
            </w:pPr>
            <w:r w:rsidRPr="00A7180A">
              <w:t>pojmenování mnohoznačná, jednoznačná</w:t>
            </w:r>
          </w:p>
          <w:p w14:paraId="66A7F87A" w14:textId="77777777" w:rsidR="00096204" w:rsidRPr="00A7180A" w:rsidRDefault="00096204">
            <w:pPr>
              <w:numPr>
                <w:ilvl w:val="0"/>
                <w:numId w:val="20"/>
              </w:numPr>
              <w:spacing w:after="0"/>
            </w:pPr>
            <w:r w:rsidRPr="00A7180A">
              <w:t>tvoření slov – odvozování, skládání, zkracování, spojování slov v sousloví, přejímání</w:t>
            </w:r>
          </w:p>
          <w:p w14:paraId="54F43D4E" w14:textId="77777777" w:rsidR="00096204" w:rsidRPr="00A7180A" w:rsidRDefault="00096204">
            <w:pPr>
              <w:numPr>
                <w:ilvl w:val="0"/>
                <w:numId w:val="20"/>
              </w:numPr>
              <w:spacing w:after="0"/>
            </w:pPr>
            <w:r w:rsidRPr="00A7180A">
              <w:t>slovní zásoba vzhledem k příslušnému oboru vzdělávání, terminologie</w:t>
            </w:r>
          </w:p>
          <w:p w14:paraId="38E0C323" w14:textId="77777777" w:rsidR="00096204" w:rsidRPr="00A7180A" w:rsidRDefault="00096204" w:rsidP="00EE3CDE"/>
          <w:p w14:paraId="21AADB7A" w14:textId="77777777" w:rsidR="00096204" w:rsidRPr="00A7180A" w:rsidRDefault="00096204" w:rsidP="00EE3CDE">
            <w:r w:rsidRPr="00A7180A">
              <w:t>Syntax</w:t>
            </w:r>
          </w:p>
          <w:p w14:paraId="32B28EEB" w14:textId="77777777" w:rsidR="00096204" w:rsidRPr="00A7180A" w:rsidRDefault="00096204">
            <w:pPr>
              <w:numPr>
                <w:ilvl w:val="0"/>
                <w:numId w:val="20"/>
              </w:numPr>
              <w:spacing w:after="0"/>
            </w:pPr>
            <w:r w:rsidRPr="00A7180A">
              <w:t>větná skladba, základní a rozvíjející větné členy</w:t>
            </w:r>
          </w:p>
          <w:p w14:paraId="07219EAC" w14:textId="77777777" w:rsidR="00096204" w:rsidRPr="00A7180A" w:rsidRDefault="00096204">
            <w:pPr>
              <w:numPr>
                <w:ilvl w:val="0"/>
                <w:numId w:val="20"/>
              </w:numPr>
              <w:spacing w:after="0"/>
            </w:pPr>
            <w:r w:rsidRPr="00A7180A">
              <w:t>druhy vět z gramatického a komunikačního hlediska, věty jednočlenné a dvojčlenné</w:t>
            </w:r>
          </w:p>
          <w:p w14:paraId="2FD0E309" w14:textId="77777777" w:rsidR="00096204" w:rsidRPr="00A7180A" w:rsidRDefault="00096204">
            <w:pPr>
              <w:numPr>
                <w:ilvl w:val="0"/>
                <w:numId w:val="20"/>
              </w:numPr>
              <w:spacing w:after="0"/>
            </w:pPr>
            <w:r w:rsidRPr="00A7180A">
              <w:t>slovosled</w:t>
            </w:r>
          </w:p>
          <w:p w14:paraId="7BA28CBC" w14:textId="77777777" w:rsidR="00096204" w:rsidRPr="00A7180A" w:rsidRDefault="00096204">
            <w:pPr>
              <w:numPr>
                <w:ilvl w:val="0"/>
                <w:numId w:val="20"/>
              </w:numPr>
              <w:spacing w:after="0"/>
            </w:pPr>
            <w:r w:rsidRPr="00A7180A">
              <w:t>interpunkce ve větě jednoduché a v souvětí</w:t>
            </w:r>
          </w:p>
          <w:p w14:paraId="25FDF88B" w14:textId="77777777" w:rsidR="00096204" w:rsidRPr="00A7180A" w:rsidRDefault="00096204">
            <w:pPr>
              <w:numPr>
                <w:ilvl w:val="0"/>
                <w:numId w:val="20"/>
              </w:numPr>
              <w:spacing w:after="0"/>
            </w:pPr>
            <w:r w:rsidRPr="00A7180A">
              <w:t>komplexní větné rozbory</w:t>
            </w:r>
          </w:p>
          <w:p w14:paraId="1B34A3DF" w14:textId="77777777" w:rsidR="00096204" w:rsidRPr="00A7180A" w:rsidRDefault="00096204">
            <w:pPr>
              <w:numPr>
                <w:ilvl w:val="0"/>
                <w:numId w:val="20"/>
              </w:numPr>
              <w:spacing w:after="0"/>
            </w:pPr>
            <w:r w:rsidRPr="00A7180A">
              <w:t>stavba a tvorba komunikátu</w:t>
            </w:r>
          </w:p>
          <w:p w14:paraId="4D7F5E67" w14:textId="77777777" w:rsidR="00096204" w:rsidRPr="00A7180A" w:rsidRDefault="00096204" w:rsidP="00EE3CDE">
            <w:pPr>
              <w:rPr>
                <w:bCs/>
              </w:rPr>
            </w:pPr>
          </w:p>
          <w:p w14:paraId="2A557EB2" w14:textId="77777777" w:rsidR="00096204" w:rsidRDefault="00096204" w:rsidP="00EE3CDE">
            <w:r w:rsidRPr="00A7180A">
              <w:t>Průběžné procvičování pravopisu</w:t>
            </w:r>
          </w:p>
          <w:p w14:paraId="2CEA2E02" w14:textId="77777777" w:rsidR="00096204" w:rsidRPr="00A7180A" w:rsidRDefault="00096204" w:rsidP="00EE3CDE"/>
          <w:p w14:paraId="2EF3D72C" w14:textId="77777777" w:rsidR="00096204" w:rsidRPr="00A7180A" w:rsidRDefault="00096204" w:rsidP="00EE3CDE">
            <w:r w:rsidRPr="00A7180A">
              <w:t>KOMUNIKAČNÍ A SLOHOVÁ VÝCHOVA </w:t>
            </w:r>
          </w:p>
          <w:p w14:paraId="5B9281A8" w14:textId="77777777" w:rsidR="00096204" w:rsidRPr="00A7180A" w:rsidRDefault="00096204">
            <w:pPr>
              <w:numPr>
                <w:ilvl w:val="0"/>
                <w:numId w:val="20"/>
              </w:numPr>
              <w:spacing w:after="0"/>
            </w:pPr>
            <w:r w:rsidRPr="00A7180A">
              <w:t>vyjadřování přímé i zprostředkované technickými prostředky, monologické i dialogické, neformální i formální, připravené i nepřipravené</w:t>
            </w:r>
          </w:p>
          <w:p w14:paraId="1E84FF99" w14:textId="77777777" w:rsidR="00096204" w:rsidRPr="00A7180A" w:rsidRDefault="00096204">
            <w:pPr>
              <w:numPr>
                <w:ilvl w:val="0"/>
                <w:numId w:val="20"/>
              </w:numPr>
              <w:spacing w:after="0"/>
            </w:pPr>
            <w:r w:rsidRPr="00A7180A">
              <w:t>literatura faktu a umělecká literatura</w:t>
            </w:r>
          </w:p>
          <w:p w14:paraId="6F4E43D5" w14:textId="77777777" w:rsidR="00096204" w:rsidRPr="00A7180A" w:rsidRDefault="00096204">
            <w:pPr>
              <w:numPr>
                <w:ilvl w:val="0"/>
                <w:numId w:val="20"/>
              </w:numPr>
              <w:spacing w:after="0"/>
            </w:pPr>
            <w:r w:rsidRPr="00A7180A">
              <w:t>grafická a formální úprava jednotlivých písemných projevů</w:t>
            </w:r>
          </w:p>
          <w:p w14:paraId="288D2583" w14:textId="77777777" w:rsidR="00096204" w:rsidRPr="00A7180A" w:rsidRDefault="00096204" w:rsidP="00EE3CDE">
            <w:r w:rsidRPr="00A7180A">
              <w:t>Odborný styl</w:t>
            </w:r>
          </w:p>
          <w:p w14:paraId="49E4D20E" w14:textId="77777777" w:rsidR="00096204" w:rsidRPr="00A7180A" w:rsidRDefault="00096204">
            <w:pPr>
              <w:numPr>
                <w:ilvl w:val="0"/>
                <w:numId w:val="20"/>
              </w:numPr>
              <w:spacing w:after="0"/>
            </w:pPr>
            <w:r w:rsidRPr="00A7180A">
              <w:t>projevy prakticky odborné, jejich základní znaky, postupy a prostředky</w:t>
            </w:r>
          </w:p>
          <w:p w14:paraId="6A5B3727" w14:textId="77777777" w:rsidR="00096204" w:rsidRPr="00A7180A" w:rsidRDefault="00096204">
            <w:pPr>
              <w:numPr>
                <w:ilvl w:val="0"/>
                <w:numId w:val="20"/>
              </w:numPr>
              <w:spacing w:after="0"/>
            </w:pPr>
            <w:r w:rsidRPr="00A7180A">
              <w:t>výklad nebo návod k činnosti, úvaha</w:t>
            </w:r>
          </w:p>
          <w:p w14:paraId="485FCBBA" w14:textId="77777777" w:rsidR="00096204" w:rsidRDefault="00096204" w:rsidP="00EE3CDE"/>
          <w:p w14:paraId="1E178261" w14:textId="77777777" w:rsidR="00096204" w:rsidRDefault="00096204" w:rsidP="00EE3CDE"/>
          <w:p w14:paraId="06F1749F" w14:textId="77777777" w:rsidR="00096204" w:rsidRDefault="00096204" w:rsidP="00EE3CDE"/>
          <w:p w14:paraId="2E1FBF93" w14:textId="77777777" w:rsidR="00096204" w:rsidRPr="00A7180A" w:rsidRDefault="00096204" w:rsidP="00EE3CDE"/>
          <w:p w14:paraId="13052CA4" w14:textId="77777777" w:rsidR="00096204" w:rsidRPr="00A7180A" w:rsidRDefault="00096204" w:rsidP="00EE3CDE">
            <w:r w:rsidRPr="00A7180A">
              <w:t>Řečnické projevy</w:t>
            </w:r>
          </w:p>
          <w:p w14:paraId="488E58EF" w14:textId="77777777" w:rsidR="00096204" w:rsidRPr="00A7180A" w:rsidRDefault="00096204">
            <w:pPr>
              <w:numPr>
                <w:ilvl w:val="0"/>
                <w:numId w:val="20"/>
              </w:numPr>
              <w:spacing w:after="0"/>
            </w:pPr>
            <w:r w:rsidRPr="00A7180A">
              <w:t>druhy řečnických projevů</w:t>
            </w:r>
          </w:p>
          <w:p w14:paraId="17F69BFF" w14:textId="77777777" w:rsidR="00096204" w:rsidRPr="00A7180A" w:rsidRDefault="00096204">
            <w:pPr>
              <w:numPr>
                <w:ilvl w:val="0"/>
                <w:numId w:val="20"/>
              </w:numPr>
              <w:spacing w:after="0"/>
            </w:pPr>
            <w:r w:rsidRPr="00A7180A">
              <w:t>nonverbální prostředky mluvených projevů</w:t>
            </w:r>
          </w:p>
          <w:p w14:paraId="3A2421B7" w14:textId="77777777" w:rsidR="00096204" w:rsidRDefault="00096204" w:rsidP="00EE3CDE"/>
          <w:p w14:paraId="5A9D8784" w14:textId="77777777" w:rsidR="006E1EB0" w:rsidRDefault="006E1EB0" w:rsidP="00EE3CDE"/>
          <w:p w14:paraId="7D73094E" w14:textId="77777777" w:rsidR="006E1EB0" w:rsidRPr="00A7180A" w:rsidRDefault="006E1EB0" w:rsidP="00EE3CDE"/>
          <w:p w14:paraId="172E3D1A" w14:textId="77777777" w:rsidR="00096204" w:rsidRPr="00A7180A" w:rsidRDefault="00096204" w:rsidP="00EE3CDE">
            <w:r w:rsidRPr="00A7180A">
              <w:t>Publicistický styl</w:t>
            </w:r>
          </w:p>
          <w:p w14:paraId="63EADD31" w14:textId="77777777" w:rsidR="00096204" w:rsidRPr="00A7180A" w:rsidRDefault="00096204">
            <w:pPr>
              <w:numPr>
                <w:ilvl w:val="0"/>
                <w:numId w:val="20"/>
              </w:numPr>
              <w:spacing w:after="0"/>
            </w:pPr>
            <w:r w:rsidRPr="00A7180A">
              <w:t>vlastnosti, jazykové prostředky a útvary publicistického stylu</w:t>
            </w:r>
          </w:p>
          <w:p w14:paraId="44349D55" w14:textId="77777777" w:rsidR="00096204" w:rsidRPr="00A7180A" w:rsidRDefault="00096204">
            <w:pPr>
              <w:numPr>
                <w:ilvl w:val="0"/>
                <w:numId w:val="20"/>
              </w:numPr>
              <w:spacing w:after="0"/>
            </w:pPr>
            <w:r w:rsidRPr="00A7180A">
              <w:t>mluvená a psaná publicistika, reklama </w:t>
            </w:r>
          </w:p>
          <w:p w14:paraId="31849B60" w14:textId="77777777" w:rsidR="00096204" w:rsidRPr="00A7180A" w:rsidRDefault="00096204">
            <w:pPr>
              <w:numPr>
                <w:ilvl w:val="0"/>
                <w:numId w:val="20"/>
              </w:numPr>
              <w:spacing w:after="0"/>
            </w:pPr>
            <w:r w:rsidRPr="00A7180A">
              <w:t>fejeton a jeho představitelé</w:t>
            </w:r>
          </w:p>
          <w:p w14:paraId="47496F04" w14:textId="77777777" w:rsidR="00096204" w:rsidRPr="00A7180A" w:rsidRDefault="00096204" w:rsidP="00EE3CDE"/>
          <w:p w14:paraId="6734CEAF" w14:textId="77777777" w:rsidR="00096204" w:rsidRPr="00A7180A" w:rsidRDefault="00096204" w:rsidP="00EE3CDE">
            <w:r w:rsidRPr="00A7180A">
              <w:t>PRÁCE S TEXTEM A ZÍSKÁVÁNÍ INFORMACÍ</w:t>
            </w:r>
          </w:p>
          <w:p w14:paraId="6FE9EE6E" w14:textId="77777777" w:rsidR="00096204" w:rsidRPr="00A7180A" w:rsidRDefault="00096204">
            <w:pPr>
              <w:numPr>
                <w:ilvl w:val="0"/>
                <w:numId w:val="20"/>
              </w:numPr>
              <w:spacing w:after="0"/>
            </w:pPr>
            <w:r w:rsidRPr="00A7180A">
              <w:t>opakování a prohlubování vědomostí a dovedností z předchozího ročníku</w:t>
            </w:r>
          </w:p>
          <w:p w14:paraId="7C6CF083" w14:textId="77777777" w:rsidR="00096204" w:rsidRPr="00A7180A" w:rsidRDefault="00096204">
            <w:pPr>
              <w:numPr>
                <w:ilvl w:val="0"/>
                <w:numId w:val="20"/>
              </w:numPr>
              <w:spacing w:after="0"/>
            </w:pPr>
            <w:r w:rsidRPr="00A7180A">
              <w:t>získávání a zpracovávání informací z textu (též odborného a administrativního) např. ve formě konspektu, osnovy, resumé, jejich třídění a hodnocení</w:t>
            </w:r>
          </w:p>
          <w:p w14:paraId="7A53C9D9" w14:textId="77777777" w:rsidR="00096204" w:rsidRPr="00A7180A" w:rsidRDefault="00096204">
            <w:pPr>
              <w:numPr>
                <w:ilvl w:val="0"/>
                <w:numId w:val="20"/>
              </w:numPr>
              <w:spacing w:after="0"/>
            </w:pPr>
            <w:r w:rsidRPr="00A7180A">
              <w:t>zpětná reprodukce textu, jeho transformace do jiné podoby</w:t>
            </w:r>
          </w:p>
          <w:p w14:paraId="7B737833" w14:textId="77777777" w:rsidR="00096204" w:rsidRPr="00A7180A" w:rsidRDefault="00096204">
            <w:pPr>
              <w:numPr>
                <w:ilvl w:val="0"/>
                <w:numId w:val="20"/>
              </w:numPr>
              <w:spacing w:after="0"/>
            </w:pPr>
            <w:r w:rsidRPr="00A7180A">
              <w:t>druhy a žánry textu</w:t>
            </w:r>
          </w:p>
          <w:p w14:paraId="17D72BCC" w14:textId="77777777" w:rsidR="00096204" w:rsidRPr="009023E5" w:rsidRDefault="00096204" w:rsidP="00EE3CDE">
            <w:r w:rsidRPr="009023E5">
              <w:t>- práce s různými příručkami pro školu i veřejnost</w:t>
            </w:r>
          </w:p>
          <w:p w14:paraId="5EAC48A3" w14:textId="77777777" w:rsidR="00096204" w:rsidRPr="009023E5" w:rsidRDefault="00096204" w:rsidP="00EE3CDE"/>
          <w:p w14:paraId="126B8682" w14:textId="77777777" w:rsidR="00096204" w:rsidRPr="00A7180A" w:rsidRDefault="00096204" w:rsidP="00EE3CDE">
            <w:r w:rsidRPr="00A7180A">
              <w:t>LITERATURA A OSTATNÍ DRUHY UMĚNÍ</w:t>
            </w:r>
          </w:p>
          <w:p w14:paraId="4213F547" w14:textId="77777777" w:rsidR="00096204" w:rsidRPr="00A7180A" w:rsidRDefault="00096204">
            <w:pPr>
              <w:numPr>
                <w:ilvl w:val="0"/>
                <w:numId w:val="21"/>
              </w:numPr>
              <w:spacing w:after="0"/>
            </w:pPr>
            <w:r w:rsidRPr="00A7180A">
              <w:t>aktivní poznávání různých druhů umění našeho i světového, současného i minulého, v tradiční i mediální podobě</w:t>
            </w:r>
          </w:p>
          <w:p w14:paraId="12B58CA6" w14:textId="77777777" w:rsidR="00096204" w:rsidRPr="00A7180A" w:rsidRDefault="00096204">
            <w:pPr>
              <w:numPr>
                <w:ilvl w:val="0"/>
                <w:numId w:val="21"/>
              </w:numPr>
              <w:spacing w:after="0"/>
            </w:pPr>
            <w:r w:rsidRPr="00A7180A">
              <w:t>vývoj české a světové literatury v kulturních a historických souvislostech</w:t>
            </w:r>
          </w:p>
          <w:p w14:paraId="59E16657" w14:textId="77777777" w:rsidR="00096204" w:rsidRPr="00A7180A" w:rsidRDefault="00096204" w:rsidP="00EE3CDE">
            <w:pPr>
              <w:rPr>
                <w:b/>
                <w:bCs/>
              </w:rPr>
            </w:pPr>
          </w:p>
          <w:p w14:paraId="371FEDA0" w14:textId="77777777" w:rsidR="00096204" w:rsidRPr="00A7180A" w:rsidRDefault="00096204" w:rsidP="00EE3CDE">
            <w:pPr>
              <w:rPr>
                <w:b/>
                <w:bCs/>
              </w:rPr>
            </w:pPr>
          </w:p>
          <w:p w14:paraId="40C262F3" w14:textId="77777777" w:rsidR="00096204" w:rsidRPr="00A7180A" w:rsidRDefault="00096204" w:rsidP="00EE3CDE"/>
          <w:p w14:paraId="7C5ADF50" w14:textId="77777777" w:rsidR="00096204" w:rsidRPr="00A7180A" w:rsidRDefault="00096204" w:rsidP="00EE3CDE">
            <w:r w:rsidRPr="00A7180A">
              <w:t>Literatura přelomu 19. a 20. století</w:t>
            </w:r>
          </w:p>
          <w:p w14:paraId="4535F480" w14:textId="77777777" w:rsidR="00096204" w:rsidRPr="00A7180A" w:rsidRDefault="00096204">
            <w:pPr>
              <w:numPr>
                <w:ilvl w:val="0"/>
                <w:numId w:val="21"/>
              </w:numPr>
              <w:spacing w:after="0"/>
            </w:pPr>
            <w:r w:rsidRPr="00A7180A">
              <w:t>atmosféra doby</w:t>
            </w:r>
          </w:p>
          <w:p w14:paraId="41F1B6D4" w14:textId="77777777" w:rsidR="00096204" w:rsidRPr="00A7180A" w:rsidRDefault="00096204">
            <w:pPr>
              <w:numPr>
                <w:ilvl w:val="0"/>
                <w:numId w:val="21"/>
              </w:numPr>
              <w:spacing w:after="0"/>
            </w:pPr>
            <w:r w:rsidRPr="00A7180A">
              <w:t>nové umělecké směry (impresionismus, symbolismus, dekadence)</w:t>
            </w:r>
          </w:p>
          <w:p w14:paraId="70FFC52B" w14:textId="77777777" w:rsidR="00096204" w:rsidRPr="00A7180A" w:rsidRDefault="00096204">
            <w:pPr>
              <w:numPr>
                <w:ilvl w:val="0"/>
                <w:numId w:val="21"/>
              </w:numPr>
              <w:spacing w:after="0"/>
            </w:pPr>
            <w:r w:rsidRPr="00A7180A">
              <w:t>prokletí básníci</w:t>
            </w:r>
          </w:p>
          <w:p w14:paraId="1F3C00E1" w14:textId="77777777" w:rsidR="00096204" w:rsidRPr="00A7180A" w:rsidRDefault="00096204">
            <w:pPr>
              <w:numPr>
                <w:ilvl w:val="0"/>
                <w:numId w:val="21"/>
              </w:numPr>
              <w:spacing w:after="0"/>
            </w:pPr>
            <w:r w:rsidRPr="00A7180A">
              <w:t>Česká moderna, generace buřičů</w:t>
            </w:r>
          </w:p>
          <w:p w14:paraId="24FD6658" w14:textId="77777777" w:rsidR="00096204" w:rsidRPr="00A7180A" w:rsidRDefault="00096204" w:rsidP="00EE3CDE"/>
          <w:p w14:paraId="3C741F4A" w14:textId="056DA2F2" w:rsidR="00096204" w:rsidRDefault="00096204" w:rsidP="00EE3CDE">
            <w:r w:rsidRPr="00A7180A">
              <w:t>Česká meziválečná poezie</w:t>
            </w:r>
          </w:p>
          <w:p w14:paraId="52ED131C" w14:textId="77777777" w:rsidR="006E1EB0" w:rsidRDefault="006E1EB0" w:rsidP="00EE3CDE"/>
          <w:p w14:paraId="4AB28EEC" w14:textId="77777777" w:rsidR="006E1EB0" w:rsidRPr="00A7180A" w:rsidRDefault="006E1EB0" w:rsidP="00EE3CDE"/>
          <w:p w14:paraId="4DE13E70" w14:textId="77777777" w:rsidR="00096204" w:rsidRPr="00A7180A" w:rsidRDefault="00096204" w:rsidP="00EE3CDE">
            <w:r w:rsidRPr="00A7180A">
              <w:t>Světová meziválečná próza</w:t>
            </w:r>
          </w:p>
          <w:p w14:paraId="55251F62" w14:textId="77777777" w:rsidR="00096204" w:rsidRPr="00A7180A" w:rsidRDefault="00096204" w:rsidP="00EE3CDE"/>
          <w:p w14:paraId="0C31E47F" w14:textId="77777777" w:rsidR="00096204" w:rsidRPr="00A7180A" w:rsidRDefault="00096204" w:rsidP="00EE3CDE"/>
          <w:p w14:paraId="09FC6CAC" w14:textId="77777777" w:rsidR="006E1EB0" w:rsidRDefault="006E1EB0" w:rsidP="00EE3CDE"/>
          <w:p w14:paraId="4C917B24" w14:textId="77777777" w:rsidR="00096204" w:rsidRPr="00A7180A" w:rsidRDefault="00096204" w:rsidP="00EE3CDE">
            <w:r w:rsidRPr="00A7180A">
              <w:lastRenderedPageBreak/>
              <w:t>Česká meziválečná próza</w:t>
            </w:r>
          </w:p>
          <w:p w14:paraId="042DEE5F" w14:textId="77777777" w:rsidR="00096204" w:rsidRDefault="00096204" w:rsidP="00EE3CDE"/>
          <w:p w14:paraId="358654BB" w14:textId="77777777" w:rsidR="00096204" w:rsidRDefault="00096204" w:rsidP="00EE3CDE"/>
          <w:p w14:paraId="7D6D5A7A" w14:textId="77777777" w:rsidR="00096204" w:rsidRPr="00A7180A" w:rsidRDefault="00096204" w:rsidP="00EE3CDE">
            <w:r w:rsidRPr="00A7180A">
              <w:t>České divadlo 1. poloviny 20. století</w:t>
            </w:r>
          </w:p>
          <w:p w14:paraId="673504A3" w14:textId="77777777" w:rsidR="00096204" w:rsidRPr="00A7180A" w:rsidRDefault="00096204" w:rsidP="00EE3CDE"/>
          <w:p w14:paraId="77FFC70A" w14:textId="77777777" w:rsidR="00096204" w:rsidRDefault="00096204" w:rsidP="00EE3CDE"/>
          <w:p w14:paraId="3F625C99" w14:textId="77777777" w:rsidR="006E1EB0" w:rsidRDefault="006E1EB0" w:rsidP="006E1EB0">
            <w:r w:rsidRPr="00A7180A">
              <w:t>Česká poezie po roce 1945</w:t>
            </w:r>
          </w:p>
          <w:p w14:paraId="7176C90B" w14:textId="77777777" w:rsidR="006E1EB0" w:rsidRDefault="006E1EB0" w:rsidP="006E1EB0">
            <w:r w:rsidRPr="00A7180A">
              <w:t>Česká próza po roce 1945</w:t>
            </w:r>
          </w:p>
          <w:p w14:paraId="2A83C511" w14:textId="77777777" w:rsidR="00096204" w:rsidRDefault="00096204" w:rsidP="00EE3CDE"/>
          <w:p w14:paraId="69B75199" w14:textId="77777777" w:rsidR="00096204" w:rsidRPr="00A7180A" w:rsidRDefault="00096204" w:rsidP="00EE3CDE"/>
          <w:p w14:paraId="38C25504" w14:textId="77777777" w:rsidR="00096204" w:rsidRPr="00A7180A" w:rsidRDefault="00096204" w:rsidP="00EE3CDE">
            <w:r w:rsidRPr="00A7180A">
              <w:t>Vývoj divadla a dramatu po roce 1945</w:t>
            </w:r>
          </w:p>
          <w:p w14:paraId="12444CA7" w14:textId="77777777" w:rsidR="00096204" w:rsidRPr="00A7180A" w:rsidRDefault="00096204">
            <w:pPr>
              <w:numPr>
                <w:ilvl w:val="0"/>
                <w:numId w:val="21"/>
              </w:numPr>
              <w:spacing w:after="0"/>
            </w:pPr>
            <w:r w:rsidRPr="00A7180A">
              <w:t>druhy dramatu, absurdní drama</w:t>
            </w:r>
          </w:p>
          <w:p w14:paraId="613D601C" w14:textId="77777777" w:rsidR="00096204" w:rsidRPr="00A7180A" w:rsidRDefault="00096204">
            <w:pPr>
              <w:numPr>
                <w:ilvl w:val="0"/>
                <w:numId w:val="21"/>
              </w:numPr>
              <w:spacing w:after="0"/>
            </w:pPr>
            <w:r w:rsidRPr="00A7180A">
              <w:t>divadla malých forem</w:t>
            </w:r>
          </w:p>
          <w:p w14:paraId="0A9CE9EB" w14:textId="77777777" w:rsidR="00096204" w:rsidRPr="00A7180A" w:rsidRDefault="00096204">
            <w:pPr>
              <w:numPr>
                <w:ilvl w:val="0"/>
                <w:numId w:val="21"/>
              </w:numPr>
              <w:spacing w:after="0"/>
            </w:pPr>
            <w:r w:rsidRPr="00A7180A">
              <w:t>pováleční dramatikové</w:t>
            </w:r>
          </w:p>
          <w:p w14:paraId="40C68462" w14:textId="77777777" w:rsidR="00096204" w:rsidRDefault="00096204">
            <w:pPr>
              <w:numPr>
                <w:ilvl w:val="0"/>
                <w:numId w:val="21"/>
              </w:numPr>
              <w:spacing w:after="0"/>
            </w:pPr>
            <w:r w:rsidRPr="00A7180A">
              <w:t xml:space="preserve">současné české divadlo </w:t>
            </w:r>
          </w:p>
          <w:p w14:paraId="5E7FE9C8" w14:textId="77777777" w:rsidR="00C86E7D" w:rsidRDefault="00C86E7D" w:rsidP="00C86E7D">
            <w:pPr>
              <w:spacing w:after="0"/>
            </w:pPr>
          </w:p>
          <w:p w14:paraId="35EC0E74" w14:textId="77777777" w:rsidR="00C86E7D" w:rsidRPr="00A7180A" w:rsidRDefault="00C86E7D" w:rsidP="00C86E7D">
            <w:r w:rsidRPr="00A7180A">
              <w:t>Světová literatura po roce 1945</w:t>
            </w:r>
          </w:p>
          <w:p w14:paraId="43FC022B" w14:textId="77777777" w:rsidR="00C86E7D" w:rsidRDefault="00C86E7D" w:rsidP="00C86E7D">
            <w:pPr>
              <w:spacing w:after="0"/>
            </w:pPr>
          </w:p>
          <w:p w14:paraId="1AD17D4B" w14:textId="77777777" w:rsidR="00096204" w:rsidRPr="00A7180A" w:rsidRDefault="00096204" w:rsidP="00EE3CDE">
            <w:pPr>
              <w:ind w:left="720"/>
            </w:pPr>
          </w:p>
          <w:p w14:paraId="71C069FB" w14:textId="77777777" w:rsidR="00096204" w:rsidRPr="00A7180A" w:rsidRDefault="00096204" w:rsidP="00EE3CDE">
            <w:r w:rsidRPr="00A7180A">
              <w:t>PRÁCE S LITERÁRNÍM TEXTEM</w:t>
            </w:r>
          </w:p>
          <w:p w14:paraId="7DAEA3D0" w14:textId="77777777" w:rsidR="00096204" w:rsidRPr="00A7180A" w:rsidRDefault="00096204">
            <w:pPr>
              <w:numPr>
                <w:ilvl w:val="0"/>
                <w:numId w:val="21"/>
              </w:numPr>
              <w:spacing w:after="0"/>
            </w:pPr>
            <w:r w:rsidRPr="00A7180A">
              <w:t>četba a interpretace literárního textu</w:t>
            </w:r>
          </w:p>
          <w:p w14:paraId="2FCF567A" w14:textId="77777777" w:rsidR="00096204" w:rsidRPr="00A7180A" w:rsidRDefault="00096204">
            <w:pPr>
              <w:numPr>
                <w:ilvl w:val="0"/>
                <w:numId w:val="21"/>
              </w:numPr>
              <w:spacing w:after="0"/>
            </w:pPr>
            <w:r w:rsidRPr="00A7180A">
              <w:t>základní literárněvědné pojmy</w:t>
            </w:r>
          </w:p>
          <w:p w14:paraId="40356029" w14:textId="77777777" w:rsidR="00096204" w:rsidRPr="00A7180A" w:rsidRDefault="00096204">
            <w:pPr>
              <w:numPr>
                <w:ilvl w:val="0"/>
                <w:numId w:val="21"/>
              </w:numPr>
              <w:spacing w:after="0"/>
            </w:pPr>
            <w:r w:rsidRPr="00A7180A">
              <w:t>literární druhy a žánry</w:t>
            </w:r>
          </w:p>
          <w:p w14:paraId="5AB6D691" w14:textId="77777777" w:rsidR="00096204" w:rsidRPr="00A7180A" w:rsidRDefault="00096204">
            <w:pPr>
              <w:numPr>
                <w:ilvl w:val="0"/>
                <w:numId w:val="21"/>
              </w:numPr>
              <w:spacing w:after="0"/>
            </w:pPr>
            <w:r w:rsidRPr="00A7180A">
              <w:t>metody interpretace textu</w:t>
            </w:r>
          </w:p>
          <w:p w14:paraId="33525211" w14:textId="77777777" w:rsidR="00096204" w:rsidRPr="00A7180A" w:rsidRDefault="00096204">
            <w:pPr>
              <w:numPr>
                <w:ilvl w:val="0"/>
                <w:numId w:val="21"/>
              </w:numPr>
              <w:spacing w:after="0"/>
            </w:pPr>
            <w:r w:rsidRPr="00A7180A">
              <w:t>tvořivé činnosti</w:t>
            </w:r>
          </w:p>
          <w:p w14:paraId="78232466" w14:textId="77777777" w:rsidR="00096204" w:rsidRDefault="00096204" w:rsidP="00EE3CDE"/>
          <w:p w14:paraId="77384F2B" w14:textId="77777777" w:rsidR="00096204" w:rsidRDefault="00096204" w:rsidP="00EE3CDE"/>
          <w:p w14:paraId="2F929074" w14:textId="77777777" w:rsidR="00096204" w:rsidRPr="00A7180A" w:rsidRDefault="00096204" w:rsidP="00EE3CDE"/>
          <w:p w14:paraId="24BC8803" w14:textId="77777777" w:rsidR="00096204" w:rsidRPr="00A7180A" w:rsidRDefault="00096204" w:rsidP="00EE3CDE">
            <w:r w:rsidRPr="00A7180A">
              <w:t>KULTURA</w:t>
            </w:r>
          </w:p>
          <w:p w14:paraId="6FBA94B5" w14:textId="77777777" w:rsidR="00096204" w:rsidRPr="00A7180A" w:rsidRDefault="00096204">
            <w:pPr>
              <w:numPr>
                <w:ilvl w:val="0"/>
                <w:numId w:val="21"/>
              </w:numPr>
              <w:spacing w:after="0"/>
            </w:pPr>
            <w:r w:rsidRPr="00A7180A">
              <w:t>ochrana a využívání kulturních hodnot</w:t>
            </w:r>
          </w:p>
          <w:p w14:paraId="63E7D7BE" w14:textId="77777777" w:rsidR="00096204" w:rsidRPr="00A7180A" w:rsidRDefault="00096204">
            <w:pPr>
              <w:numPr>
                <w:ilvl w:val="0"/>
                <w:numId w:val="21"/>
              </w:numPr>
              <w:spacing w:after="0"/>
            </w:pPr>
            <w:r w:rsidRPr="00A7180A">
              <w:t>funkce reklamy a propagačních prostředků a její vliv na životní styl</w:t>
            </w:r>
          </w:p>
          <w:p w14:paraId="504C74C1" w14:textId="77777777" w:rsidR="00096204" w:rsidRDefault="00096204" w:rsidP="00EE3CDE"/>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7FD10" w14:textId="77777777" w:rsidR="00096204" w:rsidRDefault="00096204" w:rsidP="00EE3CDE">
            <w:pPr>
              <w:tabs>
                <w:tab w:val="center" w:pos="4536"/>
                <w:tab w:val="right" w:pos="9072"/>
                <w:tab w:val="left" w:pos="11700"/>
              </w:tabs>
            </w:pPr>
          </w:p>
          <w:p w14:paraId="39240656" w14:textId="77777777" w:rsidR="00096204" w:rsidRDefault="00096204" w:rsidP="00EE3CDE">
            <w:pPr>
              <w:tabs>
                <w:tab w:val="center" w:pos="4536"/>
                <w:tab w:val="right" w:pos="9072"/>
                <w:tab w:val="left" w:pos="11700"/>
              </w:tabs>
            </w:pPr>
          </w:p>
          <w:p w14:paraId="3613DB92" w14:textId="77777777" w:rsidR="00096204" w:rsidRDefault="00096204" w:rsidP="00EE3CDE">
            <w:pPr>
              <w:tabs>
                <w:tab w:val="center" w:pos="4536"/>
                <w:tab w:val="right" w:pos="9072"/>
                <w:tab w:val="left" w:pos="11700"/>
              </w:tabs>
            </w:pPr>
          </w:p>
          <w:p w14:paraId="32DB5113" w14:textId="77777777" w:rsidR="00096204" w:rsidRDefault="00096204" w:rsidP="00EE3CDE">
            <w:pPr>
              <w:tabs>
                <w:tab w:val="center" w:pos="4536"/>
                <w:tab w:val="right" w:pos="9072"/>
                <w:tab w:val="left" w:pos="11700"/>
              </w:tabs>
            </w:pPr>
          </w:p>
          <w:p w14:paraId="22C201FF" w14:textId="77777777" w:rsidR="00096204" w:rsidRDefault="00096204" w:rsidP="00EE3CDE">
            <w:pPr>
              <w:tabs>
                <w:tab w:val="center" w:pos="4536"/>
                <w:tab w:val="right" w:pos="9072"/>
                <w:tab w:val="left" w:pos="11700"/>
              </w:tabs>
            </w:pPr>
          </w:p>
          <w:p w14:paraId="07D3610B" w14:textId="77777777" w:rsidR="00096204" w:rsidRDefault="00096204" w:rsidP="00EE3CDE">
            <w:pPr>
              <w:tabs>
                <w:tab w:val="center" w:pos="4536"/>
                <w:tab w:val="right" w:pos="9072"/>
                <w:tab w:val="left" w:pos="11700"/>
              </w:tabs>
            </w:pPr>
          </w:p>
          <w:p w14:paraId="533E8876" w14:textId="77777777" w:rsidR="00096204" w:rsidRDefault="00096204" w:rsidP="00EE3CDE">
            <w:pPr>
              <w:tabs>
                <w:tab w:val="center" w:pos="4536"/>
                <w:tab w:val="right" w:pos="9072"/>
                <w:tab w:val="left" w:pos="11700"/>
              </w:tabs>
            </w:pPr>
          </w:p>
          <w:p w14:paraId="2105E9D1" w14:textId="77777777" w:rsidR="00096204" w:rsidRDefault="00096204" w:rsidP="00EE3CDE">
            <w:pPr>
              <w:tabs>
                <w:tab w:val="center" w:pos="4536"/>
                <w:tab w:val="right" w:pos="9072"/>
                <w:tab w:val="left" w:pos="11700"/>
              </w:tabs>
            </w:pPr>
          </w:p>
          <w:p w14:paraId="7AE7AD52" w14:textId="77777777" w:rsidR="00096204" w:rsidRDefault="00096204" w:rsidP="00EE3CDE">
            <w:pPr>
              <w:tabs>
                <w:tab w:val="center" w:pos="4536"/>
                <w:tab w:val="right" w:pos="9072"/>
                <w:tab w:val="left" w:pos="11700"/>
              </w:tabs>
            </w:pPr>
          </w:p>
          <w:p w14:paraId="24F11E0C" w14:textId="77777777" w:rsidR="00096204" w:rsidRDefault="00096204" w:rsidP="00EE3CDE">
            <w:pPr>
              <w:tabs>
                <w:tab w:val="center" w:pos="4536"/>
                <w:tab w:val="right" w:pos="9072"/>
                <w:tab w:val="left" w:pos="11700"/>
              </w:tabs>
            </w:pPr>
          </w:p>
          <w:p w14:paraId="511A848E" w14:textId="77777777" w:rsidR="00096204" w:rsidRDefault="00096204" w:rsidP="00EE3CDE">
            <w:pPr>
              <w:tabs>
                <w:tab w:val="center" w:pos="4536"/>
                <w:tab w:val="right" w:pos="9072"/>
                <w:tab w:val="left" w:pos="11700"/>
              </w:tabs>
            </w:pPr>
            <w:r w:rsidRPr="009328BC">
              <w:rPr>
                <w:b/>
                <w:bCs/>
              </w:rPr>
              <w:t>Člověk a digitální svět</w:t>
            </w:r>
            <w:r w:rsidRPr="009328BC">
              <w:t xml:space="preserve"> – vyhledávání informací</w:t>
            </w:r>
            <w:r>
              <w:t>;</w:t>
            </w:r>
            <w:r w:rsidRPr="009328BC">
              <w:t xml:space="preserve"> vytváření prezentace v</w:t>
            </w:r>
            <w:r>
              <w:t xml:space="preserve"> </w:t>
            </w:r>
            <w:r w:rsidRPr="009328BC">
              <w:t>PC</w:t>
            </w:r>
            <w:r>
              <w:t xml:space="preserve"> </w:t>
            </w:r>
            <w:r w:rsidRPr="009328BC">
              <w:t>programu</w:t>
            </w:r>
            <w:r>
              <w:t>;</w:t>
            </w:r>
            <w:r w:rsidRPr="009328BC">
              <w:t xml:space="preserve"> využívání digitálních technologií při sestavování jazykových projevů</w:t>
            </w:r>
            <w:r>
              <w:t>; respektování společných pravidel používání AI</w:t>
            </w:r>
            <w:r w:rsidRPr="009328BC">
              <w:t>; integrováno do výuky</w:t>
            </w:r>
          </w:p>
          <w:p w14:paraId="015C1F65" w14:textId="77777777" w:rsidR="00096204" w:rsidRDefault="00096204" w:rsidP="00EE3CDE">
            <w:pPr>
              <w:tabs>
                <w:tab w:val="center" w:pos="4536"/>
                <w:tab w:val="right" w:pos="9072"/>
                <w:tab w:val="left" w:pos="11700"/>
              </w:tabs>
            </w:pPr>
          </w:p>
          <w:p w14:paraId="462D1712" w14:textId="77777777" w:rsidR="00096204" w:rsidRDefault="00096204" w:rsidP="00EE3CDE">
            <w:pPr>
              <w:tabs>
                <w:tab w:val="center" w:pos="4536"/>
                <w:tab w:val="right" w:pos="9072"/>
                <w:tab w:val="left" w:pos="11700"/>
              </w:tabs>
              <w:jc w:val="center"/>
            </w:pPr>
          </w:p>
          <w:p w14:paraId="4ADADBEA" w14:textId="77777777" w:rsidR="00096204" w:rsidRDefault="00096204" w:rsidP="00EE3CDE">
            <w:pPr>
              <w:tabs>
                <w:tab w:val="center" w:pos="4536"/>
                <w:tab w:val="right" w:pos="9072"/>
                <w:tab w:val="left" w:pos="11700"/>
              </w:tabs>
            </w:pPr>
          </w:p>
          <w:p w14:paraId="49338529" w14:textId="77777777" w:rsidR="00096204" w:rsidRDefault="00096204" w:rsidP="00EE3CDE">
            <w:pPr>
              <w:tabs>
                <w:tab w:val="center" w:pos="4536"/>
                <w:tab w:val="right" w:pos="9072"/>
                <w:tab w:val="left" w:pos="11700"/>
              </w:tabs>
            </w:pPr>
          </w:p>
          <w:p w14:paraId="588857F9" w14:textId="77777777" w:rsidR="00096204" w:rsidRDefault="00096204" w:rsidP="00EE3CDE">
            <w:pPr>
              <w:tabs>
                <w:tab w:val="center" w:pos="4536"/>
                <w:tab w:val="right" w:pos="9072"/>
                <w:tab w:val="left" w:pos="11700"/>
              </w:tabs>
            </w:pPr>
          </w:p>
          <w:p w14:paraId="01A3E2BF" w14:textId="77777777" w:rsidR="00096204" w:rsidRDefault="00096204" w:rsidP="00EE3CDE">
            <w:pPr>
              <w:tabs>
                <w:tab w:val="center" w:pos="4536"/>
                <w:tab w:val="right" w:pos="9072"/>
                <w:tab w:val="left" w:pos="11700"/>
              </w:tabs>
            </w:pPr>
            <w:r w:rsidRPr="009328BC">
              <w:rPr>
                <w:b/>
                <w:bCs/>
              </w:rPr>
              <w:t>Člověk a svět práce</w:t>
            </w:r>
            <w:r w:rsidRPr="009328BC">
              <w:t xml:space="preserve"> – Individuální příprava na pracovní trh; písemná a verbální </w:t>
            </w:r>
            <w:r>
              <w:t>sebe</w:t>
            </w:r>
            <w:r w:rsidRPr="009328BC">
              <w:t>prezentace;</w:t>
            </w:r>
            <w:r>
              <w:t xml:space="preserve"> </w:t>
            </w:r>
            <w:r w:rsidRPr="009328BC">
              <w:t>zpracování úředních dopisů</w:t>
            </w:r>
            <w:r>
              <w:t>;</w:t>
            </w:r>
            <w:r w:rsidRPr="009328BC">
              <w:t xml:space="preserve"> integrováno do výuky</w:t>
            </w:r>
          </w:p>
          <w:p w14:paraId="073E7376" w14:textId="77777777" w:rsidR="00096204" w:rsidRDefault="00096204" w:rsidP="00EE3CDE">
            <w:pPr>
              <w:tabs>
                <w:tab w:val="center" w:pos="4536"/>
                <w:tab w:val="right" w:pos="9072"/>
                <w:tab w:val="left" w:pos="11700"/>
              </w:tabs>
            </w:pPr>
          </w:p>
          <w:p w14:paraId="01E02095" w14:textId="77777777" w:rsidR="00096204" w:rsidRDefault="00096204" w:rsidP="00EE3CDE">
            <w:pPr>
              <w:tabs>
                <w:tab w:val="center" w:pos="4536"/>
                <w:tab w:val="right" w:pos="9072"/>
                <w:tab w:val="left" w:pos="11700"/>
              </w:tabs>
            </w:pPr>
          </w:p>
          <w:p w14:paraId="0E4EA147" w14:textId="77777777" w:rsidR="00096204" w:rsidRDefault="00096204" w:rsidP="00EE3CDE">
            <w:pPr>
              <w:tabs>
                <w:tab w:val="center" w:pos="4536"/>
                <w:tab w:val="right" w:pos="9072"/>
                <w:tab w:val="left" w:pos="11700"/>
              </w:tabs>
            </w:pPr>
          </w:p>
          <w:p w14:paraId="798DD1E8" w14:textId="77777777" w:rsidR="00096204" w:rsidRDefault="00096204" w:rsidP="00EE3CDE">
            <w:pPr>
              <w:tabs>
                <w:tab w:val="center" w:pos="4536"/>
                <w:tab w:val="right" w:pos="9072"/>
                <w:tab w:val="left" w:pos="11700"/>
              </w:tabs>
            </w:pPr>
          </w:p>
          <w:p w14:paraId="50BAB7D0" w14:textId="60D72463" w:rsidR="00096204" w:rsidRDefault="00566BE4" w:rsidP="00EE3CDE">
            <w:pPr>
              <w:tabs>
                <w:tab w:val="center" w:pos="4536"/>
                <w:tab w:val="right" w:pos="9072"/>
                <w:tab w:val="left" w:pos="11700"/>
              </w:tabs>
            </w:pPr>
            <w:r>
              <w:rPr>
                <w:b/>
                <w:bCs/>
              </w:rPr>
              <w:t>Člověk</w:t>
            </w:r>
            <w:r w:rsidR="00096204" w:rsidRPr="009328BC">
              <w:rPr>
                <w:b/>
                <w:bCs/>
              </w:rPr>
              <w:t xml:space="preserve"> v demokratické společnosti – </w:t>
            </w:r>
            <w:r w:rsidR="00096204">
              <w:t>mediální a etická výchova</w:t>
            </w:r>
            <w:r w:rsidR="00096204" w:rsidRPr="009328BC">
              <w:t>; integrováno do výuky</w:t>
            </w:r>
          </w:p>
          <w:p w14:paraId="262A98D4" w14:textId="77777777" w:rsidR="00096204" w:rsidRDefault="00096204" w:rsidP="00EE3CDE">
            <w:pPr>
              <w:tabs>
                <w:tab w:val="center" w:pos="4536"/>
                <w:tab w:val="right" w:pos="9072"/>
                <w:tab w:val="left" w:pos="11700"/>
              </w:tabs>
            </w:pPr>
          </w:p>
        </w:tc>
      </w:tr>
    </w:tbl>
    <w:p w14:paraId="3B08FE03" w14:textId="77777777" w:rsidR="00096204" w:rsidRDefault="00096204" w:rsidP="005C2C41">
      <w:pPr>
        <w:pStyle w:val="tvrtvp"/>
        <w:sectPr w:rsidR="00096204">
          <w:headerReference w:type="default" r:id="rId28"/>
          <w:pgSz w:w="11906" w:h="16838"/>
          <w:pgMar w:top="1418" w:right="1418" w:bottom="1418" w:left="1418" w:header="709" w:footer="709" w:gutter="0"/>
          <w:cols w:space="708"/>
        </w:sectPr>
      </w:pPr>
    </w:p>
    <w:p w14:paraId="62547C25" w14:textId="6E275AEF" w:rsidR="00C342C4" w:rsidRDefault="00D504A1" w:rsidP="00505A7E">
      <w:pPr>
        <w:pStyle w:val="Nadpis2"/>
      </w:pPr>
      <w:r w:rsidRPr="00C86E7D">
        <w:lastRenderedPageBreak/>
        <w:tab/>
      </w:r>
      <w:bookmarkStart w:id="98" w:name="_Toc426907051"/>
      <w:bookmarkStart w:id="99" w:name="_Toc371980592"/>
      <w:bookmarkStart w:id="100" w:name="_Toc225335829"/>
      <w:r w:rsidR="00C342C4" w:rsidRPr="00C86E7D">
        <w:t>Anglický jazyk</w:t>
      </w:r>
      <w:bookmarkEnd w:id="98"/>
      <w:bookmarkEnd w:id="99"/>
      <w:bookmarkEnd w:id="100"/>
    </w:p>
    <w:p w14:paraId="6F0FFC31" w14:textId="77777777" w:rsidR="00C86E7D" w:rsidRPr="00C86E7D" w:rsidRDefault="00C86E7D" w:rsidP="00A34BDC">
      <w:pPr>
        <w:pStyle w:val="Zkladntext"/>
        <w:spacing w:after="0"/>
      </w:pPr>
      <w:r w:rsidRPr="00C86E7D">
        <w:t>Název školy:</w:t>
      </w:r>
      <w:r w:rsidRPr="00C86E7D">
        <w:tab/>
      </w:r>
      <w:r w:rsidRPr="00C86E7D">
        <w:tab/>
      </w:r>
      <w:r w:rsidRPr="00C86E7D">
        <w:tab/>
      </w:r>
      <w:r w:rsidRPr="00C86E7D">
        <w:tab/>
      </w:r>
      <w:r w:rsidRPr="00C86E7D">
        <w:tab/>
        <w:t>SOŠ a SOU Kaplice</w:t>
      </w:r>
    </w:p>
    <w:p w14:paraId="534ADD2F" w14:textId="77777777" w:rsidR="00C86E7D" w:rsidRPr="00C86E7D" w:rsidRDefault="00C86E7D" w:rsidP="00A34BDC">
      <w:pPr>
        <w:pStyle w:val="Zkladntext"/>
        <w:spacing w:after="0"/>
      </w:pPr>
      <w:r w:rsidRPr="00C86E7D">
        <w:t>Název ŠVP:</w:t>
      </w:r>
      <w:r w:rsidRPr="00C86E7D">
        <w:tab/>
      </w:r>
      <w:r w:rsidRPr="00C86E7D">
        <w:tab/>
      </w:r>
      <w:r w:rsidRPr="00C86E7D">
        <w:tab/>
      </w:r>
      <w:r w:rsidRPr="00C86E7D">
        <w:tab/>
      </w:r>
      <w:r w:rsidRPr="00C86E7D">
        <w:tab/>
        <w:t>Bezpečnostní služby</w:t>
      </w:r>
    </w:p>
    <w:p w14:paraId="7A1437CD" w14:textId="77777777" w:rsidR="00C86E7D" w:rsidRPr="00C86E7D" w:rsidRDefault="00C86E7D" w:rsidP="00A34BDC">
      <w:pPr>
        <w:pStyle w:val="Zkladntext"/>
        <w:spacing w:after="0"/>
        <w:rPr>
          <w:bCs/>
        </w:rPr>
      </w:pPr>
      <w:r w:rsidRPr="00C86E7D">
        <w:t>Název vyučovacího předmětu:</w:t>
      </w:r>
      <w:r w:rsidRPr="00C86E7D">
        <w:tab/>
      </w:r>
      <w:r w:rsidRPr="00C86E7D">
        <w:tab/>
      </w:r>
      <w:r w:rsidRPr="00C86E7D">
        <w:tab/>
        <w:t xml:space="preserve">Anglický jazyk </w:t>
      </w:r>
    </w:p>
    <w:p w14:paraId="74ADAA9B" w14:textId="77777777" w:rsidR="00C86E7D" w:rsidRPr="00C86E7D" w:rsidRDefault="00C86E7D" w:rsidP="00A34BDC">
      <w:pPr>
        <w:pStyle w:val="Zkladntext"/>
        <w:spacing w:after="0"/>
        <w:rPr>
          <w:bCs/>
        </w:rPr>
      </w:pPr>
      <w:r w:rsidRPr="00C86E7D">
        <w:rPr>
          <w:bCs/>
        </w:rPr>
        <w:t xml:space="preserve">Celkový počet vyučovacích hodin za studium: </w:t>
      </w:r>
      <w:r w:rsidRPr="00C86E7D">
        <w:rPr>
          <w:bCs/>
        </w:rPr>
        <w:tab/>
      </w:r>
      <w:sdt>
        <w:sdtPr>
          <w:rPr>
            <w:bCs/>
          </w:rPr>
          <w:id w:val="1755785514"/>
          <w:placeholder>
            <w:docPart w:val="EF211A197811410E9A0CB0F6BE5B415A"/>
          </w:placeholder>
          <w:text/>
        </w:sdtPr>
        <w:sdtContent>
          <w:r w:rsidRPr="00C86E7D">
            <w:rPr>
              <w:bCs/>
            </w:rPr>
            <w:t>268</w:t>
          </w:r>
        </w:sdtContent>
      </w:sdt>
    </w:p>
    <w:p w14:paraId="4576F551" w14:textId="27151AB5" w:rsidR="00C86E7D" w:rsidRPr="00C86E7D" w:rsidRDefault="00C86E7D" w:rsidP="00A34BDC">
      <w:pPr>
        <w:pStyle w:val="Zkladntext"/>
        <w:spacing w:after="0"/>
        <w:rPr>
          <w:bCs/>
        </w:rPr>
      </w:pPr>
      <w:r w:rsidRPr="00C86E7D">
        <w:rPr>
          <w:bCs/>
        </w:rPr>
        <w:t>Platnost učebních osnov:</w:t>
      </w:r>
      <w:r w:rsidRPr="00C86E7D">
        <w:rPr>
          <w:bCs/>
        </w:rPr>
        <w:tab/>
      </w:r>
      <w:r w:rsidRPr="00C86E7D">
        <w:rPr>
          <w:bCs/>
        </w:rPr>
        <w:tab/>
      </w:r>
      <w:r w:rsidRPr="00C86E7D">
        <w:rPr>
          <w:bCs/>
        </w:rPr>
        <w:tab/>
      </w:r>
      <w:r w:rsidR="00C75BE9">
        <w:rPr>
          <w:bCs/>
        </w:rPr>
        <w:tab/>
      </w:r>
      <w:r w:rsidRPr="00C86E7D">
        <w:rPr>
          <w:bCs/>
        </w:rPr>
        <w:t xml:space="preserve">1. září 2025 počínaje </w:t>
      </w:r>
      <w:r w:rsidR="00C75BE9">
        <w:rPr>
          <w:bCs/>
        </w:rPr>
        <w:t>všemi ročníky</w:t>
      </w:r>
    </w:p>
    <w:p w14:paraId="7FAE0BC0" w14:textId="77777777" w:rsidR="00C86E7D" w:rsidRPr="00C86E7D" w:rsidRDefault="00C86E7D" w:rsidP="00505A7E">
      <w:pPr>
        <w:pStyle w:val="Nadpis3"/>
      </w:pPr>
      <w:bookmarkStart w:id="101" w:name="_Toc225335830"/>
      <w:r w:rsidRPr="00C86E7D">
        <w:t>Obecné cíle</w:t>
      </w:r>
      <w:bookmarkEnd w:id="101"/>
    </w:p>
    <w:sdt>
      <w:sdtPr>
        <w:rPr>
          <w:bCs/>
        </w:rPr>
        <w:id w:val="-1865276549"/>
        <w:placeholder>
          <w:docPart w:val="EF211A197811410E9A0CB0F6BE5B415A"/>
        </w:placeholder>
        <w:text/>
      </w:sdtPr>
      <w:sdtContent>
        <w:p w14:paraId="5305B118" w14:textId="77777777" w:rsidR="00C86E7D" w:rsidRPr="00C86E7D" w:rsidRDefault="00C86E7D" w:rsidP="00C86E7D">
          <w:pPr>
            <w:pStyle w:val="Zkladntext"/>
            <w:rPr>
              <w:bCs/>
            </w:rPr>
          </w:pPr>
          <w:r w:rsidRPr="00C86E7D">
            <w:rPr>
              <w:bCs/>
            </w:rPr>
            <w:t>Cílem předmětu Anglický jazyk je prohlubovat znalosti jazykových prostředků, funkcí, řečových dovedností a schopnost dorozumět se anglicky ve všech zásadních situacích. Kromě rozšiřování slovní zásoby, včetně té oborově zaměřené, a znalostí z oblasti fonetiky, pravopisu, gramatiky, lexikologie a syntaxe je důležité motivovat žáky k samostudiu, podporovat jejich snahu překonávat překážky v mezilidské komunikaci, využívat digitální technologie ke studiu, k vyhledávání a zpracovávání informací a ke kontaktům se žáky v zahraničí.</w:t>
          </w:r>
        </w:p>
      </w:sdtContent>
    </w:sdt>
    <w:p w14:paraId="1C67D8BC" w14:textId="77777777" w:rsidR="00C86E7D" w:rsidRPr="00C86E7D" w:rsidRDefault="00C86E7D" w:rsidP="00505A7E">
      <w:pPr>
        <w:pStyle w:val="Nadpis3"/>
      </w:pPr>
      <w:bookmarkStart w:id="102" w:name="_Toc225335831"/>
      <w:r w:rsidRPr="00C86E7D">
        <w:t>Obsahové vymezení předmětu</w:t>
      </w:r>
      <w:bookmarkEnd w:id="102"/>
    </w:p>
    <w:sdt>
      <w:sdtPr>
        <w:id w:val="-2119354524"/>
        <w:placeholder>
          <w:docPart w:val="EF211A197811410E9A0CB0F6BE5B415A"/>
        </w:placeholder>
        <w:text/>
      </w:sdtPr>
      <w:sdtContent>
        <w:p w14:paraId="56F2772B" w14:textId="77777777" w:rsidR="00C86E7D" w:rsidRPr="00C86E7D" w:rsidRDefault="00C86E7D" w:rsidP="00C86E7D">
          <w:pPr>
            <w:pStyle w:val="Zkladntext"/>
          </w:pPr>
          <w:r w:rsidRPr="00C86E7D">
            <w:t>Předmět Anglický jazyk realizuje vzdělávací obsah vzdělávacího oboru Jazykové vzdělávání a komunikace – Vzdělávání v cizím jazyce podle RVP BS. Navazuje na úroveň jazykových znalostí a komunikačních dovedností osvojenou během základního vzdělávání a předchozího studia učebního oboru a směřuje k dosažení úrovně odpovídající minimálně stupni B1 podle Společného evropského referenčního rámce.</w:t>
          </w:r>
        </w:p>
      </w:sdtContent>
    </w:sdt>
    <w:p w14:paraId="2ED2826A" w14:textId="77777777" w:rsidR="00C86E7D" w:rsidRPr="00C86E7D" w:rsidRDefault="00C86E7D" w:rsidP="00505A7E">
      <w:pPr>
        <w:pStyle w:val="Nadpis3"/>
      </w:pPr>
      <w:bookmarkStart w:id="103" w:name="_Toc225335832"/>
      <w:r w:rsidRPr="00C86E7D">
        <w:t>Časové vymezení předmětu</w:t>
      </w:r>
      <w:bookmarkEnd w:id="103"/>
    </w:p>
    <w:p w14:paraId="5CE1F585" w14:textId="77777777" w:rsidR="00C86E7D" w:rsidRPr="00C86E7D" w:rsidRDefault="00C86E7D" w:rsidP="00C86E7D">
      <w:pPr>
        <w:pStyle w:val="Zkladntext"/>
      </w:pPr>
      <w:r w:rsidRPr="00C86E7D">
        <w:t>Předmět Anglický jazyk a literatura se vyučuje ve všech čtyřech ročnících.</w:t>
      </w:r>
    </w:p>
    <w:tbl>
      <w:tblPr>
        <w:tblW w:w="0" w:type="auto"/>
        <w:tblLayout w:type="fixed"/>
        <w:tblLook w:val="04A0" w:firstRow="1" w:lastRow="0" w:firstColumn="1" w:lastColumn="0" w:noHBand="0" w:noVBand="1"/>
      </w:tblPr>
      <w:tblGrid>
        <w:gridCol w:w="1468"/>
        <w:gridCol w:w="605"/>
        <w:gridCol w:w="605"/>
      </w:tblGrid>
      <w:tr w:rsidR="00C86E7D" w:rsidRPr="00C86E7D" w14:paraId="65A2FB4C" w14:textId="77777777" w:rsidTr="00EE3CDE">
        <w:tc>
          <w:tcPr>
            <w:tcW w:w="1468" w:type="dxa"/>
            <w:tcBorders>
              <w:top w:val="single" w:sz="4" w:space="0" w:color="000000"/>
              <w:left w:val="single" w:sz="4" w:space="0" w:color="000000"/>
              <w:bottom w:val="single" w:sz="4" w:space="0" w:color="000000"/>
              <w:right w:val="single" w:sz="4" w:space="0" w:color="000000"/>
            </w:tcBorders>
            <w:hideMark/>
          </w:tcPr>
          <w:p w14:paraId="6394E76D" w14:textId="77777777" w:rsidR="00C86E7D" w:rsidRPr="00C86E7D" w:rsidRDefault="00C86E7D" w:rsidP="00C86E7D">
            <w:pPr>
              <w:pStyle w:val="Zkladntext"/>
            </w:pPr>
            <w:r w:rsidRPr="00C86E7D">
              <w:t>ročník</w:t>
            </w:r>
          </w:p>
        </w:tc>
        <w:tc>
          <w:tcPr>
            <w:tcW w:w="605" w:type="dxa"/>
            <w:tcBorders>
              <w:top w:val="single" w:sz="4" w:space="0" w:color="000000"/>
              <w:left w:val="single" w:sz="4" w:space="0" w:color="000000"/>
              <w:bottom w:val="single" w:sz="4" w:space="0" w:color="000000"/>
              <w:right w:val="single" w:sz="4" w:space="0" w:color="000000"/>
            </w:tcBorders>
            <w:hideMark/>
          </w:tcPr>
          <w:p w14:paraId="627F20F4" w14:textId="77777777" w:rsidR="00C86E7D" w:rsidRPr="00C86E7D" w:rsidRDefault="00C86E7D" w:rsidP="00C86E7D">
            <w:pPr>
              <w:pStyle w:val="Zkladntext"/>
            </w:pPr>
            <w:r w:rsidRPr="00C86E7D">
              <w:t>1.</w:t>
            </w:r>
          </w:p>
        </w:tc>
        <w:tc>
          <w:tcPr>
            <w:tcW w:w="605" w:type="dxa"/>
            <w:tcBorders>
              <w:top w:val="single" w:sz="4" w:space="0" w:color="000000"/>
              <w:left w:val="single" w:sz="4" w:space="0" w:color="000000"/>
              <w:bottom w:val="single" w:sz="4" w:space="0" w:color="000000"/>
              <w:right w:val="single" w:sz="4" w:space="0" w:color="000000"/>
            </w:tcBorders>
            <w:hideMark/>
          </w:tcPr>
          <w:p w14:paraId="4220211C" w14:textId="77777777" w:rsidR="00C86E7D" w:rsidRPr="00C86E7D" w:rsidRDefault="00C86E7D" w:rsidP="00C86E7D">
            <w:pPr>
              <w:pStyle w:val="Zkladntext"/>
            </w:pPr>
            <w:r w:rsidRPr="00C86E7D">
              <w:t>2.</w:t>
            </w:r>
          </w:p>
        </w:tc>
      </w:tr>
      <w:tr w:rsidR="00C86E7D" w:rsidRPr="00C86E7D" w14:paraId="5FF4EAB2" w14:textId="77777777" w:rsidTr="00EE3CDE">
        <w:tc>
          <w:tcPr>
            <w:tcW w:w="1468" w:type="dxa"/>
            <w:tcBorders>
              <w:top w:val="single" w:sz="4" w:space="0" w:color="000000"/>
              <w:left w:val="single" w:sz="4" w:space="0" w:color="000000"/>
              <w:bottom w:val="single" w:sz="4" w:space="0" w:color="000000"/>
              <w:right w:val="single" w:sz="4" w:space="0" w:color="000000"/>
            </w:tcBorders>
            <w:hideMark/>
          </w:tcPr>
          <w:p w14:paraId="388F816E" w14:textId="77777777" w:rsidR="00C86E7D" w:rsidRPr="00C86E7D" w:rsidRDefault="00C86E7D" w:rsidP="00C86E7D">
            <w:pPr>
              <w:pStyle w:val="Zkladntext"/>
            </w:pPr>
            <w:r w:rsidRPr="00C86E7D">
              <w:t>hodinová dotace</w:t>
            </w:r>
          </w:p>
        </w:tc>
        <w:tc>
          <w:tcPr>
            <w:tcW w:w="605" w:type="dxa"/>
            <w:tcBorders>
              <w:top w:val="single" w:sz="4" w:space="0" w:color="000000"/>
              <w:left w:val="single" w:sz="4" w:space="0" w:color="000000"/>
              <w:bottom w:val="single" w:sz="4" w:space="0" w:color="000000"/>
              <w:right w:val="single" w:sz="4" w:space="0" w:color="000000"/>
            </w:tcBorders>
            <w:hideMark/>
          </w:tcPr>
          <w:p w14:paraId="7465253C" w14:textId="77777777" w:rsidR="00C86E7D" w:rsidRPr="00C86E7D" w:rsidRDefault="00C86E7D" w:rsidP="00C86E7D">
            <w:pPr>
              <w:pStyle w:val="Zkladntext"/>
            </w:pPr>
            <w:r w:rsidRPr="00C86E7D">
              <w:t>4</w:t>
            </w:r>
          </w:p>
        </w:tc>
        <w:tc>
          <w:tcPr>
            <w:tcW w:w="605" w:type="dxa"/>
            <w:tcBorders>
              <w:top w:val="single" w:sz="4" w:space="0" w:color="000000"/>
              <w:left w:val="single" w:sz="4" w:space="0" w:color="000000"/>
              <w:bottom w:val="single" w:sz="4" w:space="0" w:color="000000"/>
              <w:right w:val="single" w:sz="4" w:space="0" w:color="000000"/>
            </w:tcBorders>
            <w:hideMark/>
          </w:tcPr>
          <w:p w14:paraId="67526B8D" w14:textId="77777777" w:rsidR="00C86E7D" w:rsidRPr="00C86E7D" w:rsidRDefault="00C86E7D" w:rsidP="00C86E7D">
            <w:pPr>
              <w:pStyle w:val="Zkladntext"/>
            </w:pPr>
            <w:r w:rsidRPr="00C86E7D">
              <w:t>5</w:t>
            </w:r>
          </w:p>
        </w:tc>
      </w:tr>
    </w:tbl>
    <w:p w14:paraId="51DC8CC6" w14:textId="77777777" w:rsidR="00C86E7D" w:rsidRPr="00C86E7D" w:rsidRDefault="00C86E7D" w:rsidP="00505A7E">
      <w:pPr>
        <w:pStyle w:val="Nadpis3"/>
      </w:pPr>
      <w:bookmarkStart w:id="104" w:name="_Toc225335833"/>
      <w:r w:rsidRPr="00C86E7D">
        <w:t>Organizační vymezení předmětu</w:t>
      </w:r>
      <w:bookmarkEnd w:id="104"/>
    </w:p>
    <w:sdt>
      <w:sdtPr>
        <w:id w:val="1455137516"/>
        <w:placeholder>
          <w:docPart w:val="EF211A197811410E9A0CB0F6BE5B415A"/>
        </w:placeholder>
        <w:text/>
      </w:sdtPr>
      <w:sdtContent>
        <w:p w14:paraId="1511672B" w14:textId="77777777" w:rsidR="00C86E7D" w:rsidRPr="00C86E7D" w:rsidRDefault="00C86E7D" w:rsidP="00C86E7D">
          <w:pPr>
            <w:pStyle w:val="Zkladntext"/>
          </w:pPr>
          <w:r w:rsidRPr="00C86E7D">
            <w:t xml:space="preserve">Výuka probíhá zpravidla v dělených skupinách v rámci ročníku (10 až 15 žáků v jedné skupině). Vyučuje se v odborné jazykové učebně, v učebně s interaktivní tabulí, učebně informatiky, případně v kmenové třídě. Pro ty žáky, kteří si chtějí upevňovat jazyk i nad rámec školních osnov, je k dispozici knihovnička s více než 200 tituly zjednodušené i původní literatury. Rovněž nabízíme možnost předplatit si anglické časopisy za zvýhodněnou cenu formou hromadné objednávky. </w:t>
          </w:r>
        </w:p>
      </w:sdtContent>
    </w:sdt>
    <w:p w14:paraId="57AF8AED" w14:textId="77777777" w:rsidR="00C86E7D" w:rsidRPr="00C86E7D" w:rsidRDefault="00C86E7D" w:rsidP="00505A7E">
      <w:pPr>
        <w:pStyle w:val="Nadpis3"/>
      </w:pPr>
      <w:bookmarkStart w:id="105" w:name="_Toc225335834"/>
      <w:r w:rsidRPr="00C86E7D">
        <w:t>Přínos k rozvoji klíčových a odborných kompetencí</w:t>
      </w:r>
      <w:bookmarkEnd w:id="105"/>
    </w:p>
    <w:p w14:paraId="047189AE" w14:textId="77777777" w:rsidR="00C86E7D" w:rsidRPr="00C86E7D" w:rsidRDefault="00C86E7D" w:rsidP="00C86E7D">
      <w:pPr>
        <w:pStyle w:val="Zkladntext"/>
      </w:pPr>
      <w:r w:rsidRPr="00C86E7D">
        <w:t>Výuka směřuje k tomu, aby žáci:</w:t>
      </w:r>
    </w:p>
    <w:tbl>
      <w:tblPr>
        <w:tblStyle w:val="Mkatabulky"/>
        <w:tblW w:w="9923" w:type="dxa"/>
        <w:tblInd w:w="-714" w:type="dxa"/>
        <w:tblLook w:val="04A0" w:firstRow="1" w:lastRow="0" w:firstColumn="1" w:lastColumn="0" w:noHBand="0" w:noVBand="1"/>
      </w:tblPr>
      <w:tblGrid>
        <w:gridCol w:w="2122"/>
        <w:gridCol w:w="7801"/>
      </w:tblGrid>
      <w:tr w:rsidR="00C86E7D" w:rsidRPr="00C86E7D" w14:paraId="229B09FB" w14:textId="77777777" w:rsidTr="00B75B2A">
        <w:tc>
          <w:tcPr>
            <w:tcW w:w="2122" w:type="dxa"/>
          </w:tcPr>
          <w:p w14:paraId="12BB9B0D" w14:textId="77777777" w:rsidR="00C86E7D" w:rsidRPr="00C86E7D" w:rsidRDefault="00C86E7D" w:rsidP="00C86E7D">
            <w:pPr>
              <w:pStyle w:val="Zkladntext"/>
              <w:rPr>
                <w:rFonts w:asciiTheme="minorHAnsi" w:hAnsiTheme="minorHAnsi" w:cstheme="minorHAnsi"/>
                <w:b/>
              </w:rPr>
            </w:pPr>
            <w:r w:rsidRPr="00C86E7D">
              <w:rPr>
                <w:rFonts w:asciiTheme="minorHAnsi" w:hAnsiTheme="minorHAnsi" w:cstheme="minorHAnsi"/>
                <w:b/>
              </w:rPr>
              <w:t>Kompetence k učení</w:t>
            </w:r>
          </w:p>
          <w:p w14:paraId="4237F619" w14:textId="77777777" w:rsidR="00C86E7D" w:rsidRPr="00C86E7D" w:rsidRDefault="00C86E7D" w:rsidP="00C86E7D">
            <w:pPr>
              <w:pStyle w:val="Zkladntext"/>
              <w:rPr>
                <w:rFonts w:asciiTheme="minorHAnsi" w:hAnsiTheme="minorHAnsi" w:cstheme="minorHAnsi"/>
                <w:b/>
              </w:rPr>
            </w:pPr>
          </w:p>
        </w:tc>
        <w:tc>
          <w:tcPr>
            <w:tcW w:w="7801" w:type="dxa"/>
          </w:tcPr>
          <w:p w14:paraId="77E8F5A5" w14:textId="77777777" w:rsidR="00C86E7D" w:rsidRPr="00C86E7D" w:rsidRDefault="00C86E7D">
            <w:pPr>
              <w:pStyle w:val="Zkladntext"/>
              <w:numPr>
                <w:ilvl w:val="0"/>
                <w:numId w:val="2"/>
              </w:numPr>
              <w:rPr>
                <w:rFonts w:asciiTheme="minorHAnsi" w:hAnsiTheme="minorHAnsi" w:cstheme="minorHAnsi"/>
              </w:rPr>
            </w:pPr>
            <w:r w:rsidRPr="00C86E7D">
              <w:rPr>
                <w:rFonts w:asciiTheme="minorHAnsi" w:hAnsiTheme="minorHAnsi" w:cstheme="minorHAnsi"/>
              </w:rPr>
              <w:t xml:space="preserve">měli pozitivní vztah k učení se jazykům; </w:t>
            </w:r>
          </w:p>
          <w:p w14:paraId="3F24AF9B" w14:textId="77777777" w:rsidR="00C86E7D" w:rsidRPr="00C86E7D" w:rsidRDefault="00C86E7D">
            <w:pPr>
              <w:pStyle w:val="Zkladntext"/>
              <w:numPr>
                <w:ilvl w:val="0"/>
                <w:numId w:val="2"/>
              </w:numPr>
              <w:rPr>
                <w:rFonts w:asciiTheme="minorHAnsi" w:hAnsiTheme="minorHAnsi" w:cstheme="minorHAnsi"/>
              </w:rPr>
            </w:pPr>
            <w:r w:rsidRPr="00C86E7D">
              <w:rPr>
                <w:rFonts w:asciiTheme="minorHAnsi" w:hAnsiTheme="minorHAnsi" w:cstheme="minorHAnsi"/>
              </w:rPr>
              <w:t xml:space="preserve">ovládali různé techniky učení, umět si vytvořit vhodný studijní režim a podmínky; </w:t>
            </w:r>
          </w:p>
          <w:p w14:paraId="7D71A01A" w14:textId="77777777" w:rsidR="00C86E7D" w:rsidRPr="00C86E7D" w:rsidRDefault="00C86E7D">
            <w:pPr>
              <w:pStyle w:val="Zkladntext"/>
              <w:numPr>
                <w:ilvl w:val="0"/>
                <w:numId w:val="2"/>
              </w:numPr>
              <w:rPr>
                <w:rFonts w:asciiTheme="minorHAnsi" w:hAnsiTheme="minorHAnsi" w:cstheme="minorHAnsi"/>
              </w:rPr>
            </w:pPr>
            <w:r w:rsidRPr="00C86E7D">
              <w:rPr>
                <w:rFonts w:asciiTheme="minorHAnsi" w:hAnsiTheme="minorHAnsi" w:cstheme="minorHAnsi"/>
              </w:rPr>
              <w:t xml:space="preserve">uplatňovali různé způsoby práce s textem (zvláště studijní a analytické čtení), efektivně vyhledávali a zpracovávali informace;  </w:t>
            </w:r>
          </w:p>
          <w:p w14:paraId="0B17FAA3" w14:textId="77777777" w:rsidR="00C86E7D" w:rsidRPr="00C86E7D" w:rsidRDefault="00C86E7D">
            <w:pPr>
              <w:pStyle w:val="Zkladntext"/>
              <w:numPr>
                <w:ilvl w:val="0"/>
                <w:numId w:val="2"/>
              </w:numPr>
              <w:rPr>
                <w:rFonts w:asciiTheme="minorHAnsi" w:hAnsiTheme="minorHAnsi" w:cstheme="minorHAnsi"/>
              </w:rPr>
            </w:pPr>
            <w:r w:rsidRPr="00C86E7D">
              <w:rPr>
                <w:rFonts w:asciiTheme="minorHAnsi" w:hAnsiTheme="minorHAnsi" w:cstheme="minorHAnsi"/>
              </w:rPr>
              <w:t xml:space="preserve">s porozuměním poslouchali mluvené projevy (např. vyprávění, rozhovor) a pořizovali si poznámky; </w:t>
            </w:r>
          </w:p>
          <w:p w14:paraId="31F6F5FD" w14:textId="77777777" w:rsidR="00C86E7D" w:rsidRPr="00C86E7D" w:rsidRDefault="00C86E7D">
            <w:pPr>
              <w:pStyle w:val="Zkladntext"/>
              <w:numPr>
                <w:ilvl w:val="0"/>
                <w:numId w:val="2"/>
              </w:numPr>
              <w:rPr>
                <w:rFonts w:asciiTheme="minorHAnsi" w:hAnsiTheme="minorHAnsi" w:cstheme="minorHAnsi"/>
              </w:rPr>
            </w:pPr>
            <w:r w:rsidRPr="00C86E7D">
              <w:rPr>
                <w:rFonts w:asciiTheme="minorHAnsi" w:hAnsiTheme="minorHAnsi" w:cstheme="minorHAnsi"/>
              </w:rPr>
              <w:t xml:space="preserve">využívali ke svému učení různé informační zdroje, včetně svých zkušeností i zkušeností jiných lidí; </w:t>
            </w:r>
          </w:p>
          <w:p w14:paraId="6A47BC48" w14:textId="77777777" w:rsidR="00C86E7D" w:rsidRPr="00C86E7D" w:rsidRDefault="00C86E7D">
            <w:pPr>
              <w:pStyle w:val="Zkladntext"/>
              <w:numPr>
                <w:ilvl w:val="0"/>
                <w:numId w:val="2"/>
              </w:numPr>
              <w:rPr>
                <w:rFonts w:asciiTheme="minorHAnsi" w:hAnsiTheme="minorHAnsi" w:cstheme="minorHAnsi"/>
              </w:rPr>
            </w:pPr>
            <w:r w:rsidRPr="00C86E7D">
              <w:rPr>
                <w:rFonts w:asciiTheme="minorHAnsi" w:hAnsiTheme="minorHAnsi" w:cstheme="minorHAnsi"/>
              </w:rPr>
              <w:t xml:space="preserve">sledovali a hodnotili pokrok při dosahování cílů svého učení, přijímali hodnocení výsledků svého učení od jiných lidí; </w:t>
            </w:r>
          </w:p>
          <w:p w14:paraId="5D0EFA09" w14:textId="77777777" w:rsidR="00C86E7D" w:rsidRPr="00C86E7D" w:rsidRDefault="00C86E7D">
            <w:pPr>
              <w:pStyle w:val="Zkladntext"/>
              <w:numPr>
                <w:ilvl w:val="0"/>
                <w:numId w:val="2"/>
              </w:numPr>
              <w:rPr>
                <w:rFonts w:asciiTheme="minorHAnsi" w:hAnsiTheme="minorHAnsi" w:cstheme="minorHAnsi"/>
              </w:rPr>
            </w:pPr>
            <w:r w:rsidRPr="00C86E7D">
              <w:rPr>
                <w:rFonts w:asciiTheme="minorHAnsi" w:hAnsiTheme="minorHAnsi" w:cstheme="minorHAnsi"/>
              </w:rPr>
              <w:t>znali možnosti svého dalšího vzdělávání, zejména týkající se možnosti studia v zahraničí.</w:t>
            </w:r>
          </w:p>
        </w:tc>
      </w:tr>
      <w:tr w:rsidR="00C86E7D" w:rsidRPr="00C86E7D" w14:paraId="203624B5" w14:textId="77777777" w:rsidTr="00B75B2A">
        <w:tc>
          <w:tcPr>
            <w:tcW w:w="2122" w:type="dxa"/>
          </w:tcPr>
          <w:p w14:paraId="30DAAC70" w14:textId="77777777" w:rsidR="00C86E7D" w:rsidRPr="00C86E7D" w:rsidRDefault="00C86E7D" w:rsidP="00C86E7D">
            <w:pPr>
              <w:pStyle w:val="Zkladntext"/>
              <w:rPr>
                <w:rFonts w:asciiTheme="minorHAnsi" w:hAnsiTheme="minorHAnsi" w:cstheme="minorHAnsi"/>
                <w:b/>
              </w:rPr>
            </w:pPr>
            <w:r w:rsidRPr="00C86E7D">
              <w:rPr>
                <w:rFonts w:asciiTheme="minorHAnsi" w:hAnsiTheme="minorHAnsi" w:cstheme="minorHAnsi"/>
                <w:b/>
              </w:rPr>
              <w:lastRenderedPageBreak/>
              <w:t>Kompetence k řešení problému</w:t>
            </w:r>
          </w:p>
          <w:p w14:paraId="50161EC0" w14:textId="77777777" w:rsidR="00C86E7D" w:rsidRPr="00C86E7D" w:rsidRDefault="00C86E7D" w:rsidP="00C86E7D">
            <w:pPr>
              <w:pStyle w:val="Zkladntext"/>
              <w:rPr>
                <w:rFonts w:asciiTheme="minorHAnsi" w:hAnsiTheme="minorHAnsi" w:cstheme="minorHAnsi"/>
                <w:b/>
              </w:rPr>
            </w:pPr>
          </w:p>
        </w:tc>
        <w:tc>
          <w:tcPr>
            <w:tcW w:w="7801" w:type="dxa"/>
          </w:tcPr>
          <w:p w14:paraId="7BA69253" w14:textId="77777777" w:rsidR="00C86E7D" w:rsidRPr="00C86E7D" w:rsidRDefault="00C86E7D">
            <w:pPr>
              <w:pStyle w:val="Zkladntext"/>
              <w:numPr>
                <w:ilvl w:val="0"/>
                <w:numId w:val="3"/>
              </w:numPr>
              <w:rPr>
                <w:rFonts w:asciiTheme="minorHAnsi" w:hAnsiTheme="minorHAnsi" w:cstheme="minorHAnsi"/>
              </w:rPr>
            </w:pPr>
            <w:r w:rsidRPr="00C86E7D">
              <w:rPr>
                <w:rFonts w:asciiTheme="minorHAnsi" w:hAnsiTheme="minorHAnsi" w:cstheme="minorHAnsi"/>
              </w:rPr>
              <w:t xml:space="preserve">porozuměli zadání úkolu a dokázali určit jádro problému, získali informace potřebné k řešení problému, navrhli způsob řešení, popř. varianty řešení, a zdůvodnili jej, vyhodnotili a ověřili správnost zvoleného postupu a dosažené výsledky; </w:t>
            </w:r>
          </w:p>
          <w:p w14:paraId="40486D8B" w14:textId="77777777" w:rsidR="00C86E7D" w:rsidRPr="00C86E7D" w:rsidRDefault="00C86E7D">
            <w:pPr>
              <w:pStyle w:val="Zkladntext"/>
              <w:numPr>
                <w:ilvl w:val="0"/>
                <w:numId w:val="3"/>
              </w:numPr>
              <w:rPr>
                <w:rFonts w:asciiTheme="minorHAnsi" w:hAnsiTheme="minorHAnsi" w:cstheme="minorHAnsi"/>
              </w:rPr>
            </w:pPr>
            <w:r w:rsidRPr="00C86E7D">
              <w:rPr>
                <w:rFonts w:asciiTheme="minorHAnsi" w:hAnsiTheme="minorHAnsi" w:cstheme="minorHAnsi"/>
              </w:rPr>
              <w:t xml:space="preserve">uplatňovali při řešení problémů různé metody myšlení (logické, matematické, empirické) a myšlenkové operace; </w:t>
            </w:r>
          </w:p>
          <w:p w14:paraId="359F3CD9" w14:textId="77777777" w:rsidR="00C86E7D" w:rsidRPr="00C86E7D" w:rsidRDefault="00C86E7D">
            <w:pPr>
              <w:pStyle w:val="Zkladntext"/>
              <w:numPr>
                <w:ilvl w:val="0"/>
                <w:numId w:val="3"/>
              </w:numPr>
              <w:rPr>
                <w:rFonts w:asciiTheme="minorHAnsi" w:hAnsiTheme="minorHAnsi" w:cstheme="minorHAnsi"/>
              </w:rPr>
            </w:pPr>
            <w:r w:rsidRPr="00C86E7D">
              <w:rPr>
                <w:rFonts w:asciiTheme="minorHAnsi" w:hAnsiTheme="minorHAnsi" w:cstheme="minorHAnsi"/>
              </w:rPr>
              <w:t xml:space="preserve">volili prostředky a způsoby (pomůcky, studijní literaturu, metody a techniky) vhodné pro splnění jednotlivých aktivit, využívali zkušenosti a vědomosti nabyté dříve; </w:t>
            </w:r>
          </w:p>
          <w:p w14:paraId="38EE1205" w14:textId="77777777" w:rsidR="00C86E7D" w:rsidRPr="00C86E7D" w:rsidRDefault="00C86E7D">
            <w:pPr>
              <w:pStyle w:val="Zkladntext"/>
              <w:numPr>
                <w:ilvl w:val="0"/>
                <w:numId w:val="3"/>
              </w:numPr>
              <w:rPr>
                <w:rFonts w:asciiTheme="minorHAnsi" w:hAnsiTheme="minorHAnsi" w:cstheme="minorHAnsi"/>
              </w:rPr>
            </w:pPr>
            <w:r w:rsidRPr="00C86E7D">
              <w:rPr>
                <w:rFonts w:asciiTheme="minorHAnsi" w:hAnsiTheme="minorHAnsi" w:cstheme="minorHAnsi"/>
              </w:rPr>
              <w:t>spolupracovali při řešení problémů s jinými lidmi (týmové řešení).</w:t>
            </w:r>
          </w:p>
        </w:tc>
      </w:tr>
      <w:tr w:rsidR="00C86E7D" w:rsidRPr="00C86E7D" w14:paraId="30686197" w14:textId="77777777" w:rsidTr="00B75B2A">
        <w:tc>
          <w:tcPr>
            <w:tcW w:w="2122" w:type="dxa"/>
          </w:tcPr>
          <w:p w14:paraId="582AF3E4" w14:textId="77777777" w:rsidR="00C86E7D" w:rsidRPr="00C86E7D" w:rsidRDefault="00C86E7D" w:rsidP="00C86E7D">
            <w:pPr>
              <w:pStyle w:val="Zkladntext"/>
              <w:rPr>
                <w:rFonts w:asciiTheme="minorHAnsi" w:hAnsiTheme="minorHAnsi" w:cstheme="minorHAnsi"/>
                <w:b/>
              </w:rPr>
            </w:pPr>
            <w:r w:rsidRPr="00C86E7D">
              <w:rPr>
                <w:rFonts w:asciiTheme="minorHAnsi" w:hAnsiTheme="minorHAnsi" w:cstheme="minorHAnsi"/>
                <w:b/>
              </w:rPr>
              <w:t>Kompetence komunikativní</w:t>
            </w:r>
          </w:p>
          <w:p w14:paraId="02DB5E41" w14:textId="77777777" w:rsidR="00C86E7D" w:rsidRPr="00C86E7D" w:rsidRDefault="00C86E7D" w:rsidP="00C86E7D">
            <w:pPr>
              <w:pStyle w:val="Zkladntext"/>
              <w:rPr>
                <w:rFonts w:asciiTheme="minorHAnsi" w:hAnsiTheme="minorHAnsi" w:cstheme="minorHAnsi"/>
                <w:b/>
              </w:rPr>
            </w:pPr>
          </w:p>
        </w:tc>
        <w:tc>
          <w:tcPr>
            <w:tcW w:w="7801" w:type="dxa"/>
          </w:tcPr>
          <w:p w14:paraId="34BB90B9" w14:textId="77777777" w:rsidR="00C86E7D" w:rsidRPr="00C86E7D" w:rsidRDefault="00C86E7D">
            <w:pPr>
              <w:pStyle w:val="Zkladntext"/>
              <w:numPr>
                <w:ilvl w:val="0"/>
                <w:numId w:val="4"/>
              </w:numPr>
              <w:rPr>
                <w:rFonts w:asciiTheme="minorHAnsi" w:hAnsiTheme="minorHAnsi" w:cstheme="minorHAnsi"/>
              </w:rPr>
            </w:pPr>
            <w:r w:rsidRPr="00C86E7D">
              <w:rPr>
                <w:rFonts w:asciiTheme="minorHAnsi" w:hAnsiTheme="minorHAnsi" w:cstheme="minorHAnsi"/>
              </w:rPr>
              <w:t xml:space="preserve">vyjadřovali se přiměřeně účelu jednání a komunikační situaci v projevech mluvených i psaných a vhodně se prezentovali; </w:t>
            </w:r>
          </w:p>
          <w:p w14:paraId="1AABCA06" w14:textId="77777777" w:rsidR="00C86E7D" w:rsidRPr="00C86E7D" w:rsidRDefault="00C86E7D">
            <w:pPr>
              <w:pStyle w:val="Zkladntext"/>
              <w:numPr>
                <w:ilvl w:val="0"/>
                <w:numId w:val="4"/>
              </w:numPr>
              <w:rPr>
                <w:rFonts w:asciiTheme="minorHAnsi" w:hAnsiTheme="minorHAnsi" w:cstheme="minorHAnsi"/>
              </w:rPr>
            </w:pPr>
            <w:r w:rsidRPr="00C86E7D">
              <w:rPr>
                <w:rFonts w:asciiTheme="minorHAnsi" w:hAnsiTheme="minorHAnsi" w:cstheme="minorHAnsi"/>
              </w:rPr>
              <w:t>formulovali své myšlenky srozumitelně a souvisle, v písemné podobě přehledně a jazykově správně;</w:t>
            </w:r>
          </w:p>
          <w:p w14:paraId="4B72173B" w14:textId="77777777" w:rsidR="00C86E7D" w:rsidRPr="00C86E7D" w:rsidRDefault="00C86E7D">
            <w:pPr>
              <w:pStyle w:val="Zkladntext"/>
              <w:numPr>
                <w:ilvl w:val="0"/>
                <w:numId w:val="4"/>
              </w:numPr>
              <w:rPr>
                <w:rFonts w:asciiTheme="minorHAnsi" w:hAnsiTheme="minorHAnsi" w:cstheme="minorHAnsi"/>
              </w:rPr>
            </w:pPr>
            <w:r w:rsidRPr="00C86E7D">
              <w:rPr>
                <w:rFonts w:asciiTheme="minorHAnsi" w:hAnsiTheme="minorHAnsi" w:cstheme="minorHAnsi"/>
              </w:rPr>
              <w:t xml:space="preserve">účastnili se aktivně diskusí, formulovali a obhajovali své názory a postoje; </w:t>
            </w:r>
          </w:p>
          <w:p w14:paraId="72F1FE1C" w14:textId="77777777" w:rsidR="00C86E7D" w:rsidRPr="00C86E7D" w:rsidRDefault="00C86E7D">
            <w:pPr>
              <w:pStyle w:val="Zkladntext"/>
              <w:numPr>
                <w:ilvl w:val="0"/>
                <w:numId w:val="4"/>
              </w:numPr>
              <w:rPr>
                <w:rFonts w:asciiTheme="minorHAnsi" w:hAnsiTheme="minorHAnsi" w:cstheme="minorHAnsi"/>
              </w:rPr>
            </w:pPr>
            <w:r w:rsidRPr="00C86E7D">
              <w:rPr>
                <w:rFonts w:asciiTheme="minorHAnsi" w:hAnsiTheme="minorHAnsi" w:cstheme="minorHAnsi"/>
              </w:rPr>
              <w:t>zpracovávali souvislé texty na běžná i odborná témata;</w:t>
            </w:r>
          </w:p>
          <w:p w14:paraId="48AE638B" w14:textId="77777777" w:rsidR="00C86E7D" w:rsidRPr="00C86E7D" w:rsidRDefault="00C86E7D">
            <w:pPr>
              <w:pStyle w:val="Zkladntext"/>
              <w:numPr>
                <w:ilvl w:val="0"/>
                <w:numId w:val="4"/>
              </w:numPr>
              <w:rPr>
                <w:rFonts w:asciiTheme="minorHAnsi" w:hAnsiTheme="minorHAnsi" w:cstheme="minorHAnsi"/>
              </w:rPr>
            </w:pPr>
            <w:r w:rsidRPr="00C86E7D">
              <w:rPr>
                <w:rFonts w:asciiTheme="minorHAnsi" w:hAnsiTheme="minorHAnsi" w:cstheme="minorHAnsi"/>
              </w:rPr>
              <w:t xml:space="preserve">dodržovali jazykové a stylistické normy i odbornou terminologii; </w:t>
            </w:r>
          </w:p>
          <w:p w14:paraId="652DB093" w14:textId="77777777" w:rsidR="00C86E7D" w:rsidRPr="00C86E7D" w:rsidRDefault="00C86E7D">
            <w:pPr>
              <w:pStyle w:val="Zkladntext"/>
              <w:numPr>
                <w:ilvl w:val="0"/>
                <w:numId w:val="4"/>
              </w:numPr>
              <w:rPr>
                <w:rFonts w:asciiTheme="minorHAnsi" w:hAnsiTheme="minorHAnsi" w:cstheme="minorHAnsi"/>
              </w:rPr>
            </w:pPr>
            <w:r w:rsidRPr="00C86E7D">
              <w:rPr>
                <w:rFonts w:asciiTheme="minorHAnsi" w:hAnsiTheme="minorHAnsi" w:cstheme="minorHAnsi"/>
              </w:rPr>
              <w:t xml:space="preserve">zaznamenávali písemně podstatné myšlenky a údaje z textů a projevů jiných lidí; </w:t>
            </w:r>
          </w:p>
          <w:p w14:paraId="24DBD284" w14:textId="77777777" w:rsidR="00C86E7D" w:rsidRPr="00C86E7D" w:rsidRDefault="00C86E7D">
            <w:pPr>
              <w:pStyle w:val="Zkladntext"/>
              <w:numPr>
                <w:ilvl w:val="0"/>
                <w:numId w:val="4"/>
              </w:numPr>
              <w:rPr>
                <w:rFonts w:asciiTheme="minorHAnsi" w:hAnsiTheme="minorHAnsi" w:cstheme="minorHAnsi"/>
              </w:rPr>
            </w:pPr>
            <w:r w:rsidRPr="00C86E7D">
              <w:rPr>
                <w:rFonts w:asciiTheme="minorHAnsi" w:hAnsiTheme="minorHAnsi" w:cstheme="minorHAnsi"/>
              </w:rPr>
              <w:t xml:space="preserve">vyjadřovali se a vystupovali v souladu se zásadami kultury projevu a chování; </w:t>
            </w:r>
          </w:p>
          <w:p w14:paraId="2027E700" w14:textId="77777777" w:rsidR="00C86E7D" w:rsidRPr="00C86E7D" w:rsidRDefault="00C86E7D">
            <w:pPr>
              <w:pStyle w:val="Zkladntext"/>
              <w:numPr>
                <w:ilvl w:val="0"/>
                <w:numId w:val="4"/>
              </w:numPr>
              <w:rPr>
                <w:rFonts w:asciiTheme="minorHAnsi" w:hAnsiTheme="minorHAnsi" w:cstheme="minorHAnsi"/>
              </w:rPr>
            </w:pPr>
            <w:r w:rsidRPr="00C86E7D">
              <w:rPr>
                <w:rFonts w:asciiTheme="minorHAnsi" w:hAnsiTheme="minorHAnsi" w:cstheme="minorHAnsi"/>
              </w:rPr>
              <w:t xml:space="preserve">dosáhli jazykové způsobilosti potřebné pro komunikaci v cizojazyčném prostředí nejméně v jednom cizím jazyce; </w:t>
            </w:r>
          </w:p>
          <w:p w14:paraId="35D5A4B2" w14:textId="77777777" w:rsidR="00C86E7D" w:rsidRPr="00C86E7D" w:rsidRDefault="00C86E7D">
            <w:pPr>
              <w:pStyle w:val="Zkladntext"/>
              <w:numPr>
                <w:ilvl w:val="0"/>
                <w:numId w:val="4"/>
              </w:numPr>
              <w:rPr>
                <w:rFonts w:asciiTheme="minorHAnsi" w:hAnsiTheme="minorHAnsi" w:cstheme="minorHAnsi"/>
              </w:rPr>
            </w:pPr>
            <w:r w:rsidRPr="00C86E7D">
              <w:rPr>
                <w:rFonts w:asciiTheme="minorHAnsi" w:hAnsiTheme="minorHAnsi" w:cstheme="minorHAnsi"/>
              </w:rPr>
              <w:t xml:space="preserve">dosáhli jazykové způsobilosti potřebné pro pracovní uplatnění podle potřeb a charakteru příslušné odborné kvalifikace (např. porozuměli běžné odborné terminologii a pracovním pokynům v písemné i ústní formě); </w:t>
            </w:r>
          </w:p>
          <w:p w14:paraId="601C1542" w14:textId="77777777" w:rsidR="00C86E7D" w:rsidRPr="00C86E7D" w:rsidRDefault="00C86E7D">
            <w:pPr>
              <w:pStyle w:val="Zkladntext"/>
              <w:numPr>
                <w:ilvl w:val="0"/>
                <w:numId w:val="4"/>
              </w:numPr>
              <w:rPr>
                <w:rFonts w:asciiTheme="minorHAnsi" w:hAnsiTheme="minorHAnsi" w:cstheme="minorHAnsi"/>
              </w:rPr>
            </w:pPr>
            <w:r w:rsidRPr="00C86E7D">
              <w:rPr>
                <w:rFonts w:asciiTheme="minorHAnsi" w:hAnsiTheme="minorHAnsi" w:cstheme="minorHAnsi"/>
              </w:rPr>
              <w:t>chápali výhody znalosti cizích jazyků pro životní i pracovní uplatnění, byli motivováni k prohlubování svých jazykových dovedností v celoživotním učení.</w:t>
            </w:r>
          </w:p>
        </w:tc>
      </w:tr>
      <w:tr w:rsidR="00C86E7D" w:rsidRPr="00C86E7D" w14:paraId="1F6B3E35" w14:textId="77777777" w:rsidTr="00B75B2A">
        <w:tc>
          <w:tcPr>
            <w:tcW w:w="2122" w:type="dxa"/>
          </w:tcPr>
          <w:p w14:paraId="28E399EE" w14:textId="77777777" w:rsidR="00C86E7D" w:rsidRPr="00C86E7D" w:rsidRDefault="00C86E7D" w:rsidP="00C86E7D">
            <w:pPr>
              <w:pStyle w:val="Zkladntext"/>
              <w:rPr>
                <w:rFonts w:asciiTheme="minorHAnsi" w:hAnsiTheme="minorHAnsi" w:cstheme="minorHAnsi"/>
                <w:b/>
              </w:rPr>
            </w:pPr>
            <w:r w:rsidRPr="00C86E7D">
              <w:rPr>
                <w:rFonts w:asciiTheme="minorHAnsi" w:hAnsiTheme="minorHAnsi" w:cstheme="minorHAnsi"/>
                <w:b/>
              </w:rPr>
              <w:t>Kompetence sociální a personální</w:t>
            </w:r>
          </w:p>
          <w:p w14:paraId="3E94F52F" w14:textId="77777777" w:rsidR="00C86E7D" w:rsidRPr="00C86E7D" w:rsidRDefault="00C86E7D" w:rsidP="00C86E7D">
            <w:pPr>
              <w:pStyle w:val="Zkladntext"/>
              <w:rPr>
                <w:rFonts w:asciiTheme="minorHAnsi" w:hAnsiTheme="minorHAnsi" w:cstheme="minorHAnsi"/>
                <w:b/>
              </w:rPr>
            </w:pPr>
          </w:p>
        </w:tc>
        <w:tc>
          <w:tcPr>
            <w:tcW w:w="7801" w:type="dxa"/>
          </w:tcPr>
          <w:p w14:paraId="738EEEFA" w14:textId="77777777" w:rsidR="00C86E7D" w:rsidRPr="00C86E7D" w:rsidRDefault="00C86E7D">
            <w:pPr>
              <w:pStyle w:val="Zkladntext"/>
              <w:numPr>
                <w:ilvl w:val="0"/>
                <w:numId w:val="5"/>
              </w:numPr>
              <w:rPr>
                <w:rFonts w:asciiTheme="minorHAnsi" w:hAnsiTheme="minorHAnsi" w:cstheme="minorHAnsi"/>
              </w:rPr>
            </w:pPr>
            <w:r w:rsidRPr="00C86E7D">
              <w:rPr>
                <w:rFonts w:asciiTheme="minorHAnsi" w:hAnsiTheme="minorHAnsi" w:cstheme="minorHAnsi"/>
              </w:rPr>
              <w:t>si stanovovali cíle a priority podle svých osobních schopností, zájmové a pracovní orientace a životních podmínek;</w:t>
            </w:r>
          </w:p>
          <w:p w14:paraId="4D72E408" w14:textId="77777777" w:rsidR="00C86E7D" w:rsidRPr="00C86E7D" w:rsidRDefault="00C86E7D">
            <w:pPr>
              <w:pStyle w:val="Zkladntext"/>
              <w:numPr>
                <w:ilvl w:val="0"/>
                <w:numId w:val="5"/>
              </w:numPr>
              <w:rPr>
                <w:rFonts w:asciiTheme="minorHAnsi" w:hAnsiTheme="minorHAnsi" w:cstheme="minorHAnsi"/>
              </w:rPr>
            </w:pPr>
            <w:r w:rsidRPr="00C86E7D">
              <w:rPr>
                <w:rFonts w:asciiTheme="minorHAnsi" w:hAnsiTheme="minorHAnsi" w:cstheme="minorHAnsi"/>
              </w:rPr>
              <w:t xml:space="preserve">reagovali adekvátně na hodnocení svého vystupování a způsobu jednání ze strany jiných lidí, přijímali radu i kritiku; </w:t>
            </w:r>
          </w:p>
          <w:p w14:paraId="4BA2E072" w14:textId="77777777" w:rsidR="00C86E7D" w:rsidRPr="00C86E7D" w:rsidRDefault="00C86E7D">
            <w:pPr>
              <w:pStyle w:val="Zkladntext"/>
              <w:numPr>
                <w:ilvl w:val="0"/>
                <w:numId w:val="5"/>
              </w:numPr>
              <w:rPr>
                <w:rFonts w:asciiTheme="minorHAnsi" w:hAnsiTheme="minorHAnsi" w:cstheme="minorHAnsi"/>
              </w:rPr>
            </w:pPr>
            <w:r w:rsidRPr="00C86E7D">
              <w:rPr>
                <w:rFonts w:asciiTheme="minorHAnsi" w:hAnsiTheme="minorHAnsi" w:cstheme="minorHAnsi"/>
              </w:rPr>
              <w:t xml:space="preserve">si ověřovali získané poznatky, kriticky zvažovali názory, postoje a jednání jiných lidí; </w:t>
            </w:r>
          </w:p>
          <w:p w14:paraId="42895193" w14:textId="77777777" w:rsidR="00C86E7D" w:rsidRPr="00C86E7D" w:rsidRDefault="00C86E7D">
            <w:pPr>
              <w:pStyle w:val="Zkladntext"/>
              <w:numPr>
                <w:ilvl w:val="0"/>
                <w:numId w:val="5"/>
              </w:numPr>
              <w:rPr>
                <w:rFonts w:asciiTheme="minorHAnsi" w:hAnsiTheme="minorHAnsi" w:cstheme="minorHAnsi"/>
              </w:rPr>
            </w:pPr>
            <w:r w:rsidRPr="00C86E7D">
              <w:rPr>
                <w:rFonts w:asciiTheme="minorHAnsi" w:hAnsiTheme="minorHAnsi" w:cstheme="minorHAnsi"/>
              </w:rPr>
              <w:t xml:space="preserve">pracovali v týmu a podíleli se na realizaci společných pracovních a jiných činností; </w:t>
            </w:r>
          </w:p>
          <w:p w14:paraId="290B5E47" w14:textId="77777777" w:rsidR="00C86E7D" w:rsidRPr="00C86E7D" w:rsidRDefault="00C86E7D">
            <w:pPr>
              <w:pStyle w:val="Zkladntext"/>
              <w:numPr>
                <w:ilvl w:val="0"/>
                <w:numId w:val="5"/>
              </w:numPr>
              <w:rPr>
                <w:rFonts w:asciiTheme="minorHAnsi" w:hAnsiTheme="minorHAnsi" w:cstheme="minorHAnsi"/>
              </w:rPr>
            </w:pPr>
            <w:r w:rsidRPr="00C86E7D">
              <w:rPr>
                <w:rFonts w:asciiTheme="minorHAnsi" w:hAnsiTheme="minorHAnsi" w:cstheme="minorHAnsi"/>
              </w:rPr>
              <w:t xml:space="preserve">přijímali a odpovědně plnili svěřené úkoly; </w:t>
            </w:r>
          </w:p>
          <w:p w14:paraId="342C9685" w14:textId="77777777" w:rsidR="00C86E7D" w:rsidRPr="00C86E7D" w:rsidRDefault="00C86E7D">
            <w:pPr>
              <w:pStyle w:val="Zkladntext"/>
              <w:numPr>
                <w:ilvl w:val="0"/>
                <w:numId w:val="5"/>
              </w:numPr>
              <w:rPr>
                <w:rFonts w:asciiTheme="minorHAnsi" w:hAnsiTheme="minorHAnsi" w:cstheme="minorHAnsi"/>
              </w:rPr>
            </w:pPr>
            <w:r w:rsidRPr="00C86E7D">
              <w:rPr>
                <w:rFonts w:asciiTheme="minorHAnsi" w:hAnsiTheme="minorHAnsi" w:cstheme="minorHAnsi"/>
              </w:rPr>
              <w:t xml:space="preserve">podněcovali práci týmu vlastními návrhy na zlepšení práce a řešení úkolů, nezaujatě zvažovali návrhy druhých; </w:t>
            </w:r>
          </w:p>
          <w:p w14:paraId="2D974628" w14:textId="77777777" w:rsidR="00C86E7D" w:rsidRPr="00C86E7D" w:rsidRDefault="00C86E7D">
            <w:pPr>
              <w:pStyle w:val="Zkladntext"/>
              <w:numPr>
                <w:ilvl w:val="0"/>
                <w:numId w:val="5"/>
              </w:numPr>
              <w:rPr>
                <w:rFonts w:asciiTheme="minorHAnsi" w:hAnsiTheme="minorHAnsi" w:cstheme="minorHAnsi"/>
              </w:rPr>
            </w:pPr>
            <w:r w:rsidRPr="00C86E7D">
              <w:rPr>
                <w:rFonts w:asciiTheme="minorHAnsi" w:hAnsiTheme="minorHAnsi" w:cstheme="minorHAnsi"/>
              </w:rPr>
              <w:t>přispívali k vytváření vstřícných mezilidských vztahů a k předcházení osobním konfliktům, nepodléhali předsudkům a stereotypům v přístupu k druhým.</w:t>
            </w:r>
          </w:p>
        </w:tc>
      </w:tr>
      <w:tr w:rsidR="00C86E7D" w:rsidRPr="00C86E7D" w14:paraId="4F1C5297" w14:textId="77777777" w:rsidTr="00B75B2A">
        <w:tc>
          <w:tcPr>
            <w:tcW w:w="2122" w:type="dxa"/>
          </w:tcPr>
          <w:p w14:paraId="703E2A47" w14:textId="77777777" w:rsidR="00C86E7D" w:rsidRPr="00C86E7D" w:rsidRDefault="00C86E7D" w:rsidP="00C86E7D">
            <w:pPr>
              <w:pStyle w:val="Zkladntext"/>
              <w:rPr>
                <w:rFonts w:asciiTheme="minorHAnsi" w:hAnsiTheme="minorHAnsi" w:cstheme="minorHAnsi"/>
                <w:b/>
              </w:rPr>
            </w:pPr>
            <w:r w:rsidRPr="00C86E7D">
              <w:rPr>
                <w:rFonts w:asciiTheme="minorHAnsi" w:hAnsiTheme="minorHAnsi" w:cstheme="minorHAnsi"/>
                <w:b/>
              </w:rPr>
              <w:t>Kompetence občanské a kulturní povědomí</w:t>
            </w:r>
          </w:p>
          <w:p w14:paraId="1BE8DA62" w14:textId="77777777" w:rsidR="00C86E7D" w:rsidRPr="00C86E7D" w:rsidRDefault="00C86E7D" w:rsidP="00C86E7D">
            <w:pPr>
              <w:pStyle w:val="Zkladntext"/>
              <w:rPr>
                <w:rFonts w:asciiTheme="minorHAnsi" w:hAnsiTheme="minorHAnsi" w:cstheme="minorHAnsi"/>
                <w:b/>
              </w:rPr>
            </w:pPr>
          </w:p>
        </w:tc>
        <w:tc>
          <w:tcPr>
            <w:tcW w:w="7801" w:type="dxa"/>
          </w:tcPr>
          <w:p w14:paraId="4F0EAD5A" w14:textId="77777777" w:rsidR="00C86E7D" w:rsidRPr="00C86E7D" w:rsidRDefault="00C86E7D">
            <w:pPr>
              <w:pStyle w:val="Zkladntext"/>
              <w:numPr>
                <w:ilvl w:val="0"/>
                <w:numId w:val="6"/>
              </w:numPr>
              <w:rPr>
                <w:rFonts w:asciiTheme="minorHAnsi" w:hAnsiTheme="minorHAnsi" w:cstheme="minorHAnsi"/>
              </w:rPr>
            </w:pPr>
            <w:r w:rsidRPr="00C86E7D">
              <w:rPr>
                <w:rFonts w:asciiTheme="minorHAnsi" w:hAnsiTheme="minorHAnsi" w:cstheme="minorHAnsi"/>
              </w:rPr>
              <w:t xml:space="preserve">jednali odpovědně, samostatně a iniciativně nejen ve vlastním zájmu, ale i ve veřejném zájmu; </w:t>
            </w:r>
          </w:p>
          <w:p w14:paraId="011D480A" w14:textId="77777777" w:rsidR="00C86E7D" w:rsidRPr="00C86E7D" w:rsidRDefault="00C86E7D">
            <w:pPr>
              <w:pStyle w:val="Zkladntext"/>
              <w:numPr>
                <w:ilvl w:val="0"/>
                <w:numId w:val="6"/>
              </w:numPr>
              <w:rPr>
                <w:rFonts w:asciiTheme="minorHAnsi" w:hAnsiTheme="minorHAnsi" w:cstheme="minorHAnsi"/>
              </w:rPr>
            </w:pPr>
            <w:r w:rsidRPr="00C86E7D">
              <w:rPr>
                <w:rFonts w:asciiTheme="minorHAnsi" w:hAnsiTheme="minorHAnsi" w:cstheme="minorHAnsi"/>
              </w:rPr>
              <w:t xml:space="preserve">dodržovali zákony, respektovat práva a osobnost druhých lidí (popř. jejich kulturní specifika), vystupovali proti nesnášenlivosti, xenofobii a diskriminaci; </w:t>
            </w:r>
          </w:p>
          <w:p w14:paraId="5B616227" w14:textId="77777777" w:rsidR="00C86E7D" w:rsidRPr="00C86E7D" w:rsidRDefault="00C86E7D">
            <w:pPr>
              <w:pStyle w:val="Zkladntext"/>
              <w:numPr>
                <w:ilvl w:val="0"/>
                <w:numId w:val="6"/>
              </w:numPr>
              <w:rPr>
                <w:rFonts w:asciiTheme="minorHAnsi" w:hAnsiTheme="minorHAnsi" w:cstheme="minorHAnsi"/>
              </w:rPr>
            </w:pPr>
            <w:r w:rsidRPr="00C86E7D">
              <w:rPr>
                <w:rFonts w:asciiTheme="minorHAnsi" w:hAnsiTheme="minorHAnsi" w:cstheme="minorHAnsi"/>
              </w:rPr>
              <w:t>jednali v souladu s morálními principy a zásadami společenského chování, přispívali k uplatňování hodnot demokracie;</w:t>
            </w:r>
          </w:p>
          <w:p w14:paraId="41FF46B0" w14:textId="77777777" w:rsidR="00C86E7D" w:rsidRPr="00C86E7D" w:rsidRDefault="00C86E7D">
            <w:pPr>
              <w:pStyle w:val="Zkladntext"/>
              <w:numPr>
                <w:ilvl w:val="0"/>
                <w:numId w:val="6"/>
              </w:numPr>
              <w:rPr>
                <w:rFonts w:asciiTheme="minorHAnsi" w:hAnsiTheme="minorHAnsi" w:cstheme="minorHAnsi"/>
              </w:rPr>
            </w:pPr>
            <w:r w:rsidRPr="00C86E7D">
              <w:rPr>
                <w:rFonts w:asciiTheme="minorHAnsi" w:hAnsiTheme="minorHAnsi" w:cstheme="minorHAnsi"/>
              </w:rPr>
              <w:t xml:space="preserve">si uvědomovali – v rámci plurality a multikulturního soužití – vlastní kulturní, národní a osobnostní identitu, přistupovat s aktivní tolerancí k identitě druhých; </w:t>
            </w:r>
          </w:p>
          <w:p w14:paraId="7947AF0B" w14:textId="77777777" w:rsidR="00C86E7D" w:rsidRPr="00C86E7D" w:rsidRDefault="00C86E7D">
            <w:pPr>
              <w:pStyle w:val="Zkladntext"/>
              <w:numPr>
                <w:ilvl w:val="0"/>
                <w:numId w:val="6"/>
              </w:numPr>
              <w:rPr>
                <w:rFonts w:asciiTheme="minorHAnsi" w:hAnsiTheme="minorHAnsi" w:cstheme="minorHAnsi"/>
              </w:rPr>
            </w:pPr>
            <w:r w:rsidRPr="00C86E7D">
              <w:rPr>
                <w:rFonts w:asciiTheme="minorHAnsi" w:hAnsiTheme="minorHAnsi" w:cstheme="minorHAnsi"/>
              </w:rPr>
              <w:lastRenderedPageBreak/>
              <w:t xml:space="preserve">uznávali tradice a hodnoty svého národa, chápali jeho minulost i současnost v evropském a světovém kontextu; </w:t>
            </w:r>
          </w:p>
          <w:p w14:paraId="4E13226B" w14:textId="77777777" w:rsidR="00C86E7D" w:rsidRPr="00C86E7D" w:rsidRDefault="00C86E7D">
            <w:pPr>
              <w:pStyle w:val="Zkladntext"/>
              <w:numPr>
                <w:ilvl w:val="0"/>
                <w:numId w:val="6"/>
              </w:numPr>
              <w:rPr>
                <w:rFonts w:asciiTheme="minorHAnsi" w:hAnsiTheme="minorHAnsi" w:cstheme="minorHAnsi"/>
              </w:rPr>
            </w:pPr>
            <w:r w:rsidRPr="00C86E7D">
              <w:rPr>
                <w:rFonts w:asciiTheme="minorHAnsi" w:hAnsiTheme="minorHAnsi" w:cstheme="minorHAnsi"/>
              </w:rPr>
              <w:t>podporovali hodnoty místní, národní, evropské i světové kultury a měli k nim vytvořen pozitivní vztah.</w:t>
            </w:r>
          </w:p>
        </w:tc>
      </w:tr>
      <w:tr w:rsidR="00C86E7D" w:rsidRPr="00C86E7D" w14:paraId="4D22031F" w14:textId="77777777" w:rsidTr="00B75B2A">
        <w:tc>
          <w:tcPr>
            <w:tcW w:w="2122" w:type="dxa"/>
          </w:tcPr>
          <w:p w14:paraId="0C993E08" w14:textId="77777777" w:rsidR="00C86E7D" w:rsidRPr="00C86E7D" w:rsidRDefault="00C86E7D" w:rsidP="00C86E7D">
            <w:pPr>
              <w:pStyle w:val="Zkladntext"/>
              <w:rPr>
                <w:rFonts w:asciiTheme="minorHAnsi" w:hAnsiTheme="minorHAnsi" w:cstheme="minorHAnsi"/>
                <w:b/>
              </w:rPr>
            </w:pPr>
            <w:r w:rsidRPr="00C86E7D">
              <w:rPr>
                <w:rFonts w:asciiTheme="minorHAnsi" w:hAnsiTheme="minorHAnsi" w:cstheme="minorHAnsi"/>
                <w:b/>
              </w:rPr>
              <w:lastRenderedPageBreak/>
              <w:t>Kompetence k pracovnímu uplatnění a podnikatelským aktivitám</w:t>
            </w:r>
          </w:p>
          <w:p w14:paraId="6DED5DD8" w14:textId="77777777" w:rsidR="00C86E7D" w:rsidRPr="00C86E7D" w:rsidRDefault="00C86E7D" w:rsidP="00C86E7D">
            <w:pPr>
              <w:pStyle w:val="Zkladntext"/>
              <w:rPr>
                <w:rFonts w:asciiTheme="minorHAnsi" w:hAnsiTheme="minorHAnsi" w:cstheme="minorHAnsi"/>
                <w:b/>
              </w:rPr>
            </w:pPr>
          </w:p>
        </w:tc>
        <w:tc>
          <w:tcPr>
            <w:tcW w:w="7801" w:type="dxa"/>
          </w:tcPr>
          <w:p w14:paraId="4636165D" w14:textId="77777777" w:rsidR="00C86E7D" w:rsidRPr="00C86E7D" w:rsidRDefault="00C86E7D">
            <w:pPr>
              <w:pStyle w:val="Zkladntext"/>
              <w:numPr>
                <w:ilvl w:val="0"/>
                <w:numId w:val="7"/>
              </w:numPr>
              <w:rPr>
                <w:rFonts w:asciiTheme="minorHAnsi" w:hAnsiTheme="minorHAnsi" w:cstheme="minorHAnsi"/>
              </w:rPr>
            </w:pPr>
            <w:r w:rsidRPr="00C86E7D">
              <w:rPr>
                <w:rFonts w:asciiTheme="minorHAnsi" w:hAnsiTheme="minorHAnsi" w:cstheme="minorHAnsi"/>
              </w:rPr>
              <w:t>měli odpovědný postoj k vlastní profesní budoucnosti, a tedy i vzdělávání; uvědomovali si význam celoživotního učení a byli připraveni přizpůsobovat se měnícím se pracovním podmínkám;</w:t>
            </w:r>
          </w:p>
          <w:p w14:paraId="2404C108" w14:textId="77777777" w:rsidR="00C86E7D" w:rsidRPr="00C86E7D" w:rsidRDefault="00C86E7D">
            <w:pPr>
              <w:pStyle w:val="Zkladntext"/>
              <w:numPr>
                <w:ilvl w:val="0"/>
                <w:numId w:val="7"/>
              </w:numPr>
              <w:rPr>
                <w:rFonts w:asciiTheme="minorHAnsi" w:hAnsiTheme="minorHAnsi" w:cstheme="minorHAnsi"/>
              </w:rPr>
            </w:pPr>
            <w:r w:rsidRPr="00C86E7D">
              <w:rPr>
                <w:rFonts w:asciiTheme="minorHAnsi" w:hAnsiTheme="minorHAnsi" w:cstheme="minorHAnsi"/>
              </w:rPr>
              <w:t xml:space="preserve">měli přehled o možnostech uplatnění na trhu práce v daném oboru; </w:t>
            </w:r>
          </w:p>
          <w:p w14:paraId="656E222D" w14:textId="77777777" w:rsidR="00C86E7D" w:rsidRPr="00C86E7D" w:rsidRDefault="00C86E7D">
            <w:pPr>
              <w:pStyle w:val="Zkladntext"/>
              <w:numPr>
                <w:ilvl w:val="0"/>
                <w:numId w:val="7"/>
              </w:numPr>
              <w:rPr>
                <w:rFonts w:asciiTheme="minorHAnsi" w:hAnsiTheme="minorHAnsi" w:cstheme="minorHAnsi"/>
              </w:rPr>
            </w:pPr>
            <w:r w:rsidRPr="00C86E7D">
              <w:rPr>
                <w:rFonts w:asciiTheme="minorHAnsi" w:hAnsiTheme="minorHAnsi" w:cstheme="minorHAnsi"/>
              </w:rPr>
              <w:t xml:space="preserve">vhodně komunikovali s potenciálními zaměstnavateli, prezentovali svůj odborný potenciál a své profesní cíle; </w:t>
            </w:r>
          </w:p>
        </w:tc>
      </w:tr>
      <w:tr w:rsidR="00C86E7D" w:rsidRPr="00C86E7D" w14:paraId="23FB445D" w14:textId="77777777" w:rsidTr="00B75B2A">
        <w:tc>
          <w:tcPr>
            <w:tcW w:w="2122" w:type="dxa"/>
          </w:tcPr>
          <w:p w14:paraId="2CDE8FE2" w14:textId="77777777" w:rsidR="00C86E7D" w:rsidRPr="00C86E7D" w:rsidRDefault="00C86E7D" w:rsidP="00C86E7D">
            <w:pPr>
              <w:pStyle w:val="Zkladntext"/>
              <w:rPr>
                <w:rFonts w:asciiTheme="minorHAnsi" w:hAnsiTheme="minorHAnsi" w:cstheme="minorHAnsi"/>
                <w:b/>
              </w:rPr>
            </w:pPr>
            <w:r w:rsidRPr="00C86E7D">
              <w:rPr>
                <w:rFonts w:asciiTheme="minorHAnsi" w:hAnsiTheme="minorHAnsi" w:cstheme="minorHAnsi"/>
                <w:b/>
              </w:rPr>
              <w:t>Matematické kompetence</w:t>
            </w:r>
          </w:p>
        </w:tc>
        <w:tc>
          <w:tcPr>
            <w:tcW w:w="7801" w:type="dxa"/>
          </w:tcPr>
          <w:p w14:paraId="71429FD9" w14:textId="77777777" w:rsidR="00C86E7D" w:rsidRPr="00C86E7D" w:rsidRDefault="00C86E7D">
            <w:pPr>
              <w:pStyle w:val="Zkladntext"/>
              <w:numPr>
                <w:ilvl w:val="0"/>
                <w:numId w:val="7"/>
              </w:numPr>
              <w:rPr>
                <w:rFonts w:asciiTheme="minorHAnsi" w:hAnsiTheme="minorHAnsi" w:cstheme="minorHAnsi"/>
              </w:rPr>
            </w:pPr>
            <w:r w:rsidRPr="00C86E7D">
              <w:rPr>
                <w:rFonts w:asciiTheme="minorHAnsi" w:hAnsiTheme="minorHAnsi" w:cstheme="minorHAnsi"/>
              </w:rPr>
              <w:t xml:space="preserve">četli a vytvářeli různé formy grafického znázornění (tabulky, diagramy, grafy, schémata apod.); </w:t>
            </w:r>
          </w:p>
        </w:tc>
      </w:tr>
      <w:tr w:rsidR="00C86E7D" w:rsidRPr="00C86E7D" w14:paraId="73B2F2F5" w14:textId="77777777" w:rsidTr="00B75B2A">
        <w:tc>
          <w:tcPr>
            <w:tcW w:w="2122" w:type="dxa"/>
          </w:tcPr>
          <w:p w14:paraId="797A796D" w14:textId="77777777" w:rsidR="00C86E7D" w:rsidRPr="00C86E7D" w:rsidRDefault="00C86E7D" w:rsidP="00C86E7D">
            <w:pPr>
              <w:pStyle w:val="Zkladntext"/>
              <w:rPr>
                <w:rFonts w:asciiTheme="minorHAnsi" w:hAnsiTheme="minorHAnsi" w:cstheme="minorHAnsi"/>
                <w:b/>
              </w:rPr>
            </w:pPr>
            <w:r w:rsidRPr="00C86E7D">
              <w:rPr>
                <w:rFonts w:asciiTheme="minorHAnsi" w:hAnsiTheme="minorHAnsi" w:cstheme="minorHAnsi"/>
                <w:b/>
              </w:rPr>
              <w:t>Digitální kompetence</w:t>
            </w:r>
          </w:p>
        </w:tc>
        <w:tc>
          <w:tcPr>
            <w:tcW w:w="7801" w:type="dxa"/>
          </w:tcPr>
          <w:p w14:paraId="6A913C09" w14:textId="77777777" w:rsidR="00C86E7D" w:rsidRPr="00C86E7D" w:rsidRDefault="00C86E7D">
            <w:pPr>
              <w:pStyle w:val="Zkladntext"/>
              <w:numPr>
                <w:ilvl w:val="0"/>
                <w:numId w:val="8"/>
              </w:numPr>
              <w:rPr>
                <w:rFonts w:asciiTheme="minorHAnsi" w:hAnsiTheme="minorHAnsi" w:cstheme="minorHAnsi"/>
              </w:rPr>
            </w:pPr>
            <w:r w:rsidRPr="00C86E7D">
              <w:rPr>
                <w:rFonts w:asciiTheme="minorHAnsi" w:hAnsiTheme="minorHAnsi" w:cstheme="minorHAnsi"/>
              </w:rPr>
              <w:t>ovládali potřebnou sadu digitálních zařízení, aplikací a služeb, včetně nástrojů z oblasti umělé inteligence, využívali je ve školním a pracovním prostředí i při zapojení do veřejného života; digitální technologie a způsob jejich použití nastavili a měnili podle toho, jak se vyvíjejí dostupné možnosti a jak se mění jeho vlastní potřeby nebo pracovní prostředí a nástroje;</w:t>
            </w:r>
          </w:p>
          <w:p w14:paraId="60B925C5" w14:textId="77777777" w:rsidR="00C86E7D" w:rsidRPr="00C86E7D" w:rsidRDefault="00C86E7D">
            <w:pPr>
              <w:pStyle w:val="Zkladntext"/>
              <w:numPr>
                <w:ilvl w:val="0"/>
                <w:numId w:val="8"/>
              </w:numPr>
              <w:rPr>
                <w:rFonts w:asciiTheme="minorHAnsi" w:hAnsiTheme="minorHAnsi" w:cstheme="minorHAnsi"/>
              </w:rPr>
            </w:pPr>
            <w:r w:rsidRPr="00C86E7D">
              <w:rPr>
                <w:rFonts w:asciiTheme="minorHAnsi" w:hAnsiTheme="minorHAnsi" w:cstheme="minorHAnsi"/>
              </w:rPr>
              <w:t>získávali, posuzovali, spravovali, sdíleli a sdělovali data, informace a digitální obsah v různých formátech v osobní či profesní komunitě; k tomu volili efektivní postupy, strategie a způsoby, které odpovídají konkrétní situaci a účelu;</w:t>
            </w:r>
          </w:p>
          <w:p w14:paraId="39EAE41D" w14:textId="77777777" w:rsidR="00C86E7D" w:rsidRPr="00C86E7D" w:rsidRDefault="00C86E7D">
            <w:pPr>
              <w:pStyle w:val="Zkladntext"/>
              <w:numPr>
                <w:ilvl w:val="0"/>
                <w:numId w:val="8"/>
              </w:numPr>
              <w:rPr>
                <w:rFonts w:asciiTheme="minorHAnsi" w:hAnsiTheme="minorHAnsi" w:cstheme="minorHAnsi"/>
              </w:rPr>
            </w:pPr>
            <w:r w:rsidRPr="00C86E7D">
              <w:rPr>
                <w:rFonts w:asciiTheme="minorHAnsi" w:hAnsiTheme="minorHAnsi" w:cstheme="minorHAnsi"/>
              </w:rPr>
              <w:t xml:space="preserve"> vyjadřovali se za pomoci digitálních prostředků;</w:t>
            </w:r>
          </w:p>
          <w:p w14:paraId="033DF572" w14:textId="77777777" w:rsidR="00C86E7D" w:rsidRPr="00C86E7D" w:rsidRDefault="00C86E7D">
            <w:pPr>
              <w:pStyle w:val="Zkladntext"/>
              <w:numPr>
                <w:ilvl w:val="0"/>
                <w:numId w:val="8"/>
              </w:numPr>
              <w:rPr>
                <w:rFonts w:asciiTheme="minorHAnsi" w:hAnsiTheme="minorHAnsi" w:cstheme="minorHAnsi"/>
              </w:rPr>
            </w:pPr>
            <w:r w:rsidRPr="00C86E7D">
              <w:rPr>
                <w:rFonts w:asciiTheme="minorHAnsi" w:hAnsiTheme="minorHAnsi" w:cstheme="minorHAnsi"/>
              </w:rPr>
              <w:t>předcházeli situacím ohrožujícím bezpečnost zařízení i dat, situacím ohrožujícím své tělesné a duševní zdraví i zdraví ostatních; při spolupráci, komunikaci a sdílení informací v digitálním prostředí jednali eticky, s ohleduplností a respektem k druhým.</w:t>
            </w:r>
          </w:p>
          <w:p w14:paraId="7AFDBFC5" w14:textId="77777777" w:rsidR="00C86E7D" w:rsidRPr="00C86E7D" w:rsidRDefault="00C86E7D" w:rsidP="00C86E7D">
            <w:pPr>
              <w:pStyle w:val="Zkladntext"/>
              <w:rPr>
                <w:rFonts w:asciiTheme="minorHAnsi" w:hAnsiTheme="minorHAnsi" w:cstheme="minorHAnsi"/>
              </w:rPr>
            </w:pPr>
          </w:p>
        </w:tc>
      </w:tr>
      <w:tr w:rsidR="00C86E7D" w:rsidRPr="00C86E7D" w14:paraId="5FFC7A0D" w14:textId="77777777" w:rsidTr="00B75B2A">
        <w:tc>
          <w:tcPr>
            <w:tcW w:w="9923" w:type="dxa"/>
            <w:gridSpan w:val="2"/>
          </w:tcPr>
          <w:p w14:paraId="331FA4A7" w14:textId="77777777" w:rsidR="00C86E7D" w:rsidRPr="00C86E7D" w:rsidRDefault="00C86E7D" w:rsidP="00B75B2A">
            <w:pPr>
              <w:pStyle w:val="Zkladntext"/>
              <w:jc w:val="center"/>
              <w:rPr>
                <w:rFonts w:asciiTheme="minorHAnsi" w:hAnsiTheme="minorHAnsi" w:cstheme="minorHAnsi"/>
                <w:b/>
              </w:rPr>
            </w:pPr>
            <w:r w:rsidRPr="00C86E7D">
              <w:rPr>
                <w:rFonts w:asciiTheme="minorHAnsi" w:hAnsiTheme="minorHAnsi" w:cstheme="minorHAnsi"/>
                <w:b/>
              </w:rPr>
              <w:t>Odborné kompetence</w:t>
            </w:r>
          </w:p>
        </w:tc>
      </w:tr>
      <w:tr w:rsidR="00C86E7D" w:rsidRPr="00C86E7D" w14:paraId="7C10DC14" w14:textId="77777777" w:rsidTr="00B75B2A">
        <w:tc>
          <w:tcPr>
            <w:tcW w:w="2122" w:type="dxa"/>
          </w:tcPr>
          <w:p w14:paraId="73E32753" w14:textId="77777777" w:rsidR="00C86E7D" w:rsidRPr="00C86E7D" w:rsidRDefault="00C86E7D" w:rsidP="00C86E7D">
            <w:pPr>
              <w:pStyle w:val="Zkladntext"/>
              <w:rPr>
                <w:rFonts w:asciiTheme="minorHAnsi" w:hAnsiTheme="minorHAnsi" w:cstheme="minorHAnsi"/>
                <w:b/>
              </w:rPr>
            </w:pPr>
            <w:r w:rsidRPr="00C86E7D">
              <w:rPr>
                <w:rFonts w:asciiTheme="minorHAnsi" w:hAnsiTheme="minorHAnsi" w:cstheme="minorHAnsi"/>
                <w:b/>
              </w:rPr>
              <w:t>Zvládat jednání s klientem</w:t>
            </w:r>
          </w:p>
        </w:tc>
        <w:tc>
          <w:tcPr>
            <w:tcW w:w="7801" w:type="dxa"/>
          </w:tcPr>
          <w:p w14:paraId="6C689CDA" w14:textId="77777777" w:rsidR="00C86E7D" w:rsidRPr="00C86E7D" w:rsidRDefault="00C86E7D">
            <w:pPr>
              <w:pStyle w:val="Zkladntext"/>
              <w:numPr>
                <w:ilvl w:val="0"/>
                <w:numId w:val="9"/>
              </w:numPr>
              <w:rPr>
                <w:rFonts w:asciiTheme="minorHAnsi" w:hAnsiTheme="minorHAnsi" w:cstheme="minorHAnsi"/>
              </w:rPr>
            </w:pPr>
            <w:r w:rsidRPr="00C86E7D">
              <w:rPr>
                <w:rFonts w:asciiTheme="minorHAnsi" w:hAnsiTheme="minorHAnsi" w:cstheme="minorHAnsi"/>
              </w:rPr>
              <w:t xml:space="preserve">dovedli přijmout oznámení; </w:t>
            </w:r>
          </w:p>
          <w:p w14:paraId="04564139" w14:textId="77777777" w:rsidR="00C86E7D" w:rsidRPr="00C86E7D" w:rsidRDefault="00C86E7D" w:rsidP="00C86E7D">
            <w:pPr>
              <w:pStyle w:val="Zkladntext"/>
              <w:rPr>
                <w:rFonts w:asciiTheme="minorHAnsi" w:hAnsiTheme="minorHAnsi" w:cstheme="minorHAnsi"/>
              </w:rPr>
            </w:pPr>
          </w:p>
        </w:tc>
      </w:tr>
      <w:tr w:rsidR="00C86E7D" w:rsidRPr="00C86E7D" w14:paraId="2FBBDB12" w14:textId="77777777" w:rsidTr="00B75B2A">
        <w:tc>
          <w:tcPr>
            <w:tcW w:w="2122" w:type="dxa"/>
          </w:tcPr>
          <w:p w14:paraId="2DD7EA32" w14:textId="77777777" w:rsidR="00C86E7D" w:rsidRPr="00C86E7D" w:rsidRDefault="00C86E7D" w:rsidP="00C86E7D">
            <w:pPr>
              <w:pStyle w:val="Zkladntext"/>
              <w:rPr>
                <w:rFonts w:asciiTheme="minorHAnsi" w:hAnsiTheme="minorHAnsi" w:cstheme="minorHAnsi"/>
                <w:b/>
              </w:rPr>
            </w:pPr>
            <w:r w:rsidRPr="00C86E7D">
              <w:rPr>
                <w:rFonts w:asciiTheme="minorHAnsi" w:hAnsiTheme="minorHAnsi" w:cstheme="minorHAnsi"/>
                <w:b/>
              </w:rPr>
              <w:t>Pracovat s informační, výpočetní a kancelářskou technikou</w:t>
            </w:r>
          </w:p>
        </w:tc>
        <w:tc>
          <w:tcPr>
            <w:tcW w:w="7801" w:type="dxa"/>
          </w:tcPr>
          <w:p w14:paraId="4F404E9D" w14:textId="77777777" w:rsidR="00C86E7D" w:rsidRPr="00C86E7D" w:rsidRDefault="00C86E7D">
            <w:pPr>
              <w:pStyle w:val="Zkladntext"/>
              <w:numPr>
                <w:ilvl w:val="0"/>
                <w:numId w:val="9"/>
              </w:numPr>
              <w:rPr>
                <w:rFonts w:asciiTheme="minorHAnsi" w:hAnsiTheme="minorHAnsi" w:cstheme="minorHAnsi"/>
              </w:rPr>
            </w:pPr>
            <w:r w:rsidRPr="00C86E7D">
              <w:rPr>
                <w:rFonts w:asciiTheme="minorHAnsi" w:hAnsiTheme="minorHAnsi" w:cstheme="minorHAnsi"/>
              </w:rPr>
              <w:t xml:space="preserve">dodržovali zásady vedení korespondence </w:t>
            </w:r>
          </w:p>
          <w:p w14:paraId="7114BDB1" w14:textId="77777777" w:rsidR="00C86E7D" w:rsidRPr="00C86E7D" w:rsidRDefault="00C86E7D">
            <w:pPr>
              <w:pStyle w:val="Zkladntext"/>
              <w:numPr>
                <w:ilvl w:val="0"/>
                <w:numId w:val="9"/>
              </w:numPr>
              <w:rPr>
                <w:rFonts w:asciiTheme="minorHAnsi" w:hAnsiTheme="minorHAnsi" w:cstheme="minorHAnsi"/>
              </w:rPr>
            </w:pPr>
            <w:r w:rsidRPr="00C86E7D">
              <w:rPr>
                <w:rFonts w:asciiTheme="minorHAnsi" w:hAnsiTheme="minorHAnsi" w:cstheme="minorHAnsi"/>
              </w:rPr>
              <w:t xml:space="preserve">získávali a třídili informace s využitím internetu a vnitřních sítí; </w:t>
            </w:r>
          </w:p>
          <w:p w14:paraId="43BE1547" w14:textId="77777777" w:rsidR="00C86E7D" w:rsidRPr="00C86E7D" w:rsidRDefault="00C86E7D">
            <w:pPr>
              <w:pStyle w:val="Zkladntext"/>
              <w:numPr>
                <w:ilvl w:val="0"/>
                <w:numId w:val="9"/>
              </w:numPr>
              <w:rPr>
                <w:rFonts w:asciiTheme="minorHAnsi" w:hAnsiTheme="minorHAnsi" w:cstheme="minorHAnsi"/>
              </w:rPr>
            </w:pPr>
            <w:r w:rsidRPr="00C86E7D">
              <w:rPr>
                <w:rFonts w:asciiTheme="minorHAnsi" w:hAnsiTheme="minorHAnsi" w:cstheme="minorHAnsi"/>
              </w:rPr>
              <w:t xml:space="preserve">vyhodnocovali získaná data; </w:t>
            </w:r>
          </w:p>
          <w:p w14:paraId="6E4326DF" w14:textId="77777777" w:rsidR="00C86E7D" w:rsidRPr="00C86E7D" w:rsidRDefault="00C86E7D">
            <w:pPr>
              <w:pStyle w:val="Zkladntext"/>
              <w:numPr>
                <w:ilvl w:val="0"/>
                <w:numId w:val="9"/>
              </w:numPr>
              <w:rPr>
                <w:rFonts w:asciiTheme="minorHAnsi" w:hAnsiTheme="minorHAnsi" w:cstheme="minorHAnsi"/>
              </w:rPr>
            </w:pPr>
            <w:r w:rsidRPr="00C86E7D">
              <w:rPr>
                <w:rFonts w:asciiTheme="minorHAnsi" w:hAnsiTheme="minorHAnsi" w:cstheme="minorHAnsi"/>
              </w:rPr>
              <w:t xml:space="preserve">zpracovávali prezentace informací pro veřejnost; </w:t>
            </w:r>
          </w:p>
          <w:p w14:paraId="2137304D" w14:textId="77777777" w:rsidR="00C86E7D" w:rsidRPr="00C86E7D" w:rsidRDefault="00C86E7D">
            <w:pPr>
              <w:pStyle w:val="Zkladntext"/>
              <w:numPr>
                <w:ilvl w:val="0"/>
                <w:numId w:val="9"/>
              </w:numPr>
              <w:rPr>
                <w:rFonts w:asciiTheme="minorHAnsi" w:hAnsiTheme="minorHAnsi" w:cstheme="minorHAnsi"/>
              </w:rPr>
            </w:pPr>
            <w:r w:rsidRPr="00C86E7D">
              <w:rPr>
                <w:rFonts w:asciiTheme="minorHAnsi" w:hAnsiTheme="minorHAnsi" w:cstheme="minorHAnsi"/>
              </w:rPr>
              <w:t xml:space="preserve">zajišťovali ochranu osobních dat; </w:t>
            </w:r>
          </w:p>
          <w:p w14:paraId="5D44B40A" w14:textId="77777777" w:rsidR="00C86E7D" w:rsidRPr="00C86E7D" w:rsidRDefault="00C86E7D" w:rsidP="00C86E7D">
            <w:pPr>
              <w:pStyle w:val="Zkladntext"/>
              <w:rPr>
                <w:rFonts w:asciiTheme="minorHAnsi" w:hAnsiTheme="minorHAnsi" w:cstheme="minorHAnsi"/>
              </w:rPr>
            </w:pPr>
          </w:p>
        </w:tc>
      </w:tr>
    </w:tbl>
    <w:p w14:paraId="54D0098B" w14:textId="77777777" w:rsidR="00C86E7D" w:rsidRPr="00C86E7D" w:rsidRDefault="00C86E7D" w:rsidP="00C86E7D">
      <w:pPr>
        <w:pStyle w:val="Zkladntext"/>
      </w:pPr>
    </w:p>
    <w:p w14:paraId="4C0B08B0" w14:textId="77777777" w:rsidR="00C86E7D" w:rsidRPr="00C86E7D" w:rsidRDefault="00C86E7D" w:rsidP="00C86E7D">
      <w:pPr>
        <w:pStyle w:val="Zkladntext"/>
        <w:rPr>
          <w:b/>
          <w:bCs/>
        </w:rPr>
      </w:pPr>
      <w:r w:rsidRPr="00C86E7D">
        <w:br w:type="page"/>
      </w:r>
    </w:p>
    <w:p w14:paraId="5E59370E" w14:textId="77777777" w:rsidR="00C86E7D" w:rsidRPr="00C86E7D" w:rsidRDefault="00C86E7D" w:rsidP="00505A7E">
      <w:pPr>
        <w:pStyle w:val="Nadpis3"/>
      </w:pPr>
      <w:bookmarkStart w:id="106" w:name="_Toc225335835"/>
      <w:r w:rsidRPr="00C86E7D">
        <w:lastRenderedPageBreak/>
        <w:t>Přínos k rozvoji průřezových témat</w:t>
      </w:r>
      <w:bookmarkEnd w:id="106"/>
    </w:p>
    <w:tbl>
      <w:tblPr>
        <w:tblStyle w:val="Mkatabulky"/>
        <w:tblW w:w="9829" w:type="dxa"/>
        <w:tblInd w:w="-714" w:type="dxa"/>
        <w:tblLook w:val="04A0" w:firstRow="1" w:lastRow="0" w:firstColumn="1" w:lastColumn="0" w:noHBand="0" w:noVBand="1"/>
      </w:tblPr>
      <w:tblGrid>
        <w:gridCol w:w="3544"/>
        <w:gridCol w:w="6285"/>
      </w:tblGrid>
      <w:tr w:rsidR="00C86E7D" w:rsidRPr="00C86E7D" w14:paraId="227EDFF6" w14:textId="77777777" w:rsidTr="00EE3CDE">
        <w:trPr>
          <w:trHeight w:val="300"/>
        </w:trPr>
        <w:tc>
          <w:tcPr>
            <w:tcW w:w="3544" w:type="dxa"/>
          </w:tcPr>
          <w:p w14:paraId="24567612" w14:textId="77777777" w:rsidR="00C86E7D" w:rsidRPr="00C86E7D" w:rsidRDefault="00C86E7D" w:rsidP="00C86E7D">
            <w:pPr>
              <w:pStyle w:val="Zkladntext"/>
              <w:rPr>
                <w:rFonts w:asciiTheme="minorHAnsi" w:hAnsiTheme="minorHAnsi" w:cstheme="minorHAnsi"/>
                <w:b/>
              </w:rPr>
            </w:pPr>
            <w:r w:rsidRPr="00C86E7D">
              <w:rPr>
                <w:rFonts w:asciiTheme="minorHAnsi" w:hAnsiTheme="minorHAnsi" w:cstheme="minorHAnsi"/>
                <w:b/>
              </w:rPr>
              <w:t>Název průřezového tématu (PT)</w:t>
            </w:r>
          </w:p>
        </w:tc>
        <w:tc>
          <w:tcPr>
            <w:tcW w:w="6285" w:type="dxa"/>
          </w:tcPr>
          <w:p w14:paraId="23FC5613" w14:textId="77777777" w:rsidR="00C86E7D" w:rsidRPr="00C86E7D" w:rsidRDefault="00C86E7D" w:rsidP="00C86E7D">
            <w:pPr>
              <w:pStyle w:val="Zkladntext"/>
              <w:rPr>
                <w:rFonts w:asciiTheme="minorHAnsi" w:hAnsiTheme="minorHAnsi" w:cstheme="minorHAnsi"/>
                <w:b/>
              </w:rPr>
            </w:pPr>
            <w:r w:rsidRPr="00C86E7D">
              <w:rPr>
                <w:rFonts w:asciiTheme="minorHAnsi" w:hAnsiTheme="minorHAnsi" w:cstheme="minorHAnsi"/>
                <w:b/>
              </w:rPr>
              <w:t>Téma a popis způsobu realizace</w:t>
            </w:r>
          </w:p>
        </w:tc>
      </w:tr>
      <w:tr w:rsidR="00C86E7D" w:rsidRPr="00C86E7D" w14:paraId="209031F8" w14:textId="77777777" w:rsidTr="00EE3CDE">
        <w:trPr>
          <w:trHeight w:val="855"/>
        </w:trPr>
        <w:tc>
          <w:tcPr>
            <w:tcW w:w="3544" w:type="dxa"/>
          </w:tcPr>
          <w:p w14:paraId="786297A9" w14:textId="1F9E31FA" w:rsidR="00C86E7D" w:rsidRPr="00C86E7D" w:rsidRDefault="00566BE4" w:rsidP="00C86E7D">
            <w:pPr>
              <w:pStyle w:val="Zkladntext"/>
              <w:rPr>
                <w:rFonts w:asciiTheme="minorHAnsi" w:hAnsiTheme="minorHAnsi" w:cstheme="minorHAnsi"/>
                <w:b/>
              </w:rPr>
            </w:pPr>
            <w:r>
              <w:rPr>
                <w:rFonts w:asciiTheme="minorHAnsi" w:hAnsiTheme="minorHAnsi" w:cstheme="minorHAnsi"/>
                <w:b/>
              </w:rPr>
              <w:t>Člověk</w:t>
            </w:r>
            <w:r w:rsidR="00C86E7D" w:rsidRPr="00C86E7D">
              <w:rPr>
                <w:rFonts w:asciiTheme="minorHAnsi" w:hAnsiTheme="minorHAnsi" w:cstheme="minorHAnsi"/>
                <w:b/>
              </w:rPr>
              <w:t xml:space="preserve"> v demokratické společnosti</w:t>
            </w:r>
          </w:p>
        </w:tc>
        <w:tc>
          <w:tcPr>
            <w:tcW w:w="6285" w:type="dxa"/>
          </w:tcPr>
          <w:p w14:paraId="7961308B" w14:textId="77777777" w:rsidR="00C86E7D" w:rsidRPr="00C86E7D" w:rsidRDefault="00C86E7D" w:rsidP="00C86E7D">
            <w:pPr>
              <w:pStyle w:val="Zkladntext"/>
              <w:rPr>
                <w:rFonts w:asciiTheme="minorHAnsi" w:hAnsiTheme="minorHAnsi" w:cstheme="minorHAnsi"/>
              </w:rPr>
            </w:pPr>
            <w:r w:rsidRPr="00C86E7D">
              <w:rPr>
                <w:rFonts w:asciiTheme="minorHAnsi" w:hAnsiTheme="minorHAnsi" w:cstheme="minorHAnsi"/>
              </w:rPr>
              <w:t>Vedeme žáky k vyhledávání informací a k jejich kritickému hodnocení ve vztahu k účelu vyhledávání, zdroji a záměru autora.</w:t>
            </w:r>
          </w:p>
        </w:tc>
      </w:tr>
      <w:tr w:rsidR="00C86E7D" w:rsidRPr="00C86E7D" w14:paraId="67F3824B" w14:textId="77777777" w:rsidTr="00EE3CDE">
        <w:trPr>
          <w:trHeight w:val="300"/>
        </w:trPr>
        <w:tc>
          <w:tcPr>
            <w:tcW w:w="3544" w:type="dxa"/>
          </w:tcPr>
          <w:p w14:paraId="56D9B91B" w14:textId="77777777" w:rsidR="00C86E7D" w:rsidRPr="00C86E7D" w:rsidRDefault="00C86E7D" w:rsidP="00C86E7D">
            <w:pPr>
              <w:pStyle w:val="Zkladntext"/>
              <w:rPr>
                <w:rFonts w:asciiTheme="minorHAnsi" w:hAnsiTheme="minorHAnsi" w:cstheme="minorHAnsi"/>
                <w:b/>
              </w:rPr>
            </w:pPr>
            <w:r w:rsidRPr="00C86E7D">
              <w:rPr>
                <w:rFonts w:asciiTheme="minorHAnsi" w:hAnsiTheme="minorHAnsi" w:cstheme="minorHAnsi"/>
                <w:b/>
              </w:rPr>
              <w:t>Člověk a životní prostředí</w:t>
            </w:r>
          </w:p>
        </w:tc>
        <w:tc>
          <w:tcPr>
            <w:tcW w:w="6285" w:type="dxa"/>
          </w:tcPr>
          <w:p w14:paraId="799F1B9E" w14:textId="77777777" w:rsidR="00C86E7D" w:rsidRPr="00C86E7D" w:rsidRDefault="00C86E7D" w:rsidP="00C86E7D">
            <w:pPr>
              <w:pStyle w:val="Zkladntext"/>
              <w:rPr>
                <w:rFonts w:asciiTheme="minorHAnsi" w:hAnsiTheme="minorHAnsi" w:cstheme="minorHAnsi"/>
                <w:bCs/>
              </w:rPr>
            </w:pPr>
            <w:r w:rsidRPr="00C86E7D">
              <w:rPr>
                <w:rFonts w:asciiTheme="minorHAnsi" w:hAnsiTheme="minorHAnsi" w:cstheme="minorHAnsi"/>
                <w:bCs/>
              </w:rPr>
              <w:t>Poskytujeme a vyhledáváme informace o životním prostředí a současných problémech a směrujeme žáky k vytváření pozitivních hodnot a vlastních názorů. Pracujeme s tematicky zaměřenými články a diskutujeme o problémech.</w:t>
            </w:r>
          </w:p>
        </w:tc>
      </w:tr>
      <w:tr w:rsidR="00C86E7D" w:rsidRPr="00C86E7D" w14:paraId="408B3EBF" w14:textId="77777777" w:rsidTr="00EE3CDE">
        <w:trPr>
          <w:trHeight w:val="300"/>
        </w:trPr>
        <w:tc>
          <w:tcPr>
            <w:tcW w:w="3544" w:type="dxa"/>
          </w:tcPr>
          <w:p w14:paraId="03DA67DE" w14:textId="77777777" w:rsidR="00C86E7D" w:rsidRPr="00C86E7D" w:rsidRDefault="00C86E7D" w:rsidP="00C86E7D">
            <w:pPr>
              <w:pStyle w:val="Zkladntext"/>
              <w:rPr>
                <w:rFonts w:asciiTheme="minorHAnsi" w:hAnsiTheme="minorHAnsi" w:cstheme="minorHAnsi"/>
                <w:b/>
              </w:rPr>
            </w:pPr>
            <w:r w:rsidRPr="00C86E7D">
              <w:rPr>
                <w:rFonts w:asciiTheme="minorHAnsi" w:hAnsiTheme="minorHAnsi" w:cstheme="minorHAnsi"/>
                <w:b/>
              </w:rPr>
              <w:t>Člověk a svět práce</w:t>
            </w:r>
          </w:p>
        </w:tc>
        <w:tc>
          <w:tcPr>
            <w:tcW w:w="6285" w:type="dxa"/>
          </w:tcPr>
          <w:p w14:paraId="6CCF6359" w14:textId="77777777" w:rsidR="00C86E7D" w:rsidRPr="00C86E7D" w:rsidRDefault="00C86E7D" w:rsidP="00C86E7D">
            <w:pPr>
              <w:pStyle w:val="Zkladntext"/>
              <w:rPr>
                <w:rFonts w:asciiTheme="minorHAnsi" w:hAnsiTheme="minorHAnsi" w:cstheme="minorHAnsi"/>
                <w:bCs/>
              </w:rPr>
            </w:pPr>
            <w:r w:rsidRPr="00C86E7D">
              <w:rPr>
                <w:rFonts w:asciiTheme="minorHAnsi" w:hAnsiTheme="minorHAnsi" w:cstheme="minorHAnsi"/>
                <w:bCs/>
              </w:rPr>
              <w:t>Vedeme žáky k tomu, aby si uvědomili důležitost znalosti cizího jazyka pro uplatnění na trhu práce. Nacvičujeme psaní textů, které pak využijí v budoucím povolání, např. žádost o práci, životopis, objednávka, vyplnění formuláře, odpověď na dopis, zaznamenání vzkazu apod. Simulujeme běžné situace, při kterých se žáci učí vyjádřit žádost, prosbu, pozvání, odmítnutí, vyřídit vzkaz a sjednat schůzku.</w:t>
            </w:r>
          </w:p>
          <w:p w14:paraId="6B2333E8" w14:textId="77777777" w:rsidR="00C86E7D" w:rsidRPr="00C86E7D" w:rsidRDefault="00C86E7D" w:rsidP="00C86E7D">
            <w:pPr>
              <w:pStyle w:val="Zkladntext"/>
              <w:rPr>
                <w:rFonts w:asciiTheme="minorHAnsi" w:hAnsiTheme="minorHAnsi" w:cstheme="minorHAnsi"/>
                <w:bCs/>
              </w:rPr>
            </w:pPr>
          </w:p>
        </w:tc>
      </w:tr>
      <w:tr w:rsidR="00C86E7D" w:rsidRPr="00C86E7D" w14:paraId="30ABBC72" w14:textId="77777777" w:rsidTr="00EE3CDE">
        <w:trPr>
          <w:trHeight w:val="300"/>
        </w:trPr>
        <w:tc>
          <w:tcPr>
            <w:tcW w:w="3544" w:type="dxa"/>
          </w:tcPr>
          <w:p w14:paraId="38F2FBC8" w14:textId="77777777" w:rsidR="00C86E7D" w:rsidRPr="00C86E7D" w:rsidRDefault="00C86E7D" w:rsidP="00C86E7D">
            <w:pPr>
              <w:pStyle w:val="Zkladntext"/>
              <w:rPr>
                <w:rFonts w:asciiTheme="minorHAnsi" w:hAnsiTheme="minorHAnsi" w:cstheme="minorHAnsi"/>
                <w:b/>
              </w:rPr>
            </w:pPr>
            <w:r w:rsidRPr="00C86E7D">
              <w:rPr>
                <w:rFonts w:asciiTheme="minorHAnsi" w:hAnsiTheme="minorHAnsi" w:cstheme="minorHAnsi"/>
                <w:b/>
              </w:rPr>
              <w:t>Člověk a digitální svět</w:t>
            </w:r>
          </w:p>
        </w:tc>
        <w:tc>
          <w:tcPr>
            <w:tcW w:w="6285" w:type="dxa"/>
          </w:tcPr>
          <w:p w14:paraId="5CB1EBB1" w14:textId="77777777" w:rsidR="00C86E7D" w:rsidRPr="00C86E7D" w:rsidRDefault="00C86E7D" w:rsidP="00C86E7D">
            <w:pPr>
              <w:pStyle w:val="Zkladntext"/>
              <w:rPr>
                <w:rFonts w:asciiTheme="minorHAnsi" w:hAnsiTheme="minorHAnsi" w:cstheme="minorHAnsi"/>
                <w:b/>
                <w:bCs/>
              </w:rPr>
            </w:pPr>
            <w:r w:rsidRPr="00C86E7D">
              <w:rPr>
                <w:rFonts w:asciiTheme="minorHAnsi" w:hAnsiTheme="minorHAnsi" w:cstheme="minorHAnsi"/>
                <w:bCs/>
              </w:rPr>
              <w:t xml:space="preserve">Vedeme žáky, aby bezpečně, eticky, kriticky a tvořivě využívali digitální technologie při učení a ve volném čase. Podporujeme dovednost vyhledávat a zpracovávat informace tím, že zadáváme zpracování referátů a jiných úkolů, při kterých žáci využívají internet, online jazykové příručky, volně dostupné korpusy a další online zdroje. Využíváme digitální prvky v učebnici. </w:t>
            </w:r>
          </w:p>
        </w:tc>
      </w:tr>
    </w:tbl>
    <w:p w14:paraId="47691E68" w14:textId="77777777" w:rsidR="00C86E7D" w:rsidRPr="00C75BE9" w:rsidRDefault="00C86E7D" w:rsidP="00505A7E">
      <w:pPr>
        <w:pStyle w:val="Nadpis3"/>
      </w:pPr>
      <w:bookmarkStart w:id="107" w:name="_Toc225335836"/>
      <w:r w:rsidRPr="00C75BE9">
        <w:t>Strategie výuky</w:t>
      </w:r>
      <w:bookmarkEnd w:id="107"/>
    </w:p>
    <w:sdt>
      <w:sdtPr>
        <w:rPr>
          <w:rFonts w:cstheme="minorHAnsi"/>
        </w:rPr>
        <w:id w:val="-1527018059"/>
        <w:placeholder>
          <w:docPart w:val="EF211A197811410E9A0CB0F6BE5B415A"/>
        </w:placeholder>
        <w:text/>
      </w:sdtPr>
      <w:sdtContent>
        <w:p w14:paraId="26C05014" w14:textId="77777777" w:rsidR="00C86E7D" w:rsidRPr="00C86E7D" w:rsidRDefault="00C86E7D" w:rsidP="00C86E7D">
          <w:pPr>
            <w:pStyle w:val="Zkladntext"/>
            <w:rPr>
              <w:rFonts w:cstheme="minorHAnsi"/>
            </w:rPr>
          </w:pPr>
          <w:r w:rsidRPr="00C86E7D">
            <w:rPr>
              <w:rFonts w:cstheme="minorHAnsi"/>
            </w:rPr>
            <w:t xml:space="preserve">Využíváme různé metody výuky a formy práce, které jsou vybírány vždy ve vztahu k cílům výuky a charakteru učiva. Rovnoměrně rozvíjíme receptivní i produktivní řečové dovednosti a vedeme žáky k samostatnosti a odpovědnosti za své učení. Eklekticky vybíráme nejvhodnější prvky z následujících metod: komunikativní jazykové učení, kooperativní učení, situační jazykové učení, </w:t>
          </w:r>
          <w:proofErr w:type="spellStart"/>
          <w:r w:rsidRPr="00C86E7D">
            <w:rPr>
              <w:rFonts w:cstheme="minorHAnsi"/>
            </w:rPr>
            <w:t>audiolinguální</w:t>
          </w:r>
          <w:proofErr w:type="spellEnd"/>
          <w:r w:rsidRPr="00C86E7D">
            <w:rPr>
              <w:rFonts w:cstheme="minorHAnsi"/>
            </w:rPr>
            <w:t xml:space="preserve"> metoda, </w:t>
          </w:r>
          <w:proofErr w:type="spellStart"/>
          <w:r w:rsidRPr="00C86E7D">
            <w:rPr>
              <w:rFonts w:cstheme="minorHAnsi"/>
            </w:rPr>
            <w:t>Task-Based</w:t>
          </w:r>
          <w:proofErr w:type="spellEnd"/>
          <w:r w:rsidRPr="00C86E7D">
            <w:rPr>
              <w:rFonts w:cstheme="minorHAnsi"/>
            </w:rPr>
            <w:t xml:space="preserve"> Learning, </w:t>
          </w:r>
          <w:proofErr w:type="spellStart"/>
          <w:r w:rsidRPr="00C86E7D">
            <w:rPr>
              <w:rFonts w:cstheme="minorHAnsi"/>
            </w:rPr>
            <w:t>Investigative-oriented</w:t>
          </w:r>
          <w:proofErr w:type="spellEnd"/>
          <w:r w:rsidRPr="00C86E7D">
            <w:rPr>
              <w:rFonts w:cstheme="minorHAnsi"/>
            </w:rPr>
            <w:t xml:space="preserve"> learning, Natural </w:t>
          </w:r>
          <w:proofErr w:type="spellStart"/>
          <w:r w:rsidRPr="00C86E7D">
            <w:rPr>
              <w:rFonts w:cstheme="minorHAnsi"/>
            </w:rPr>
            <w:t>Approach</w:t>
          </w:r>
          <w:proofErr w:type="spellEnd"/>
          <w:r w:rsidRPr="00C86E7D">
            <w:rPr>
              <w:rFonts w:cstheme="minorHAnsi"/>
            </w:rPr>
            <w:t xml:space="preserve">, CLIL, TPR, atd. Využíváme celou řadu metod aktivačních a motivačních (brainstorming, diskuse, </w:t>
          </w:r>
          <w:proofErr w:type="spellStart"/>
          <w:r w:rsidRPr="00C86E7D">
            <w:rPr>
              <w:rFonts w:cstheme="minorHAnsi"/>
            </w:rPr>
            <w:t>elicitace</w:t>
          </w:r>
          <w:proofErr w:type="spellEnd"/>
          <w:r w:rsidRPr="00C86E7D">
            <w:rPr>
              <w:rFonts w:cstheme="minorHAnsi"/>
            </w:rPr>
            <w:t>), metod tvořivého charakteru (projekty, písemné práce, role-</w:t>
          </w:r>
          <w:proofErr w:type="spellStart"/>
          <w:r w:rsidRPr="00C86E7D">
            <w:rPr>
              <w:rFonts w:cstheme="minorHAnsi"/>
            </w:rPr>
            <w:t>plays</w:t>
          </w:r>
          <w:proofErr w:type="spellEnd"/>
          <w:r w:rsidRPr="00C86E7D">
            <w:rPr>
              <w:rFonts w:cstheme="minorHAnsi"/>
            </w:rPr>
            <w:t xml:space="preserve">, nacvičování samostatných ústních projevů), metod informativních (výklad, demonstrace, induktivní i deduktivní prezentace), fixačních, opakovacích a aplikačních.  </w:t>
          </w:r>
        </w:p>
      </w:sdtContent>
    </w:sdt>
    <w:p w14:paraId="3ACCD001" w14:textId="77777777" w:rsidR="00C86E7D" w:rsidRPr="00C75BE9" w:rsidRDefault="00C86E7D" w:rsidP="00505A7E">
      <w:pPr>
        <w:pStyle w:val="Nadpis3"/>
      </w:pPr>
      <w:bookmarkStart w:id="108" w:name="_Toc225335837"/>
      <w:r w:rsidRPr="00C75BE9">
        <w:t>Hodnocení výsledků žáků</w:t>
      </w:r>
      <w:bookmarkEnd w:id="108"/>
    </w:p>
    <w:sdt>
      <w:sdtPr>
        <w:rPr>
          <w:rFonts w:cstheme="minorHAnsi"/>
        </w:rPr>
        <w:id w:val="-1176727764"/>
        <w:placeholder>
          <w:docPart w:val="EF211A197811410E9A0CB0F6BE5B415A"/>
        </w:placeholder>
        <w:text/>
      </w:sdtPr>
      <w:sdtContent>
        <w:p w14:paraId="5E548DCE" w14:textId="77777777" w:rsidR="00C86E7D" w:rsidRPr="00C86E7D" w:rsidRDefault="00C86E7D" w:rsidP="00C86E7D">
          <w:pPr>
            <w:pStyle w:val="Zkladntext"/>
            <w:rPr>
              <w:rFonts w:cstheme="minorHAnsi"/>
            </w:rPr>
          </w:pPr>
          <w:r w:rsidRPr="00C86E7D">
            <w:rPr>
              <w:rFonts w:cstheme="minorHAnsi"/>
            </w:rPr>
            <w:t xml:space="preserve">Při hodnocení žáka se posuzuje především aplikace vědomostí a jejich uplatnění v klíčových jazykových kompetencích. Dbáme na soustavné hodnocení práce v hodinách a zároveň realistické sebehodnocení žáků. Pravidelně hodnotíme ústní i písemný projev žáka formou krátkých i dlouhých psaných i mluvených útvarů a testů. Kladně se hodnotí vysoká míra aktivity ve vyučovacích hodinách a zodpovědnost vůči svému vlastnímu učení, tzn. míra připravenosti pracovat a učit se, dokončení zadaných úkolů, míra smysluplného zapojení do výuky, kvalita spolupráce s ostatními studenty a učitelem. Vedle hodnocení </w:t>
          </w:r>
          <w:proofErr w:type="spellStart"/>
          <w:r w:rsidRPr="00C86E7D">
            <w:rPr>
              <w:rFonts w:cstheme="minorHAnsi"/>
            </w:rPr>
            <w:t>sumativního</w:t>
          </w:r>
          <w:proofErr w:type="spellEnd"/>
          <w:r w:rsidRPr="00C86E7D">
            <w:rPr>
              <w:rFonts w:cstheme="minorHAnsi"/>
            </w:rPr>
            <w:t xml:space="preserve"> hraje klíčovou roli hodnocení formativní a obě tato hodnocení jsou založena na hodnocení kriteriálním a hodnocení podle individuální vztahové normy.</w:t>
          </w:r>
        </w:p>
      </w:sdtContent>
    </w:sdt>
    <w:p w14:paraId="6CD0F0B3" w14:textId="0C75381C" w:rsidR="00C86E7D" w:rsidRPr="00C86E7D" w:rsidRDefault="00263901" w:rsidP="00263901">
      <w:pPr>
        <w:pStyle w:val="Nadpis3"/>
      </w:pPr>
      <w:bookmarkStart w:id="109" w:name="_Toc225335838"/>
      <w:r w:rsidRPr="00263901">
        <w:t>Rozpis učiva a výsledků vzdělávání</w:t>
      </w:r>
      <w:bookmarkEnd w:id="109"/>
    </w:p>
    <w:p w14:paraId="1409FF7A" w14:textId="77777777" w:rsidR="00C86E7D" w:rsidRPr="00C75BE9" w:rsidRDefault="00C86E7D" w:rsidP="00C86E7D">
      <w:pPr>
        <w:pStyle w:val="Zkladntext"/>
        <w:rPr>
          <w:rFonts w:cstheme="minorHAnsi"/>
        </w:rPr>
      </w:pPr>
    </w:p>
    <w:p w14:paraId="59076DF5" w14:textId="77777777" w:rsidR="00C342C4" w:rsidRDefault="00C342C4" w:rsidP="008E427E">
      <w:pPr>
        <w:pStyle w:val="tetvp"/>
      </w:pPr>
    </w:p>
    <w:p w14:paraId="0D122952" w14:textId="77777777" w:rsidR="00C342C4" w:rsidRDefault="00C342C4" w:rsidP="008E427E">
      <w:pPr>
        <w:sectPr w:rsidR="00C342C4">
          <w:headerReference w:type="default" r:id="rId29"/>
          <w:pgSz w:w="11906" w:h="16838"/>
          <w:pgMar w:top="1418" w:right="1418" w:bottom="1418" w:left="1418" w:header="709" w:footer="709" w:gutter="0"/>
          <w:cols w:space="708"/>
        </w:sectPr>
      </w:pPr>
    </w:p>
    <w:sdt>
      <w:sdtPr>
        <w:rPr>
          <w:b/>
          <w:bCs/>
          <w:sz w:val="22"/>
          <w:szCs w:val="28"/>
        </w:rPr>
        <w:id w:val="-1210418581"/>
        <w:placeholder>
          <w:docPart w:val="C0CB5AB555724FC5BAB9F9959EEC8046"/>
        </w:placeholder>
        <w:text/>
      </w:sdtPr>
      <w:sdtContent>
        <w:p w14:paraId="5EDD67F8" w14:textId="77777777" w:rsidR="00C75BE9" w:rsidRDefault="00C75BE9" w:rsidP="00C75BE9">
          <w:pPr>
            <w:rPr>
              <w:sz w:val="22"/>
              <w:szCs w:val="28"/>
            </w:rPr>
          </w:pPr>
          <w:r>
            <w:rPr>
              <w:b/>
              <w:bCs/>
              <w:sz w:val="22"/>
              <w:szCs w:val="28"/>
            </w:rPr>
            <w:t>Anglický jazyk………………………………………………………………………………………………Ročník 1.</w:t>
          </w:r>
        </w:p>
      </w:sdtContent>
    </w:sdt>
    <w:tbl>
      <w:tblPr>
        <w:tblW w:w="10349" w:type="dxa"/>
        <w:tblInd w:w="-856" w:type="dxa"/>
        <w:tblLayout w:type="fixed"/>
        <w:tblLook w:val="04A0" w:firstRow="1" w:lastRow="0" w:firstColumn="1" w:lastColumn="0" w:noHBand="0" w:noVBand="1"/>
      </w:tblPr>
      <w:tblGrid>
        <w:gridCol w:w="3947"/>
        <w:gridCol w:w="4275"/>
        <w:gridCol w:w="2127"/>
      </w:tblGrid>
      <w:tr w:rsidR="00C75BE9" w14:paraId="53FA7D6B" w14:textId="77777777" w:rsidTr="00EE3CDE">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6EEA8C3A" w14:textId="77777777" w:rsidR="00C75BE9" w:rsidRPr="008B2FA3" w:rsidRDefault="00C75BE9" w:rsidP="00EE3CDE">
            <w:pPr>
              <w:tabs>
                <w:tab w:val="center" w:pos="4536"/>
                <w:tab w:val="right" w:pos="9072"/>
                <w:tab w:val="left" w:pos="11700"/>
              </w:tabs>
              <w:jc w:val="center"/>
              <w:rPr>
                <w:b/>
              </w:rPr>
            </w:pPr>
            <w:r w:rsidRPr="008B2FA3">
              <w:rPr>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371285EE" w14:textId="77777777" w:rsidR="00C75BE9" w:rsidRPr="008B2FA3" w:rsidRDefault="00C75BE9" w:rsidP="00EE3CDE">
            <w:pPr>
              <w:tabs>
                <w:tab w:val="center" w:pos="4536"/>
                <w:tab w:val="right" w:pos="9072"/>
                <w:tab w:val="left" w:pos="11700"/>
              </w:tabs>
              <w:jc w:val="center"/>
              <w:rPr>
                <w:b/>
              </w:rPr>
            </w:pPr>
            <w:r w:rsidRPr="008B2FA3">
              <w:rPr>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8D4D9" w14:textId="77777777" w:rsidR="00C75BE9" w:rsidRPr="008B2FA3" w:rsidRDefault="00C75BE9" w:rsidP="00EE3CDE">
            <w:pPr>
              <w:tabs>
                <w:tab w:val="center" w:pos="4536"/>
                <w:tab w:val="right" w:pos="9072"/>
                <w:tab w:val="left" w:pos="11700"/>
              </w:tabs>
              <w:jc w:val="center"/>
            </w:pPr>
            <w:r w:rsidRPr="008B2FA3">
              <w:rPr>
                <w:color w:val="000000"/>
              </w:rPr>
              <w:t>Průřezová témata</w:t>
            </w:r>
          </w:p>
        </w:tc>
      </w:tr>
      <w:tr w:rsidR="00C75BE9" w14:paraId="1FCFAF41" w14:textId="77777777" w:rsidTr="00C75BE9">
        <w:trPr>
          <w:trHeight w:val="5477"/>
        </w:trPr>
        <w:tc>
          <w:tcPr>
            <w:tcW w:w="3947" w:type="dxa"/>
            <w:tcBorders>
              <w:top w:val="single" w:sz="4" w:space="0" w:color="000000" w:themeColor="text1"/>
              <w:left w:val="single" w:sz="4" w:space="0" w:color="000000" w:themeColor="text1"/>
              <w:bottom w:val="single" w:sz="4" w:space="0" w:color="000000" w:themeColor="text1"/>
              <w:right w:val="nil"/>
            </w:tcBorders>
          </w:tcPr>
          <w:p w14:paraId="4BAA63FD" w14:textId="77777777" w:rsidR="00C75BE9" w:rsidRDefault="00C75BE9" w:rsidP="00EE3CDE">
            <w:pPr>
              <w:tabs>
                <w:tab w:val="center" w:pos="4536"/>
                <w:tab w:val="right" w:pos="9072"/>
                <w:tab w:val="left" w:pos="11700"/>
              </w:tabs>
              <w:rPr>
                <w:b/>
              </w:rPr>
            </w:pPr>
            <w:r>
              <w:rPr>
                <w:b/>
              </w:rPr>
              <w:t>Žák:</w:t>
            </w:r>
          </w:p>
          <w:p w14:paraId="62CAACE3" w14:textId="77777777" w:rsidR="00C75BE9" w:rsidRPr="0039008D" w:rsidRDefault="00C75BE9">
            <w:pPr>
              <w:pStyle w:val="Odstavecseseznamem"/>
              <w:numPr>
                <w:ilvl w:val="0"/>
                <w:numId w:val="32"/>
              </w:numPr>
              <w:tabs>
                <w:tab w:val="center" w:pos="4536"/>
                <w:tab w:val="right" w:pos="9072"/>
                <w:tab w:val="left" w:pos="11700"/>
              </w:tabs>
              <w:spacing w:after="0"/>
              <w:ind w:left="316" w:hanging="283"/>
              <w:rPr>
                <w:bCs/>
              </w:rPr>
            </w:pPr>
            <w:r>
              <w:t xml:space="preserve">reaguje na základní instrukce týkající se každodenního života a cestování v písemné i ústní formě </w:t>
            </w:r>
          </w:p>
          <w:p w14:paraId="1457615A" w14:textId="77777777" w:rsidR="00C75BE9" w:rsidRDefault="00C75BE9">
            <w:pPr>
              <w:pStyle w:val="Odstavecseseznamem"/>
              <w:numPr>
                <w:ilvl w:val="0"/>
                <w:numId w:val="32"/>
              </w:numPr>
              <w:tabs>
                <w:tab w:val="center" w:pos="4536"/>
                <w:tab w:val="right" w:pos="9072"/>
                <w:tab w:val="left" w:pos="11700"/>
              </w:tabs>
              <w:spacing w:after="0"/>
              <w:ind w:left="316" w:hanging="283"/>
              <w:rPr>
                <w:bCs/>
              </w:rPr>
            </w:pPr>
            <w:r>
              <w:t>z jednoduchých souvislých proslovů i rozhovorů rodilých mluvčích pochopí hlavní myšlenky a zachytí důležité informace</w:t>
            </w:r>
          </w:p>
          <w:p w14:paraId="773E67D9" w14:textId="77777777" w:rsidR="00C75BE9" w:rsidRPr="0039008D" w:rsidRDefault="00C75BE9">
            <w:pPr>
              <w:pStyle w:val="Odstavecseseznamem"/>
              <w:numPr>
                <w:ilvl w:val="0"/>
                <w:numId w:val="32"/>
              </w:numPr>
              <w:tabs>
                <w:tab w:val="center" w:pos="4536"/>
                <w:tab w:val="right" w:pos="9072"/>
                <w:tab w:val="left" w:pos="11700"/>
              </w:tabs>
              <w:spacing w:after="0"/>
              <w:ind w:left="316" w:hanging="283"/>
              <w:rPr>
                <w:bCs/>
              </w:rPr>
            </w:pPr>
            <w:r>
              <w:t>čte s porozuměním základní texty z učebnice týkající se každodenních témat</w:t>
            </w:r>
          </w:p>
          <w:p w14:paraId="3022EBD7" w14:textId="77777777" w:rsidR="00C75BE9" w:rsidRPr="002D215A" w:rsidRDefault="00C75BE9">
            <w:pPr>
              <w:pStyle w:val="Odstavecseseznamem"/>
              <w:numPr>
                <w:ilvl w:val="0"/>
                <w:numId w:val="32"/>
              </w:numPr>
              <w:tabs>
                <w:tab w:val="center" w:pos="4536"/>
                <w:tab w:val="right" w:pos="9072"/>
                <w:tab w:val="left" w:pos="11700"/>
              </w:tabs>
              <w:spacing w:after="0"/>
              <w:ind w:left="316" w:hanging="283"/>
              <w:rPr>
                <w:bCs/>
              </w:rPr>
            </w:pPr>
            <w:r>
              <w:t>překládá texty s pomocí knižních i elektronických slovníků</w:t>
            </w:r>
          </w:p>
          <w:p w14:paraId="46BE6242" w14:textId="77777777" w:rsidR="00C75BE9" w:rsidRPr="009213CC" w:rsidRDefault="00C75BE9">
            <w:pPr>
              <w:pStyle w:val="Odstavecseseznamem"/>
              <w:numPr>
                <w:ilvl w:val="0"/>
                <w:numId w:val="32"/>
              </w:numPr>
              <w:tabs>
                <w:tab w:val="center" w:pos="4536"/>
                <w:tab w:val="right" w:pos="9072"/>
                <w:tab w:val="left" w:pos="11700"/>
              </w:tabs>
              <w:spacing w:after="0"/>
              <w:ind w:left="316" w:hanging="283"/>
              <w:rPr>
                <w:bCs/>
              </w:rPr>
            </w:pPr>
            <w:r>
              <w:t>identifikuje specifickou informaci, jádro sdělení a klíčová slova v psaném a slyšeném textu</w:t>
            </w:r>
          </w:p>
          <w:p w14:paraId="10CC5EF0" w14:textId="77777777" w:rsidR="00C75BE9" w:rsidRPr="009213CC" w:rsidRDefault="00C75BE9">
            <w:pPr>
              <w:pStyle w:val="Odstavecseseznamem"/>
              <w:numPr>
                <w:ilvl w:val="0"/>
                <w:numId w:val="32"/>
              </w:numPr>
              <w:tabs>
                <w:tab w:val="center" w:pos="4536"/>
                <w:tab w:val="right" w:pos="9072"/>
                <w:tab w:val="left" w:pos="11700"/>
              </w:tabs>
              <w:spacing w:after="0"/>
              <w:ind w:left="316" w:hanging="283"/>
              <w:rPr>
                <w:bCs/>
              </w:rPr>
            </w:pPr>
            <w:r w:rsidRPr="009213CC">
              <w:t xml:space="preserve"> odhadne účel autora a odliší faktické informace </w:t>
            </w:r>
            <w:r>
              <w:t>od názoru v psaném a slyšeném textu</w:t>
            </w:r>
          </w:p>
          <w:p w14:paraId="0B62D251" w14:textId="77777777" w:rsidR="00C75BE9" w:rsidRPr="009213CC" w:rsidRDefault="00C75BE9">
            <w:pPr>
              <w:pStyle w:val="Odstavecseseznamem"/>
              <w:numPr>
                <w:ilvl w:val="0"/>
                <w:numId w:val="32"/>
              </w:numPr>
              <w:tabs>
                <w:tab w:val="center" w:pos="4536"/>
                <w:tab w:val="right" w:pos="9072"/>
                <w:tab w:val="left" w:pos="11700"/>
              </w:tabs>
              <w:spacing w:after="0"/>
              <w:ind w:left="316" w:hanging="283"/>
              <w:rPr>
                <w:bCs/>
              </w:rPr>
            </w:pPr>
            <w:r w:rsidRPr="009213CC">
              <w:t>na základě nadpisu, podnadpisů, obrázků a dosavadních znalostí odhadne obsah</w:t>
            </w:r>
            <w:r>
              <w:t xml:space="preserve"> psaného</w:t>
            </w:r>
            <w:r w:rsidRPr="009213CC">
              <w:t xml:space="preserve"> textu</w:t>
            </w:r>
          </w:p>
          <w:p w14:paraId="692B1895" w14:textId="77777777" w:rsidR="00C75BE9" w:rsidRPr="009213CC" w:rsidRDefault="00C75BE9">
            <w:pPr>
              <w:pStyle w:val="Odstavecseseznamem"/>
              <w:numPr>
                <w:ilvl w:val="0"/>
                <w:numId w:val="32"/>
              </w:numPr>
              <w:tabs>
                <w:tab w:val="center" w:pos="4536"/>
                <w:tab w:val="right" w:pos="9072"/>
                <w:tab w:val="left" w:pos="11700"/>
              </w:tabs>
              <w:spacing w:after="0"/>
              <w:ind w:left="316" w:hanging="283"/>
              <w:rPr>
                <w:bCs/>
              </w:rPr>
            </w:pPr>
            <w:r>
              <w:t>určí v textech nejpravděpodobnější význam hledaného slova na základě kontextu</w:t>
            </w:r>
          </w:p>
          <w:p w14:paraId="355AFDF2" w14:textId="77777777" w:rsidR="00C75BE9" w:rsidRPr="009213CC" w:rsidRDefault="00C75BE9">
            <w:pPr>
              <w:pStyle w:val="Odstavecseseznamem"/>
              <w:numPr>
                <w:ilvl w:val="0"/>
                <w:numId w:val="32"/>
              </w:numPr>
              <w:tabs>
                <w:tab w:val="center" w:pos="4536"/>
                <w:tab w:val="right" w:pos="9072"/>
                <w:tab w:val="left" w:pos="11700"/>
              </w:tabs>
              <w:spacing w:after="0"/>
              <w:ind w:left="316" w:hanging="283"/>
              <w:rPr>
                <w:bCs/>
              </w:rPr>
            </w:pPr>
            <w:r>
              <w:t>vlastními slovy jednoduše převypráví příběh či hlavní body slyšeného či čteného textu, přičemž používá vhodné kolokace tak, aby recipientovi usnadnil pochopení</w:t>
            </w:r>
          </w:p>
          <w:p w14:paraId="7ECD0361" w14:textId="77777777" w:rsidR="00C75BE9" w:rsidRPr="007066C7" w:rsidRDefault="00C75BE9">
            <w:pPr>
              <w:pStyle w:val="Odstavecseseznamem"/>
              <w:numPr>
                <w:ilvl w:val="0"/>
                <w:numId w:val="32"/>
              </w:numPr>
              <w:tabs>
                <w:tab w:val="center" w:pos="4536"/>
                <w:tab w:val="right" w:pos="9072"/>
                <w:tab w:val="left" w:pos="11700"/>
              </w:tabs>
              <w:spacing w:after="0"/>
              <w:ind w:left="316" w:hanging="283"/>
              <w:rPr>
                <w:bCs/>
              </w:rPr>
            </w:pPr>
            <w:r>
              <w:t xml:space="preserve">vypráví jednoduchý příběh ze života či </w:t>
            </w:r>
            <w:r w:rsidRPr="007066C7">
              <w:t>zážitek a popíše své pocity</w:t>
            </w:r>
          </w:p>
          <w:p w14:paraId="1A07919C" w14:textId="77777777" w:rsidR="00C75BE9" w:rsidRPr="009213CC" w:rsidRDefault="00C75BE9">
            <w:pPr>
              <w:pStyle w:val="Odstavecseseznamem"/>
              <w:numPr>
                <w:ilvl w:val="0"/>
                <w:numId w:val="32"/>
              </w:numPr>
              <w:tabs>
                <w:tab w:val="center" w:pos="4536"/>
                <w:tab w:val="right" w:pos="9072"/>
                <w:tab w:val="left" w:pos="11700"/>
              </w:tabs>
              <w:spacing w:after="0"/>
              <w:ind w:left="316" w:hanging="283"/>
              <w:rPr>
                <w:bCs/>
              </w:rPr>
            </w:pPr>
            <w:r>
              <w:t>účastní se běžného neformálního rozhovoru a vyměňuje si informace, přičemž využívá konkrétní strategie k udržení konverzace</w:t>
            </w:r>
          </w:p>
          <w:p w14:paraId="2F69BA68" w14:textId="77777777" w:rsidR="00C75BE9" w:rsidRPr="0039008D" w:rsidRDefault="00C75BE9">
            <w:pPr>
              <w:pStyle w:val="Odstavecseseznamem"/>
              <w:numPr>
                <w:ilvl w:val="0"/>
                <w:numId w:val="32"/>
              </w:numPr>
              <w:tabs>
                <w:tab w:val="center" w:pos="4536"/>
                <w:tab w:val="right" w:pos="9072"/>
                <w:tab w:val="left" w:pos="11700"/>
              </w:tabs>
              <w:spacing w:after="0"/>
              <w:ind w:left="316" w:hanging="283"/>
              <w:rPr>
                <w:bCs/>
              </w:rPr>
            </w:pPr>
            <w:r>
              <w:t>vhodně vybírá slova tak, aby byl přiměřeně zdvořilý, např. pokud o něco žádá či dává radu</w:t>
            </w:r>
          </w:p>
          <w:p w14:paraId="0620EC1F" w14:textId="77777777" w:rsidR="00C75BE9" w:rsidRPr="009213CC" w:rsidRDefault="00C75BE9">
            <w:pPr>
              <w:pStyle w:val="Odstavecseseznamem"/>
              <w:numPr>
                <w:ilvl w:val="0"/>
                <w:numId w:val="32"/>
              </w:numPr>
              <w:tabs>
                <w:tab w:val="center" w:pos="4536"/>
                <w:tab w:val="right" w:pos="9072"/>
                <w:tab w:val="left" w:pos="11700"/>
              </w:tabs>
              <w:spacing w:after="0"/>
              <w:ind w:left="316" w:hanging="283"/>
              <w:rPr>
                <w:bCs/>
              </w:rPr>
            </w:pPr>
            <w:r>
              <w:t>požádá o upřesnění nebo zopakování sdělené informace, pokud nezachytí přesně význam sdělení</w:t>
            </w:r>
          </w:p>
          <w:p w14:paraId="380F078D" w14:textId="77777777" w:rsidR="00C75BE9" w:rsidRPr="0039008D" w:rsidRDefault="00C75BE9">
            <w:pPr>
              <w:pStyle w:val="Odstavecseseznamem"/>
              <w:numPr>
                <w:ilvl w:val="0"/>
                <w:numId w:val="32"/>
              </w:numPr>
              <w:tabs>
                <w:tab w:val="center" w:pos="4536"/>
                <w:tab w:val="right" w:pos="9072"/>
                <w:tab w:val="left" w:pos="11700"/>
              </w:tabs>
              <w:spacing w:after="0"/>
              <w:ind w:left="316" w:hanging="283"/>
              <w:rPr>
                <w:bCs/>
              </w:rPr>
            </w:pPr>
            <w:r>
              <w:t>vhodně reaguje na mluvčího a poskytuje mu zpětnou vazbu</w:t>
            </w:r>
          </w:p>
          <w:p w14:paraId="33A17F18" w14:textId="77777777" w:rsidR="00C75BE9" w:rsidRPr="0039008D" w:rsidRDefault="00C75BE9">
            <w:pPr>
              <w:pStyle w:val="Odstavecseseznamem"/>
              <w:numPr>
                <w:ilvl w:val="0"/>
                <w:numId w:val="32"/>
              </w:numPr>
              <w:tabs>
                <w:tab w:val="center" w:pos="4536"/>
                <w:tab w:val="right" w:pos="9072"/>
                <w:tab w:val="left" w:pos="11700"/>
              </w:tabs>
              <w:spacing w:after="0"/>
              <w:ind w:left="316" w:hanging="283"/>
              <w:rPr>
                <w:bCs/>
              </w:rPr>
            </w:pPr>
            <w:r>
              <w:rPr>
                <w:color w:val="000000"/>
              </w:rPr>
              <w:t>vyslovuje srozumitelně</w:t>
            </w:r>
            <w:r>
              <w:t>, je si vědom zvukových odlišností cizího a mateřského jazyka a snaží se oprostit od přílišného vlivu mateřského jazyka</w:t>
            </w:r>
          </w:p>
          <w:p w14:paraId="55959183" w14:textId="77777777" w:rsidR="00C75BE9" w:rsidRPr="0039008D" w:rsidRDefault="00C75BE9">
            <w:pPr>
              <w:pStyle w:val="Odstavecseseznamem"/>
              <w:numPr>
                <w:ilvl w:val="0"/>
                <w:numId w:val="32"/>
              </w:numPr>
              <w:tabs>
                <w:tab w:val="center" w:pos="4536"/>
                <w:tab w:val="right" w:pos="9072"/>
                <w:tab w:val="left" w:pos="11700"/>
              </w:tabs>
              <w:spacing w:after="0"/>
              <w:ind w:left="316" w:hanging="283"/>
              <w:rPr>
                <w:bCs/>
              </w:rPr>
            </w:pPr>
            <w:r>
              <w:t>známá slova píše se správným pravopisem</w:t>
            </w:r>
          </w:p>
          <w:p w14:paraId="65FC279A" w14:textId="77777777" w:rsidR="00C75BE9" w:rsidRDefault="00C75BE9">
            <w:pPr>
              <w:pStyle w:val="Odstavecseseznamem"/>
              <w:numPr>
                <w:ilvl w:val="0"/>
                <w:numId w:val="32"/>
              </w:numPr>
              <w:tabs>
                <w:tab w:val="center" w:pos="4536"/>
                <w:tab w:val="right" w:pos="9072"/>
                <w:tab w:val="left" w:pos="11700"/>
              </w:tabs>
              <w:spacing w:after="0"/>
              <w:ind w:left="316" w:hanging="283"/>
              <w:rPr>
                <w:bCs/>
              </w:rPr>
            </w:pPr>
            <w:r>
              <w:rPr>
                <w:bCs/>
              </w:rPr>
              <w:t>vhodně vybírá slovní zásobu a slovesné časy tak, aby jeho písemný projev byl zajímavější</w:t>
            </w:r>
          </w:p>
          <w:p w14:paraId="1588370F" w14:textId="77777777" w:rsidR="00C75BE9" w:rsidRDefault="00C75BE9">
            <w:pPr>
              <w:pStyle w:val="Odstavecseseznamem"/>
              <w:numPr>
                <w:ilvl w:val="0"/>
                <w:numId w:val="32"/>
              </w:numPr>
              <w:tabs>
                <w:tab w:val="center" w:pos="4536"/>
                <w:tab w:val="right" w:pos="9072"/>
                <w:tab w:val="left" w:pos="11700"/>
              </w:tabs>
              <w:spacing w:after="0"/>
              <w:ind w:left="316" w:hanging="283"/>
              <w:rPr>
                <w:bCs/>
              </w:rPr>
            </w:pPr>
            <w:r>
              <w:rPr>
                <w:bCs/>
              </w:rPr>
              <w:t>v písemném projevu využívá vhodné prostředky odkazování</w:t>
            </w:r>
          </w:p>
          <w:p w14:paraId="25B4F472" w14:textId="77777777" w:rsidR="00C75BE9" w:rsidRDefault="00C75BE9" w:rsidP="00EE3CDE">
            <w:pPr>
              <w:tabs>
                <w:tab w:val="center" w:pos="4536"/>
                <w:tab w:val="right" w:pos="9072"/>
                <w:tab w:val="left" w:pos="11700"/>
              </w:tabs>
              <w:rPr>
                <w:b/>
              </w:rPr>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2A128385" w14:textId="77777777" w:rsidR="00C75BE9" w:rsidRPr="00FC311C" w:rsidRDefault="00C75BE9" w:rsidP="00EE3CDE">
            <w:pPr>
              <w:rPr>
                <w:b/>
              </w:rPr>
            </w:pPr>
            <w:r w:rsidRPr="00FC311C">
              <w:rPr>
                <w:b/>
              </w:rPr>
              <w:lastRenderedPageBreak/>
              <w:t>Gramatika:</w:t>
            </w:r>
          </w:p>
          <w:p w14:paraId="234C5172" w14:textId="77777777" w:rsidR="00C75BE9" w:rsidRDefault="00C75BE9" w:rsidP="00EE3CDE">
            <w:r>
              <w:t>M</w:t>
            </w:r>
            <w:r w:rsidRPr="007066C7">
              <w:t>inulý čas prostý s důrazem na správné tvoření otázek</w:t>
            </w:r>
            <w:r>
              <w:t xml:space="preserve">, </w:t>
            </w:r>
            <w:proofErr w:type="spellStart"/>
            <w:r>
              <w:t>There</w:t>
            </w:r>
            <w:proofErr w:type="spellEnd"/>
            <w:r>
              <w:t xml:space="preserve"> </w:t>
            </w:r>
            <w:proofErr w:type="spellStart"/>
            <w:r>
              <w:t>was</w:t>
            </w:r>
            <w:proofErr w:type="spellEnd"/>
            <w:r>
              <w:t>/</w:t>
            </w:r>
            <w:proofErr w:type="spellStart"/>
            <w:r>
              <w:t>were</w:t>
            </w:r>
            <w:proofErr w:type="spellEnd"/>
          </w:p>
          <w:p w14:paraId="41DD4ADF" w14:textId="77777777" w:rsidR="00C75BE9" w:rsidRDefault="00C75BE9" w:rsidP="00EE3CDE">
            <w:r>
              <w:t>Minulý čas průběhový v kontrastu s minulým časem prostým</w:t>
            </w:r>
          </w:p>
          <w:p w14:paraId="618E1949" w14:textId="77777777" w:rsidR="00C75BE9" w:rsidRDefault="00C75BE9" w:rsidP="00EE3CDE">
            <w:r>
              <w:t>Kvantifikátory, počitatelnost podstatných jmen</w:t>
            </w:r>
          </w:p>
          <w:p w14:paraId="236D0247" w14:textId="77777777" w:rsidR="00C75BE9" w:rsidRDefault="00C75BE9" w:rsidP="00EE3CDE">
            <w:r>
              <w:t>Modální slovesa</w:t>
            </w:r>
          </w:p>
          <w:p w14:paraId="27FD21D4" w14:textId="77777777" w:rsidR="00C75BE9" w:rsidRDefault="00C75BE9" w:rsidP="00EE3CDE">
            <w:r>
              <w:t xml:space="preserve">Stupňování přídavných jmen, zvláště s pomocí struktur obsahujících </w:t>
            </w:r>
            <w:proofErr w:type="gramStart"/>
            <w:r>
              <w:t>as….</w:t>
            </w:r>
            <w:proofErr w:type="gramEnd"/>
            <w:r>
              <w:t xml:space="preserve">as, </w:t>
            </w:r>
            <w:proofErr w:type="spellStart"/>
            <w:r>
              <w:t>too</w:t>
            </w:r>
            <w:proofErr w:type="spellEnd"/>
            <w:r>
              <w:t xml:space="preserve">, </w:t>
            </w:r>
            <w:proofErr w:type="spellStart"/>
            <w:r>
              <w:t>enough</w:t>
            </w:r>
            <w:proofErr w:type="spellEnd"/>
          </w:p>
          <w:p w14:paraId="35079929" w14:textId="77777777" w:rsidR="00C75BE9" w:rsidRDefault="00C75BE9" w:rsidP="00EE3CDE"/>
          <w:p w14:paraId="7F8B76E2" w14:textId="77777777" w:rsidR="00C75BE9" w:rsidRPr="00FC311C" w:rsidRDefault="00C75BE9" w:rsidP="00EE3CDE">
            <w:pPr>
              <w:rPr>
                <w:b/>
              </w:rPr>
            </w:pPr>
            <w:r w:rsidRPr="00FC311C">
              <w:rPr>
                <w:b/>
              </w:rPr>
              <w:t>Témata a slovní zásoba:</w:t>
            </w:r>
          </w:p>
          <w:p w14:paraId="245CB6C3" w14:textId="77777777" w:rsidR="00C75BE9" w:rsidRDefault="00C75BE9" w:rsidP="00EE3CDE">
            <w:r>
              <w:t>Volný čas, víkend</w:t>
            </w:r>
          </w:p>
          <w:p w14:paraId="13DC17A8" w14:textId="77777777" w:rsidR="00C75BE9" w:rsidRDefault="00C75BE9" w:rsidP="00EE3CDE">
            <w:r>
              <w:t>Cestování, dovolená, dopravní prostředky, místa pobytu, památky</w:t>
            </w:r>
          </w:p>
          <w:p w14:paraId="7D844013" w14:textId="77777777" w:rsidR="00C75BE9" w:rsidRDefault="00C75BE9" w:rsidP="00EE3CDE">
            <w:r>
              <w:t>Vzhled člověka</w:t>
            </w:r>
          </w:p>
          <w:p w14:paraId="559B1402" w14:textId="77777777" w:rsidR="00C75BE9" w:rsidRDefault="00C75BE9" w:rsidP="00EE3CDE">
            <w:r>
              <w:t>Umění a kultura</w:t>
            </w:r>
          </w:p>
          <w:p w14:paraId="395B7B5A" w14:textId="77777777" w:rsidR="00C75BE9" w:rsidRDefault="00C75BE9" w:rsidP="00EE3CDE">
            <w:r>
              <w:t>Kontrast mezi městem a venkovem</w:t>
            </w:r>
          </w:p>
          <w:p w14:paraId="0597F162" w14:textId="77777777" w:rsidR="00C75BE9" w:rsidRDefault="00C75BE9" w:rsidP="00EE3CDE">
            <w:r>
              <w:t>Dům a domácí práce</w:t>
            </w:r>
          </w:p>
          <w:p w14:paraId="3113ED3B" w14:textId="77777777" w:rsidR="00C75BE9" w:rsidRDefault="00C75BE9" w:rsidP="00EE3CDE">
            <w:r>
              <w:t>Veřejné prostory ve městech, komunity</w:t>
            </w:r>
          </w:p>
          <w:p w14:paraId="6480C5DA" w14:textId="77777777" w:rsidR="00C75BE9" w:rsidRDefault="00C75BE9" w:rsidP="00EE3CDE">
            <w:r>
              <w:t>Vztahy se sousedy</w:t>
            </w:r>
          </w:p>
          <w:p w14:paraId="3B3318BB" w14:textId="77777777" w:rsidR="00C75BE9" w:rsidRDefault="00C75BE9" w:rsidP="00EE3CDE">
            <w:r>
              <w:t>Péče o bezpečnost v komunitách</w:t>
            </w:r>
          </w:p>
          <w:p w14:paraId="3248A449" w14:textId="77777777" w:rsidR="00C75BE9" w:rsidRDefault="00C75BE9" w:rsidP="00EE3CDE">
            <w:r>
              <w:t>Využívání digitálních aplikací</w:t>
            </w:r>
          </w:p>
          <w:p w14:paraId="27D36302" w14:textId="77777777" w:rsidR="00C75BE9" w:rsidRDefault="00C75BE9" w:rsidP="00EE3CDE">
            <w:r>
              <w:t>Zdravý životní styl</w:t>
            </w:r>
          </w:p>
          <w:p w14:paraId="7389F913" w14:textId="77777777" w:rsidR="00C75BE9" w:rsidRDefault="00C75BE9" w:rsidP="00EE3CDE">
            <w:r>
              <w:t>Jídlo</w:t>
            </w:r>
          </w:p>
          <w:p w14:paraId="0F253455" w14:textId="77777777" w:rsidR="00C75BE9" w:rsidRDefault="00C75BE9" w:rsidP="00EE3CDE">
            <w:r>
              <w:t>Sport</w:t>
            </w:r>
          </w:p>
          <w:p w14:paraId="2155600C" w14:textId="77777777" w:rsidR="00C75BE9" w:rsidRDefault="00C75BE9" w:rsidP="00EE3CDE">
            <w:r>
              <w:t xml:space="preserve">Vytváření návyků </w:t>
            </w:r>
          </w:p>
          <w:p w14:paraId="6352648E" w14:textId="77777777" w:rsidR="00C75BE9" w:rsidRDefault="00C75BE9" w:rsidP="00EE3CDE">
            <w:r>
              <w:t>Vyjádření rady a názoru</w:t>
            </w:r>
          </w:p>
          <w:p w14:paraId="6AE87E44" w14:textId="77777777" w:rsidR="00C75BE9" w:rsidRDefault="00C75BE9" w:rsidP="00EE3CDE">
            <w:r>
              <w:t>Počasí a přírodní katastrofy</w:t>
            </w:r>
          </w:p>
          <w:p w14:paraId="7440D902" w14:textId="77777777" w:rsidR="00C75BE9" w:rsidRDefault="00C75BE9" w:rsidP="00EE3CDE">
            <w:r>
              <w:t>Problémy spojené s péčí o životní prostředí</w:t>
            </w:r>
          </w:p>
          <w:p w14:paraId="76D2078D" w14:textId="77777777" w:rsidR="00C75BE9" w:rsidRDefault="00C75BE9" w:rsidP="00EE3CDE">
            <w:r>
              <w:t xml:space="preserve">Problémy spojené </w:t>
            </w:r>
            <w:proofErr w:type="gramStart"/>
            <w:r>
              <w:t>s</w:t>
            </w:r>
            <w:proofErr w:type="gramEnd"/>
            <w:r>
              <w:t> učení a vztahy mezi lidmi</w:t>
            </w:r>
          </w:p>
          <w:p w14:paraId="7278A6BA" w14:textId="77777777" w:rsidR="00C75BE9" w:rsidRDefault="00C75BE9" w:rsidP="00EE3CDE">
            <w:r>
              <w:t>Problémy ve městech</w:t>
            </w:r>
          </w:p>
          <w:p w14:paraId="19A12D2D" w14:textId="77777777" w:rsidR="00C75BE9" w:rsidRDefault="00C75BE9" w:rsidP="00EE3CDE">
            <w:r>
              <w:t>Projevení zájmu</w:t>
            </w:r>
          </w:p>
          <w:p w14:paraId="574ED7B6" w14:textId="77777777" w:rsidR="00C75BE9" w:rsidRDefault="00C75BE9" w:rsidP="00EE3CDE"/>
          <w:p w14:paraId="06B63C15" w14:textId="77777777" w:rsidR="00C75BE9" w:rsidRPr="00D26945" w:rsidRDefault="00C75BE9" w:rsidP="00EE3CDE">
            <w:pPr>
              <w:rPr>
                <w:b/>
              </w:rPr>
            </w:pPr>
            <w:r w:rsidRPr="00D26945">
              <w:rPr>
                <w:b/>
              </w:rPr>
              <w:t>Komunikační situace a typy textů:</w:t>
            </w:r>
          </w:p>
          <w:p w14:paraId="182BB8BD" w14:textId="77777777" w:rsidR="00C75BE9" w:rsidRDefault="00C75BE9" w:rsidP="00EE3CDE">
            <w:r>
              <w:rPr>
                <w:b/>
              </w:rPr>
              <w:t>Receptivně:</w:t>
            </w:r>
          </w:p>
          <w:p w14:paraId="605AEC98" w14:textId="77777777" w:rsidR="00C75BE9" w:rsidRDefault="00C75BE9" w:rsidP="00EE3CDE">
            <w:proofErr w:type="spellStart"/>
            <w:r>
              <w:t>Vlogy</w:t>
            </w:r>
            <w:proofErr w:type="spellEnd"/>
          </w:p>
          <w:p w14:paraId="1B337D6E" w14:textId="77777777" w:rsidR="00C75BE9" w:rsidRDefault="00C75BE9" w:rsidP="00EE3CDE">
            <w:r>
              <w:t>Blogy</w:t>
            </w:r>
          </w:p>
          <w:p w14:paraId="215FA241" w14:textId="77777777" w:rsidR="00C75BE9" w:rsidRDefault="00C75BE9" w:rsidP="00EE3CDE">
            <w:proofErr w:type="spellStart"/>
            <w:r>
              <w:lastRenderedPageBreak/>
              <w:t>Podcasty</w:t>
            </w:r>
            <w:proofErr w:type="spellEnd"/>
          </w:p>
          <w:p w14:paraId="6CE0616A" w14:textId="77777777" w:rsidR="00C75BE9" w:rsidRDefault="00C75BE9" w:rsidP="00EE3CDE">
            <w:r>
              <w:t>Populárně naučné texty</w:t>
            </w:r>
          </w:p>
          <w:p w14:paraId="77061C7C" w14:textId="77777777" w:rsidR="00C75BE9" w:rsidRDefault="00C75BE9" w:rsidP="00EE3CDE">
            <w:r>
              <w:t>Úvahy</w:t>
            </w:r>
          </w:p>
          <w:p w14:paraId="407FC05A" w14:textId="77777777" w:rsidR="00C75BE9" w:rsidRPr="00D26945" w:rsidRDefault="00C75BE9" w:rsidP="00EE3CDE">
            <w:pPr>
              <w:rPr>
                <w:b/>
              </w:rPr>
            </w:pPr>
            <w:r w:rsidRPr="00D26945">
              <w:rPr>
                <w:b/>
              </w:rPr>
              <w:t>Produktivně:</w:t>
            </w:r>
          </w:p>
          <w:p w14:paraId="0003078E" w14:textId="77777777" w:rsidR="00C75BE9" w:rsidRDefault="00C75BE9" w:rsidP="00EE3CDE">
            <w:r>
              <w:t>Popis, vyprávění a hodnocení výletu</w:t>
            </w:r>
          </w:p>
          <w:p w14:paraId="0F45714F" w14:textId="77777777" w:rsidR="00C75BE9" w:rsidRDefault="00C75BE9" w:rsidP="00EE3CDE">
            <w:r>
              <w:t>Online příspěvek zachycující proběhlou událost</w:t>
            </w:r>
          </w:p>
          <w:p w14:paraId="7618A94E" w14:textId="77777777" w:rsidR="00C75BE9" w:rsidRDefault="00C75BE9" w:rsidP="00EE3CDE">
            <w:r>
              <w:t>Blog vyjadřující názor</w:t>
            </w:r>
          </w:p>
          <w:p w14:paraId="2B24198C" w14:textId="77777777" w:rsidR="00C75BE9" w:rsidRDefault="00C75BE9" w:rsidP="00EE3CDE">
            <w:r>
              <w:t>Reakce na online komunikaci</w:t>
            </w:r>
          </w:p>
          <w:p w14:paraId="22F4EA00" w14:textId="77777777" w:rsidR="00C75BE9" w:rsidRDefault="00C75BE9" w:rsidP="00EE3CDE"/>
          <w:p w14:paraId="28C1C92F" w14:textId="77777777" w:rsidR="00C75BE9" w:rsidRDefault="00C75BE9" w:rsidP="00EE3CDE">
            <w:r>
              <w:t>Další dovednosti:</w:t>
            </w:r>
          </w:p>
          <w:p w14:paraId="2D4FD8FB" w14:textId="77777777" w:rsidR="00C75BE9" w:rsidRDefault="00C75BE9" w:rsidP="00EE3CDE">
            <w:r>
              <w:t>Organizování svého času</w:t>
            </w:r>
          </w:p>
          <w:p w14:paraId="6B43E4E8" w14:textId="77777777" w:rsidR="00C75BE9" w:rsidRDefault="00C75BE9" w:rsidP="00EE3CDE">
            <w:r>
              <w:t>Být dobrým sousedem</w:t>
            </w:r>
          </w:p>
          <w:p w14:paraId="26B17C50" w14:textId="77777777" w:rsidR="00C75BE9" w:rsidRDefault="00C75BE9" w:rsidP="00EE3CDE">
            <w:r>
              <w:t>Vytváření zdravých životních návyků</w:t>
            </w:r>
          </w:p>
          <w:p w14:paraId="01FACF6D" w14:textId="77777777" w:rsidR="00C75BE9" w:rsidRDefault="00C75BE9" w:rsidP="00EE3CDE">
            <w:r>
              <w:t xml:space="preserve">Řešení problémů </w:t>
            </w:r>
          </w:p>
          <w:p w14:paraId="0DF42B38" w14:textId="77777777" w:rsidR="00C75BE9" w:rsidRDefault="00C75BE9" w:rsidP="00EE3CDE"/>
          <w:p w14:paraId="6B2AB3AC" w14:textId="77777777" w:rsidR="00C75BE9" w:rsidRPr="007066C7" w:rsidRDefault="00C75BE9" w:rsidP="00EE3CDE"/>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BC465" w14:textId="52431678" w:rsidR="00C75BE9" w:rsidRPr="006633BE" w:rsidRDefault="00566BE4" w:rsidP="00EE3CDE">
            <w:pPr>
              <w:suppressAutoHyphens w:val="0"/>
              <w:textAlignment w:val="baseline"/>
              <w:rPr>
                <w:rFonts w:ascii="Segoe UI" w:hAnsi="Segoe UI" w:cs="Segoe UI"/>
                <w:kern w:val="0"/>
              </w:rPr>
            </w:pPr>
            <w:r>
              <w:rPr>
                <w:rFonts w:ascii="Calibri" w:hAnsi="Calibri" w:cs="Calibri"/>
                <w:b/>
                <w:bCs/>
                <w:color w:val="000000"/>
                <w:kern w:val="0"/>
              </w:rPr>
              <w:lastRenderedPageBreak/>
              <w:t>Člověk</w:t>
            </w:r>
            <w:r w:rsidR="00C75BE9" w:rsidRPr="006633BE">
              <w:rPr>
                <w:rFonts w:ascii="Calibri" w:hAnsi="Calibri" w:cs="Calibri"/>
                <w:b/>
                <w:bCs/>
                <w:color w:val="000000"/>
                <w:kern w:val="0"/>
              </w:rPr>
              <w:t xml:space="preserve"> v demokratické společnosti </w:t>
            </w:r>
            <w:r w:rsidR="00C75BE9" w:rsidRPr="006633BE">
              <w:rPr>
                <w:rFonts w:ascii="Calibri" w:hAnsi="Calibri" w:cs="Calibri"/>
                <w:color w:val="000000"/>
                <w:kern w:val="0"/>
              </w:rPr>
              <w:t> </w:t>
            </w:r>
          </w:p>
          <w:p w14:paraId="6FEA3AB8" w14:textId="77777777" w:rsidR="00C75BE9" w:rsidRPr="006633BE" w:rsidRDefault="00C75BE9" w:rsidP="00EE3CDE">
            <w:pPr>
              <w:suppressAutoHyphens w:val="0"/>
              <w:textAlignment w:val="baseline"/>
              <w:rPr>
                <w:rFonts w:ascii="Segoe UI" w:hAnsi="Segoe UI" w:cs="Segoe UI"/>
                <w:kern w:val="0"/>
              </w:rPr>
            </w:pPr>
            <w:r w:rsidRPr="006633BE">
              <w:rPr>
                <w:rFonts w:ascii="Calibri" w:hAnsi="Calibri" w:cs="Calibri"/>
                <w:i/>
                <w:iCs/>
                <w:color w:val="000000"/>
                <w:kern w:val="0"/>
              </w:rPr>
              <w:t>Komunikace, vyjednávání, řešení konfliktů</w:t>
            </w:r>
            <w:r w:rsidRPr="006633BE">
              <w:rPr>
                <w:rFonts w:ascii="Calibri" w:hAnsi="Calibri" w:cs="Calibri"/>
                <w:color w:val="000000"/>
                <w:kern w:val="0"/>
              </w:rPr>
              <w:t xml:space="preserve"> (jak zlepšit vzhled okolí, vztahy ve svém okolí a jak pomáhat </w:t>
            </w:r>
            <w:proofErr w:type="gramStart"/>
            <w:r w:rsidRPr="006633BE">
              <w:rPr>
                <w:rFonts w:ascii="Calibri" w:hAnsi="Calibri" w:cs="Calibri"/>
                <w:color w:val="000000"/>
                <w:kern w:val="0"/>
              </w:rPr>
              <w:t>potřebným - integrováno</w:t>
            </w:r>
            <w:proofErr w:type="gramEnd"/>
            <w:r w:rsidRPr="006633BE">
              <w:rPr>
                <w:rFonts w:ascii="Calibri" w:hAnsi="Calibri" w:cs="Calibri"/>
                <w:color w:val="000000"/>
                <w:kern w:val="0"/>
              </w:rPr>
              <w:t xml:space="preserve"> do výuky)  </w:t>
            </w:r>
          </w:p>
          <w:p w14:paraId="07DB917E" w14:textId="77777777" w:rsidR="00C75BE9" w:rsidRPr="006633BE" w:rsidRDefault="00C75BE9" w:rsidP="00EE3CDE">
            <w:pPr>
              <w:tabs>
                <w:tab w:val="center" w:pos="4536"/>
                <w:tab w:val="right" w:pos="9072"/>
                <w:tab w:val="left" w:pos="11700"/>
              </w:tabs>
            </w:pPr>
          </w:p>
          <w:p w14:paraId="0D6950F0" w14:textId="77777777" w:rsidR="00C75BE9" w:rsidRPr="006633BE" w:rsidRDefault="00C75BE9" w:rsidP="00EE3CDE">
            <w:pPr>
              <w:suppressAutoHyphens w:val="0"/>
              <w:textAlignment w:val="baseline"/>
              <w:rPr>
                <w:rFonts w:ascii="Segoe UI" w:hAnsi="Segoe UI" w:cs="Segoe UI"/>
                <w:kern w:val="0"/>
              </w:rPr>
            </w:pPr>
            <w:r w:rsidRPr="006633BE">
              <w:rPr>
                <w:rFonts w:ascii="Calibri" w:hAnsi="Calibri" w:cs="Calibri"/>
                <w:b/>
                <w:bCs/>
                <w:color w:val="000000"/>
                <w:kern w:val="0"/>
              </w:rPr>
              <w:t>Člověk a životní prostředí </w:t>
            </w:r>
            <w:r w:rsidRPr="006633BE">
              <w:rPr>
                <w:rFonts w:ascii="Calibri" w:hAnsi="Calibri" w:cs="Calibri"/>
                <w:color w:val="000000"/>
                <w:kern w:val="0"/>
              </w:rPr>
              <w:t> </w:t>
            </w:r>
          </w:p>
          <w:p w14:paraId="1C52C994" w14:textId="77777777" w:rsidR="00C75BE9" w:rsidRPr="006633BE" w:rsidRDefault="00C75BE9" w:rsidP="00EE3CDE">
            <w:pPr>
              <w:suppressAutoHyphens w:val="0"/>
              <w:textAlignment w:val="baseline"/>
              <w:rPr>
                <w:rFonts w:ascii="Segoe UI" w:hAnsi="Segoe UI" w:cs="Segoe UI"/>
                <w:kern w:val="0"/>
              </w:rPr>
            </w:pPr>
            <w:r w:rsidRPr="006633BE">
              <w:rPr>
                <w:rFonts w:ascii="Calibri" w:hAnsi="Calibri" w:cs="Calibri"/>
                <w:i/>
                <w:iCs/>
                <w:color w:val="000000"/>
                <w:kern w:val="0"/>
              </w:rPr>
              <w:t>Současné globální, regionální a lokální problémy</w:t>
            </w:r>
            <w:r w:rsidRPr="006633BE">
              <w:rPr>
                <w:rFonts w:ascii="Calibri" w:hAnsi="Calibri" w:cs="Calibri"/>
                <w:color w:val="000000"/>
                <w:kern w:val="0"/>
              </w:rPr>
              <w:t> </w:t>
            </w:r>
          </w:p>
          <w:p w14:paraId="2F0BE3B2" w14:textId="77777777" w:rsidR="00C75BE9" w:rsidRPr="006633BE" w:rsidRDefault="00C75BE9" w:rsidP="00EE3CDE">
            <w:pPr>
              <w:suppressAutoHyphens w:val="0"/>
              <w:textAlignment w:val="baseline"/>
              <w:rPr>
                <w:rFonts w:ascii="Segoe UI" w:hAnsi="Segoe UI" w:cs="Segoe UI"/>
                <w:kern w:val="0"/>
              </w:rPr>
            </w:pPr>
            <w:r w:rsidRPr="006633BE">
              <w:rPr>
                <w:rFonts w:ascii="Calibri" w:hAnsi="Calibri" w:cs="Calibri"/>
                <w:i/>
                <w:iCs/>
                <w:color w:val="000000"/>
                <w:kern w:val="0"/>
              </w:rPr>
              <w:t>Možnosti řešení environmentálních problémů</w:t>
            </w:r>
            <w:r w:rsidRPr="006633BE">
              <w:rPr>
                <w:rFonts w:ascii="Calibri" w:hAnsi="Calibri" w:cs="Calibri"/>
                <w:color w:val="000000"/>
                <w:kern w:val="0"/>
              </w:rPr>
              <w:t> </w:t>
            </w:r>
          </w:p>
          <w:p w14:paraId="762AEE97" w14:textId="77777777" w:rsidR="00C75BE9" w:rsidRPr="006633BE" w:rsidRDefault="00C75BE9" w:rsidP="00EE3CDE">
            <w:pPr>
              <w:suppressAutoHyphens w:val="0"/>
              <w:textAlignment w:val="baseline"/>
              <w:rPr>
                <w:rFonts w:ascii="Segoe UI" w:hAnsi="Segoe UI" w:cs="Segoe UI"/>
                <w:kern w:val="0"/>
              </w:rPr>
            </w:pPr>
            <w:r w:rsidRPr="006633BE">
              <w:rPr>
                <w:rFonts w:ascii="Calibri" w:hAnsi="Calibri" w:cs="Calibri"/>
                <w:color w:val="000000"/>
                <w:kern w:val="0"/>
              </w:rPr>
              <w:t xml:space="preserve">(klimatická změna, nedostatek pitné vody, </w:t>
            </w:r>
            <w:proofErr w:type="gramStart"/>
            <w:r w:rsidRPr="006633BE">
              <w:rPr>
                <w:rFonts w:ascii="Calibri" w:hAnsi="Calibri" w:cs="Calibri"/>
                <w:color w:val="000000"/>
                <w:kern w:val="0"/>
              </w:rPr>
              <w:t>katastrofy - integrováno</w:t>
            </w:r>
            <w:proofErr w:type="gramEnd"/>
            <w:r w:rsidRPr="006633BE">
              <w:rPr>
                <w:rFonts w:ascii="Calibri" w:hAnsi="Calibri" w:cs="Calibri"/>
                <w:color w:val="000000"/>
                <w:kern w:val="0"/>
              </w:rPr>
              <w:t xml:space="preserve"> do výuky) </w:t>
            </w:r>
          </w:p>
          <w:p w14:paraId="68100945" w14:textId="77777777" w:rsidR="00C75BE9" w:rsidRDefault="00C75BE9" w:rsidP="00EE3CDE">
            <w:pPr>
              <w:tabs>
                <w:tab w:val="center" w:pos="4536"/>
                <w:tab w:val="right" w:pos="9072"/>
                <w:tab w:val="left" w:pos="11700"/>
              </w:tabs>
            </w:pPr>
          </w:p>
          <w:p w14:paraId="4A4083FE" w14:textId="77777777" w:rsidR="00C75BE9" w:rsidRPr="006633BE" w:rsidRDefault="00C75BE9" w:rsidP="00EE3CDE">
            <w:pPr>
              <w:suppressAutoHyphens w:val="0"/>
              <w:textAlignment w:val="baseline"/>
              <w:rPr>
                <w:rFonts w:ascii="Segoe UI" w:hAnsi="Segoe UI" w:cs="Segoe UI"/>
                <w:kern w:val="0"/>
              </w:rPr>
            </w:pPr>
            <w:r w:rsidRPr="006633BE">
              <w:rPr>
                <w:rFonts w:ascii="Calibri" w:hAnsi="Calibri" w:cs="Calibri"/>
                <w:b/>
                <w:bCs/>
                <w:color w:val="000000"/>
                <w:kern w:val="0"/>
              </w:rPr>
              <w:t>Člověk a digitální svět</w:t>
            </w:r>
            <w:r w:rsidRPr="006633BE">
              <w:rPr>
                <w:rFonts w:ascii="Calibri" w:hAnsi="Calibri" w:cs="Calibri"/>
                <w:color w:val="000000"/>
                <w:kern w:val="0"/>
              </w:rPr>
              <w:t> </w:t>
            </w:r>
          </w:p>
          <w:p w14:paraId="28147EA4" w14:textId="77777777" w:rsidR="00C75BE9" w:rsidRPr="006633BE" w:rsidRDefault="00C75BE9" w:rsidP="00EE3CDE">
            <w:pPr>
              <w:suppressAutoHyphens w:val="0"/>
              <w:textAlignment w:val="baseline"/>
              <w:rPr>
                <w:rFonts w:ascii="Segoe UI" w:hAnsi="Segoe UI" w:cs="Segoe UI"/>
                <w:kern w:val="0"/>
              </w:rPr>
            </w:pPr>
            <w:r w:rsidRPr="006633BE">
              <w:rPr>
                <w:rFonts w:ascii="Calibri" w:hAnsi="Calibri" w:cs="Calibri"/>
                <w:i/>
                <w:iCs/>
                <w:color w:val="000000"/>
                <w:kern w:val="0"/>
              </w:rPr>
              <w:t>Využití digitálních technologií k tvorbě materiálů</w:t>
            </w:r>
            <w:r w:rsidRPr="006633BE">
              <w:rPr>
                <w:rFonts w:ascii="Calibri" w:hAnsi="Calibri" w:cs="Calibri"/>
                <w:color w:val="000000"/>
                <w:kern w:val="0"/>
              </w:rPr>
              <w:t xml:space="preserve"> (plánování výletu, plán zdravého životního stylu, využívání digitálních aplikací a jejich funkce v lokálních </w:t>
            </w:r>
            <w:proofErr w:type="gramStart"/>
            <w:r w:rsidRPr="006633BE">
              <w:rPr>
                <w:rFonts w:ascii="Calibri" w:hAnsi="Calibri" w:cs="Calibri"/>
                <w:color w:val="000000"/>
                <w:kern w:val="0"/>
              </w:rPr>
              <w:t>komunitách - integrováno</w:t>
            </w:r>
            <w:proofErr w:type="gramEnd"/>
            <w:r w:rsidRPr="006633BE">
              <w:rPr>
                <w:rFonts w:ascii="Calibri" w:hAnsi="Calibri" w:cs="Calibri"/>
                <w:color w:val="000000"/>
                <w:kern w:val="0"/>
              </w:rPr>
              <w:t xml:space="preserve"> do výuky) </w:t>
            </w:r>
          </w:p>
          <w:p w14:paraId="354B2B7A" w14:textId="77777777" w:rsidR="00C75BE9" w:rsidRDefault="00C75BE9" w:rsidP="00EE3CDE">
            <w:pPr>
              <w:tabs>
                <w:tab w:val="center" w:pos="4536"/>
                <w:tab w:val="right" w:pos="9072"/>
                <w:tab w:val="left" w:pos="11700"/>
              </w:tabs>
            </w:pPr>
          </w:p>
        </w:tc>
      </w:tr>
    </w:tbl>
    <w:p w14:paraId="65560C72" w14:textId="7FDCDC80" w:rsidR="00545F40" w:rsidRDefault="00545F40" w:rsidP="008E427E"/>
    <w:p w14:paraId="77C5A6C4" w14:textId="77777777" w:rsidR="00545F40" w:rsidRPr="00342B87" w:rsidRDefault="00545F40" w:rsidP="008E427E"/>
    <w:p w14:paraId="5704178E" w14:textId="53088291" w:rsidR="00545F40" w:rsidRDefault="00545F40" w:rsidP="008E427E"/>
    <w:p w14:paraId="0885E8AB" w14:textId="143BA27E" w:rsidR="00C342C4" w:rsidRPr="00545F40" w:rsidRDefault="00545F40" w:rsidP="008E427E">
      <w:pPr>
        <w:sectPr w:rsidR="00C342C4" w:rsidRPr="00545F40" w:rsidSect="00C75BE9">
          <w:headerReference w:type="default" r:id="rId30"/>
          <w:pgSz w:w="11906" w:h="16838"/>
          <w:pgMar w:top="1418" w:right="1418" w:bottom="1418" w:left="1418" w:header="709" w:footer="709" w:gutter="0"/>
          <w:cols w:space="708"/>
          <w:docGrid w:linePitch="272"/>
        </w:sectPr>
      </w:pPr>
      <w:r>
        <w:tab/>
      </w:r>
    </w:p>
    <w:sdt>
      <w:sdtPr>
        <w:rPr>
          <w:b/>
          <w:bCs/>
          <w:sz w:val="22"/>
          <w:szCs w:val="28"/>
        </w:rPr>
        <w:id w:val="-1667229597"/>
        <w:placeholder>
          <w:docPart w:val="A7FA6A3909F24F888F3AB4D7A34C4E99"/>
        </w:placeholder>
        <w:text/>
      </w:sdtPr>
      <w:sdtContent>
        <w:p w14:paraId="6C310102" w14:textId="77777777" w:rsidR="00505A7E" w:rsidRDefault="00505A7E" w:rsidP="00505A7E">
          <w:pPr>
            <w:rPr>
              <w:sz w:val="22"/>
              <w:szCs w:val="28"/>
            </w:rPr>
          </w:pPr>
          <w:r>
            <w:rPr>
              <w:b/>
              <w:bCs/>
              <w:sz w:val="22"/>
              <w:szCs w:val="28"/>
            </w:rPr>
            <w:t>Anglický jazyk                                                                                                                Ročník 2.</w:t>
          </w:r>
        </w:p>
      </w:sdtContent>
    </w:sdt>
    <w:tbl>
      <w:tblPr>
        <w:tblW w:w="10349" w:type="dxa"/>
        <w:tblInd w:w="-856" w:type="dxa"/>
        <w:tblLayout w:type="fixed"/>
        <w:tblLook w:val="04A0" w:firstRow="1" w:lastRow="0" w:firstColumn="1" w:lastColumn="0" w:noHBand="0" w:noVBand="1"/>
      </w:tblPr>
      <w:tblGrid>
        <w:gridCol w:w="3947"/>
        <w:gridCol w:w="4275"/>
        <w:gridCol w:w="2127"/>
      </w:tblGrid>
      <w:tr w:rsidR="00505A7E" w14:paraId="7A043B25" w14:textId="77777777" w:rsidTr="00EE3CDE">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2F00A7C2" w14:textId="77777777" w:rsidR="00505A7E" w:rsidRPr="008B2FA3" w:rsidRDefault="00505A7E" w:rsidP="00EE3CDE">
            <w:pPr>
              <w:tabs>
                <w:tab w:val="center" w:pos="4536"/>
                <w:tab w:val="right" w:pos="9072"/>
                <w:tab w:val="left" w:pos="11700"/>
              </w:tabs>
              <w:jc w:val="center"/>
              <w:rPr>
                <w:b/>
              </w:rPr>
            </w:pPr>
            <w:r w:rsidRPr="008B2FA3">
              <w:rPr>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47308508" w14:textId="77777777" w:rsidR="00505A7E" w:rsidRPr="008B2FA3" w:rsidRDefault="00505A7E" w:rsidP="00EE3CDE">
            <w:pPr>
              <w:tabs>
                <w:tab w:val="center" w:pos="4536"/>
                <w:tab w:val="right" w:pos="9072"/>
                <w:tab w:val="left" w:pos="11700"/>
              </w:tabs>
              <w:jc w:val="center"/>
              <w:rPr>
                <w:b/>
              </w:rPr>
            </w:pPr>
            <w:r w:rsidRPr="008B2FA3">
              <w:rPr>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C6FA8" w14:textId="77777777" w:rsidR="00505A7E" w:rsidRPr="008B2FA3" w:rsidRDefault="00505A7E" w:rsidP="00EE3CDE">
            <w:pPr>
              <w:tabs>
                <w:tab w:val="center" w:pos="4536"/>
                <w:tab w:val="right" w:pos="9072"/>
                <w:tab w:val="left" w:pos="11700"/>
              </w:tabs>
              <w:jc w:val="center"/>
            </w:pPr>
            <w:r w:rsidRPr="008B2FA3">
              <w:rPr>
                <w:color w:val="000000"/>
              </w:rPr>
              <w:t>Průřezová témata</w:t>
            </w:r>
          </w:p>
        </w:tc>
      </w:tr>
      <w:tr w:rsidR="00505A7E" w14:paraId="0D0BCC55" w14:textId="77777777" w:rsidTr="00505A7E">
        <w:trPr>
          <w:trHeight w:val="6753"/>
        </w:trPr>
        <w:tc>
          <w:tcPr>
            <w:tcW w:w="3947" w:type="dxa"/>
            <w:tcBorders>
              <w:top w:val="single" w:sz="4" w:space="0" w:color="000000" w:themeColor="text1"/>
              <w:left w:val="single" w:sz="4" w:space="0" w:color="000000" w:themeColor="text1"/>
              <w:bottom w:val="single" w:sz="4" w:space="0" w:color="000000" w:themeColor="text1"/>
              <w:right w:val="nil"/>
            </w:tcBorders>
          </w:tcPr>
          <w:p w14:paraId="0F5E06B6" w14:textId="77777777" w:rsidR="00505A7E" w:rsidRDefault="00505A7E" w:rsidP="00EE3CDE">
            <w:pPr>
              <w:tabs>
                <w:tab w:val="center" w:pos="4536"/>
                <w:tab w:val="right" w:pos="9072"/>
                <w:tab w:val="left" w:pos="11700"/>
              </w:tabs>
              <w:rPr>
                <w:b/>
              </w:rPr>
            </w:pPr>
            <w:r>
              <w:rPr>
                <w:b/>
              </w:rPr>
              <w:t>Žák:</w:t>
            </w:r>
          </w:p>
          <w:p w14:paraId="253428CB"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přednese krátkou připravenou prezentaci obecného či lehce odborného zaměření a reaguje na jednoduché dotazy publika</w:t>
            </w:r>
          </w:p>
          <w:p w14:paraId="5D0DC1D2"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zformuluje svůj názor a vysvětlí ho</w:t>
            </w:r>
          </w:p>
          <w:p w14:paraId="73D17977"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reaguje adekvátně v běžných předvídatelných situacích</w:t>
            </w:r>
          </w:p>
          <w:p w14:paraId="462DC4D0"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používá různé způsoby vyjádření myšlenky, opíše význam neznámého slova</w:t>
            </w:r>
          </w:p>
          <w:p w14:paraId="64E43FB2"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napíše jednoduché vlastní vyprávění</w:t>
            </w:r>
          </w:p>
          <w:p w14:paraId="236C6B3A"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napíše jednoduchý formální dopis, např. odpověď na inzerát, žádost o práci atd.</w:t>
            </w:r>
          </w:p>
          <w:p w14:paraId="115A6890"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sestaví vlastní životopis</w:t>
            </w:r>
          </w:p>
          <w:p w14:paraId="546A23A5"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písemně formuluje své názory na běžná témata</w:t>
            </w:r>
          </w:p>
          <w:p w14:paraId="06E647C9"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dělá si poznámky, které pak využívá ve své jazykové produkci</w:t>
            </w:r>
          </w:p>
          <w:p w14:paraId="4B5CB180"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identifikuje pro jakou cílovou skupinu je text určen</w:t>
            </w:r>
          </w:p>
          <w:p w14:paraId="3E126047"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rozliší jednotlivé mluvčí</w:t>
            </w:r>
          </w:p>
          <w:p w14:paraId="62046965"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využívá vizuální podněty k porozumění</w:t>
            </w:r>
          </w:p>
          <w:p w14:paraId="5E4C2D38"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odhadne význam z kontextu</w:t>
            </w:r>
          </w:p>
          <w:p w14:paraId="2B6F9BE8"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parafrázuje čtený i poslouchaný text</w:t>
            </w:r>
          </w:p>
          <w:p w14:paraId="73BCCF98"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identifikuje záměr mluvčího</w:t>
            </w:r>
          </w:p>
          <w:p w14:paraId="2D7502E4"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 xml:space="preserve"> v dostupných (i digitálních) zdrojích vyhledá informace o tématu a vypíše z nich poznámky</w:t>
            </w:r>
          </w:p>
          <w:p w14:paraId="7CFCA44A"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zapojí se do rozhovoru na známé odborné téma</w:t>
            </w:r>
          </w:p>
          <w:p w14:paraId="0337A552"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dorozumí se v obvyklých situacích, které mohou nastat při cestě do zahraničí</w:t>
            </w:r>
          </w:p>
          <w:p w14:paraId="08CDE6C7"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na požádání přeformuluje své sdělení, aby bylo posluchači lépe srozumitelné</w:t>
            </w:r>
          </w:p>
          <w:p w14:paraId="5E1B054F"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používá běžné fráze a slovní zásobu bez většího váhání</w:t>
            </w:r>
          </w:p>
          <w:p w14:paraId="4DA78E31"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využívá vhodné ustálené fráze a kolokace k tomu, aby zdvořile vyjádřil návrh</w:t>
            </w:r>
          </w:p>
          <w:p w14:paraId="3006CAF0"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používá základní odbornou slovní zásobu</w:t>
            </w:r>
          </w:p>
          <w:p w14:paraId="0FA42A90" w14:textId="77777777" w:rsidR="00505A7E" w:rsidRDefault="00505A7E">
            <w:pPr>
              <w:pStyle w:val="Odstavecseseznamem"/>
              <w:numPr>
                <w:ilvl w:val="0"/>
                <w:numId w:val="32"/>
              </w:numPr>
              <w:tabs>
                <w:tab w:val="center" w:pos="4536"/>
                <w:tab w:val="right" w:pos="9072"/>
                <w:tab w:val="left" w:pos="11700"/>
              </w:tabs>
              <w:spacing w:after="0"/>
              <w:ind w:left="316" w:hanging="283"/>
              <w:rPr>
                <w:bCs/>
              </w:rPr>
            </w:pPr>
            <w:r>
              <w:rPr>
                <w:bCs/>
              </w:rPr>
              <w:t>prokazuje základní znalosti reálií anglicky mluvících zemí</w:t>
            </w:r>
          </w:p>
          <w:p w14:paraId="280193D5" w14:textId="77777777" w:rsidR="00505A7E" w:rsidRPr="003E1561" w:rsidRDefault="00505A7E" w:rsidP="00EE3CDE">
            <w:pPr>
              <w:pStyle w:val="Odstavecseseznamem"/>
              <w:tabs>
                <w:tab w:val="center" w:pos="4536"/>
                <w:tab w:val="right" w:pos="9072"/>
                <w:tab w:val="left" w:pos="11700"/>
              </w:tabs>
              <w:ind w:left="316"/>
              <w:rPr>
                <w:bCs/>
              </w:rPr>
            </w:pPr>
          </w:p>
          <w:p w14:paraId="5F910AB9" w14:textId="77777777" w:rsidR="00505A7E" w:rsidRDefault="00505A7E" w:rsidP="00EE3CDE">
            <w:pPr>
              <w:tabs>
                <w:tab w:val="center" w:pos="4536"/>
                <w:tab w:val="right" w:pos="9072"/>
                <w:tab w:val="left" w:pos="11700"/>
              </w:tabs>
              <w:rPr>
                <w:b/>
              </w:rPr>
            </w:pPr>
          </w:p>
          <w:p w14:paraId="5A554BD3" w14:textId="77777777" w:rsidR="00505A7E" w:rsidRDefault="00505A7E" w:rsidP="00EE3CDE">
            <w:pPr>
              <w:tabs>
                <w:tab w:val="center" w:pos="4536"/>
                <w:tab w:val="right" w:pos="9072"/>
                <w:tab w:val="left" w:pos="11700"/>
              </w:tabs>
              <w:rPr>
                <w:b/>
              </w:rPr>
            </w:pPr>
          </w:p>
          <w:p w14:paraId="154AB7B8" w14:textId="77777777" w:rsidR="00505A7E" w:rsidRDefault="00505A7E" w:rsidP="00EE3CDE">
            <w:pPr>
              <w:tabs>
                <w:tab w:val="center" w:pos="4536"/>
                <w:tab w:val="right" w:pos="9072"/>
                <w:tab w:val="left" w:pos="11700"/>
              </w:tabs>
              <w:rPr>
                <w:b/>
              </w:rPr>
            </w:pPr>
          </w:p>
          <w:p w14:paraId="6E76CE0E" w14:textId="77777777" w:rsidR="00505A7E" w:rsidRDefault="00505A7E" w:rsidP="00EE3CDE">
            <w:pPr>
              <w:tabs>
                <w:tab w:val="center" w:pos="4536"/>
                <w:tab w:val="right" w:pos="9072"/>
                <w:tab w:val="left" w:pos="11700"/>
              </w:tabs>
              <w:rPr>
                <w:b/>
              </w:rPr>
            </w:pPr>
          </w:p>
          <w:p w14:paraId="5ECBE279" w14:textId="77777777" w:rsidR="00505A7E" w:rsidRDefault="00505A7E" w:rsidP="00EE3CDE">
            <w:pPr>
              <w:tabs>
                <w:tab w:val="center" w:pos="4536"/>
                <w:tab w:val="right" w:pos="9072"/>
                <w:tab w:val="left" w:pos="11700"/>
              </w:tabs>
              <w:rPr>
                <w:b/>
              </w:rPr>
            </w:pPr>
          </w:p>
          <w:p w14:paraId="4EBC31AB" w14:textId="77777777" w:rsidR="00505A7E" w:rsidRDefault="00505A7E" w:rsidP="00EE3CDE">
            <w:pPr>
              <w:tabs>
                <w:tab w:val="center" w:pos="4536"/>
                <w:tab w:val="right" w:pos="9072"/>
                <w:tab w:val="left" w:pos="11700"/>
              </w:tabs>
              <w:rPr>
                <w:b/>
              </w:rPr>
            </w:pPr>
          </w:p>
          <w:p w14:paraId="24CA54AD" w14:textId="77777777" w:rsidR="00505A7E" w:rsidRDefault="00505A7E" w:rsidP="00EE3CDE">
            <w:pPr>
              <w:tabs>
                <w:tab w:val="center" w:pos="4536"/>
                <w:tab w:val="right" w:pos="9072"/>
                <w:tab w:val="left" w:pos="11700"/>
              </w:tabs>
              <w:rPr>
                <w:b/>
              </w:rPr>
            </w:pPr>
          </w:p>
          <w:p w14:paraId="011F2560" w14:textId="77777777" w:rsidR="00505A7E" w:rsidRDefault="00505A7E" w:rsidP="00EE3CDE">
            <w:pPr>
              <w:tabs>
                <w:tab w:val="center" w:pos="4536"/>
                <w:tab w:val="right" w:pos="9072"/>
                <w:tab w:val="left" w:pos="11700"/>
              </w:tabs>
              <w:rPr>
                <w:b/>
              </w:rPr>
            </w:pPr>
          </w:p>
          <w:p w14:paraId="22E99404" w14:textId="77777777" w:rsidR="00505A7E" w:rsidRDefault="00505A7E" w:rsidP="00EE3CDE">
            <w:pPr>
              <w:tabs>
                <w:tab w:val="center" w:pos="4536"/>
                <w:tab w:val="right" w:pos="9072"/>
                <w:tab w:val="left" w:pos="11700"/>
              </w:tabs>
              <w:rPr>
                <w:b/>
              </w:rPr>
            </w:pPr>
          </w:p>
          <w:p w14:paraId="75E02382" w14:textId="77777777" w:rsidR="00505A7E" w:rsidRDefault="00505A7E" w:rsidP="00EE3CDE">
            <w:pPr>
              <w:tabs>
                <w:tab w:val="center" w:pos="4536"/>
                <w:tab w:val="right" w:pos="9072"/>
                <w:tab w:val="left" w:pos="11700"/>
              </w:tabs>
              <w:rPr>
                <w:b/>
              </w:rPr>
            </w:pPr>
          </w:p>
          <w:p w14:paraId="32BF3790" w14:textId="77777777" w:rsidR="00505A7E" w:rsidRDefault="00505A7E" w:rsidP="00EE3CDE">
            <w:pPr>
              <w:tabs>
                <w:tab w:val="center" w:pos="4536"/>
                <w:tab w:val="right" w:pos="9072"/>
                <w:tab w:val="left" w:pos="11700"/>
              </w:tabs>
              <w:rPr>
                <w:b/>
              </w:rPr>
            </w:pPr>
          </w:p>
          <w:p w14:paraId="6CC35ECF" w14:textId="77777777" w:rsidR="00505A7E" w:rsidRDefault="00505A7E" w:rsidP="00EE3CDE">
            <w:pPr>
              <w:tabs>
                <w:tab w:val="center" w:pos="4536"/>
                <w:tab w:val="right" w:pos="9072"/>
                <w:tab w:val="left" w:pos="11700"/>
              </w:tabs>
              <w:rPr>
                <w:b/>
              </w:rPr>
            </w:pPr>
          </w:p>
          <w:p w14:paraId="1E1920B0" w14:textId="77777777" w:rsidR="00505A7E" w:rsidRDefault="00505A7E" w:rsidP="00EE3CDE">
            <w:pPr>
              <w:tabs>
                <w:tab w:val="center" w:pos="4536"/>
                <w:tab w:val="right" w:pos="9072"/>
                <w:tab w:val="left" w:pos="11700"/>
              </w:tabs>
              <w:rPr>
                <w:b/>
              </w:rPr>
            </w:pPr>
          </w:p>
          <w:p w14:paraId="4507D295" w14:textId="77777777" w:rsidR="00505A7E" w:rsidRDefault="00505A7E" w:rsidP="00EE3CDE">
            <w:pPr>
              <w:tabs>
                <w:tab w:val="center" w:pos="4536"/>
                <w:tab w:val="right" w:pos="9072"/>
                <w:tab w:val="left" w:pos="11700"/>
              </w:tabs>
              <w:rPr>
                <w:b/>
              </w:rPr>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58268561" w14:textId="77777777" w:rsidR="00505A7E" w:rsidRPr="00FC311C" w:rsidRDefault="00505A7E" w:rsidP="00EE3CDE">
            <w:pPr>
              <w:rPr>
                <w:b/>
              </w:rPr>
            </w:pPr>
            <w:r w:rsidRPr="00FC311C">
              <w:rPr>
                <w:b/>
              </w:rPr>
              <w:lastRenderedPageBreak/>
              <w:t>Gramatika:</w:t>
            </w:r>
          </w:p>
          <w:p w14:paraId="58D7BF9D" w14:textId="77777777" w:rsidR="00505A7E" w:rsidRDefault="00505A7E" w:rsidP="00EE3CDE">
            <w:r>
              <w:t>Vyjádření budoucnosti</w:t>
            </w:r>
          </w:p>
          <w:p w14:paraId="67DEE105" w14:textId="77777777" w:rsidR="00505A7E" w:rsidRDefault="00505A7E" w:rsidP="00EE3CDE">
            <w:r>
              <w:t>Nultá a první podmínka</w:t>
            </w:r>
          </w:p>
          <w:p w14:paraId="6C6B67BD" w14:textId="77777777" w:rsidR="00505A7E" w:rsidRDefault="00505A7E" w:rsidP="00EE3CDE">
            <w:r>
              <w:t>Předpřítomný čas</w:t>
            </w:r>
          </w:p>
          <w:p w14:paraId="6F779F37" w14:textId="77777777" w:rsidR="00505A7E" w:rsidRDefault="00505A7E" w:rsidP="00EE3CDE">
            <w:r>
              <w:t>Předpřítomný čas v kontrastu k času minulému</w:t>
            </w:r>
          </w:p>
          <w:p w14:paraId="5B23EE00" w14:textId="77777777" w:rsidR="00505A7E" w:rsidRDefault="00505A7E" w:rsidP="00EE3CDE">
            <w:r>
              <w:t>Druhá podmínka</w:t>
            </w:r>
          </w:p>
          <w:p w14:paraId="0C6E5AEF" w14:textId="77777777" w:rsidR="00505A7E" w:rsidRDefault="00505A7E" w:rsidP="00EE3CDE">
            <w:r>
              <w:t>Pasivum v přítomném a minulém čase prostém</w:t>
            </w:r>
          </w:p>
          <w:p w14:paraId="00A329A4" w14:textId="77777777" w:rsidR="00505A7E" w:rsidRDefault="00505A7E" w:rsidP="00EE3CDE">
            <w:r>
              <w:t>Předminulý čas</w:t>
            </w:r>
          </w:p>
          <w:p w14:paraId="0E812F81" w14:textId="77777777" w:rsidR="00505A7E" w:rsidRDefault="00505A7E" w:rsidP="00EE3CDE">
            <w:r>
              <w:t>Souslednost časů</w:t>
            </w:r>
          </w:p>
          <w:p w14:paraId="0D0820D0" w14:textId="77777777" w:rsidR="00505A7E" w:rsidRDefault="00505A7E" w:rsidP="00EE3CDE">
            <w:proofErr w:type="spellStart"/>
            <w:r>
              <w:t>Used</w:t>
            </w:r>
            <w:proofErr w:type="spellEnd"/>
            <w:r>
              <w:t xml:space="preserve"> to pro vyjádření minulosti</w:t>
            </w:r>
          </w:p>
          <w:p w14:paraId="0BDF8C57" w14:textId="77777777" w:rsidR="00505A7E" w:rsidRDefault="00505A7E" w:rsidP="00EE3CDE">
            <w:r>
              <w:t>Substituce modálních sloves</w:t>
            </w:r>
          </w:p>
          <w:p w14:paraId="1A17AD5A" w14:textId="77777777" w:rsidR="00505A7E" w:rsidRDefault="00505A7E" w:rsidP="00EE3CDE">
            <w:r>
              <w:t>Slovesné vazby</w:t>
            </w:r>
          </w:p>
          <w:p w14:paraId="19621952" w14:textId="77777777" w:rsidR="00505A7E" w:rsidRDefault="00505A7E" w:rsidP="00EE3CDE"/>
          <w:p w14:paraId="637222C9" w14:textId="77777777" w:rsidR="00505A7E" w:rsidRPr="00E0644A" w:rsidRDefault="00505A7E" w:rsidP="00EE3CDE"/>
          <w:p w14:paraId="2CAD5FDC" w14:textId="77777777" w:rsidR="00505A7E" w:rsidRPr="00FC311C" w:rsidRDefault="00505A7E" w:rsidP="00EE3CDE">
            <w:pPr>
              <w:rPr>
                <w:b/>
              </w:rPr>
            </w:pPr>
            <w:r w:rsidRPr="00FC311C">
              <w:rPr>
                <w:b/>
              </w:rPr>
              <w:t>Témata a slovní zásoba:</w:t>
            </w:r>
          </w:p>
          <w:p w14:paraId="12434D32" w14:textId="77777777" w:rsidR="00505A7E" w:rsidRDefault="00505A7E" w:rsidP="00EE3CDE">
            <w:r>
              <w:t>Vzdělání, škola, mimoškolní aktivity</w:t>
            </w:r>
          </w:p>
          <w:p w14:paraId="3AF53B93" w14:textId="77777777" w:rsidR="00505A7E" w:rsidRDefault="00505A7E" w:rsidP="00EE3CDE">
            <w:r>
              <w:t>Budoucnost vzdělávání</w:t>
            </w:r>
          </w:p>
          <w:p w14:paraId="6CFB4A05" w14:textId="77777777" w:rsidR="00505A7E" w:rsidRDefault="00505A7E" w:rsidP="00EE3CDE">
            <w:r>
              <w:t>Autonomní přístup k učení</w:t>
            </w:r>
          </w:p>
          <w:p w14:paraId="7F5396ED" w14:textId="77777777" w:rsidR="00505A7E" w:rsidRDefault="00505A7E" w:rsidP="00EE3CDE">
            <w:r>
              <w:t>Učební styly</w:t>
            </w:r>
          </w:p>
          <w:p w14:paraId="44D1FEB4" w14:textId="77777777" w:rsidR="00505A7E" w:rsidRDefault="00505A7E" w:rsidP="00EE3CDE">
            <w:r>
              <w:t>Domluvení se na společné aktivitě</w:t>
            </w:r>
          </w:p>
          <w:p w14:paraId="47251BED" w14:textId="77777777" w:rsidR="00505A7E" w:rsidRDefault="00505A7E" w:rsidP="00EE3CDE">
            <w:r>
              <w:t>Výhody a nevýhody psaní blogů pro učení</w:t>
            </w:r>
          </w:p>
          <w:p w14:paraId="75AD3972" w14:textId="77777777" w:rsidR="00505A7E" w:rsidRDefault="00505A7E" w:rsidP="00EE3CDE">
            <w:r>
              <w:t>Naše komunita online</w:t>
            </w:r>
          </w:p>
          <w:p w14:paraId="1181CF44" w14:textId="77777777" w:rsidR="00505A7E" w:rsidRDefault="00505A7E" w:rsidP="00EE3CDE">
            <w:r>
              <w:t>Životní zkušenosti</w:t>
            </w:r>
          </w:p>
          <w:p w14:paraId="3BF91921" w14:textId="77777777" w:rsidR="00505A7E" w:rsidRDefault="00505A7E" w:rsidP="00EE3CDE">
            <w:r>
              <w:t>Fáze života</w:t>
            </w:r>
          </w:p>
          <w:p w14:paraId="5E45CE05" w14:textId="77777777" w:rsidR="00505A7E" w:rsidRDefault="00505A7E" w:rsidP="00EE3CDE">
            <w:r>
              <w:t>Neobvyklé ubytování</w:t>
            </w:r>
          </w:p>
          <w:p w14:paraId="36FD7726" w14:textId="77777777" w:rsidR="00505A7E" w:rsidRDefault="00505A7E" w:rsidP="00EE3CDE">
            <w:r>
              <w:t>Vzpomínky na dětství</w:t>
            </w:r>
          </w:p>
          <w:p w14:paraId="34D0C4C6" w14:textId="77777777" w:rsidR="00505A7E" w:rsidRDefault="00505A7E" w:rsidP="00EE3CDE">
            <w:r>
              <w:t>Život ve vesmíru</w:t>
            </w:r>
          </w:p>
          <w:p w14:paraId="48199CD9" w14:textId="77777777" w:rsidR="00505A7E" w:rsidRDefault="00505A7E" w:rsidP="00EE3CDE">
            <w:r>
              <w:t>Analýza efektivity práce ve skupině</w:t>
            </w:r>
          </w:p>
          <w:p w14:paraId="19A2FE29" w14:textId="77777777" w:rsidR="00505A7E" w:rsidRDefault="00505A7E" w:rsidP="00EE3CDE">
            <w:r>
              <w:t>Vynálezy a vynálezci</w:t>
            </w:r>
          </w:p>
          <w:p w14:paraId="1CFD2FC2" w14:textId="77777777" w:rsidR="00505A7E" w:rsidRDefault="00505A7E" w:rsidP="00EE3CDE">
            <w:r>
              <w:t>Životopisy</w:t>
            </w:r>
          </w:p>
          <w:p w14:paraId="381DD62E" w14:textId="77777777" w:rsidR="00505A7E" w:rsidRDefault="00505A7E" w:rsidP="00EE3CDE">
            <w:r>
              <w:t>Instrukce</w:t>
            </w:r>
          </w:p>
          <w:p w14:paraId="6BAE7F18" w14:textId="77777777" w:rsidR="00505A7E" w:rsidRDefault="00505A7E" w:rsidP="00EE3CDE">
            <w:r>
              <w:t xml:space="preserve">Povolání v minulosti </w:t>
            </w:r>
          </w:p>
          <w:p w14:paraId="204EBA80" w14:textId="77777777" w:rsidR="00505A7E" w:rsidRDefault="00505A7E" w:rsidP="00EE3CDE">
            <w:r>
              <w:t>Frázová slovesa spojená s prací a prokrastinací</w:t>
            </w:r>
          </w:p>
          <w:p w14:paraId="075580DE" w14:textId="77777777" w:rsidR="00505A7E" w:rsidRDefault="00505A7E" w:rsidP="00EE3CDE">
            <w:r>
              <w:t>Peníze</w:t>
            </w:r>
          </w:p>
          <w:p w14:paraId="763D793F" w14:textId="77777777" w:rsidR="00505A7E" w:rsidRDefault="00505A7E" w:rsidP="00EE3CDE">
            <w:r>
              <w:t>Porovnávání obrázků</w:t>
            </w:r>
          </w:p>
          <w:p w14:paraId="2F61535C" w14:textId="77777777" w:rsidR="00505A7E" w:rsidRDefault="00505A7E" w:rsidP="00EE3CDE">
            <w:r>
              <w:t>Vyjednávání</w:t>
            </w:r>
          </w:p>
          <w:p w14:paraId="43C7B26F" w14:textId="77777777" w:rsidR="00505A7E" w:rsidRPr="005B6337" w:rsidRDefault="00505A7E" w:rsidP="00EE3CDE">
            <w:r>
              <w:lastRenderedPageBreak/>
              <w:t>460 lexikálních jednotek z odborné terminologie (integrovaný záchranný systém, funkce a organizace policejních jednotek, policejní vyšetřování, soudní proces, vybavení a práce pořádkové a dopravní policie, policejní zákrok, kriminalistické techniky, druhy trestných činů, přestupky a tresty)</w:t>
            </w:r>
          </w:p>
          <w:p w14:paraId="5F152723" w14:textId="77777777" w:rsidR="00505A7E" w:rsidRDefault="00505A7E" w:rsidP="00EE3CDE"/>
          <w:p w14:paraId="498B4940" w14:textId="77777777" w:rsidR="00505A7E" w:rsidRDefault="00505A7E" w:rsidP="00EE3CDE"/>
          <w:p w14:paraId="7F85E66D" w14:textId="77777777" w:rsidR="00505A7E" w:rsidRPr="00D26945" w:rsidRDefault="00505A7E" w:rsidP="00EE3CDE">
            <w:pPr>
              <w:rPr>
                <w:b/>
              </w:rPr>
            </w:pPr>
            <w:r w:rsidRPr="00D26945">
              <w:rPr>
                <w:b/>
              </w:rPr>
              <w:t>Komunikační situace a typy textů:</w:t>
            </w:r>
          </w:p>
          <w:p w14:paraId="4EE5DD0E" w14:textId="77777777" w:rsidR="00505A7E" w:rsidRDefault="00505A7E" w:rsidP="00EE3CDE">
            <w:r>
              <w:rPr>
                <w:b/>
              </w:rPr>
              <w:t>Receptivně:</w:t>
            </w:r>
          </w:p>
          <w:p w14:paraId="635E4CDB" w14:textId="77777777" w:rsidR="00505A7E" w:rsidRDefault="00505A7E" w:rsidP="00EE3CDE">
            <w:proofErr w:type="spellStart"/>
            <w:r>
              <w:t>Vlogy</w:t>
            </w:r>
            <w:proofErr w:type="spellEnd"/>
          </w:p>
          <w:p w14:paraId="33B7678B" w14:textId="77777777" w:rsidR="00505A7E" w:rsidRDefault="00505A7E" w:rsidP="00EE3CDE">
            <w:r>
              <w:t>Blogy</w:t>
            </w:r>
          </w:p>
          <w:p w14:paraId="1E0C0E40" w14:textId="77777777" w:rsidR="00505A7E" w:rsidRDefault="00505A7E" w:rsidP="00EE3CDE">
            <w:proofErr w:type="spellStart"/>
            <w:r>
              <w:t>Podcasty</w:t>
            </w:r>
            <w:proofErr w:type="spellEnd"/>
          </w:p>
          <w:p w14:paraId="4F8B5D0E" w14:textId="77777777" w:rsidR="00505A7E" w:rsidRDefault="00505A7E" w:rsidP="00EE3CDE">
            <w:r>
              <w:t>Články</w:t>
            </w:r>
          </w:p>
          <w:p w14:paraId="307DB795" w14:textId="77777777" w:rsidR="00505A7E" w:rsidRDefault="00505A7E" w:rsidP="00EE3CDE">
            <w:r>
              <w:t>Populárně naučné texty</w:t>
            </w:r>
          </w:p>
          <w:p w14:paraId="61F88C45" w14:textId="77777777" w:rsidR="00505A7E" w:rsidRPr="00D26945" w:rsidRDefault="00505A7E" w:rsidP="00EE3CDE">
            <w:pPr>
              <w:rPr>
                <w:b/>
              </w:rPr>
            </w:pPr>
            <w:r w:rsidRPr="00D26945">
              <w:rPr>
                <w:b/>
              </w:rPr>
              <w:t>Produktivně:</w:t>
            </w:r>
          </w:p>
          <w:p w14:paraId="172A154D" w14:textId="77777777" w:rsidR="00505A7E" w:rsidRDefault="00505A7E" w:rsidP="00EE3CDE">
            <w:r>
              <w:t>Úvaha ve formě blogu</w:t>
            </w:r>
          </w:p>
          <w:p w14:paraId="447FE378" w14:textId="77777777" w:rsidR="00505A7E" w:rsidRDefault="00505A7E" w:rsidP="00EE3CDE">
            <w:r>
              <w:t>Neformální e-mail obsahující překvapující informaci</w:t>
            </w:r>
          </w:p>
          <w:p w14:paraId="79464AC8" w14:textId="77777777" w:rsidR="00505A7E" w:rsidRDefault="00505A7E" w:rsidP="00EE3CDE">
            <w:r>
              <w:t>Zpráva</w:t>
            </w:r>
          </w:p>
          <w:p w14:paraId="18AFD2D8" w14:textId="77777777" w:rsidR="00505A7E" w:rsidRDefault="00505A7E" w:rsidP="00EE3CDE">
            <w:r>
              <w:t>Formální e-mail – žádost o práci</w:t>
            </w:r>
          </w:p>
          <w:p w14:paraId="2C38696F" w14:textId="77777777" w:rsidR="00505A7E" w:rsidRDefault="00505A7E" w:rsidP="00EE3CDE"/>
          <w:p w14:paraId="0B318D50" w14:textId="77777777" w:rsidR="00505A7E" w:rsidRPr="00E0644A" w:rsidRDefault="00505A7E" w:rsidP="00EE3CDE">
            <w:pPr>
              <w:rPr>
                <w:b/>
              </w:rPr>
            </w:pPr>
            <w:r w:rsidRPr="00E0644A">
              <w:rPr>
                <w:b/>
              </w:rPr>
              <w:t>Další dovednosti:</w:t>
            </w:r>
          </w:p>
          <w:p w14:paraId="0706DC34" w14:textId="77777777" w:rsidR="00505A7E" w:rsidRDefault="00505A7E" w:rsidP="00EE3CDE">
            <w:r>
              <w:t>Autonomní přístup k učení</w:t>
            </w:r>
          </w:p>
          <w:p w14:paraId="2D3A7BD3" w14:textId="77777777" w:rsidR="00505A7E" w:rsidRDefault="00505A7E" w:rsidP="00EE3CDE">
            <w:r>
              <w:t>Chápání kulturních specifik života v jiných zemích</w:t>
            </w:r>
          </w:p>
          <w:p w14:paraId="37AD2BB0" w14:textId="77777777" w:rsidR="00505A7E" w:rsidRDefault="00505A7E" w:rsidP="00EE3CDE">
            <w:r>
              <w:t>Kooperace v týmu</w:t>
            </w:r>
          </w:p>
          <w:p w14:paraId="0971D735" w14:textId="77777777" w:rsidR="00505A7E" w:rsidRDefault="00505A7E" w:rsidP="00EE3CDE">
            <w:r>
              <w:t>Rozvíjení silných stránek</w:t>
            </w:r>
          </w:p>
          <w:p w14:paraId="6F59BEAE" w14:textId="77777777" w:rsidR="00505A7E" w:rsidRDefault="00505A7E" w:rsidP="00EE3CDE"/>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4FC6A" w14:textId="77777777" w:rsidR="00505A7E" w:rsidRPr="006633BE" w:rsidRDefault="00505A7E" w:rsidP="00EE3CDE">
            <w:pPr>
              <w:suppressAutoHyphens w:val="0"/>
              <w:textAlignment w:val="baseline"/>
              <w:rPr>
                <w:rFonts w:ascii="Segoe UI" w:hAnsi="Segoe UI" w:cs="Segoe UI"/>
                <w:kern w:val="0"/>
              </w:rPr>
            </w:pPr>
            <w:r w:rsidRPr="006633BE">
              <w:rPr>
                <w:rFonts w:ascii="Calibri" w:hAnsi="Calibri" w:cs="Calibri"/>
                <w:b/>
                <w:bCs/>
                <w:kern w:val="0"/>
              </w:rPr>
              <w:lastRenderedPageBreak/>
              <w:t>Člověk a svět práce</w:t>
            </w:r>
            <w:r w:rsidRPr="006633BE">
              <w:rPr>
                <w:rFonts w:ascii="Calibri" w:hAnsi="Calibri" w:cs="Calibri"/>
                <w:kern w:val="0"/>
              </w:rPr>
              <w:t> </w:t>
            </w:r>
          </w:p>
          <w:p w14:paraId="31845B3B" w14:textId="77777777" w:rsidR="00505A7E" w:rsidRPr="006633BE" w:rsidRDefault="00505A7E" w:rsidP="00EE3CDE">
            <w:pPr>
              <w:suppressAutoHyphens w:val="0"/>
              <w:textAlignment w:val="baseline"/>
              <w:rPr>
                <w:rFonts w:ascii="Segoe UI" w:hAnsi="Segoe UI" w:cs="Segoe UI"/>
                <w:kern w:val="0"/>
              </w:rPr>
            </w:pPr>
            <w:r w:rsidRPr="006633BE">
              <w:rPr>
                <w:rFonts w:ascii="Calibri" w:hAnsi="Calibri" w:cs="Calibri"/>
                <w:i/>
                <w:iCs/>
                <w:kern w:val="0"/>
              </w:rPr>
              <w:t>Svět vzdělání</w:t>
            </w:r>
            <w:r w:rsidRPr="006633BE">
              <w:rPr>
                <w:rFonts w:ascii="Calibri" w:hAnsi="Calibri" w:cs="Calibri"/>
                <w:kern w:val="0"/>
              </w:rPr>
              <w:t> </w:t>
            </w:r>
          </w:p>
          <w:p w14:paraId="3DACAF6A" w14:textId="77777777" w:rsidR="00505A7E" w:rsidRPr="006633BE" w:rsidRDefault="00505A7E" w:rsidP="00EE3CDE">
            <w:pPr>
              <w:suppressAutoHyphens w:val="0"/>
              <w:textAlignment w:val="baseline"/>
              <w:rPr>
                <w:rFonts w:ascii="Segoe UI" w:hAnsi="Segoe UI" w:cs="Segoe UI"/>
                <w:kern w:val="0"/>
              </w:rPr>
            </w:pPr>
            <w:r w:rsidRPr="006633BE">
              <w:rPr>
                <w:rFonts w:ascii="Calibri" w:hAnsi="Calibri" w:cs="Calibri"/>
                <w:kern w:val="0"/>
              </w:rPr>
              <w:t xml:space="preserve">(vzdělání, autonomní přístup k učení, povolání v minulosti, práce </w:t>
            </w:r>
            <w:proofErr w:type="gramStart"/>
            <w:r w:rsidRPr="006633BE">
              <w:rPr>
                <w:rFonts w:ascii="Calibri" w:hAnsi="Calibri" w:cs="Calibri"/>
                <w:kern w:val="0"/>
              </w:rPr>
              <w:t>snů - integrováno</w:t>
            </w:r>
            <w:proofErr w:type="gramEnd"/>
            <w:r w:rsidRPr="006633BE">
              <w:rPr>
                <w:rFonts w:ascii="Calibri" w:hAnsi="Calibri" w:cs="Calibri"/>
                <w:kern w:val="0"/>
              </w:rPr>
              <w:t xml:space="preserve"> do výuky) </w:t>
            </w:r>
          </w:p>
          <w:p w14:paraId="24D24C34" w14:textId="77777777" w:rsidR="00505A7E" w:rsidRPr="006633BE" w:rsidRDefault="00505A7E" w:rsidP="00EE3CDE">
            <w:pPr>
              <w:suppressAutoHyphens w:val="0"/>
              <w:textAlignment w:val="baseline"/>
              <w:rPr>
                <w:rFonts w:ascii="Segoe UI" w:hAnsi="Segoe UI" w:cs="Segoe UI"/>
                <w:kern w:val="0"/>
              </w:rPr>
            </w:pPr>
            <w:r w:rsidRPr="006633BE">
              <w:rPr>
                <w:rFonts w:ascii="Calibri" w:hAnsi="Calibri" w:cs="Calibri"/>
                <w:kern w:val="0"/>
              </w:rPr>
              <w:t> </w:t>
            </w:r>
          </w:p>
          <w:p w14:paraId="32C22070" w14:textId="77777777" w:rsidR="00505A7E" w:rsidRPr="006633BE" w:rsidRDefault="00505A7E" w:rsidP="00EE3CDE">
            <w:pPr>
              <w:suppressAutoHyphens w:val="0"/>
              <w:textAlignment w:val="baseline"/>
              <w:rPr>
                <w:rFonts w:ascii="Segoe UI" w:hAnsi="Segoe UI" w:cs="Segoe UI"/>
                <w:kern w:val="0"/>
              </w:rPr>
            </w:pPr>
            <w:r w:rsidRPr="006633BE">
              <w:rPr>
                <w:rFonts w:ascii="Calibri" w:hAnsi="Calibri" w:cs="Calibri"/>
                <w:kern w:val="0"/>
              </w:rPr>
              <w:t> </w:t>
            </w:r>
          </w:p>
          <w:p w14:paraId="5C632F58" w14:textId="77777777" w:rsidR="00505A7E" w:rsidRPr="006633BE" w:rsidRDefault="00505A7E" w:rsidP="00EE3CDE">
            <w:pPr>
              <w:suppressAutoHyphens w:val="0"/>
              <w:textAlignment w:val="baseline"/>
              <w:rPr>
                <w:rFonts w:ascii="Segoe UI" w:hAnsi="Segoe UI" w:cs="Segoe UI"/>
                <w:kern w:val="0"/>
              </w:rPr>
            </w:pPr>
            <w:r w:rsidRPr="006633BE">
              <w:rPr>
                <w:rFonts w:ascii="Calibri" w:hAnsi="Calibri" w:cs="Calibri"/>
                <w:b/>
                <w:bCs/>
                <w:kern w:val="0"/>
              </w:rPr>
              <w:t>Člověk a digitální svět</w:t>
            </w:r>
            <w:r w:rsidRPr="006633BE">
              <w:rPr>
                <w:rFonts w:ascii="Calibri" w:hAnsi="Calibri" w:cs="Calibri"/>
                <w:kern w:val="0"/>
              </w:rPr>
              <w:t>  </w:t>
            </w:r>
          </w:p>
          <w:p w14:paraId="641C27D2" w14:textId="77777777" w:rsidR="00505A7E" w:rsidRPr="006633BE" w:rsidRDefault="00505A7E" w:rsidP="00EE3CDE">
            <w:pPr>
              <w:suppressAutoHyphens w:val="0"/>
              <w:textAlignment w:val="baseline"/>
              <w:rPr>
                <w:rFonts w:ascii="Segoe UI" w:hAnsi="Segoe UI" w:cs="Segoe UI"/>
                <w:kern w:val="0"/>
              </w:rPr>
            </w:pPr>
            <w:r w:rsidRPr="006633BE">
              <w:rPr>
                <w:rFonts w:ascii="Calibri" w:hAnsi="Calibri" w:cs="Calibri"/>
                <w:i/>
                <w:iCs/>
                <w:kern w:val="0"/>
              </w:rPr>
              <w:t>Výhody a nevýhody aplikací a online aktivit</w:t>
            </w:r>
            <w:r w:rsidRPr="006633BE">
              <w:rPr>
                <w:rFonts w:ascii="Calibri" w:hAnsi="Calibri" w:cs="Calibri"/>
                <w:kern w:val="0"/>
              </w:rPr>
              <w:t xml:space="preserve"> (autonomní přístup k učení, psaní blogů, získávání zpětné </w:t>
            </w:r>
            <w:proofErr w:type="gramStart"/>
            <w:r w:rsidRPr="006633BE">
              <w:rPr>
                <w:rFonts w:ascii="Calibri" w:hAnsi="Calibri" w:cs="Calibri"/>
                <w:kern w:val="0"/>
              </w:rPr>
              <w:t>vazby - integrováno</w:t>
            </w:r>
            <w:proofErr w:type="gramEnd"/>
            <w:r w:rsidRPr="006633BE">
              <w:rPr>
                <w:rFonts w:ascii="Calibri" w:hAnsi="Calibri" w:cs="Calibri"/>
                <w:kern w:val="0"/>
              </w:rPr>
              <w:t xml:space="preserve"> do výuky) </w:t>
            </w:r>
          </w:p>
          <w:p w14:paraId="27308FDD" w14:textId="77777777" w:rsidR="00505A7E" w:rsidRPr="006633BE" w:rsidRDefault="00505A7E" w:rsidP="00EE3CDE">
            <w:pPr>
              <w:tabs>
                <w:tab w:val="center" w:pos="4536"/>
                <w:tab w:val="right" w:pos="9072"/>
                <w:tab w:val="left" w:pos="11700"/>
              </w:tabs>
            </w:pPr>
          </w:p>
        </w:tc>
      </w:tr>
    </w:tbl>
    <w:p w14:paraId="53FACEE9" w14:textId="0215DC15" w:rsidR="00545F40" w:rsidRPr="000B5F48" w:rsidRDefault="00545F40" w:rsidP="008E427E"/>
    <w:p w14:paraId="2E3C2240" w14:textId="77777777" w:rsidR="00C75BE9" w:rsidRPr="00545F40" w:rsidRDefault="00C75BE9" w:rsidP="008E427E">
      <w:pPr>
        <w:sectPr w:rsidR="00C75BE9" w:rsidRPr="00545F40" w:rsidSect="004735FA">
          <w:headerReference w:type="default" r:id="rId31"/>
          <w:pgSz w:w="11906" w:h="16838"/>
          <w:pgMar w:top="1418" w:right="1418" w:bottom="1418" w:left="1418" w:header="709" w:footer="709" w:gutter="0"/>
          <w:cols w:space="708"/>
          <w:docGrid w:linePitch="272"/>
        </w:sectPr>
      </w:pPr>
    </w:p>
    <w:p w14:paraId="14DF940F" w14:textId="42274940" w:rsidR="00C342C4" w:rsidRPr="0017351B" w:rsidRDefault="00C342C4" w:rsidP="00505A7E">
      <w:pPr>
        <w:pStyle w:val="Nadpis2"/>
      </w:pPr>
      <w:bookmarkStart w:id="110" w:name="_Toc52706809"/>
      <w:bookmarkStart w:id="111" w:name="_Toc52707607"/>
      <w:bookmarkStart w:id="112" w:name="_Toc52706897"/>
      <w:bookmarkStart w:id="113" w:name="_Toc52707695"/>
      <w:bookmarkStart w:id="114" w:name="_Toc52707388"/>
      <w:bookmarkStart w:id="115" w:name="_Toc52708186"/>
      <w:bookmarkStart w:id="116" w:name="_Toc52707389"/>
      <w:bookmarkStart w:id="117" w:name="_Toc52708187"/>
      <w:bookmarkStart w:id="118" w:name="_Toc52707390"/>
      <w:bookmarkStart w:id="119" w:name="_Toc52708188"/>
      <w:bookmarkStart w:id="120" w:name="_Toc426907063"/>
      <w:bookmarkStart w:id="121" w:name="_Toc371980596"/>
      <w:bookmarkStart w:id="122" w:name="_Toc225335839"/>
      <w:bookmarkEnd w:id="110"/>
      <w:bookmarkEnd w:id="111"/>
      <w:bookmarkEnd w:id="112"/>
      <w:bookmarkEnd w:id="113"/>
      <w:bookmarkEnd w:id="114"/>
      <w:bookmarkEnd w:id="115"/>
      <w:bookmarkEnd w:id="116"/>
      <w:bookmarkEnd w:id="117"/>
      <w:bookmarkEnd w:id="118"/>
      <w:bookmarkEnd w:id="119"/>
      <w:r w:rsidRPr="0017351B">
        <w:lastRenderedPageBreak/>
        <w:t>Právo</w:t>
      </w:r>
      <w:bookmarkEnd w:id="120"/>
      <w:bookmarkEnd w:id="121"/>
      <w:bookmarkEnd w:id="122"/>
    </w:p>
    <w:p w14:paraId="226E6B69" w14:textId="77777777" w:rsidR="0086113A" w:rsidRPr="0086113A" w:rsidRDefault="0086113A" w:rsidP="0086113A">
      <w:pPr>
        <w:spacing w:after="0"/>
        <w:rPr>
          <w:rFonts w:ascii="Calibri" w:hAnsi="Calibri"/>
        </w:rPr>
      </w:pPr>
      <w:r w:rsidRPr="0086113A">
        <w:rPr>
          <w:rFonts w:ascii="Calibri" w:hAnsi="Calibri"/>
        </w:rPr>
        <w:t>Název školy:</w:t>
      </w:r>
      <w:r w:rsidRPr="0086113A">
        <w:rPr>
          <w:rFonts w:ascii="Calibri" w:hAnsi="Calibri"/>
        </w:rPr>
        <w:tab/>
      </w:r>
      <w:r w:rsidRPr="0086113A">
        <w:rPr>
          <w:rFonts w:ascii="Calibri" w:hAnsi="Calibri"/>
        </w:rPr>
        <w:tab/>
      </w:r>
      <w:r w:rsidRPr="0086113A">
        <w:rPr>
          <w:rFonts w:ascii="Calibri" w:hAnsi="Calibri"/>
        </w:rPr>
        <w:tab/>
      </w:r>
      <w:r w:rsidRPr="0086113A">
        <w:rPr>
          <w:rFonts w:ascii="Calibri" w:hAnsi="Calibri"/>
        </w:rPr>
        <w:tab/>
      </w:r>
      <w:r w:rsidRPr="0086113A">
        <w:rPr>
          <w:rFonts w:ascii="Calibri" w:hAnsi="Calibri"/>
        </w:rPr>
        <w:tab/>
        <w:t>SOŠ a SOU Kaplice</w:t>
      </w:r>
    </w:p>
    <w:p w14:paraId="011B65C7" w14:textId="77777777" w:rsidR="0086113A" w:rsidRPr="0086113A" w:rsidRDefault="0086113A" w:rsidP="0086113A">
      <w:pPr>
        <w:spacing w:after="0"/>
        <w:rPr>
          <w:rFonts w:ascii="Calibri" w:hAnsi="Calibri"/>
        </w:rPr>
      </w:pPr>
      <w:r w:rsidRPr="0086113A">
        <w:rPr>
          <w:rFonts w:ascii="Calibri" w:hAnsi="Calibri"/>
        </w:rPr>
        <w:t>Název ŠVP:</w:t>
      </w:r>
      <w:r w:rsidRPr="0086113A">
        <w:rPr>
          <w:rFonts w:ascii="Calibri" w:hAnsi="Calibri"/>
        </w:rPr>
        <w:tab/>
      </w:r>
      <w:r w:rsidRPr="0086113A">
        <w:rPr>
          <w:rFonts w:ascii="Calibri" w:hAnsi="Calibri"/>
        </w:rPr>
        <w:tab/>
      </w:r>
      <w:r w:rsidRPr="0086113A">
        <w:rPr>
          <w:rFonts w:ascii="Calibri" w:hAnsi="Calibri"/>
        </w:rPr>
        <w:tab/>
      </w:r>
      <w:r w:rsidRPr="0086113A">
        <w:rPr>
          <w:rFonts w:ascii="Calibri" w:hAnsi="Calibri"/>
        </w:rPr>
        <w:tab/>
      </w:r>
      <w:r w:rsidRPr="0086113A">
        <w:rPr>
          <w:rFonts w:ascii="Calibri" w:hAnsi="Calibri"/>
        </w:rPr>
        <w:tab/>
        <w:t>Bezpečnostní služby</w:t>
      </w:r>
    </w:p>
    <w:p w14:paraId="131C337A" w14:textId="77777777" w:rsidR="0086113A" w:rsidRPr="0086113A" w:rsidRDefault="0086113A" w:rsidP="0086113A">
      <w:pPr>
        <w:spacing w:after="0"/>
        <w:rPr>
          <w:rFonts w:ascii="Calibri" w:hAnsi="Calibri"/>
          <w:bCs/>
        </w:rPr>
      </w:pPr>
      <w:r w:rsidRPr="0086113A">
        <w:rPr>
          <w:rFonts w:ascii="Calibri" w:hAnsi="Calibri"/>
        </w:rPr>
        <w:t>Název vyučovacího předmětu:</w:t>
      </w:r>
      <w:r w:rsidRPr="0086113A">
        <w:rPr>
          <w:rFonts w:ascii="Calibri" w:hAnsi="Calibri"/>
        </w:rPr>
        <w:tab/>
      </w:r>
      <w:r w:rsidRPr="0086113A">
        <w:rPr>
          <w:rFonts w:ascii="Calibri" w:hAnsi="Calibri"/>
        </w:rPr>
        <w:tab/>
      </w:r>
      <w:r w:rsidRPr="0086113A">
        <w:rPr>
          <w:rFonts w:ascii="Calibri" w:hAnsi="Calibri"/>
        </w:rPr>
        <w:tab/>
        <w:t>Právo</w:t>
      </w:r>
    </w:p>
    <w:p w14:paraId="3BEF7AEE" w14:textId="77777777" w:rsidR="0086113A" w:rsidRPr="0086113A" w:rsidRDefault="0086113A" w:rsidP="0086113A">
      <w:pPr>
        <w:spacing w:after="0"/>
        <w:rPr>
          <w:rFonts w:ascii="Calibri" w:hAnsi="Calibri"/>
          <w:bCs/>
        </w:rPr>
      </w:pPr>
      <w:r w:rsidRPr="0086113A">
        <w:rPr>
          <w:rFonts w:ascii="Calibri" w:hAnsi="Calibri"/>
          <w:bCs/>
        </w:rPr>
        <w:t xml:space="preserve">Celkový počet vyučovacích hodin za studium: </w:t>
      </w:r>
      <w:r w:rsidRPr="0086113A">
        <w:rPr>
          <w:rFonts w:ascii="Calibri" w:hAnsi="Calibri"/>
          <w:bCs/>
        </w:rPr>
        <w:tab/>
      </w:r>
      <w:sdt>
        <w:sdtPr>
          <w:rPr>
            <w:rFonts w:ascii="Calibri" w:hAnsi="Calibri"/>
            <w:bCs/>
          </w:rPr>
          <w:id w:val="-357427428"/>
          <w:placeholder>
            <w:docPart w:val="4FAF9EA26A0C485DAEFB411D04209FB9"/>
          </w:placeholder>
          <w:text/>
        </w:sdtPr>
        <w:sdtContent>
          <w:r w:rsidRPr="0086113A">
            <w:rPr>
              <w:rFonts w:ascii="Calibri" w:hAnsi="Calibri"/>
              <w:bCs/>
            </w:rPr>
            <w:t>300</w:t>
          </w:r>
        </w:sdtContent>
      </w:sdt>
    </w:p>
    <w:p w14:paraId="4D600196" w14:textId="6A39F576" w:rsidR="0086113A" w:rsidRPr="0086113A" w:rsidRDefault="0086113A" w:rsidP="0086113A">
      <w:pPr>
        <w:spacing w:after="0"/>
        <w:rPr>
          <w:rFonts w:ascii="Calibri" w:hAnsi="Calibri"/>
          <w:bCs/>
        </w:rPr>
      </w:pPr>
      <w:r w:rsidRPr="0086113A">
        <w:rPr>
          <w:rFonts w:ascii="Calibri" w:hAnsi="Calibri"/>
          <w:bCs/>
        </w:rPr>
        <w:t>Platnost učebních osnov:</w:t>
      </w:r>
      <w:r w:rsidRPr="0086113A">
        <w:rPr>
          <w:rFonts w:ascii="Calibri" w:hAnsi="Calibri"/>
          <w:bCs/>
        </w:rPr>
        <w:tab/>
      </w:r>
      <w:r w:rsidRPr="0086113A">
        <w:rPr>
          <w:rFonts w:ascii="Calibri" w:hAnsi="Calibri"/>
          <w:bCs/>
        </w:rPr>
        <w:tab/>
      </w:r>
      <w:r w:rsidRPr="0086113A">
        <w:rPr>
          <w:rFonts w:ascii="Calibri" w:hAnsi="Calibri"/>
          <w:bCs/>
        </w:rPr>
        <w:tab/>
      </w:r>
      <w:r w:rsidRPr="0086113A">
        <w:rPr>
          <w:rFonts w:ascii="Calibri" w:hAnsi="Calibri"/>
          <w:bCs/>
        </w:rPr>
        <w:tab/>
        <w:t xml:space="preserve">1. září 2025 počínaje </w:t>
      </w:r>
      <w:r>
        <w:rPr>
          <w:rFonts w:ascii="Calibri" w:hAnsi="Calibri"/>
          <w:bCs/>
        </w:rPr>
        <w:t>všemi ročníky</w:t>
      </w:r>
    </w:p>
    <w:p w14:paraId="117EA8B7" w14:textId="77777777" w:rsidR="0086113A" w:rsidRPr="0086113A" w:rsidRDefault="0086113A" w:rsidP="0086113A">
      <w:pPr>
        <w:pStyle w:val="Nadpis3"/>
        <w:spacing w:after="0"/>
      </w:pPr>
      <w:bookmarkStart w:id="123" w:name="_Toc225335840"/>
      <w:r w:rsidRPr="0086113A">
        <w:t>Obecné cíle</w:t>
      </w:r>
      <w:bookmarkEnd w:id="123"/>
    </w:p>
    <w:sdt>
      <w:sdtPr>
        <w:rPr>
          <w:rFonts w:ascii="Calibri" w:hAnsi="Calibri" w:cs="Calibri"/>
          <w:bCs/>
        </w:rPr>
        <w:id w:val="-773944350"/>
        <w:placeholder>
          <w:docPart w:val="4FAF9EA26A0C485DAEFB411D04209FB9"/>
        </w:placeholder>
        <w:text/>
      </w:sdtPr>
      <w:sdtContent>
        <w:p w14:paraId="431B3272" w14:textId="77777777" w:rsidR="0086113A" w:rsidRPr="0086113A" w:rsidRDefault="0086113A" w:rsidP="0086113A">
          <w:pPr>
            <w:spacing w:after="0"/>
            <w:rPr>
              <w:rFonts w:ascii="Calibri" w:hAnsi="Calibri" w:cs="Calibri"/>
              <w:bCs/>
            </w:rPr>
          </w:pPr>
          <w:r w:rsidRPr="0086113A">
            <w:rPr>
              <w:rFonts w:ascii="Calibri" w:hAnsi="Calibri" w:cs="Calibri"/>
              <w:bCs/>
            </w:rPr>
            <w:t xml:space="preserve">Cílem tohoto předmětu je kultivovat žákovo právní povědomí. Předmět poskytuje žákovi přehled o právním řádu a o systému práva. </w:t>
          </w:r>
        </w:p>
      </w:sdtContent>
    </w:sdt>
    <w:p w14:paraId="056B2193" w14:textId="77777777" w:rsidR="0086113A" w:rsidRPr="0086113A" w:rsidRDefault="0086113A" w:rsidP="0086113A">
      <w:pPr>
        <w:pStyle w:val="Nadpis3"/>
      </w:pPr>
      <w:bookmarkStart w:id="124" w:name="_Toc225335841"/>
      <w:r w:rsidRPr="0086113A">
        <w:t>Obsahové vymezení předmětu</w:t>
      </w:r>
      <w:bookmarkEnd w:id="124"/>
    </w:p>
    <w:sdt>
      <w:sdtPr>
        <w:rPr>
          <w:rFonts w:ascii="Calibri" w:hAnsi="Calibri"/>
        </w:rPr>
        <w:id w:val="-1000582529"/>
        <w:placeholder>
          <w:docPart w:val="4FAF9EA26A0C485DAEFB411D04209FB9"/>
        </w:placeholder>
        <w:text/>
      </w:sdtPr>
      <w:sdtContent>
        <w:p w14:paraId="79F3B5ED" w14:textId="77777777" w:rsidR="0086113A" w:rsidRPr="0086113A" w:rsidRDefault="0086113A" w:rsidP="0086113A">
          <w:pPr>
            <w:spacing w:after="0"/>
            <w:rPr>
              <w:rFonts w:ascii="Calibri" w:hAnsi="Calibri"/>
            </w:rPr>
          </w:pPr>
          <w:r w:rsidRPr="0086113A">
            <w:rPr>
              <w:rFonts w:ascii="Calibri" w:hAnsi="Calibri"/>
            </w:rPr>
            <w:t xml:space="preserve">Předmět Právo realizuje obsahový okruh vzdělávací oblasti Právní vzdělávání podle RVP BS. </w:t>
          </w:r>
        </w:p>
      </w:sdtContent>
    </w:sdt>
    <w:p w14:paraId="159747C7" w14:textId="77777777" w:rsidR="0086113A" w:rsidRPr="0086113A" w:rsidRDefault="0086113A" w:rsidP="0086113A">
      <w:pPr>
        <w:pStyle w:val="Nadpis3"/>
      </w:pPr>
      <w:bookmarkStart w:id="125" w:name="_Toc225335842"/>
      <w:r w:rsidRPr="0086113A">
        <w:t>Časové vymezení předmětu</w:t>
      </w:r>
      <w:bookmarkEnd w:id="125"/>
    </w:p>
    <w:p w14:paraId="67A94860" w14:textId="77777777" w:rsidR="0086113A" w:rsidRPr="0086113A" w:rsidRDefault="0086113A" w:rsidP="0086113A">
      <w:pPr>
        <w:spacing w:after="0"/>
        <w:rPr>
          <w:rFonts w:ascii="Calibri" w:hAnsi="Calibri"/>
        </w:rPr>
      </w:pPr>
      <w:r w:rsidRPr="0086113A">
        <w:rPr>
          <w:rFonts w:ascii="Calibri" w:hAnsi="Calibri"/>
        </w:rPr>
        <w:t>Předmět Právo se vyučuje v obou ročnících.</w:t>
      </w:r>
    </w:p>
    <w:tbl>
      <w:tblPr>
        <w:tblW w:w="0" w:type="auto"/>
        <w:tblLayout w:type="fixed"/>
        <w:tblLook w:val="04A0" w:firstRow="1" w:lastRow="0" w:firstColumn="1" w:lastColumn="0" w:noHBand="0" w:noVBand="1"/>
      </w:tblPr>
      <w:tblGrid>
        <w:gridCol w:w="1468"/>
        <w:gridCol w:w="605"/>
        <w:gridCol w:w="605"/>
      </w:tblGrid>
      <w:tr w:rsidR="0086113A" w:rsidRPr="0086113A" w14:paraId="6DD04933" w14:textId="77777777" w:rsidTr="00EE3CDE">
        <w:tc>
          <w:tcPr>
            <w:tcW w:w="1468" w:type="dxa"/>
            <w:tcBorders>
              <w:top w:val="single" w:sz="4" w:space="0" w:color="000000"/>
              <w:left w:val="single" w:sz="4" w:space="0" w:color="000000"/>
              <w:bottom w:val="single" w:sz="4" w:space="0" w:color="000000"/>
              <w:right w:val="single" w:sz="4" w:space="0" w:color="000000"/>
            </w:tcBorders>
            <w:hideMark/>
          </w:tcPr>
          <w:p w14:paraId="644A75B9" w14:textId="77777777" w:rsidR="0086113A" w:rsidRPr="0086113A" w:rsidRDefault="0086113A" w:rsidP="0086113A">
            <w:pPr>
              <w:spacing w:after="0"/>
              <w:rPr>
                <w:rFonts w:ascii="Calibri" w:hAnsi="Calibri"/>
              </w:rPr>
            </w:pPr>
            <w:r w:rsidRPr="0086113A">
              <w:rPr>
                <w:rFonts w:ascii="Calibri" w:hAnsi="Calibri"/>
              </w:rPr>
              <w:t>Ročník</w:t>
            </w:r>
          </w:p>
        </w:tc>
        <w:tc>
          <w:tcPr>
            <w:tcW w:w="605" w:type="dxa"/>
            <w:tcBorders>
              <w:top w:val="single" w:sz="4" w:space="0" w:color="000000"/>
              <w:left w:val="single" w:sz="4" w:space="0" w:color="000000"/>
              <w:bottom w:val="single" w:sz="4" w:space="0" w:color="000000"/>
              <w:right w:val="single" w:sz="4" w:space="0" w:color="000000"/>
            </w:tcBorders>
            <w:hideMark/>
          </w:tcPr>
          <w:p w14:paraId="179314CC" w14:textId="77777777" w:rsidR="0086113A" w:rsidRPr="0086113A" w:rsidRDefault="0086113A" w:rsidP="0086113A">
            <w:pPr>
              <w:spacing w:after="0"/>
              <w:rPr>
                <w:rFonts w:ascii="Calibri" w:hAnsi="Calibri"/>
              </w:rPr>
            </w:pPr>
            <w:r w:rsidRPr="0086113A">
              <w:rPr>
                <w:rFonts w:ascii="Calibri" w:hAnsi="Calibri"/>
              </w:rPr>
              <w:t>BS1</w:t>
            </w:r>
          </w:p>
        </w:tc>
        <w:tc>
          <w:tcPr>
            <w:tcW w:w="605" w:type="dxa"/>
            <w:tcBorders>
              <w:top w:val="single" w:sz="4" w:space="0" w:color="000000"/>
              <w:left w:val="single" w:sz="4" w:space="0" w:color="000000"/>
              <w:bottom w:val="single" w:sz="4" w:space="0" w:color="000000"/>
              <w:right w:val="single" w:sz="4" w:space="0" w:color="000000"/>
            </w:tcBorders>
            <w:hideMark/>
          </w:tcPr>
          <w:p w14:paraId="0091A0BE" w14:textId="77777777" w:rsidR="0086113A" w:rsidRPr="0086113A" w:rsidRDefault="0086113A" w:rsidP="0086113A">
            <w:pPr>
              <w:spacing w:after="0"/>
              <w:rPr>
                <w:rFonts w:ascii="Calibri" w:hAnsi="Calibri"/>
              </w:rPr>
            </w:pPr>
            <w:r w:rsidRPr="0086113A">
              <w:rPr>
                <w:rFonts w:ascii="Calibri" w:hAnsi="Calibri"/>
              </w:rPr>
              <w:t>BS2</w:t>
            </w:r>
          </w:p>
        </w:tc>
      </w:tr>
      <w:tr w:rsidR="0086113A" w:rsidRPr="0086113A" w14:paraId="18E0F247" w14:textId="77777777" w:rsidTr="00EE3CDE">
        <w:tc>
          <w:tcPr>
            <w:tcW w:w="1468" w:type="dxa"/>
            <w:tcBorders>
              <w:top w:val="single" w:sz="4" w:space="0" w:color="000000"/>
              <w:left w:val="single" w:sz="4" w:space="0" w:color="000000"/>
              <w:bottom w:val="single" w:sz="4" w:space="0" w:color="000000"/>
              <w:right w:val="single" w:sz="4" w:space="0" w:color="000000"/>
            </w:tcBorders>
            <w:hideMark/>
          </w:tcPr>
          <w:p w14:paraId="6A9521DC" w14:textId="77777777" w:rsidR="0086113A" w:rsidRPr="0086113A" w:rsidRDefault="0086113A" w:rsidP="0086113A">
            <w:pPr>
              <w:spacing w:after="0"/>
              <w:rPr>
                <w:rFonts w:ascii="Calibri" w:hAnsi="Calibri"/>
              </w:rPr>
            </w:pPr>
            <w:r w:rsidRPr="0086113A">
              <w:rPr>
                <w:rFonts w:ascii="Calibri" w:hAnsi="Calibri"/>
              </w:rPr>
              <w:t>hodinová dotace</w:t>
            </w:r>
          </w:p>
        </w:tc>
        <w:tc>
          <w:tcPr>
            <w:tcW w:w="605" w:type="dxa"/>
            <w:tcBorders>
              <w:top w:val="single" w:sz="4" w:space="0" w:color="000000"/>
              <w:left w:val="single" w:sz="4" w:space="0" w:color="000000"/>
              <w:bottom w:val="single" w:sz="4" w:space="0" w:color="000000"/>
              <w:right w:val="single" w:sz="4" w:space="0" w:color="000000"/>
            </w:tcBorders>
            <w:hideMark/>
          </w:tcPr>
          <w:p w14:paraId="7640F5B8" w14:textId="77777777" w:rsidR="0086113A" w:rsidRPr="0086113A" w:rsidRDefault="0086113A" w:rsidP="0086113A">
            <w:pPr>
              <w:spacing w:after="0"/>
              <w:jc w:val="center"/>
              <w:rPr>
                <w:rFonts w:ascii="Calibri" w:hAnsi="Calibri"/>
              </w:rPr>
            </w:pPr>
            <w:r w:rsidRPr="0086113A">
              <w:rPr>
                <w:rFonts w:ascii="Calibri" w:hAnsi="Calibri"/>
              </w:rPr>
              <w:t>5</w:t>
            </w:r>
          </w:p>
        </w:tc>
        <w:tc>
          <w:tcPr>
            <w:tcW w:w="605" w:type="dxa"/>
            <w:tcBorders>
              <w:top w:val="single" w:sz="4" w:space="0" w:color="000000"/>
              <w:left w:val="single" w:sz="4" w:space="0" w:color="000000"/>
              <w:bottom w:val="single" w:sz="4" w:space="0" w:color="000000"/>
              <w:right w:val="single" w:sz="4" w:space="0" w:color="000000"/>
            </w:tcBorders>
            <w:hideMark/>
          </w:tcPr>
          <w:p w14:paraId="351F9D43" w14:textId="77777777" w:rsidR="0086113A" w:rsidRPr="0086113A" w:rsidRDefault="0086113A" w:rsidP="0086113A">
            <w:pPr>
              <w:spacing w:after="0"/>
              <w:jc w:val="center"/>
              <w:rPr>
                <w:rFonts w:ascii="Calibri" w:hAnsi="Calibri"/>
              </w:rPr>
            </w:pPr>
            <w:r w:rsidRPr="0086113A">
              <w:rPr>
                <w:rFonts w:ascii="Calibri" w:hAnsi="Calibri"/>
              </w:rPr>
              <w:t>5</w:t>
            </w:r>
          </w:p>
        </w:tc>
      </w:tr>
    </w:tbl>
    <w:p w14:paraId="08BB4698" w14:textId="77777777" w:rsidR="0086113A" w:rsidRPr="0086113A" w:rsidRDefault="0086113A" w:rsidP="0086113A">
      <w:pPr>
        <w:pStyle w:val="Nadpis3"/>
      </w:pPr>
      <w:bookmarkStart w:id="126" w:name="_Toc225335843"/>
      <w:r w:rsidRPr="0086113A">
        <w:t>Organizační vymezení předmětu</w:t>
      </w:r>
      <w:bookmarkEnd w:id="126"/>
    </w:p>
    <w:sdt>
      <w:sdtPr>
        <w:rPr>
          <w:rFonts w:ascii="Calibri" w:hAnsi="Calibri"/>
        </w:rPr>
        <w:id w:val="400262016"/>
        <w:placeholder>
          <w:docPart w:val="4FAF9EA26A0C485DAEFB411D04209FB9"/>
        </w:placeholder>
        <w:text/>
      </w:sdtPr>
      <w:sdtContent>
        <w:p w14:paraId="138FDC8F" w14:textId="77777777" w:rsidR="0086113A" w:rsidRPr="0086113A" w:rsidRDefault="0086113A" w:rsidP="0086113A">
          <w:pPr>
            <w:rPr>
              <w:rFonts w:ascii="Calibri" w:hAnsi="Calibri"/>
            </w:rPr>
          </w:pPr>
          <w:r w:rsidRPr="0086113A">
            <w:rPr>
              <w:rFonts w:ascii="Calibri" w:hAnsi="Calibri"/>
            </w:rPr>
            <w:t xml:space="preserve">Výuka probíhá povětšinou v kmenových třídách a v učebně vybavené počítači s internetem a interaktivní tabulí, multimediální technikou a platformou pro vyhledávání všech dostupných právních předpisů, kterou při vyučování žáci pravidelně využívají. Žáci mají k dispozici také aktuální právní předpisy v písemné podobě. Pravidelně navštěvujeme různé exkurze, zejména se jedná o exkurze na odděleních Policie ČR, Vazební věznice České Budějovice a HZS </w:t>
          </w:r>
          <w:proofErr w:type="spellStart"/>
          <w:r w:rsidRPr="0086113A">
            <w:rPr>
              <w:rFonts w:ascii="Calibri" w:hAnsi="Calibri"/>
            </w:rPr>
            <w:t>JčK</w:t>
          </w:r>
          <w:proofErr w:type="spellEnd"/>
          <w:r w:rsidRPr="0086113A">
            <w:rPr>
              <w:rFonts w:ascii="Calibri" w:hAnsi="Calibri"/>
            </w:rPr>
            <w:t>. Během studia se žáci zúčastňují čtyřdenního zátěžového kurzu a dvou týdenní odborné praxe.</w:t>
          </w:r>
        </w:p>
      </w:sdtContent>
    </w:sdt>
    <w:p w14:paraId="110D1B4A" w14:textId="77777777" w:rsidR="0086113A" w:rsidRPr="0086113A" w:rsidRDefault="0086113A" w:rsidP="0086113A">
      <w:pPr>
        <w:pStyle w:val="Nadpis3"/>
      </w:pPr>
      <w:bookmarkStart w:id="127" w:name="_Toc225335844"/>
      <w:r w:rsidRPr="0086113A">
        <w:t>Přínos k rozvoji klíčových a odborných kompetencí</w:t>
      </w:r>
      <w:bookmarkEnd w:id="127"/>
    </w:p>
    <w:p w14:paraId="3EDCA858" w14:textId="77777777" w:rsidR="0086113A" w:rsidRPr="0086113A" w:rsidRDefault="0086113A" w:rsidP="0086113A">
      <w:pPr>
        <w:spacing w:after="0"/>
        <w:rPr>
          <w:rFonts w:ascii="Calibri" w:hAnsi="Calibri"/>
        </w:rPr>
      </w:pPr>
      <w:r w:rsidRPr="0086113A">
        <w:rPr>
          <w:rFonts w:ascii="Calibri" w:hAnsi="Calibri"/>
        </w:rPr>
        <w:t>Výuka směřuje k tomu, aby žáci:</w:t>
      </w:r>
    </w:p>
    <w:tbl>
      <w:tblPr>
        <w:tblStyle w:val="Mkatabulky2"/>
        <w:tblW w:w="10207" w:type="dxa"/>
        <w:tblInd w:w="-714" w:type="dxa"/>
        <w:tblLook w:val="04A0" w:firstRow="1" w:lastRow="0" w:firstColumn="1" w:lastColumn="0" w:noHBand="0" w:noVBand="1"/>
      </w:tblPr>
      <w:tblGrid>
        <w:gridCol w:w="2122"/>
        <w:gridCol w:w="8085"/>
      </w:tblGrid>
      <w:tr w:rsidR="0086113A" w:rsidRPr="0086113A" w14:paraId="15BC5EDA" w14:textId="77777777" w:rsidTr="00EE3CDE">
        <w:tc>
          <w:tcPr>
            <w:tcW w:w="2122" w:type="dxa"/>
          </w:tcPr>
          <w:p w14:paraId="3233163B" w14:textId="77777777" w:rsidR="0086113A" w:rsidRPr="00A34BDC" w:rsidRDefault="0086113A" w:rsidP="0086113A">
            <w:pPr>
              <w:spacing w:after="0"/>
              <w:rPr>
                <w:rFonts w:ascii="Calibri" w:hAnsi="Calibri" w:cs="Calibri"/>
                <w:b/>
                <w:bCs/>
              </w:rPr>
            </w:pPr>
            <w:r w:rsidRPr="00A34BDC">
              <w:rPr>
                <w:rFonts w:ascii="Calibri" w:hAnsi="Calibri" w:cs="Calibri"/>
                <w:b/>
                <w:bCs/>
              </w:rPr>
              <w:t>Kompetence k učení</w:t>
            </w:r>
          </w:p>
          <w:p w14:paraId="6CE89C3D" w14:textId="77777777" w:rsidR="0086113A" w:rsidRPr="00A34BDC" w:rsidRDefault="0086113A" w:rsidP="0086113A">
            <w:pPr>
              <w:spacing w:after="0"/>
              <w:rPr>
                <w:rFonts w:ascii="Calibri" w:hAnsi="Calibri" w:cs="Calibri"/>
                <w:b/>
                <w:bCs/>
              </w:rPr>
            </w:pPr>
          </w:p>
        </w:tc>
        <w:tc>
          <w:tcPr>
            <w:tcW w:w="8085" w:type="dxa"/>
          </w:tcPr>
          <w:p w14:paraId="32BEC2F4" w14:textId="77777777" w:rsidR="0086113A" w:rsidRPr="0086113A" w:rsidRDefault="0086113A">
            <w:pPr>
              <w:numPr>
                <w:ilvl w:val="0"/>
                <w:numId w:val="2"/>
              </w:numPr>
              <w:tabs>
                <w:tab w:val="left" w:pos="11520"/>
              </w:tabs>
              <w:spacing w:after="0"/>
              <w:ind w:left="456" w:hanging="284"/>
              <w:rPr>
                <w:rFonts w:ascii="Calibri" w:hAnsi="Calibri" w:cs="Calibri"/>
              </w:rPr>
            </w:pPr>
            <w:r w:rsidRPr="0086113A">
              <w:rPr>
                <w:rFonts w:ascii="Calibri" w:hAnsi="Calibri" w:cs="Calibri"/>
              </w:rPr>
              <w:t>měli pozitivní vztah k učení a vzdělávání</w:t>
            </w:r>
          </w:p>
          <w:p w14:paraId="5B49C89B" w14:textId="77777777" w:rsidR="0086113A" w:rsidRPr="0086113A" w:rsidRDefault="0086113A">
            <w:pPr>
              <w:numPr>
                <w:ilvl w:val="0"/>
                <w:numId w:val="2"/>
              </w:numPr>
              <w:tabs>
                <w:tab w:val="left" w:pos="11520"/>
              </w:tabs>
              <w:spacing w:after="0"/>
              <w:ind w:left="456" w:hanging="284"/>
              <w:rPr>
                <w:rFonts w:ascii="Calibri" w:hAnsi="Calibri" w:cs="Calibri"/>
              </w:rPr>
            </w:pPr>
            <w:r w:rsidRPr="0086113A">
              <w:rPr>
                <w:rFonts w:ascii="Calibri" w:hAnsi="Calibri" w:cs="Calibri"/>
              </w:rPr>
              <w:t>s porozuměním poslouchali mluvené projevy (např. výklad, přednášku, proslov), pořizovat si poznámky</w:t>
            </w:r>
          </w:p>
          <w:p w14:paraId="38A1C477" w14:textId="77777777" w:rsidR="0086113A" w:rsidRPr="0086113A" w:rsidRDefault="0086113A">
            <w:pPr>
              <w:numPr>
                <w:ilvl w:val="0"/>
                <w:numId w:val="2"/>
              </w:numPr>
              <w:tabs>
                <w:tab w:val="left" w:pos="11520"/>
              </w:tabs>
              <w:spacing w:after="0"/>
              <w:ind w:left="456" w:hanging="284"/>
              <w:rPr>
                <w:rFonts w:ascii="Calibri" w:hAnsi="Calibri" w:cs="Calibri"/>
              </w:rPr>
            </w:pPr>
            <w:r w:rsidRPr="0086113A">
              <w:rPr>
                <w:rFonts w:ascii="Calibri" w:hAnsi="Calibri" w:cs="Calibri"/>
              </w:rPr>
              <w:t>využívali ke svému učení různé informační zdroje, včetně svých zkušeností i zkušeností jiných lidí</w:t>
            </w:r>
          </w:p>
          <w:p w14:paraId="30FAE11F" w14:textId="77777777" w:rsidR="0086113A" w:rsidRPr="0086113A" w:rsidRDefault="0086113A">
            <w:pPr>
              <w:numPr>
                <w:ilvl w:val="0"/>
                <w:numId w:val="2"/>
              </w:numPr>
              <w:tabs>
                <w:tab w:val="left" w:pos="11520"/>
              </w:tabs>
              <w:spacing w:after="0"/>
              <w:ind w:left="456" w:hanging="284"/>
              <w:rPr>
                <w:rFonts w:ascii="Calibri" w:hAnsi="Calibri" w:cs="Calibri"/>
              </w:rPr>
            </w:pPr>
            <w:r w:rsidRPr="0086113A">
              <w:rPr>
                <w:rFonts w:ascii="Calibri" w:hAnsi="Calibri" w:cs="Calibri"/>
              </w:rPr>
              <w:t>sledovali a hodnotili pokrok při dosahování cílů svého učení, přijímali hodnocení výsledků svého učení od jiných lidí</w:t>
            </w:r>
          </w:p>
          <w:p w14:paraId="239B3E93" w14:textId="77777777" w:rsidR="0086113A" w:rsidRPr="0086113A" w:rsidRDefault="0086113A">
            <w:pPr>
              <w:numPr>
                <w:ilvl w:val="0"/>
                <w:numId w:val="2"/>
              </w:numPr>
              <w:tabs>
                <w:tab w:val="left" w:pos="11520"/>
              </w:tabs>
              <w:spacing w:after="0"/>
              <w:ind w:left="456" w:hanging="284"/>
              <w:rPr>
                <w:rFonts w:ascii="Calibri" w:hAnsi="Calibri" w:cs="Calibri"/>
              </w:rPr>
            </w:pPr>
            <w:r w:rsidRPr="0086113A">
              <w:rPr>
                <w:rFonts w:ascii="Calibri" w:hAnsi="Calibri" w:cs="Calibri"/>
              </w:rPr>
              <w:t>znali možnosti svého dalšího vzdělávání, zejména v oboru a povolání</w:t>
            </w:r>
          </w:p>
        </w:tc>
      </w:tr>
      <w:tr w:rsidR="0086113A" w:rsidRPr="0086113A" w14:paraId="09C4BFFA" w14:textId="77777777" w:rsidTr="00EE3CDE">
        <w:tc>
          <w:tcPr>
            <w:tcW w:w="2122" w:type="dxa"/>
          </w:tcPr>
          <w:p w14:paraId="768F95AD" w14:textId="77777777" w:rsidR="0086113A" w:rsidRPr="00A34BDC" w:rsidRDefault="0086113A" w:rsidP="0086113A">
            <w:pPr>
              <w:spacing w:after="0"/>
              <w:rPr>
                <w:rFonts w:ascii="Calibri" w:hAnsi="Calibri" w:cs="Calibri"/>
                <w:b/>
                <w:bCs/>
              </w:rPr>
            </w:pPr>
            <w:r w:rsidRPr="00A34BDC">
              <w:rPr>
                <w:rFonts w:ascii="Calibri" w:hAnsi="Calibri" w:cs="Calibri"/>
                <w:b/>
                <w:bCs/>
              </w:rPr>
              <w:t>Kompetence k řešení problému</w:t>
            </w:r>
          </w:p>
          <w:p w14:paraId="7D6E0ECC" w14:textId="77777777" w:rsidR="0086113A" w:rsidRPr="00A34BDC" w:rsidRDefault="0086113A" w:rsidP="0086113A">
            <w:pPr>
              <w:spacing w:after="0"/>
              <w:rPr>
                <w:rFonts w:ascii="Calibri" w:hAnsi="Calibri" w:cs="Calibri"/>
                <w:b/>
                <w:bCs/>
              </w:rPr>
            </w:pPr>
          </w:p>
        </w:tc>
        <w:tc>
          <w:tcPr>
            <w:tcW w:w="8085" w:type="dxa"/>
          </w:tcPr>
          <w:p w14:paraId="023A992E" w14:textId="77777777" w:rsidR="0086113A" w:rsidRPr="0086113A" w:rsidRDefault="0086113A">
            <w:pPr>
              <w:numPr>
                <w:ilvl w:val="0"/>
                <w:numId w:val="3"/>
              </w:numPr>
              <w:tabs>
                <w:tab w:val="left" w:pos="11520"/>
              </w:tabs>
              <w:spacing w:after="0"/>
              <w:ind w:left="456" w:hanging="284"/>
              <w:rPr>
                <w:rFonts w:ascii="Calibri" w:hAnsi="Calibri" w:cs="Calibri"/>
              </w:rPr>
            </w:pPr>
            <w:r w:rsidRPr="0086113A">
              <w:rPr>
                <w:rFonts w:ascii="Calibri" w:hAnsi="Calibri" w:cs="Calibri"/>
              </w:rPr>
              <w:t xml:space="preserve">porozuměli zadání úkolu nebo určit jádro problému, získali informace potřebné k řešení problému, navrhli způsob řešení, popř. varianty řešení, a zdůvodnili jej, vyhodnotili a ověřili správnost zvoleného postupu a dosažené výsledky </w:t>
            </w:r>
          </w:p>
          <w:p w14:paraId="1D1330F0" w14:textId="77777777" w:rsidR="0086113A" w:rsidRPr="0086113A" w:rsidRDefault="0086113A">
            <w:pPr>
              <w:numPr>
                <w:ilvl w:val="0"/>
                <w:numId w:val="3"/>
              </w:numPr>
              <w:tabs>
                <w:tab w:val="left" w:pos="11520"/>
              </w:tabs>
              <w:spacing w:after="0"/>
              <w:ind w:left="456" w:hanging="284"/>
              <w:rPr>
                <w:rFonts w:ascii="Calibri" w:hAnsi="Calibri" w:cs="Calibri"/>
              </w:rPr>
            </w:pPr>
            <w:r w:rsidRPr="0086113A">
              <w:rPr>
                <w:rFonts w:ascii="Calibri" w:hAnsi="Calibri" w:cs="Calibri"/>
              </w:rPr>
              <w:t>uplatňovali při řešení problémů různé metody myšlení (logické, matematické, empirické) a myšlenkové operace</w:t>
            </w:r>
          </w:p>
          <w:p w14:paraId="044915A6" w14:textId="77777777" w:rsidR="0086113A" w:rsidRPr="0086113A" w:rsidRDefault="0086113A">
            <w:pPr>
              <w:numPr>
                <w:ilvl w:val="0"/>
                <w:numId w:val="3"/>
              </w:numPr>
              <w:tabs>
                <w:tab w:val="left" w:pos="11520"/>
              </w:tabs>
              <w:spacing w:after="0"/>
              <w:ind w:left="456" w:hanging="284"/>
              <w:rPr>
                <w:rFonts w:ascii="Calibri" w:hAnsi="Calibri" w:cs="Calibri"/>
              </w:rPr>
            </w:pPr>
            <w:r w:rsidRPr="0086113A">
              <w:rPr>
                <w:rFonts w:ascii="Calibri" w:hAnsi="Calibri" w:cs="Calibri"/>
              </w:rPr>
              <w:t>volili prostředky a způsoby (pomůcky, studijní literaturu, metody a techniky) vhodné pro splnění jednotlivých aktivit, využívali zkušenosti a vědomosti nabyté dříve</w:t>
            </w:r>
          </w:p>
          <w:p w14:paraId="02D03D1A" w14:textId="77777777" w:rsidR="0086113A" w:rsidRPr="0086113A" w:rsidRDefault="0086113A">
            <w:pPr>
              <w:numPr>
                <w:ilvl w:val="0"/>
                <w:numId w:val="3"/>
              </w:numPr>
              <w:tabs>
                <w:tab w:val="left" w:pos="11520"/>
              </w:tabs>
              <w:spacing w:after="0"/>
              <w:ind w:left="456" w:hanging="284"/>
              <w:rPr>
                <w:rFonts w:ascii="Calibri" w:hAnsi="Calibri" w:cs="Calibri"/>
              </w:rPr>
            </w:pPr>
            <w:r w:rsidRPr="0086113A">
              <w:rPr>
                <w:rFonts w:ascii="Calibri" w:hAnsi="Calibri" w:cs="Calibri"/>
              </w:rPr>
              <w:t>spolupracovali při řešení problémů s jinými lidmi (týmové řešení)</w:t>
            </w:r>
          </w:p>
        </w:tc>
      </w:tr>
      <w:tr w:rsidR="0086113A" w:rsidRPr="0086113A" w14:paraId="4D0C12A1" w14:textId="77777777" w:rsidTr="00EE3CDE">
        <w:tc>
          <w:tcPr>
            <w:tcW w:w="2122" w:type="dxa"/>
          </w:tcPr>
          <w:p w14:paraId="5C058FC5" w14:textId="77777777" w:rsidR="0086113A" w:rsidRPr="00A34BDC" w:rsidRDefault="0086113A" w:rsidP="0086113A">
            <w:pPr>
              <w:spacing w:after="0"/>
              <w:rPr>
                <w:rFonts w:ascii="Calibri" w:hAnsi="Calibri" w:cs="Calibri"/>
                <w:b/>
                <w:bCs/>
              </w:rPr>
            </w:pPr>
            <w:r w:rsidRPr="00A34BDC">
              <w:rPr>
                <w:rFonts w:ascii="Calibri" w:hAnsi="Calibri" w:cs="Calibri"/>
                <w:b/>
                <w:bCs/>
              </w:rPr>
              <w:t>Kompetence komunikativní</w:t>
            </w:r>
          </w:p>
          <w:p w14:paraId="5C696101" w14:textId="77777777" w:rsidR="0086113A" w:rsidRPr="00A34BDC" w:rsidRDefault="0086113A" w:rsidP="0086113A">
            <w:pPr>
              <w:spacing w:after="0"/>
              <w:rPr>
                <w:rFonts w:ascii="Calibri" w:hAnsi="Calibri" w:cs="Calibri"/>
                <w:b/>
                <w:bCs/>
              </w:rPr>
            </w:pPr>
          </w:p>
        </w:tc>
        <w:tc>
          <w:tcPr>
            <w:tcW w:w="8085" w:type="dxa"/>
          </w:tcPr>
          <w:p w14:paraId="51BB5C39" w14:textId="77777777" w:rsidR="0086113A" w:rsidRPr="0086113A" w:rsidRDefault="0086113A">
            <w:pPr>
              <w:numPr>
                <w:ilvl w:val="0"/>
                <w:numId w:val="4"/>
              </w:numPr>
              <w:tabs>
                <w:tab w:val="left" w:pos="11520"/>
              </w:tabs>
              <w:spacing w:after="0"/>
              <w:ind w:left="456" w:hanging="284"/>
              <w:rPr>
                <w:rFonts w:ascii="Calibri" w:hAnsi="Calibri" w:cs="Calibri"/>
              </w:rPr>
            </w:pPr>
            <w:r w:rsidRPr="0086113A">
              <w:rPr>
                <w:rFonts w:ascii="Calibri" w:hAnsi="Calibri" w:cs="Calibri"/>
              </w:rPr>
              <w:t>vyjadřovali se přiměřeně účelu jednání a komunikační situaci v projevech mluvených i psaných a vhodně se prezentovali</w:t>
            </w:r>
          </w:p>
          <w:p w14:paraId="1BCDD006" w14:textId="77777777" w:rsidR="0086113A" w:rsidRPr="0086113A" w:rsidRDefault="0086113A">
            <w:pPr>
              <w:numPr>
                <w:ilvl w:val="0"/>
                <w:numId w:val="4"/>
              </w:numPr>
              <w:tabs>
                <w:tab w:val="left" w:pos="11520"/>
              </w:tabs>
              <w:spacing w:after="0"/>
              <w:ind w:left="456" w:hanging="284"/>
              <w:rPr>
                <w:rFonts w:ascii="Calibri" w:hAnsi="Calibri" w:cs="Calibri"/>
              </w:rPr>
            </w:pPr>
            <w:r w:rsidRPr="0086113A">
              <w:rPr>
                <w:rFonts w:ascii="Calibri" w:hAnsi="Calibri" w:cs="Calibri"/>
              </w:rPr>
              <w:t>formulovali své myšlenky srozumitelně a souvisle, v písemné podobě přehledně a jazykově správně</w:t>
            </w:r>
          </w:p>
          <w:p w14:paraId="41B23D70" w14:textId="77777777" w:rsidR="0086113A" w:rsidRPr="0086113A" w:rsidRDefault="0086113A">
            <w:pPr>
              <w:numPr>
                <w:ilvl w:val="0"/>
                <w:numId w:val="4"/>
              </w:numPr>
              <w:tabs>
                <w:tab w:val="left" w:pos="11520"/>
              </w:tabs>
              <w:spacing w:after="0"/>
              <w:ind w:left="456" w:hanging="284"/>
              <w:rPr>
                <w:rFonts w:ascii="Calibri" w:hAnsi="Calibri" w:cs="Calibri"/>
              </w:rPr>
            </w:pPr>
            <w:r w:rsidRPr="0086113A">
              <w:rPr>
                <w:rFonts w:ascii="Calibri" w:hAnsi="Calibri" w:cs="Calibri"/>
              </w:rPr>
              <w:t>účastnili se aktivně diskusí, formulovali a obhajovali své názory a postoje</w:t>
            </w:r>
          </w:p>
          <w:p w14:paraId="6DEBC18F" w14:textId="77777777" w:rsidR="0086113A" w:rsidRPr="0086113A" w:rsidRDefault="0086113A">
            <w:pPr>
              <w:numPr>
                <w:ilvl w:val="0"/>
                <w:numId w:val="4"/>
              </w:numPr>
              <w:tabs>
                <w:tab w:val="left" w:pos="11520"/>
              </w:tabs>
              <w:spacing w:after="0"/>
              <w:ind w:left="456" w:hanging="284"/>
              <w:rPr>
                <w:rFonts w:ascii="Calibri" w:hAnsi="Calibri" w:cs="Calibri"/>
              </w:rPr>
            </w:pPr>
            <w:r w:rsidRPr="0086113A">
              <w:rPr>
                <w:rFonts w:ascii="Calibri" w:hAnsi="Calibri" w:cs="Calibri"/>
              </w:rPr>
              <w:t>zpracovávali administrativní písemnosti, pracovní dokumenty i souvislé texty na běžná i odborná témata</w:t>
            </w:r>
          </w:p>
          <w:p w14:paraId="086D7CEB" w14:textId="77777777" w:rsidR="0086113A" w:rsidRPr="0086113A" w:rsidRDefault="0086113A">
            <w:pPr>
              <w:numPr>
                <w:ilvl w:val="0"/>
                <w:numId w:val="4"/>
              </w:numPr>
              <w:tabs>
                <w:tab w:val="left" w:pos="11520"/>
              </w:tabs>
              <w:spacing w:after="0"/>
              <w:ind w:left="456" w:hanging="284"/>
              <w:rPr>
                <w:rFonts w:ascii="Calibri" w:hAnsi="Calibri" w:cs="Calibri"/>
              </w:rPr>
            </w:pPr>
            <w:r w:rsidRPr="0086113A">
              <w:rPr>
                <w:rFonts w:ascii="Calibri" w:hAnsi="Calibri" w:cs="Calibri"/>
              </w:rPr>
              <w:t xml:space="preserve">dodržovali jazykové a stylistické normy i odbornou terminologii </w:t>
            </w:r>
          </w:p>
          <w:p w14:paraId="6B5E017C" w14:textId="77777777" w:rsidR="0086113A" w:rsidRPr="0086113A" w:rsidRDefault="0086113A">
            <w:pPr>
              <w:numPr>
                <w:ilvl w:val="0"/>
                <w:numId w:val="4"/>
              </w:numPr>
              <w:tabs>
                <w:tab w:val="left" w:pos="11520"/>
              </w:tabs>
              <w:spacing w:after="0"/>
              <w:ind w:left="456" w:hanging="284"/>
              <w:rPr>
                <w:rFonts w:ascii="Calibri" w:hAnsi="Calibri" w:cs="Calibri"/>
              </w:rPr>
            </w:pPr>
            <w:r w:rsidRPr="0086113A">
              <w:rPr>
                <w:rFonts w:ascii="Calibri" w:hAnsi="Calibri" w:cs="Calibri"/>
              </w:rPr>
              <w:lastRenderedPageBreak/>
              <w:t>vyjadřovali se a vystupovali v souladu se zásadami kultury projevu a chování</w:t>
            </w:r>
          </w:p>
          <w:p w14:paraId="106BE225" w14:textId="77777777" w:rsidR="0086113A" w:rsidRPr="0086113A" w:rsidRDefault="0086113A">
            <w:pPr>
              <w:numPr>
                <w:ilvl w:val="0"/>
                <w:numId w:val="4"/>
              </w:numPr>
              <w:tabs>
                <w:tab w:val="left" w:pos="11520"/>
              </w:tabs>
              <w:spacing w:after="0"/>
              <w:ind w:left="456" w:hanging="284"/>
              <w:rPr>
                <w:rFonts w:ascii="Calibri" w:hAnsi="Calibri" w:cs="Calibri"/>
              </w:rPr>
            </w:pPr>
            <w:r w:rsidRPr="0086113A">
              <w:rPr>
                <w:rFonts w:ascii="Calibri" w:hAnsi="Calibri" w:cs="Calibri"/>
              </w:rPr>
              <w:t>dosáhli jazykové způsobilosti potřebné pro pracovní uplatnění podle potřeb a charakteru příslušné odborné kvalifikace (např. porozuměli běžné odborné terminologii a pracovním pokynům v písemné i ústní formě)</w:t>
            </w:r>
          </w:p>
          <w:p w14:paraId="15CF4EBB" w14:textId="77777777" w:rsidR="0086113A" w:rsidRPr="0086113A" w:rsidRDefault="0086113A" w:rsidP="0086113A">
            <w:pPr>
              <w:tabs>
                <w:tab w:val="left" w:pos="11520"/>
              </w:tabs>
              <w:spacing w:after="0"/>
              <w:ind w:left="456"/>
              <w:rPr>
                <w:rFonts w:ascii="Calibri" w:hAnsi="Calibri" w:cs="Calibri"/>
              </w:rPr>
            </w:pPr>
          </w:p>
        </w:tc>
      </w:tr>
      <w:tr w:rsidR="0086113A" w:rsidRPr="0086113A" w14:paraId="2B307463" w14:textId="77777777" w:rsidTr="00EE3CDE">
        <w:tc>
          <w:tcPr>
            <w:tcW w:w="2122" w:type="dxa"/>
          </w:tcPr>
          <w:p w14:paraId="63339B41" w14:textId="77777777" w:rsidR="0086113A" w:rsidRPr="00A34BDC" w:rsidRDefault="0086113A" w:rsidP="0086113A">
            <w:pPr>
              <w:tabs>
                <w:tab w:val="left" w:pos="11520"/>
              </w:tabs>
              <w:spacing w:after="0"/>
              <w:ind w:left="360"/>
              <w:jc w:val="left"/>
              <w:rPr>
                <w:rFonts w:ascii="Calibri" w:hAnsi="Calibri" w:cs="Calibri"/>
                <w:b/>
                <w:bCs/>
              </w:rPr>
            </w:pPr>
          </w:p>
          <w:p w14:paraId="4DD7F49D" w14:textId="77777777" w:rsidR="0086113A" w:rsidRPr="00A34BDC" w:rsidRDefault="0086113A" w:rsidP="0086113A">
            <w:pPr>
              <w:spacing w:after="0"/>
              <w:jc w:val="left"/>
              <w:rPr>
                <w:rFonts w:ascii="Calibri" w:hAnsi="Calibri" w:cs="Calibri"/>
                <w:b/>
                <w:bCs/>
              </w:rPr>
            </w:pPr>
            <w:r w:rsidRPr="00A34BDC">
              <w:rPr>
                <w:rFonts w:ascii="Calibri" w:hAnsi="Calibri" w:cs="Calibri"/>
                <w:b/>
                <w:bCs/>
              </w:rPr>
              <w:t>Kompetence sociální a personální</w:t>
            </w:r>
          </w:p>
          <w:p w14:paraId="70D0095E" w14:textId="77777777" w:rsidR="0086113A" w:rsidRPr="00A34BDC" w:rsidRDefault="0086113A" w:rsidP="0086113A">
            <w:pPr>
              <w:spacing w:after="0"/>
              <w:jc w:val="left"/>
              <w:rPr>
                <w:rFonts w:ascii="Calibri" w:hAnsi="Calibri" w:cs="Calibri"/>
                <w:b/>
                <w:bCs/>
              </w:rPr>
            </w:pPr>
          </w:p>
        </w:tc>
        <w:tc>
          <w:tcPr>
            <w:tcW w:w="8085" w:type="dxa"/>
          </w:tcPr>
          <w:p w14:paraId="78044F49" w14:textId="77777777" w:rsidR="0086113A" w:rsidRPr="0086113A" w:rsidRDefault="0086113A">
            <w:pPr>
              <w:numPr>
                <w:ilvl w:val="0"/>
                <w:numId w:val="5"/>
              </w:numPr>
              <w:tabs>
                <w:tab w:val="left" w:pos="11520"/>
              </w:tabs>
              <w:spacing w:after="0"/>
              <w:ind w:left="456" w:hanging="284"/>
              <w:rPr>
                <w:rFonts w:ascii="Calibri" w:hAnsi="Calibri" w:cs="Calibri"/>
              </w:rPr>
            </w:pPr>
            <w:r w:rsidRPr="0086113A">
              <w:rPr>
                <w:rFonts w:ascii="Calibri" w:hAnsi="Calibri" w:cs="Calibri"/>
              </w:rPr>
              <w:t>reagovali adekvátně na hodnocení svého vystupování a způsobu jednání ze strany jiných lidí, přijímali radu i kritiku</w:t>
            </w:r>
          </w:p>
          <w:p w14:paraId="58629256" w14:textId="77777777" w:rsidR="0086113A" w:rsidRPr="0086113A" w:rsidRDefault="0086113A">
            <w:pPr>
              <w:numPr>
                <w:ilvl w:val="0"/>
                <w:numId w:val="5"/>
              </w:numPr>
              <w:tabs>
                <w:tab w:val="left" w:pos="11520"/>
              </w:tabs>
              <w:spacing w:after="0"/>
              <w:ind w:left="456" w:hanging="284"/>
              <w:rPr>
                <w:rFonts w:ascii="Calibri" w:hAnsi="Calibri" w:cs="Calibri"/>
              </w:rPr>
            </w:pPr>
            <w:r w:rsidRPr="0086113A">
              <w:rPr>
                <w:rFonts w:ascii="Calibri" w:hAnsi="Calibri" w:cs="Calibri"/>
              </w:rPr>
              <w:t xml:space="preserve">si ověřovali získané poznatky, kriticky zvažovali názory, postoje a jednání jiných lidí; </w:t>
            </w:r>
          </w:p>
          <w:p w14:paraId="5894DFF5" w14:textId="77777777" w:rsidR="0086113A" w:rsidRPr="0086113A" w:rsidRDefault="0086113A">
            <w:pPr>
              <w:numPr>
                <w:ilvl w:val="0"/>
                <w:numId w:val="5"/>
              </w:numPr>
              <w:tabs>
                <w:tab w:val="left" w:pos="11520"/>
              </w:tabs>
              <w:spacing w:after="0"/>
              <w:ind w:left="456" w:hanging="284"/>
              <w:rPr>
                <w:rFonts w:ascii="Calibri" w:hAnsi="Calibri" w:cs="Calibri"/>
              </w:rPr>
            </w:pPr>
            <w:r w:rsidRPr="0086113A">
              <w:rPr>
                <w:rFonts w:ascii="Calibri" w:hAnsi="Calibri" w:cs="Calibri"/>
              </w:rPr>
              <w:t>adaptovali se na měnící se životní a pracovní podmínky a podle svých schopností a možností je pozitivně ovlivňovali, byli připraveni řešit své sociální i ekonomické záležitosti, byli finančně gramotní</w:t>
            </w:r>
          </w:p>
          <w:p w14:paraId="6260975D" w14:textId="77777777" w:rsidR="0086113A" w:rsidRPr="0086113A" w:rsidRDefault="0086113A">
            <w:pPr>
              <w:numPr>
                <w:ilvl w:val="0"/>
                <w:numId w:val="5"/>
              </w:numPr>
              <w:tabs>
                <w:tab w:val="left" w:pos="11520"/>
              </w:tabs>
              <w:spacing w:after="0"/>
              <w:ind w:left="456" w:hanging="284"/>
              <w:rPr>
                <w:rFonts w:ascii="Calibri" w:hAnsi="Calibri" w:cs="Calibri"/>
              </w:rPr>
            </w:pPr>
            <w:r w:rsidRPr="0086113A">
              <w:rPr>
                <w:rFonts w:ascii="Calibri" w:hAnsi="Calibri" w:cs="Calibri"/>
              </w:rPr>
              <w:t xml:space="preserve">pracovali v týmu a podíleli se na realizaci společných pracovních a jiných činností; </w:t>
            </w:r>
          </w:p>
          <w:p w14:paraId="2E9BB110" w14:textId="77777777" w:rsidR="0086113A" w:rsidRPr="0086113A" w:rsidRDefault="0086113A">
            <w:pPr>
              <w:numPr>
                <w:ilvl w:val="0"/>
                <w:numId w:val="5"/>
              </w:numPr>
              <w:tabs>
                <w:tab w:val="left" w:pos="11520"/>
              </w:tabs>
              <w:spacing w:after="0"/>
              <w:ind w:left="456" w:hanging="284"/>
              <w:rPr>
                <w:rFonts w:ascii="Calibri" w:hAnsi="Calibri" w:cs="Calibri"/>
              </w:rPr>
            </w:pPr>
            <w:r w:rsidRPr="0086113A">
              <w:rPr>
                <w:rFonts w:ascii="Calibri" w:hAnsi="Calibri" w:cs="Calibri"/>
              </w:rPr>
              <w:t>přijímali a odpovědně plnili svěřené úkoly</w:t>
            </w:r>
          </w:p>
          <w:p w14:paraId="25E48A55" w14:textId="77777777" w:rsidR="0086113A" w:rsidRPr="0086113A" w:rsidRDefault="0086113A">
            <w:pPr>
              <w:numPr>
                <w:ilvl w:val="0"/>
                <w:numId w:val="5"/>
              </w:numPr>
              <w:tabs>
                <w:tab w:val="left" w:pos="11520"/>
              </w:tabs>
              <w:spacing w:after="0"/>
              <w:ind w:left="456" w:hanging="284"/>
              <w:rPr>
                <w:rFonts w:ascii="Calibri" w:hAnsi="Calibri" w:cs="Calibri"/>
              </w:rPr>
            </w:pPr>
            <w:r w:rsidRPr="0086113A">
              <w:rPr>
                <w:rFonts w:ascii="Calibri" w:hAnsi="Calibri" w:cs="Calibri"/>
              </w:rPr>
              <w:t>podněcovali práci týmu vlastními návrhy na zlepšení práce a řešení úkolů, nezaujatě zvažovali návrhy druhých</w:t>
            </w:r>
          </w:p>
          <w:p w14:paraId="4B9B9859" w14:textId="77777777" w:rsidR="0086113A" w:rsidRPr="0086113A" w:rsidRDefault="0086113A" w:rsidP="0086113A">
            <w:pPr>
              <w:tabs>
                <w:tab w:val="left" w:pos="11520"/>
              </w:tabs>
              <w:spacing w:after="0"/>
              <w:ind w:left="456"/>
              <w:rPr>
                <w:rFonts w:ascii="Calibri" w:hAnsi="Calibri" w:cs="Calibri"/>
              </w:rPr>
            </w:pPr>
          </w:p>
        </w:tc>
      </w:tr>
      <w:tr w:rsidR="0086113A" w:rsidRPr="0086113A" w14:paraId="6660CC4B" w14:textId="77777777" w:rsidTr="00EE3CDE">
        <w:tc>
          <w:tcPr>
            <w:tcW w:w="2122" w:type="dxa"/>
          </w:tcPr>
          <w:p w14:paraId="7CEDBC93" w14:textId="77777777" w:rsidR="0086113A" w:rsidRPr="00A34BDC" w:rsidRDefault="0086113A" w:rsidP="0086113A">
            <w:pPr>
              <w:spacing w:after="0"/>
              <w:jc w:val="left"/>
              <w:rPr>
                <w:rFonts w:ascii="Calibri" w:hAnsi="Calibri" w:cs="Calibri"/>
                <w:b/>
                <w:bCs/>
              </w:rPr>
            </w:pPr>
            <w:r w:rsidRPr="00A34BDC">
              <w:rPr>
                <w:rFonts w:ascii="Calibri" w:hAnsi="Calibri" w:cs="Calibri"/>
                <w:b/>
                <w:bCs/>
              </w:rPr>
              <w:t>Kompetence občanské a kulturní povědomí</w:t>
            </w:r>
          </w:p>
          <w:p w14:paraId="47683F99" w14:textId="77777777" w:rsidR="0086113A" w:rsidRPr="00A34BDC" w:rsidRDefault="0086113A" w:rsidP="0086113A">
            <w:pPr>
              <w:spacing w:after="0"/>
              <w:rPr>
                <w:rFonts w:ascii="Calibri" w:hAnsi="Calibri" w:cs="Calibri"/>
                <w:b/>
                <w:bCs/>
              </w:rPr>
            </w:pPr>
          </w:p>
        </w:tc>
        <w:tc>
          <w:tcPr>
            <w:tcW w:w="8085" w:type="dxa"/>
          </w:tcPr>
          <w:p w14:paraId="055CB584" w14:textId="77777777" w:rsidR="0086113A" w:rsidRPr="0086113A" w:rsidRDefault="0086113A">
            <w:pPr>
              <w:numPr>
                <w:ilvl w:val="0"/>
                <w:numId w:val="6"/>
              </w:numPr>
              <w:tabs>
                <w:tab w:val="left" w:pos="11520"/>
              </w:tabs>
              <w:spacing w:after="0"/>
              <w:ind w:left="456" w:hanging="284"/>
              <w:rPr>
                <w:rFonts w:ascii="Calibri" w:hAnsi="Calibri" w:cs="Calibri"/>
              </w:rPr>
            </w:pPr>
            <w:r w:rsidRPr="0086113A">
              <w:rPr>
                <w:rFonts w:ascii="Calibri" w:hAnsi="Calibri" w:cs="Calibri"/>
              </w:rPr>
              <w:t>jednali odpovědně, samostatně a iniciativně nejen ve vlastním zájmu, ale i ve veřejném zájmu</w:t>
            </w:r>
          </w:p>
          <w:p w14:paraId="50AC2FC4" w14:textId="77777777" w:rsidR="0086113A" w:rsidRPr="0086113A" w:rsidRDefault="0086113A">
            <w:pPr>
              <w:numPr>
                <w:ilvl w:val="0"/>
                <w:numId w:val="6"/>
              </w:numPr>
              <w:tabs>
                <w:tab w:val="left" w:pos="11520"/>
              </w:tabs>
              <w:spacing w:after="0"/>
              <w:ind w:left="456" w:hanging="284"/>
              <w:rPr>
                <w:rFonts w:ascii="Calibri" w:hAnsi="Calibri" w:cs="Calibri"/>
              </w:rPr>
            </w:pPr>
            <w:r w:rsidRPr="0086113A">
              <w:rPr>
                <w:rFonts w:ascii="Calibri" w:hAnsi="Calibri" w:cs="Calibri"/>
              </w:rPr>
              <w:t>dodržovali zákony, respektovat práva a osobnost druhých lidí (popř. jejich kulturní specifika), vystupovali proti nesnášenlivosti, xenofobii a diskriminaci</w:t>
            </w:r>
          </w:p>
          <w:p w14:paraId="78B14F7C" w14:textId="77777777" w:rsidR="0086113A" w:rsidRPr="0086113A" w:rsidRDefault="0086113A">
            <w:pPr>
              <w:numPr>
                <w:ilvl w:val="0"/>
                <w:numId w:val="6"/>
              </w:numPr>
              <w:tabs>
                <w:tab w:val="left" w:pos="11520"/>
              </w:tabs>
              <w:spacing w:after="0"/>
              <w:ind w:left="456" w:hanging="284"/>
              <w:rPr>
                <w:rFonts w:ascii="Calibri" w:hAnsi="Calibri" w:cs="Calibri"/>
              </w:rPr>
            </w:pPr>
            <w:r w:rsidRPr="0086113A">
              <w:rPr>
                <w:rFonts w:ascii="Calibri" w:hAnsi="Calibri" w:cs="Calibri"/>
              </w:rPr>
              <w:t>jednali v souladu s morálními principy a zásadami společenského chování, přispívali k uplatňování hodnot demokracie</w:t>
            </w:r>
          </w:p>
          <w:p w14:paraId="45434DB8" w14:textId="77777777" w:rsidR="0086113A" w:rsidRPr="0086113A" w:rsidRDefault="0086113A">
            <w:pPr>
              <w:numPr>
                <w:ilvl w:val="0"/>
                <w:numId w:val="6"/>
              </w:numPr>
              <w:tabs>
                <w:tab w:val="left" w:pos="11520"/>
              </w:tabs>
              <w:spacing w:after="0"/>
              <w:ind w:left="456" w:hanging="284"/>
              <w:rPr>
                <w:rFonts w:ascii="Calibri" w:hAnsi="Calibri" w:cs="Calibri"/>
              </w:rPr>
            </w:pPr>
            <w:r w:rsidRPr="0086113A">
              <w:rPr>
                <w:rFonts w:ascii="Calibri" w:hAnsi="Calibri" w:cs="Calibri"/>
              </w:rPr>
              <w:t>si uvědomovali – v rámci plurality a multikulturního soužití – vlastní kulturní, národní a osobnostní identitu, přistupovat s aktivní tolerancí k identitě druhých</w:t>
            </w:r>
          </w:p>
          <w:p w14:paraId="4209677B" w14:textId="77777777" w:rsidR="0086113A" w:rsidRPr="0086113A" w:rsidRDefault="0086113A">
            <w:pPr>
              <w:numPr>
                <w:ilvl w:val="0"/>
                <w:numId w:val="6"/>
              </w:numPr>
              <w:tabs>
                <w:tab w:val="left" w:pos="11520"/>
              </w:tabs>
              <w:spacing w:after="0"/>
              <w:ind w:left="456" w:hanging="284"/>
              <w:rPr>
                <w:rFonts w:ascii="Calibri" w:hAnsi="Calibri" w:cs="Calibri"/>
              </w:rPr>
            </w:pPr>
            <w:r w:rsidRPr="0086113A">
              <w:rPr>
                <w:rFonts w:ascii="Calibri" w:hAnsi="Calibri" w:cs="Calibri"/>
              </w:rPr>
              <w:t>se zajímali aktivně o politické a společenské dění u nás a ve světě</w:t>
            </w:r>
          </w:p>
          <w:p w14:paraId="7DD3B924" w14:textId="77777777" w:rsidR="0086113A" w:rsidRPr="0086113A" w:rsidRDefault="0086113A">
            <w:pPr>
              <w:numPr>
                <w:ilvl w:val="0"/>
                <w:numId w:val="6"/>
              </w:numPr>
              <w:tabs>
                <w:tab w:val="left" w:pos="11520"/>
              </w:tabs>
              <w:spacing w:after="0"/>
              <w:ind w:left="456" w:hanging="284"/>
              <w:rPr>
                <w:rFonts w:ascii="Calibri" w:hAnsi="Calibri" w:cs="Calibri"/>
              </w:rPr>
            </w:pPr>
            <w:r w:rsidRPr="0086113A">
              <w:rPr>
                <w:rFonts w:ascii="Calibri" w:hAnsi="Calibri" w:cs="Calibri"/>
              </w:rPr>
              <w:t>uznávali hodnotu života, uvědomovat si odpovědnost za vlastní život a spoluodpovědnost při zabezpečování ochrany života a zdraví ostatních</w:t>
            </w:r>
          </w:p>
          <w:p w14:paraId="3E7283A7" w14:textId="77777777" w:rsidR="0086113A" w:rsidRPr="0086113A" w:rsidRDefault="0086113A">
            <w:pPr>
              <w:numPr>
                <w:ilvl w:val="0"/>
                <w:numId w:val="6"/>
              </w:numPr>
              <w:tabs>
                <w:tab w:val="left" w:pos="11520"/>
              </w:tabs>
              <w:spacing w:after="0"/>
              <w:ind w:left="456" w:hanging="284"/>
              <w:rPr>
                <w:rFonts w:ascii="Calibri" w:hAnsi="Calibri" w:cs="Calibri"/>
              </w:rPr>
            </w:pPr>
            <w:r w:rsidRPr="0086113A">
              <w:rPr>
                <w:rFonts w:ascii="Calibri" w:hAnsi="Calibri" w:cs="Calibri"/>
              </w:rPr>
              <w:t>uznávali tradice a hodnoty svého národa, chápali jeho minulost i současnost v evropském a světovém kontextu</w:t>
            </w:r>
          </w:p>
          <w:p w14:paraId="4A3174F6" w14:textId="77777777" w:rsidR="0086113A" w:rsidRPr="0086113A" w:rsidRDefault="0086113A">
            <w:pPr>
              <w:numPr>
                <w:ilvl w:val="0"/>
                <w:numId w:val="6"/>
              </w:numPr>
              <w:tabs>
                <w:tab w:val="left" w:pos="11520"/>
              </w:tabs>
              <w:spacing w:after="0"/>
              <w:ind w:left="456" w:hanging="284"/>
              <w:rPr>
                <w:rFonts w:ascii="Calibri" w:hAnsi="Calibri" w:cs="Calibri"/>
              </w:rPr>
            </w:pPr>
            <w:r w:rsidRPr="0086113A">
              <w:rPr>
                <w:rFonts w:ascii="Calibri" w:hAnsi="Calibri" w:cs="Calibri"/>
              </w:rPr>
              <w:t>podporovali hodnoty místní, národní, evropské i světové kultury a měli k nim vytvořen pozitivní vztah</w:t>
            </w:r>
          </w:p>
        </w:tc>
      </w:tr>
      <w:tr w:rsidR="0086113A" w:rsidRPr="0086113A" w14:paraId="286900C0" w14:textId="77777777" w:rsidTr="00EE3CDE">
        <w:tc>
          <w:tcPr>
            <w:tcW w:w="2122" w:type="dxa"/>
          </w:tcPr>
          <w:p w14:paraId="2A8A4BAA" w14:textId="77777777" w:rsidR="0086113A" w:rsidRPr="00A34BDC" w:rsidRDefault="0086113A" w:rsidP="0086113A">
            <w:pPr>
              <w:spacing w:after="0"/>
              <w:jc w:val="left"/>
              <w:rPr>
                <w:rFonts w:ascii="Calibri" w:hAnsi="Calibri" w:cs="Calibri"/>
                <w:b/>
                <w:bCs/>
              </w:rPr>
            </w:pPr>
            <w:r w:rsidRPr="00A34BDC">
              <w:rPr>
                <w:rFonts w:ascii="Calibri" w:hAnsi="Calibri" w:cs="Calibri"/>
                <w:b/>
                <w:bCs/>
              </w:rPr>
              <w:t>Kompetence k pracovnímu uplatnění a podnikatelským aktivitám</w:t>
            </w:r>
          </w:p>
          <w:p w14:paraId="16857A3F" w14:textId="77777777" w:rsidR="0086113A" w:rsidRPr="00A34BDC" w:rsidRDefault="0086113A" w:rsidP="0086113A">
            <w:pPr>
              <w:spacing w:after="0"/>
              <w:jc w:val="left"/>
              <w:rPr>
                <w:rFonts w:ascii="Calibri" w:hAnsi="Calibri" w:cs="Calibri"/>
                <w:b/>
                <w:bCs/>
              </w:rPr>
            </w:pPr>
          </w:p>
        </w:tc>
        <w:tc>
          <w:tcPr>
            <w:tcW w:w="8085" w:type="dxa"/>
          </w:tcPr>
          <w:p w14:paraId="19AF934A" w14:textId="77777777" w:rsidR="0086113A" w:rsidRPr="0086113A" w:rsidRDefault="0086113A">
            <w:pPr>
              <w:numPr>
                <w:ilvl w:val="0"/>
                <w:numId w:val="7"/>
              </w:numPr>
              <w:tabs>
                <w:tab w:val="left" w:pos="11520"/>
              </w:tabs>
              <w:spacing w:after="0"/>
              <w:ind w:left="456" w:hanging="284"/>
              <w:rPr>
                <w:rFonts w:ascii="Calibri" w:hAnsi="Calibri" w:cs="Calibri"/>
              </w:rPr>
            </w:pPr>
            <w:r w:rsidRPr="0086113A">
              <w:rPr>
                <w:rFonts w:ascii="Calibri" w:hAnsi="Calibri" w:cs="Calibri"/>
              </w:rPr>
              <w:t>měli odpovědný postoj k vlastní profesní budoucnosti, a tedy i vzdělávání; uvědomovali si význam celoživotního učení a byli připraveni přizpůsobovat se měnícím se pracovním podmínkám</w:t>
            </w:r>
          </w:p>
          <w:p w14:paraId="7FB22D89" w14:textId="77777777" w:rsidR="0086113A" w:rsidRPr="0086113A" w:rsidRDefault="0086113A">
            <w:pPr>
              <w:numPr>
                <w:ilvl w:val="0"/>
                <w:numId w:val="7"/>
              </w:numPr>
              <w:tabs>
                <w:tab w:val="left" w:pos="11520"/>
              </w:tabs>
              <w:spacing w:after="0"/>
              <w:ind w:left="456" w:hanging="284"/>
              <w:rPr>
                <w:rFonts w:ascii="Calibri" w:hAnsi="Calibri" w:cs="Calibri"/>
              </w:rPr>
            </w:pPr>
            <w:r w:rsidRPr="0086113A">
              <w:rPr>
                <w:rFonts w:ascii="Calibri" w:hAnsi="Calibri" w:cs="Calibri"/>
              </w:rPr>
              <w:t>měli přehled o možnostech uplatnění na trhu práce v daném oboru; cílevědomě a zodpovědně rozhodovali o své budoucí profesní a vzdělávací dráze</w:t>
            </w:r>
          </w:p>
          <w:p w14:paraId="7189CEB0" w14:textId="77777777" w:rsidR="0086113A" w:rsidRPr="0086113A" w:rsidRDefault="0086113A">
            <w:pPr>
              <w:numPr>
                <w:ilvl w:val="0"/>
                <w:numId w:val="7"/>
              </w:numPr>
              <w:tabs>
                <w:tab w:val="left" w:pos="11520"/>
              </w:tabs>
              <w:spacing w:after="0"/>
              <w:ind w:left="456" w:hanging="284"/>
              <w:rPr>
                <w:rFonts w:ascii="Calibri" w:hAnsi="Calibri" w:cs="Calibri"/>
              </w:rPr>
            </w:pPr>
            <w:r w:rsidRPr="0086113A">
              <w:rPr>
                <w:rFonts w:ascii="Calibri" w:hAnsi="Calibri" w:cs="Calibri"/>
              </w:rPr>
              <w:t>měli reálnou představu o pracovních, platových a jiných podmínkách v oboru a o požadavcích zaměstnavatelů na pracovníky a srovnávali je svými představami a předpoklady</w:t>
            </w:r>
          </w:p>
          <w:p w14:paraId="4ECB21C2" w14:textId="77777777" w:rsidR="0086113A" w:rsidRPr="0086113A" w:rsidRDefault="0086113A">
            <w:pPr>
              <w:numPr>
                <w:ilvl w:val="0"/>
                <w:numId w:val="7"/>
              </w:numPr>
              <w:tabs>
                <w:tab w:val="left" w:pos="11520"/>
              </w:tabs>
              <w:spacing w:after="0"/>
              <w:ind w:left="456" w:hanging="284"/>
              <w:rPr>
                <w:rFonts w:ascii="Calibri" w:hAnsi="Calibri" w:cs="Calibri"/>
              </w:rPr>
            </w:pPr>
            <w:r w:rsidRPr="0086113A">
              <w:rPr>
                <w:rFonts w:ascii="Calibri" w:hAnsi="Calibri" w:cs="Calibri"/>
              </w:rPr>
              <w:t>získávali a vyhodnocovali informace o pracovních i vzdělávacích příležitostech, využívali poradenské a zprostředkovatelské služby jak z oblasti světa práce, tak vzdělávání</w:t>
            </w:r>
          </w:p>
          <w:p w14:paraId="61DAF800" w14:textId="77777777" w:rsidR="0086113A" w:rsidRPr="0086113A" w:rsidRDefault="0086113A">
            <w:pPr>
              <w:numPr>
                <w:ilvl w:val="0"/>
                <w:numId w:val="7"/>
              </w:numPr>
              <w:tabs>
                <w:tab w:val="left" w:pos="11520"/>
              </w:tabs>
              <w:spacing w:after="0"/>
              <w:ind w:left="456" w:hanging="284"/>
              <w:rPr>
                <w:rFonts w:ascii="Calibri" w:hAnsi="Calibri" w:cs="Calibri"/>
              </w:rPr>
            </w:pPr>
            <w:r w:rsidRPr="0086113A">
              <w:rPr>
                <w:rFonts w:ascii="Calibri" w:hAnsi="Calibri" w:cs="Calibri"/>
              </w:rPr>
              <w:t>znali obecná práva a povinnosti zaměstnavatelů a pracovníků</w:t>
            </w:r>
          </w:p>
        </w:tc>
      </w:tr>
      <w:tr w:rsidR="0086113A" w:rsidRPr="0086113A" w14:paraId="15B14527" w14:textId="77777777" w:rsidTr="00EE3CDE">
        <w:tc>
          <w:tcPr>
            <w:tcW w:w="2122" w:type="dxa"/>
          </w:tcPr>
          <w:p w14:paraId="5F4E9D0A" w14:textId="77777777" w:rsidR="0086113A" w:rsidRPr="00A34BDC" w:rsidRDefault="0086113A" w:rsidP="0086113A">
            <w:pPr>
              <w:spacing w:after="0"/>
              <w:rPr>
                <w:rFonts w:ascii="Calibri" w:hAnsi="Calibri" w:cs="Calibri"/>
                <w:b/>
                <w:bCs/>
              </w:rPr>
            </w:pPr>
            <w:r w:rsidRPr="00A34BDC">
              <w:rPr>
                <w:rFonts w:ascii="Calibri" w:hAnsi="Calibri" w:cs="Calibri"/>
                <w:b/>
                <w:bCs/>
              </w:rPr>
              <w:t>Matematické kompetence</w:t>
            </w:r>
          </w:p>
        </w:tc>
        <w:tc>
          <w:tcPr>
            <w:tcW w:w="8085" w:type="dxa"/>
          </w:tcPr>
          <w:p w14:paraId="65EB79EC" w14:textId="77777777" w:rsidR="0086113A" w:rsidRPr="0086113A" w:rsidRDefault="0086113A">
            <w:pPr>
              <w:numPr>
                <w:ilvl w:val="0"/>
                <w:numId w:val="7"/>
              </w:numPr>
              <w:tabs>
                <w:tab w:val="left" w:pos="11520"/>
              </w:tabs>
              <w:spacing w:after="0"/>
              <w:ind w:left="456" w:hanging="284"/>
              <w:rPr>
                <w:rFonts w:ascii="Calibri" w:hAnsi="Calibri" w:cs="Calibri"/>
              </w:rPr>
            </w:pPr>
            <w:r w:rsidRPr="0086113A">
              <w:rPr>
                <w:rFonts w:ascii="Calibri" w:hAnsi="Calibri" w:cs="Calibri"/>
              </w:rPr>
              <w:t>nacházeli vztahy mezi jevy a předměty při řešení praktických úkolů, vymezili je, popsali a správně využili pro dané řešení</w:t>
            </w:r>
          </w:p>
        </w:tc>
      </w:tr>
      <w:tr w:rsidR="0086113A" w:rsidRPr="0086113A" w14:paraId="3D4D0543" w14:textId="77777777" w:rsidTr="00EE3CDE">
        <w:tc>
          <w:tcPr>
            <w:tcW w:w="2122" w:type="dxa"/>
          </w:tcPr>
          <w:p w14:paraId="4CB6AAA8" w14:textId="77777777" w:rsidR="0086113A" w:rsidRPr="00A34BDC" w:rsidRDefault="0086113A" w:rsidP="0086113A">
            <w:pPr>
              <w:spacing w:after="0"/>
              <w:rPr>
                <w:rFonts w:ascii="Calibri" w:hAnsi="Calibri" w:cs="Calibri"/>
                <w:b/>
                <w:bCs/>
              </w:rPr>
            </w:pPr>
            <w:r w:rsidRPr="00A34BDC">
              <w:rPr>
                <w:rFonts w:ascii="Calibri" w:hAnsi="Calibri" w:cs="Calibri"/>
                <w:b/>
                <w:bCs/>
              </w:rPr>
              <w:t>Digitální kompetence</w:t>
            </w:r>
          </w:p>
        </w:tc>
        <w:tc>
          <w:tcPr>
            <w:tcW w:w="8085" w:type="dxa"/>
          </w:tcPr>
          <w:p w14:paraId="16BDBF6F" w14:textId="77777777" w:rsidR="0086113A" w:rsidRPr="0086113A" w:rsidRDefault="0086113A">
            <w:pPr>
              <w:numPr>
                <w:ilvl w:val="0"/>
                <w:numId w:val="8"/>
              </w:numPr>
              <w:tabs>
                <w:tab w:val="left" w:pos="11520"/>
              </w:tabs>
              <w:spacing w:after="0"/>
              <w:ind w:left="456" w:hanging="284"/>
              <w:rPr>
                <w:rFonts w:ascii="Calibri" w:eastAsia="Times New Roman" w:hAnsi="Calibri" w:cs="Calibri"/>
                <w:color w:val="000000"/>
              </w:rPr>
            </w:pPr>
            <w:r w:rsidRPr="0086113A">
              <w:rPr>
                <w:rFonts w:ascii="Calibri" w:eastAsia="Times New Roman" w:hAnsi="Calibri" w:cs="Calibri"/>
                <w:color w:val="000000"/>
              </w:rPr>
              <w:t>ovládali potřebnou sadu digitálních zařízení, aplikací a služeb, včetně nástrojů z oblasti umělé inteligence, využívali je ve školním a pracovním prostředí i při zapojení do veřejného života; digitální technologie a způsob jejich použití nastavuje a měnili podle toho, jak se vyvíjejí dostupné možnosti a jak se mění jeho vlastní potřeby nebo pracovní prostředí a nástroje</w:t>
            </w:r>
          </w:p>
          <w:p w14:paraId="0865B4FB" w14:textId="77777777" w:rsidR="0086113A" w:rsidRPr="0086113A" w:rsidRDefault="0086113A">
            <w:pPr>
              <w:numPr>
                <w:ilvl w:val="0"/>
                <w:numId w:val="8"/>
              </w:numPr>
              <w:tabs>
                <w:tab w:val="left" w:pos="11520"/>
              </w:tabs>
              <w:spacing w:after="0"/>
              <w:ind w:left="456" w:hanging="284"/>
              <w:rPr>
                <w:rFonts w:ascii="Calibri" w:eastAsia="Times New Roman" w:hAnsi="Calibri" w:cs="Calibri"/>
                <w:color w:val="000000"/>
              </w:rPr>
            </w:pPr>
            <w:r w:rsidRPr="0086113A">
              <w:rPr>
                <w:rFonts w:ascii="Calibri" w:eastAsia="Times New Roman" w:hAnsi="Calibri" w:cs="Calibri"/>
                <w:color w:val="000000"/>
              </w:rPr>
              <w:t>vyrovnávali se s proměnlivostí digitálních technologií a posuzovali, jak vývoj technologií ovlivňuje společnost, osobní a pracovní život jedince a životní prostředí, zvažovali rizika a přínosy</w:t>
            </w:r>
          </w:p>
          <w:p w14:paraId="40DCC8BE" w14:textId="485864CB" w:rsidR="0086113A" w:rsidRDefault="0086113A">
            <w:pPr>
              <w:numPr>
                <w:ilvl w:val="0"/>
                <w:numId w:val="8"/>
              </w:numPr>
              <w:spacing w:before="60" w:after="60"/>
              <w:ind w:left="456" w:hanging="284"/>
              <w:contextualSpacing/>
              <w:rPr>
                <w:rFonts w:ascii="Calibri" w:eastAsia="Times New Roman" w:hAnsi="Calibri" w:cs="Calibri"/>
                <w:color w:val="000000"/>
              </w:rPr>
            </w:pPr>
            <w:r w:rsidRPr="0086113A">
              <w:rPr>
                <w:rFonts w:ascii="Calibri" w:eastAsia="Times New Roman" w:hAnsi="Calibri" w:cs="Calibri"/>
                <w:color w:val="000000"/>
              </w:rPr>
              <w:t>předcházeli situacím ohrožujícím bezpečnost zařízení i dat, situacím ohrožujícím své tělesné a duševní zdraví i zdraví ostatních; při spolupráci, komunikaci a sdílení informací v digitálním prostředí jednali eticky, s ohleduplností a respektem k</w:t>
            </w:r>
            <w:r w:rsidR="004735FA">
              <w:rPr>
                <w:rFonts w:ascii="Calibri" w:eastAsia="Times New Roman" w:hAnsi="Calibri" w:cs="Calibri"/>
                <w:color w:val="000000"/>
              </w:rPr>
              <w:t> </w:t>
            </w:r>
            <w:r w:rsidRPr="0086113A">
              <w:rPr>
                <w:rFonts w:ascii="Calibri" w:eastAsia="Times New Roman" w:hAnsi="Calibri" w:cs="Calibri"/>
                <w:color w:val="000000"/>
              </w:rPr>
              <w:t>druhým</w:t>
            </w:r>
          </w:p>
          <w:p w14:paraId="10A5764C" w14:textId="77777777" w:rsidR="004735FA" w:rsidRPr="0086113A" w:rsidRDefault="004735FA" w:rsidP="004735FA">
            <w:pPr>
              <w:spacing w:before="60" w:after="60"/>
              <w:ind w:left="456"/>
              <w:contextualSpacing/>
              <w:rPr>
                <w:rFonts w:ascii="Calibri" w:eastAsia="Times New Roman" w:hAnsi="Calibri" w:cs="Calibri"/>
                <w:color w:val="000000"/>
              </w:rPr>
            </w:pPr>
          </w:p>
          <w:p w14:paraId="710DE668" w14:textId="77777777" w:rsidR="0086113A" w:rsidRPr="0086113A" w:rsidRDefault="0086113A" w:rsidP="0086113A">
            <w:pPr>
              <w:tabs>
                <w:tab w:val="left" w:pos="11520"/>
              </w:tabs>
              <w:spacing w:after="0"/>
              <w:ind w:left="456" w:hanging="284"/>
              <w:rPr>
                <w:rFonts w:ascii="Calibri" w:hAnsi="Calibri" w:cs="Calibri"/>
              </w:rPr>
            </w:pPr>
          </w:p>
        </w:tc>
      </w:tr>
      <w:tr w:rsidR="0086113A" w:rsidRPr="0086113A" w14:paraId="1338226F" w14:textId="77777777" w:rsidTr="00EE3CDE">
        <w:tc>
          <w:tcPr>
            <w:tcW w:w="10207" w:type="dxa"/>
            <w:gridSpan w:val="2"/>
          </w:tcPr>
          <w:p w14:paraId="4ECFC151" w14:textId="77777777" w:rsidR="0086113A" w:rsidRPr="00A34BDC" w:rsidRDefault="0086113A" w:rsidP="0086113A">
            <w:pPr>
              <w:tabs>
                <w:tab w:val="left" w:pos="11520"/>
              </w:tabs>
              <w:spacing w:after="0"/>
              <w:jc w:val="center"/>
              <w:rPr>
                <w:rFonts w:ascii="Calibri" w:hAnsi="Calibri" w:cs="Calibri"/>
                <w:b/>
                <w:bCs/>
              </w:rPr>
            </w:pPr>
            <w:r w:rsidRPr="00A34BDC">
              <w:rPr>
                <w:rFonts w:ascii="Calibri" w:hAnsi="Calibri" w:cs="Calibri"/>
                <w:b/>
                <w:bCs/>
              </w:rPr>
              <w:lastRenderedPageBreak/>
              <w:t>Odborné kompetence</w:t>
            </w:r>
          </w:p>
        </w:tc>
      </w:tr>
      <w:tr w:rsidR="0086113A" w:rsidRPr="0086113A" w14:paraId="29E5868B" w14:textId="77777777" w:rsidTr="00EE3CDE">
        <w:tc>
          <w:tcPr>
            <w:tcW w:w="2122" w:type="dxa"/>
          </w:tcPr>
          <w:p w14:paraId="6B8DC647" w14:textId="77777777" w:rsidR="0086113A" w:rsidRPr="00A34BDC" w:rsidRDefault="0086113A" w:rsidP="0086113A">
            <w:pPr>
              <w:spacing w:after="0"/>
              <w:rPr>
                <w:rFonts w:ascii="Calibri" w:hAnsi="Calibri" w:cs="Calibri"/>
                <w:b/>
                <w:bCs/>
              </w:rPr>
            </w:pPr>
            <w:r w:rsidRPr="00A34BDC">
              <w:rPr>
                <w:rFonts w:ascii="Calibri" w:hAnsi="Calibri" w:cs="Calibri"/>
                <w:b/>
                <w:bCs/>
              </w:rPr>
              <w:t>Dbát na bezpečnost práce a ochranu zdraví při práci</w:t>
            </w:r>
          </w:p>
        </w:tc>
        <w:tc>
          <w:tcPr>
            <w:tcW w:w="8085" w:type="dxa"/>
          </w:tcPr>
          <w:p w14:paraId="38FC7659"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znali a dodržovali základní právní předpisy týkající se bezpečnosti a ochrany zdraví při práci a požární prevence</w:t>
            </w:r>
          </w:p>
          <w:p w14:paraId="4855052E"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znali systém péče o zdraví pracujících (včetně preventivní péče, uměli uplatňovat nároky na ochranu zdraví v souvislosti s prací, nároky vzniklé úrazem nebo poškozením zdraví v souvislosti s vykonáváním práce)</w:t>
            </w:r>
          </w:p>
          <w:p w14:paraId="00B48F2E" w14:textId="77777777" w:rsidR="0086113A" w:rsidRPr="0086113A" w:rsidRDefault="0086113A" w:rsidP="0086113A">
            <w:pPr>
              <w:tabs>
                <w:tab w:val="left" w:pos="11520"/>
              </w:tabs>
              <w:spacing w:after="0"/>
              <w:ind w:left="456"/>
              <w:rPr>
                <w:rFonts w:ascii="Calibri" w:hAnsi="Calibri" w:cs="Calibri"/>
              </w:rPr>
            </w:pPr>
          </w:p>
        </w:tc>
      </w:tr>
      <w:tr w:rsidR="0086113A" w:rsidRPr="0086113A" w14:paraId="2A344327" w14:textId="77777777" w:rsidTr="00EE3CDE">
        <w:tc>
          <w:tcPr>
            <w:tcW w:w="2122" w:type="dxa"/>
          </w:tcPr>
          <w:p w14:paraId="65674A20" w14:textId="77777777" w:rsidR="0086113A" w:rsidRPr="00A34BDC" w:rsidRDefault="0086113A" w:rsidP="0086113A">
            <w:pPr>
              <w:spacing w:after="0"/>
              <w:rPr>
                <w:rFonts w:ascii="Calibri" w:hAnsi="Calibri" w:cs="Calibri"/>
                <w:b/>
                <w:bCs/>
              </w:rPr>
            </w:pPr>
            <w:r w:rsidRPr="00A34BDC">
              <w:rPr>
                <w:rFonts w:ascii="Calibri" w:hAnsi="Calibri" w:cs="Calibri"/>
                <w:b/>
                <w:bCs/>
              </w:rPr>
              <w:t>Usilovat o nejvyšší kvalitu své práce, výrobků nebo služeb</w:t>
            </w:r>
          </w:p>
        </w:tc>
        <w:tc>
          <w:tcPr>
            <w:tcW w:w="8085" w:type="dxa"/>
          </w:tcPr>
          <w:p w14:paraId="4693ABD7" w14:textId="77777777" w:rsidR="0086113A" w:rsidRPr="0086113A" w:rsidRDefault="0086113A" w:rsidP="0086113A">
            <w:pPr>
              <w:tabs>
                <w:tab w:val="left" w:pos="11520"/>
              </w:tabs>
              <w:spacing w:after="0"/>
              <w:rPr>
                <w:rFonts w:ascii="Calibri" w:hAnsi="Calibri" w:cs="Calibri"/>
              </w:rPr>
            </w:pPr>
            <w:r w:rsidRPr="0086113A">
              <w:rPr>
                <w:rFonts w:ascii="Calibri" w:hAnsi="Calibri" w:cs="Calibri"/>
              </w:rPr>
              <w:t>Nerealizuje se</w:t>
            </w:r>
          </w:p>
        </w:tc>
      </w:tr>
      <w:tr w:rsidR="0086113A" w:rsidRPr="0086113A" w14:paraId="40556199" w14:textId="77777777" w:rsidTr="00EE3CDE">
        <w:tc>
          <w:tcPr>
            <w:tcW w:w="2122" w:type="dxa"/>
          </w:tcPr>
          <w:p w14:paraId="32010629" w14:textId="77777777" w:rsidR="0086113A" w:rsidRPr="00A34BDC" w:rsidRDefault="0086113A" w:rsidP="0086113A">
            <w:pPr>
              <w:spacing w:after="0"/>
              <w:rPr>
                <w:rFonts w:ascii="Calibri" w:hAnsi="Calibri" w:cs="Calibri"/>
                <w:b/>
                <w:bCs/>
              </w:rPr>
            </w:pPr>
            <w:r w:rsidRPr="00A34BDC">
              <w:rPr>
                <w:rFonts w:ascii="Calibri" w:hAnsi="Calibri" w:cs="Calibri"/>
                <w:b/>
                <w:bCs/>
              </w:rPr>
              <w:t>Jednat ekonomicky a v souladu se strategií udržitelného rozvoje</w:t>
            </w:r>
          </w:p>
        </w:tc>
        <w:tc>
          <w:tcPr>
            <w:tcW w:w="8085" w:type="dxa"/>
          </w:tcPr>
          <w:p w14:paraId="6C56284F"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znali význam, účel a užitečnost vykonávané práce, její finanční, popř. společenské ohodnocení</w:t>
            </w:r>
          </w:p>
        </w:tc>
      </w:tr>
      <w:tr w:rsidR="0086113A" w:rsidRPr="0086113A" w14:paraId="3B633F4D" w14:textId="77777777" w:rsidTr="00EE3CDE">
        <w:tc>
          <w:tcPr>
            <w:tcW w:w="2122" w:type="dxa"/>
          </w:tcPr>
          <w:p w14:paraId="268E1103" w14:textId="77777777" w:rsidR="0086113A" w:rsidRPr="00A34BDC" w:rsidRDefault="0086113A" w:rsidP="0086113A">
            <w:pPr>
              <w:spacing w:after="0"/>
              <w:rPr>
                <w:rFonts w:ascii="Calibri" w:hAnsi="Calibri" w:cs="Calibri"/>
                <w:b/>
                <w:bCs/>
              </w:rPr>
            </w:pPr>
            <w:r w:rsidRPr="00A34BDC">
              <w:rPr>
                <w:rFonts w:ascii="Calibri" w:hAnsi="Calibri" w:cs="Calibri"/>
                <w:b/>
                <w:bCs/>
              </w:rPr>
              <w:t>Zvládat jednání s klientem</w:t>
            </w:r>
          </w:p>
        </w:tc>
        <w:tc>
          <w:tcPr>
            <w:tcW w:w="8085" w:type="dxa"/>
          </w:tcPr>
          <w:p w14:paraId="332F5F2E" w14:textId="77777777" w:rsidR="0086113A" w:rsidRPr="0086113A" w:rsidRDefault="0086113A" w:rsidP="0086113A">
            <w:pPr>
              <w:tabs>
                <w:tab w:val="left" w:pos="11520"/>
              </w:tabs>
              <w:spacing w:after="0"/>
              <w:rPr>
                <w:rFonts w:ascii="Calibri" w:hAnsi="Calibri" w:cs="Calibri"/>
              </w:rPr>
            </w:pPr>
            <w:r w:rsidRPr="0086113A">
              <w:rPr>
                <w:rFonts w:ascii="Calibri" w:hAnsi="Calibri" w:cs="Calibri"/>
              </w:rPr>
              <w:t>Nerealizuje se</w:t>
            </w:r>
          </w:p>
        </w:tc>
      </w:tr>
      <w:tr w:rsidR="0086113A" w:rsidRPr="0086113A" w14:paraId="6E407941" w14:textId="77777777" w:rsidTr="00EE3CDE">
        <w:tc>
          <w:tcPr>
            <w:tcW w:w="2122" w:type="dxa"/>
          </w:tcPr>
          <w:p w14:paraId="698053C6" w14:textId="77777777" w:rsidR="0086113A" w:rsidRPr="00A34BDC" w:rsidRDefault="0086113A" w:rsidP="0086113A">
            <w:pPr>
              <w:spacing w:after="0"/>
              <w:rPr>
                <w:rFonts w:ascii="Calibri" w:hAnsi="Calibri" w:cs="Calibri"/>
                <w:b/>
                <w:bCs/>
              </w:rPr>
            </w:pPr>
            <w:r w:rsidRPr="00A34BDC">
              <w:rPr>
                <w:rFonts w:ascii="Calibri" w:hAnsi="Calibri" w:cs="Calibri"/>
                <w:b/>
                <w:bCs/>
              </w:rPr>
              <w:t>Provádět právní činnosti,</w:t>
            </w:r>
          </w:p>
        </w:tc>
        <w:tc>
          <w:tcPr>
            <w:tcW w:w="8085" w:type="dxa"/>
          </w:tcPr>
          <w:p w14:paraId="7B1AB4DC"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 xml:space="preserve">rozpoznali protiprávní chování a jednání a uměli je právně kvalifikovat </w:t>
            </w:r>
          </w:p>
          <w:p w14:paraId="4A994545"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zahájili a vedli trestní a správní řízení zejména o trestných činech a přestupcích dle právní kvalifikace a v rozsahu daných kompetencí</w:t>
            </w:r>
          </w:p>
          <w:p w14:paraId="750350E3"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prováděli nezbytná šetření ve věci včetně dokazování</w:t>
            </w:r>
          </w:p>
          <w:p w14:paraId="1B431917"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vedli příslušnou právní dokumentaci</w:t>
            </w:r>
          </w:p>
          <w:p w14:paraId="78264E4F"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navrhovali právní postupy při řešení šetřených problémů</w:t>
            </w:r>
          </w:p>
          <w:p w14:paraId="70972D6C"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reagovali na změny zákonů týkajících se bezpečnostně právní činnosti</w:t>
            </w:r>
          </w:p>
          <w:p w14:paraId="72B68AD5"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odhadovali důsledky protiprávního jednání</w:t>
            </w:r>
          </w:p>
          <w:p w14:paraId="5FF8FE4B"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navrhovali a zdůvodňovali postupy určené k zabránění protiprávnímu jednání</w:t>
            </w:r>
          </w:p>
        </w:tc>
      </w:tr>
      <w:tr w:rsidR="0086113A" w:rsidRPr="0086113A" w14:paraId="22C41B30" w14:textId="77777777" w:rsidTr="00EE3CDE">
        <w:tc>
          <w:tcPr>
            <w:tcW w:w="2122" w:type="dxa"/>
          </w:tcPr>
          <w:p w14:paraId="3A78B60A" w14:textId="77777777" w:rsidR="0086113A" w:rsidRPr="00A34BDC" w:rsidRDefault="0086113A" w:rsidP="0086113A">
            <w:pPr>
              <w:spacing w:after="0"/>
              <w:rPr>
                <w:rFonts w:ascii="Calibri" w:hAnsi="Calibri" w:cs="Calibri"/>
                <w:b/>
                <w:bCs/>
              </w:rPr>
            </w:pPr>
            <w:r w:rsidRPr="00A34BDC">
              <w:rPr>
                <w:rFonts w:ascii="Calibri" w:hAnsi="Calibri" w:cs="Calibri"/>
                <w:b/>
                <w:bCs/>
              </w:rPr>
              <w:t>Provádět místní šetření v terénu</w:t>
            </w:r>
          </w:p>
        </w:tc>
        <w:tc>
          <w:tcPr>
            <w:tcW w:w="8085" w:type="dxa"/>
          </w:tcPr>
          <w:p w14:paraId="43EC6830"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 xml:space="preserve">dodržovali obecně závazné předpisy, vyhlášky a pravidla </w:t>
            </w:r>
          </w:p>
          <w:p w14:paraId="5F65C902"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analyzovali situace a navrhovali postupy při řešení šetřených problémů</w:t>
            </w:r>
          </w:p>
          <w:p w14:paraId="5EDD4E2E"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používali geografické, sociologické a politologické poznatky v praktické profesní činnosti</w:t>
            </w:r>
          </w:p>
          <w:p w14:paraId="6B0D2F99"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aplikovali zásady ochrany oběti trestného činu/ přestupku, poskytli základní psychologickou podporu oběti a doporučili jí pomoc příslušné sociální instituce</w:t>
            </w:r>
          </w:p>
          <w:p w14:paraId="73E7E834" w14:textId="77777777" w:rsidR="0086113A" w:rsidRPr="0086113A" w:rsidRDefault="0086113A" w:rsidP="0086113A">
            <w:pPr>
              <w:tabs>
                <w:tab w:val="left" w:pos="11520"/>
              </w:tabs>
              <w:spacing w:after="0"/>
              <w:ind w:left="456"/>
              <w:rPr>
                <w:rFonts w:ascii="Calibri" w:hAnsi="Calibri" w:cs="Calibri"/>
              </w:rPr>
            </w:pPr>
          </w:p>
        </w:tc>
      </w:tr>
      <w:tr w:rsidR="0086113A" w:rsidRPr="0086113A" w14:paraId="2EFC537D" w14:textId="77777777" w:rsidTr="00EE3CDE">
        <w:tc>
          <w:tcPr>
            <w:tcW w:w="2122" w:type="dxa"/>
          </w:tcPr>
          <w:p w14:paraId="5853C37F" w14:textId="77777777" w:rsidR="0086113A" w:rsidRPr="00A34BDC" w:rsidRDefault="0086113A" w:rsidP="0086113A">
            <w:pPr>
              <w:spacing w:after="0"/>
              <w:rPr>
                <w:rFonts w:ascii="Calibri" w:hAnsi="Calibri" w:cs="Calibri"/>
                <w:b/>
                <w:bCs/>
              </w:rPr>
            </w:pPr>
            <w:r w:rsidRPr="00A34BDC">
              <w:rPr>
                <w:rFonts w:ascii="Calibri" w:hAnsi="Calibri" w:cs="Calibri"/>
                <w:b/>
                <w:bCs/>
              </w:rPr>
              <w:t>Provádět kontrolní činnost,</w:t>
            </w:r>
          </w:p>
        </w:tc>
        <w:tc>
          <w:tcPr>
            <w:tcW w:w="8085" w:type="dxa"/>
          </w:tcPr>
          <w:p w14:paraId="207FCEC8"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aplikovali zásady postupů kontroly veřejného pořádku, ochrany bezpečnosti osob a majetku</w:t>
            </w:r>
          </w:p>
          <w:p w14:paraId="622C9ADB"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poskytovali poradenskou a konzultační činnost k problematice ochrany pořádku a bezpečnosti</w:t>
            </w:r>
          </w:p>
          <w:p w14:paraId="643DB958" w14:textId="77777777" w:rsidR="0086113A" w:rsidRPr="0086113A" w:rsidRDefault="0086113A" w:rsidP="0086113A">
            <w:pPr>
              <w:tabs>
                <w:tab w:val="left" w:pos="11520"/>
              </w:tabs>
              <w:spacing w:after="0"/>
              <w:ind w:left="172"/>
              <w:rPr>
                <w:rFonts w:ascii="Calibri" w:hAnsi="Calibri" w:cs="Calibri"/>
              </w:rPr>
            </w:pPr>
          </w:p>
        </w:tc>
      </w:tr>
      <w:tr w:rsidR="0086113A" w:rsidRPr="0086113A" w14:paraId="68F440D1" w14:textId="77777777" w:rsidTr="00EE3CDE">
        <w:tc>
          <w:tcPr>
            <w:tcW w:w="2122" w:type="dxa"/>
          </w:tcPr>
          <w:p w14:paraId="211BB92E" w14:textId="77777777" w:rsidR="0086113A" w:rsidRPr="00A34BDC" w:rsidRDefault="0086113A" w:rsidP="0086113A">
            <w:pPr>
              <w:spacing w:after="0"/>
              <w:rPr>
                <w:rFonts w:ascii="Calibri" w:hAnsi="Calibri" w:cs="Calibri"/>
                <w:b/>
                <w:bCs/>
              </w:rPr>
            </w:pPr>
            <w:r w:rsidRPr="00A34BDC">
              <w:rPr>
                <w:rFonts w:ascii="Calibri" w:hAnsi="Calibri" w:cs="Calibri"/>
                <w:b/>
                <w:bCs/>
              </w:rPr>
              <w:t>Pracovat s informační, výpočetní a kancelářskou technikou</w:t>
            </w:r>
          </w:p>
        </w:tc>
        <w:tc>
          <w:tcPr>
            <w:tcW w:w="8085" w:type="dxa"/>
          </w:tcPr>
          <w:p w14:paraId="3F9BDA39"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vyhodnocovali získaná data</w:t>
            </w:r>
          </w:p>
          <w:p w14:paraId="590FA59B"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využívali zdroje právních informací, vyhledávali a analyzovali informace potřebné pro vedení dokumentace o protiprávní činnosti</w:t>
            </w:r>
          </w:p>
          <w:p w14:paraId="48511089" w14:textId="77777777" w:rsidR="0086113A" w:rsidRPr="0086113A" w:rsidRDefault="0086113A" w:rsidP="0086113A">
            <w:pPr>
              <w:tabs>
                <w:tab w:val="left" w:pos="11520"/>
              </w:tabs>
              <w:spacing w:after="0"/>
              <w:ind w:left="456"/>
              <w:rPr>
                <w:rFonts w:ascii="Calibri" w:hAnsi="Calibri" w:cs="Calibri"/>
              </w:rPr>
            </w:pPr>
          </w:p>
        </w:tc>
      </w:tr>
      <w:tr w:rsidR="0086113A" w:rsidRPr="0086113A" w14:paraId="0380BFA8" w14:textId="77777777" w:rsidTr="00EE3CDE">
        <w:tc>
          <w:tcPr>
            <w:tcW w:w="2122" w:type="dxa"/>
          </w:tcPr>
          <w:p w14:paraId="7D678516" w14:textId="77777777" w:rsidR="0086113A" w:rsidRPr="00A34BDC" w:rsidRDefault="0086113A" w:rsidP="0086113A">
            <w:pPr>
              <w:spacing w:after="0"/>
              <w:rPr>
                <w:rFonts w:ascii="Calibri" w:hAnsi="Calibri" w:cs="Calibri"/>
                <w:b/>
                <w:bCs/>
              </w:rPr>
            </w:pPr>
            <w:r w:rsidRPr="00A34BDC">
              <w:rPr>
                <w:rFonts w:ascii="Calibri" w:hAnsi="Calibri" w:cs="Calibri"/>
                <w:b/>
                <w:bCs/>
              </w:rPr>
              <w:t>Zajišťovat bezpečnostní přípravu</w:t>
            </w:r>
          </w:p>
        </w:tc>
        <w:tc>
          <w:tcPr>
            <w:tcW w:w="8085" w:type="dxa"/>
          </w:tcPr>
          <w:p w14:paraId="0769A42B"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 xml:space="preserve">charakterizovali systém veřejné správy a popsali systém bezpečnostních složek; </w:t>
            </w:r>
          </w:p>
          <w:p w14:paraId="7ACBACCE"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aplikovali právní normy, zejména normy pořádku a bezpečnosti v běžných pracovních situacích</w:t>
            </w:r>
          </w:p>
          <w:p w14:paraId="72B15AF6" w14:textId="77777777" w:rsidR="0086113A" w:rsidRPr="0086113A" w:rsidRDefault="0086113A">
            <w:pPr>
              <w:numPr>
                <w:ilvl w:val="0"/>
                <w:numId w:val="9"/>
              </w:numPr>
              <w:tabs>
                <w:tab w:val="left" w:pos="11520"/>
              </w:tabs>
              <w:spacing w:after="0"/>
              <w:ind w:left="456" w:hanging="284"/>
              <w:rPr>
                <w:rFonts w:ascii="Calibri" w:hAnsi="Calibri" w:cs="Calibri"/>
              </w:rPr>
            </w:pPr>
            <w:r w:rsidRPr="0086113A">
              <w:rPr>
                <w:rFonts w:ascii="Calibri" w:hAnsi="Calibri" w:cs="Calibri"/>
              </w:rPr>
              <w:t>odhalovali, objasňovali a vyřizovali přestupky v rámci příslušných kompetencí</w:t>
            </w:r>
          </w:p>
          <w:p w14:paraId="18FB8096" w14:textId="77777777" w:rsidR="0086113A" w:rsidRPr="0086113A" w:rsidRDefault="0086113A" w:rsidP="0086113A">
            <w:pPr>
              <w:tabs>
                <w:tab w:val="left" w:pos="11520"/>
              </w:tabs>
              <w:spacing w:after="0"/>
              <w:ind w:left="456"/>
              <w:rPr>
                <w:rFonts w:ascii="Calibri" w:hAnsi="Calibri" w:cs="Calibri"/>
              </w:rPr>
            </w:pPr>
          </w:p>
        </w:tc>
      </w:tr>
      <w:tr w:rsidR="0086113A" w:rsidRPr="0086113A" w14:paraId="7D5C515E" w14:textId="77777777" w:rsidTr="00EE3CDE">
        <w:tc>
          <w:tcPr>
            <w:tcW w:w="2122" w:type="dxa"/>
          </w:tcPr>
          <w:p w14:paraId="7D45363E" w14:textId="77777777" w:rsidR="0086113A" w:rsidRPr="00A34BDC" w:rsidRDefault="0086113A" w:rsidP="0086113A">
            <w:pPr>
              <w:spacing w:after="0"/>
              <w:rPr>
                <w:rFonts w:ascii="Calibri" w:hAnsi="Calibri" w:cs="Calibri"/>
                <w:b/>
                <w:bCs/>
              </w:rPr>
            </w:pPr>
            <w:r w:rsidRPr="00A34BDC">
              <w:rPr>
                <w:rFonts w:ascii="Calibri" w:hAnsi="Calibri" w:cs="Calibri"/>
                <w:b/>
                <w:bCs/>
              </w:rPr>
              <w:t>Dbát o fyzickou a psychickou přípravu</w:t>
            </w:r>
          </w:p>
        </w:tc>
        <w:tc>
          <w:tcPr>
            <w:tcW w:w="8085" w:type="dxa"/>
          </w:tcPr>
          <w:p w14:paraId="633EDACA" w14:textId="77777777" w:rsidR="0086113A" w:rsidRPr="0086113A" w:rsidRDefault="0086113A" w:rsidP="0086113A">
            <w:pPr>
              <w:tabs>
                <w:tab w:val="left" w:pos="11520"/>
              </w:tabs>
              <w:spacing w:after="0"/>
              <w:rPr>
                <w:rFonts w:ascii="Calibri" w:hAnsi="Calibri" w:cs="Calibri"/>
              </w:rPr>
            </w:pPr>
            <w:r w:rsidRPr="0086113A">
              <w:rPr>
                <w:rFonts w:ascii="Calibri" w:hAnsi="Calibri" w:cs="Calibri"/>
              </w:rPr>
              <w:t>Nerealizuje se</w:t>
            </w:r>
          </w:p>
        </w:tc>
      </w:tr>
    </w:tbl>
    <w:p w14:paraId="59AA891E" w14:textId="77777777" w:rsidR="0086113A" w:rsidRPr="0086113A" w:rsidRDefault="0086113A" w:rsidP="0086113A">
      <w:pPr>
        <w:spacing w:after="0"/>
        <w:rPr>
          <w:rFonts w:ascii="Calibri" w:hAnsi="Calibri"/>
        </w:rPr>
      </w:pPr>
    </w:p>
    <w:p w14:paraId="7E5B3B68" w14:textId="77777777" w:rsidR="0086113A" w:rsidRPr="0086113A" w:rsidRDefault="0086113A" w:rsidP="0086113A">
      <w:pPr>
        <w:suppressAutoHyphens w:val="0"/>
        <w:spacing w:after="160" w:line="259" w:lineRule="auto"/>
        <w:jc w:val="left"/>
        <w:rPr>
          <w:rFonts w:ascii="Arial" w:hAnsi="Arial" w:cs="Arial"/>
          <w:b/>
          <w:bCs/>
          <w:sz w:val="24"/>
          <w:szCs w:val="24"/>
        </w:rPr>
      </w:pPr>
      <w:r w:rsidRPr="0086113A">
        <w:rPr>
          <w:rFonts w:ascii="Calibri" w:hAnsi="Calibri"/>
          <w:szCs w:val="24"/>
        </w:rPr>
        <w:br w:type="page"/>
      </w:r>
    </w:p>
    <w:p w14:paraId="0D02FA1F" w14:textId="77777777" w:rsidR="0086113A" w:rsidRPr="0086113A" w:rsidRDefault="0086113A" w:rsidP="0086113A">
      <w:pPr>
        <w:pStyle w:val="Nadpis3"/>
      </w:pPr>
      <w:bookmarkStart w:id="128" w:name="_Toc225335845"/>
      <w:r w:rsidRPr="0086113A">
        <w:lastRenderedPageBreak/>
        <w:t>Přínos k rozvoji průřezových témat</w:t>
      </w:r>
      <w:bookmarkEnd w:id="128"/>
    </w:p>
    <w:tbl>
      <w:tblPr>
        <w:tblStyle w:val="Mkatabulky2"/>
        <w:tblW w:w="9829" w:type="dxa"/>
        <w:tblInd w:w="-714" w:type="dxa"/>
        <w:tblLook w:val="04A0" w:firstRow="1" w:lastRow="0" w:firstColumn="1" w:lastColumn="0" w:noHBand="0" w:noVBand="1"/>
      </w:tblPr>
      <w:tblGrid>
        <w:gridCol w:w="3544"/>
        <w:gridCol w:w="6285"/>
      </w:tblGrid>
      <w:tr w:rsidR="0086113A" w:rsidRPr="0086113A" w14:paraId="79CB6868" w14:textId="77777777" w:rsidTr="00EE3CDE">
        <w:trPr>
          <w:trHeight w:val="300"/>
        </w:trPr>
        <w:tc>
          <w:tcPr>
            <w:tcW w:w="3544" w:type="dxa"/>
          </w:tcPr>
          <w:p w14:paraId="76094853" w14:textId="77777777" w:rsidR="0086113A" w:rsidRPr="00A34BDC" w:rsidRDefault="0086113A" w:rsidP="0086113A">
            <w:pPr>
              <w:spacing w:after="0"/>
              <w:rPr>
                <w:rFonts w:ascii="Calibri" w:hAnsi="Calibri" w:cs="Calibri"/>
                <w:b/>
                <w:bCs/>
              </w:rPr>
            </w:pPr>
            <w:r w:rsidRPr="00A34BDC">
              <w:rPr>
                <w:rFonts w:ascii="Calibri" w:hAnsi="Calibri" w:cs="Calibri"/>
                <w:b/>
                <w:bCs/>
              </w:rPr>
              <w:t>Název průřezového tématu (PT)</w:t>
            </w:r>
          </w:p>
        </w:tc>
        <w:tc>
          <w:tcPr>
            <w:tcW w:w="6285" w:type="dxa"/>
          </w:tcPr>
          <w:p w14:paraId="5D289AE7" w14:textId="77777777" w:rsidR="0086113A" w:rsidRPr="00A34BDC" w:rsidRDefault="0086113A" w:rsidP="0086113A">
            <w:pPr>
              <w:spacing w:after="0"/>
              <w:rPr>
                <w:rFonts w:ascii="Calibri" w:hAnsi="Calibri"/>
                <w:b/>
                <w:bCs/>
              </w:rPr>
            </w:pPr>
            <w:r w:rsidRPr="00A34BDC">
              <w:rPr>
                <w:rFonts w:ascii="Calibri" w:hAnsi="Calibri"/>
                <w:b/>
                <w:bCs/>
              </w:rPr>
              <w:t>Téma a popis způsobu realizace</w:t>
            </w:r>
          </w:p>
        </w:tc>
      </w:tr>
      <w:tr w:rsidR="0086113A" w:rsidRPr="0086113A" w14:paraId="0D02A14B" w14:textId="77777777" w:rsidTr="00EE3CDE">
        <w:trPr>
          <w:trHeight w:val="855"/>
        </w:trPr>
        <w:tc>
          <w:tcPr>
            <w:tcW w:w="3544" w:type="dxa"/>
          </w:tcPr>
          <w:p w14:paraId="0B714B7B" w14:textId="04C363F2" w:rsidR="0086113A" w:rsidRPr="00A34BDC" w:rsidRDefault="00566BE4" w:rsidP="0086113A">
            <w:pPr>
              <w:spacing w:after="0"/>
              <w:jc w:val="left"/>
              <w:rPr>
                <w:rFonts w:ascii="Calibri" w:hAnsi="Calibri" w:cs="Calibri"/>
                <w:b/>
                <w:bCs/>
              </w:rPr>
            </w:pPr>
            <w:r>
              <w:rPr>
                <w:rFonts w:ascii="Calibri" w:hAnsi="Calibri" w:cs="Calibri"/>
                <w:b/>
                <w:bCs/>
              </w:rPr>
              <w:t>Člověk</w:t>
            </w:r>
            <w:r w:rsidR="0086113A" w:rsidRPr="00A34BDC">
              <w:rPr>
                <w:rFonts w:ascii="Calibri" w:hAnsi="Calibri" w:cs="Calibri"/>
                <w:b/>
                <w:bCs/>
              </w:rPr>
              <w:t xml:space="preserve"> v demokratické společnosti</w:t>
            </w:r>
          </w:p>
        </w:tc>
        <w:tc>
          <w:tcPr>
            <w:tcW w:w="6285" w:type="dxa"/>
          </w:tcPr>
          <w:p w14:paraId="14695E2A" w14:textId="77777777" w:rsidR="0086113A" w:rsidRPr="00A34BDC" w:rsidRDefault="0086113A" w:rsidP="0086113A">
            <w:pPr>
              <w:suppressAutoHyphens w:val="0"/>
              <w:spacing w:before="100" w:beforeAutospacing="1" w:after="100" w:afterAutospacing="1"/>
              <w:jc w:val="left"/>
              <w:rPr>
                <w:rFonts w:ascii="Calibri" w:hAnsi="Calibri" w:cs="Calibri"/>
                <w:kern w:val="0"/>
              </w:rPr>
            </w:pPr>
            <w:r w:rsidRPr="00A34BDC">
              <w:rPr>
                <w:rFonts w:ascii="Calibri" w:hAnsi="Calibri" w:cs="Calibri"/>
                <w:kern w:val="0"/>
              </w:rPr>
              <w:t>Žáci jsou vedeni zejména k tomu, aby:</w:t>
            </w:r>
          </w:p>
          <w:p w14:paraId="294E38BE" w14:textId="77777777" w:rsidR="0086113A" w:rsidRPr="00A34BDC" w:rsidRDefault="0086113A">
            <w:pPr>
              <w:numPr>
                <w:ilvl w:val="0"/>
                <w:numId w:val="33"/>
              </w:numPr>
              <w:suppressAutoHyphens w:val="0"/>
              <w:spacing w:before="100" w:beforeAutospacing="1" w:after="100" w:afterAutospacing="1"/>
              <w:jc w:val="left"/>
              <w:rPr>
                <w:rFonts w:ascii="Calibri" w:hAnsi="Calibri" w:cs="Calibri"/>
                <w:kern w:val="0"/>
              </w:rPr>
            </w:pPr>
            <w:r w:rsidRPr="00A34BDC">
              <w:rPr>
                <w:rFonts w:ascii="Calibri" w:hAnsi="Calibri" w:cs="Calibri"/>
                <w:kern w:val="0"/>
              </w:rPr>
              <w:t xml:space="preserve">měli vhodnou míru sebevědomí </w:t>
            </w:r>
            <w:proofErr w:type="spellStart"/>
            <w:r w:rsidRPr="00A34BDC">
              <w:rPr>
                <w:rFonts w:ascii="Calibri" w:hAnsi="Calibri" w:cs="Calibri"/>
                <w:kern w:val="0"/>
              </w:rPr>
              <w:t>sebeodpovědnosti</w:t>
            </w:r>
            <w:proofErr w:type="spellEnd"/>
            <w:r w:rsidRPr="00A34BDC">
              <w:rPr>
                <w:rFonts w:ascii="Calibri" w:hAnsi="Calibri" w:cs="Calibri"/>
                <w:kern w:val="0"/>
              </w:rPr>
              <w:t xml:space="preserve"> a schopnost morálního úsudku, a to vytvořením demokratického klimatu školy, kde se lidé navzájem respektují a spolupracují</w:t>
            </w:r>
          </w:p>
          <w:p w14:paraId="38E38F71" w14:textId="77777777" w:rsidR="0086113A" w:rsidRPr="00A34BDC" w:rsidRDefault="0086113A">
            <w:pPr>
              <w:numPr>
                <w:ilvl w:val="0"/>
                <w:numId w:val="33"/>
              </w:numPr>
              <w:suppressAutoHyphens w:val="0"/>
              <w:spacing w:before="100" w:beforeAutospacing="1" w:after="100" w:afterAutospacing="1"/>
              <w:jc w:val="left"/>
              <w:rPr>
                <w:rFonts w:ascii="Calibri" w:hAnsi="Calibri" w:cs="Calibri"/>
                <w:kern w:val="0"/>
              </w:rPr>
            </w:pPr>
            <w:r w:rsidRPr="00A34BDC">
              <w:rPr>
                <w:rFonts w:ascii="Calibri" w:hAnsi="Calibri" w:cs="Calibri"/>
                <w:kern w:val="0"/>
              </w:rPr>
              <w:t xml:space="preserve">dovedli jednat s lidmi, diskutovat o citlivých nebo kontroverzních otázkách, hledat kompromisní řešení </w:t>
            </w:r>
          </w:p>
        </w:tc>
      </w:tr>
      <w:tr w:rsidR="0086113A" w:rsidRPr="0086113A" w14:paraId="769DC7D8" w14:textId="77777777" w:rsidTr="00EE3CDE">
        <w:trPr>
          <w:trHeight w:val="300"/>
        </w:trPr>
        <w:tc>
          <w:tcPr>
            <w:tcW w:w="3544" w:type="dxa"/>
          </w:tcPr>
          <w:p w14:paraId="38F27969" w14:textId="77777777" w:rsidR="0086113A" w:rsidRPr="00A34BDC" w:rsidRDefault="0086113A" w:rsidP="0086113A">
            <w:pPr>
              <w:spacing w:after="0"/>
              <w:jc w:val="left"/>
              <w:rPr>
                <w:rFonts w:ascii="Calibri" w:hAnsi="Calibri" w:cs="Calibri"/>
                <w:b/>
                <w:bCs/>
              </w:rPr>
            </w:pPr>
            <w:r w:rsidRPr="00A34BDC">
              <w:rPr>
                <w:rFonts w:ascii="Calibri" w:hAnsi="Calibri" w:cs="Calibri"/>
                <w:b/>
                <w:bCs/>
              </w:rPr>
              <w:t>Člověk a životní prostředí</w:t>
            </w:r>
          </w:p>
        </w:tc>
        <w:tc>
          <w:tcPr>
            <w:tcW w:w="6285" w:type="dxa"/>
          </w:tcPr>
          <w:p w14:paraId="49288FB4" w14:textId="77777777" w:rsidR="0086113A" w:rsidRPr="00A34BDC" w:rsidRDefault="0086113A" w:rsidP="0086113A">
            <w:pPr>
              <w:suppressAutoHyphens w:val="0"/>
              <w:spacing w:before="100" w:beforeAutospacing="1" w:after="100" w:afterAutospacing="1"/>
              <w:jc w:val="left"/>
              <w:rPr>
                <w:rFonts w:ascii="Calibri" w:hAnsi="Calibri" w:cs="Calibri"/>
                <w:color w:val="000000"/>
                <w:kern w:val="0"/>
              </w:rPr>
            </w:pPr>
            <w:r w:rsidRPr="00A34BDC">
              <w:rPr>
                <w:rFonts w:ascii="Calibri" w:hAnsi="Calibri" w:cs="Calibri"/>
                <w:color w:val="000000"/>
                <w:kern w:val="0"/>
              </w:rPr>
              <w:t>Nerealizuje se</w:t>
            </w:r>
          </w:p>
          <w:p w14:paraId="341DCF12" w14:textId="77777777" w:rsidR="0086113A" w:rsidRPr="00A34BDC" w:rsidRDefault="0086113A" w:rsidP="0086113A">
            <w:pPr>
              <w:suppressAutoHyphens w:val="0"/>
              <w:spacing w:before="100" w:beforeAutospacing="1" w:after="100" w:afterAutospacing="1"/>
              <w:jc w:val="left"/>
              <w:rPr>
                <w:rFonts w:ascii="Calibri" w:hAnsi="Calibri" w:cs="Calibri"/>
                <w:kern w:val="0"/>
              </w:rPr>
            </w:pPr>
          </w:p>
        </w:tc>
      </w:tr>
      <w:tr w:rsidR="0086113A" w:rsidRPr="0086113A" w14:paraId="226B0748" w14:textId="77777777" w:rsidTr="00EE3CDE">
        <w:trPr>
          <w:trHeight w:val="300"/>
        </w:trPr>
        <w:tc>
          <w:tcPr>
            <w:tcW w:w="3544" w:type="dxa"/>
          </w:tcPr>
          <w:p w14:paraId="1E088F4C" w14:textId="77777777" w:rsidR="0086113A" w:rsidRPr="00A34BDC" w:rsidRDefault="0086113A" w:rsidP="0086113A">
            <w:pPr>
              <w:spacing w:after="0"/>
              <w:jc w:val="left"/>
              <w:rPr>
                <w:rFonts w:ascii="Calibri" w:hAnsi="Calibri" w:cs="Calibri"/>
                <w:b/>
                <w:bCs/>
              </w:rPr>
            </w:pPr>
            <w:r w:rsidRPr="00A34BDC">
              <w:rPr>
                <w:rFonts w:ascii="Calibri" w:hAnsi="Calibri" w:cs="Calibri"/>
                <w:b/>
                <w:bCs/>
              </w:rPr>
              <w:t>Člověk a svět práce</w:t>
            </w:r>
          </w:p>
        </w:tc>
        <w:tc>
          <w:tcPr>
            <w:tcW w:w="6285" w:type="dxa"/>
          </w:tcPr>
          <w:p w14:paraId="496E2AC1" w14:textId="77777777" w:rsidR="0086113A" w:rsidRPr="00A34BDC" w:rsidRDefault="0086113A" w:rsidP="0086113A">
            <w:pPr>
              <w:suppressAutoHyphens w:val="0"/>
              <w:spacing w:before="100" w:beforeAutospacing="1" w:after="100" w:afterAutospacing="1"/>
              <w:jc w:val="left"/>
              <w:rPr>
                <w:rFonts w:ascii="Calibri" w:hAnsi="Calibri" w:cs="Calibri"/>
                <w:kern w:val="0"/>
              </w:rPr>
            </w:pPr>
            <w:r w:rsidRPr="00A34BDC">
              <w:rPr>
                <w:rFonts w:ascii="Calibri" w:hAnsi="Calibri" w:cs="Calibri"/>
                <w:kern w:val="0"/>
              </w:rPr>
              <w:t>Nerealizuje se</w:t>
            </w:r>
          </w:p>
        </w:tc>
      </w:tr>
      <w:tr w:rsidR="0086113A" w:rsidRPr="0086113A" w14:paraId="6177D58F" w14:textId="77777777" w:rsidTr="00EE3CDE">
        <w:trPr>
          <w:trHeight w:val="300"/>
        </w:trPr>
        <w:tc>
          <w:tcPr>
            <w:tcW w:w="3544" w:type="dxa"/>
          </w:tcPr>
          <w:p w14:paraId="7F030E79" w14:textId="77777777" w:rsidR="0086113A" w:rsidRPr="00A34BDC" w:rsidRDefault="0086113A" w:rsidP="0086113A">
            <w:pPr>
              <w:spacing w:after="0"/>
              <w:jc w:val="left"/>
              <w:rPr>
                <w:rFonts w:ascii="Calibri" w:hAnsi="Calibri" w:cs="Calibri"/>
                <w:b/>
                <w:bCs/>
              </w:rPr>
            </w:pPr>
            <w:r w:rsidRPr="00A34BDC">
              <w:rPr>
                <w:rFonts w:ascii="Calibri" w:hAnsi="Calibri" w:cs="Calibri"/>
                <w:b/>
                <w:bCs/>
              </w:rPr>
              <w:t>Člověk a digitální svět</w:t>
            </w:r>
          </w:p>
        </w:tc>
        <w:tc>
          <w:tcPr>
            <w:tcW w:w="6285" w:type="dxa"/>
          </w:tcPr>
          <w:p w14:paraId="334F3670" w14:textId="77777777" w:rsidR="0086113A" w:rsidRPr="00A34BDC" w:rsidRDefault="0086113A" w:rsidP="0086113A">
            <w:pPr>
              <w:spacing w:after="0"/>
              <w:rPr>
                <w:rFonts w:ascii="Calibri" w:hAnsi="Calibri" w:cs="Calibri"/>
              </w:rPr>
            </w:pPr>
            <w:r w:rsidRPr="00A34BDC">
              <w:rPr>
                <w:rFonts w:ascii="Calibri" w:hAnsi="Calibri" w:cs="Calibri"/>
              </w:rPr>
              <w:t>Žáci jsou vedeni zejména k tomu, aby:</w:t>
            </w:r>
          </w:p>
          <w:p w14:paraId="00E8318C" w14:textId="77777777" w:rsidR="0086113A" w:rsidRPr="00A34BDC" w:rsidRDefault="0086113A" w:rsidP="0086113A">
            <w:pPr>
              <w:spacing w:after="0"/>
              <w:rPr>
                <w:rFonts w:ascii="Calibri" w:hAnsi="Calibri" w:cs="Calibri"/>
              </w:rPr>
            </w:pPr>
            <w:r w:rsidRPr="00A34BDC">
              <w:rPr>
                <w:rFonts w:ascii="Calibri" w:hAnsi="Calibri" w:cs="Calibri"/>
              </w:rPr>
              <w:t>- vyhledávali příležitosti k zapojení se do občanského života prostřednictvím vhodných digitálních technologií a služeb, např. při komunikaci s úřady; chápali význam digitálních technologií pro sociální začleňování, pro osoby s hendikepem, pro kvalitu života</w:t>
            </w:r>
          </w:p>
          <w:p w14:paraId="66C16694" w14:textId="77777777" w:rsidR="0086113A" w:rsidRPr="00A34BDC" w:rsidRDefault="0086113A" w:rsidP="0086113A">
            <w:pPr>
              <w:spacing w:after="0"/>
              <w:rPr>
                <w:rFonts w:ascii="Calibri" w:hAnsi="Calibri" w:cs="Calibri"/>
              </w:rPr>
            </w:pPr>
            <w:r w:rsidRPr="00A34BDC">
              <w:rPr>
                <w:rFonts w:ascii="Calibri" w:hAnsi="Calibri" w:cs="Calibri"/>
              </w:rPr>
              <w:t>- využívali digitální technologie k vlastnímu vzdělávání a osobnímu rozvoji; budovali si osobní vzdělávací prostředí; byli schopni rozpoznat, kdy je třeba vlastní digitální kompetence zdokonalit nebo aktualizovat, orientovali se v aktuálním dění v oblasti kybernetické bezpečnosti; byli schopni podpořit ostatní v rozvoji jejich digitálních kompetencí a předat základní bezpečnostní rady a doporučení</w:t>
            </w:r>
          </w:p>
          <w:p w14:paraId="248927BE" w14:textId="77777777" w:rsidR="0086113A" w:rsidRPr="00A34BDC" w:rsidRDefault="0086113A" w:rsidP="0086113A">
            <w:pPr>
              <w:spacing w:after="0"/>
              <w:rPr>
                <w:rFonts w:ascii="Calibri" w:hAnsi="Calibri" w:cs="Calibri"/>
              </w:rPr>
            </w:pPr>
            <w:r w:rsidRPr="00A34BDC">
              <w:rPr>
                <w:rFonts w:ascii="Calibri" w:hAnsi="Calibri" w:cs="Calibri"/>
              </w:rPr>
              <w:t xml:space="preserve">- chránili sebe a ostatní před možným nebezpečím v digitálním prostředí; chránili digitální zařízení, digitální obsah i osobní údaje v digitálním prostředí před poškozením či zneužitím; při využívání digitálních služeb nejen v online prostředí posuzovali jejich spolehlivost a postupovali vždy s vědomím existence zásad ochrany osobních údajů a soukromí dané služby </w:t>
            </w:r>
          </w:p>
          <w:p w14:paraId="3CC65926" w14:textId="77777777" w:rsidR="0086113A" w:rsidRPr="00A34BDC" w:rsidRDefault="0086113A" w:rsidP="0086113A">
            <w:pPr>
              <w:spacing w:after="0"/>
              <w:rPr>
                <w:rFonts w:ascii="Calibri" w:hAnsi="Calibri" w:cs="Calibri"/>
              </w:rPr>
            </w:pPr>
            <w:r w:rsidRPr="00A34BDC">
              <w:rPr>
                <w:rFonts w:ascii="Calibri" w:hAnsi="Calibri" w:cs="Calibri"/>
              </w:rPr>
              <w:t>- znali a uplatňovali právní normy v digitálním prostředí včetně norem týkajících se ochrany citlivých a osobních údajů, duševního vlastnictví a kybernetické bezpečnosti</w:t>
            </w:r>
          </w:p>
          <w:p w14:paraId="2056D854" w14:textId="77777777" w:rsidR="0086113A" w:rsidRPr="00A34BDC" w:rsidRDefault="0086113A" w:rsidP="0086113A">
            <w:pPr>
              <w:spacing w:after="0"/>
              <w:rPr>
                <w:rFonts w:ascii="Calibri" w:hAnsi="Calibri" w:cs="Calibri"/>
              </w:rPr>
            </w:pPr>
            <w:r w:rsidRPr="00A34BDC">
              <w:rPr>
                <w:rFonts w:ascii="Calibri" w:hAnsi="Calibri" w:cs="Calibri"/>
              </w:rPr>
              <w:t>- získávali data, informace a obsah z různých zdrojů v digitálním prostředí; při vyhledávání používali různé strategie; získaná data a informace kriticky hodnotili, posuzovali jejich spolehlivost a úplnost</w:t>
            </w:r>
          </w:p>
          <w:p w14:paraId="3EB5D9F8" w14:textId="77777777" w:rsidR="0086113A" w:rsidRPr="00A34BDC" w:rsidRDefault="0086113A" w:rsidP="0086113A">
            <w:pPr>
              <w:spacing w:after="0"/>
              <w:rPr>
                <w:rFonts w:ascii="Calibri" w:hAnsi="Calibri" w:cs="Calibri"/>
              </w:rPr>
            </w:pPr>
          </w:p>
        </w:tc>
      </w:tr>
    </w:tbl>
    <w:p w14:paraId="4D48C051" w14:textId="77777777" w:rsidR="0086113A" w:rsidRPr="0086113A" w:rsidRDefault="0086113A" w:rsidP="0086113A">
      <w:pPr>
        <w:pStyle w:val="Nadpis3"/>
      </w:pPr>
      <w:bookmarkStart w:id="129" w:name="_Toc225335846"/>
      <w:r w:rsidRPr="0086113A">
        <w:t>Strategie výuky</w:t>
      </w:r>
      <w:bookmarkEnd w:id="129"/>
    </w:p>
    <w:sdt>
      <w:sdtPr>
        <w:rPr>
          <w:rFonts w:ascii="Calibri" w:hAnsi="Calibri"/>
        </w:rPr>
        <w:id w:val="710622929"/>
        <w:placeholder>
          <w:docPart w:val="4FAF9EA26A0C485DAEFB411D04209FB9"/>
        </w:placeholder>
        <w:text/>
      </w:sdtPr>
      <w:sdtContent>
        <w:p w14:paraId="7B06B671" w14:textId="77777777" w:rsidR="0086113A" w:rsidRPr="0086113A" w:rsidRDefault="0086113A" w:rsidP="0086113A">
          <w:pPr>
            <w:spacing w:after="0"/>
            <w:rPr>
              <w:rFonts w:ascii="Calibri" w:hAnsi="Calibri"/>
            </w:rPr>
          </w:pPr>
          <w:r w:rsidRPr="0086113A">
            <w:rPr>
              <w:rFonts w:ascii="Calibri" w:hAnsi="Calibri"/>
            </w:rPr>
            <w:t xml:space="preserve">V hodinách využíváme různé metody a formy výuky závisející na charakteru učiva, klíčových a odborných kompetencí a na složení třídy. Zároveň vedeme žáky výběrem vhodných metod k odpovědnosti za své učení. Klademe důraz především na kritické myšlení, na kooperativní formy výuky </w:t>
          </w:r>
          <w:proofErr w:type="gramStart"/>
          <w:r w:rsidRPr="0086113A">
            <w:rPr>
              <w:rFonts w:ascii="Calibri" w:hAnsi="Calibri"/>
            </w:rPr>
            <w:t>0a</w:t>
          </w:r>
          <w:proofErr w:type="gramEnd"/>
          <w:r w:rsidRPr="0086113A">
            <w:rPr>
              <w:rFonts w:ascii="Calibri" w:hAnsi="Calibri"/>
            </w:rPr>
            <w:t xml:space="preserve"> interaktivní vyučování. Metody aktivační a motivační: brainstorming, myšlenková mapa, simulační hra, diskuse, skupinová práce, soutěže apod. Metody informativní: výklad, přednáška, vyprávění, demonstrace apod. K výuce využíváme digitální aplikace a výukové programy, a to hlavně MS 365 a </w:t>
          </w:r>
          <w:proofErr w:type="spellStart"/>
          <w:r w:rsidRPr="0086113A">
            <w:rPr>
              <w:rFonts w:ascii="Calibri" w:hAnsi="Calibri"/>
            </w:rPr>
            <w:t>Codexis</w:t>
          </w:r>
          <w:proofErr w:type="spellEnd"/>
          <w:r w:rsidRPr="0086113A">
            <w:rPr>
              <w:rFonts w:ascii="Calibri" w:hAnsi="Calibri"/>
            </w:rPr>
            <w:t>. Metody fixační, opakovací, aplikační.</w:t>
          </w:r>
        </w:p>
      </w:sdtContent>
    </w:sdt>
    <w:p w14:paraId="4B921725" w14:textId="77777777" w:rsidR="0086113A" w:rsidRPr="0086113A" w:rsidRDefault="0086113A" w:rsidP="0086113A">
      <w:pPr>
        <w:pStyle w:val="Nadpis3"/>
      </w:pPr>
      <w:bookmarkStart w:id="130" w:name="_Toc225335847"/>
      <w:r w:rsidRPr="0086113A">
        <w:t>Hodnocení výsledků žáků</w:t>
      </w:r>
      <w:bookmarkEnd w:id="130"/>
    </w:p>
    <w:bookmarkStart w:id="131" w:name="_Hlk161076246" w:displacedByCustomXml="next"/>
    <w:sdt>
      <w:sdtPr>
        <w:rPr>
          <w:rFonts w:ascii="Calibri" w:hAnsi="Calibri"/>
        </w:rPr>
        <w:id w:val="675238381"/>
        <w:placeholder>
          <w:docPart w:val="4FAF9EA26A0C485DAEFB411D04209FB9"/>
        </w:placeholder>
        <w:text/>
      </w:sdtPr>
      <w:sdtContent>
        <w:p w14:paraId="4090F2F6" w14:textId="7CB94750" w:rsidR="00FC7993" w:rsidRPr="0086113A" w:rsidRDefault="0086113A" w:rsidP="0086113A">
          <w:pPr>
            <w:spacing w:after="0"/>
            <w:rPr>
              <w:rFonts w:ascii="Calibri" w:hAnsi="Calibri"/>
            </w:rPr>
          </w:pPr>
          <w:r w:rsidRPr="0086113A">
            <w:rPr>
              <w:rFonts w:ascii="Calibri" w:hAnsi="Calibri"/>
            </w:rPr>
            <w:t xml:space="preserve">Součástí hodnocení žáka jsou nejen jeho vědomosti, ale hodnotíme i jeho klíčové a odborné kompetence, jako např. schopnost komunikace a kooperace, týmové práce, zodpovědnost k plnění úkolů, způsob vyjadřování a prezentace. Dbáme na soustavné hodnocení práce v hodinách a zároveň na realistické sebehodnocení žáků. Hodnotíme písemný i ústní projev žáka. Pravidelně zařazujeme ústní a písemné zkoušení a hodnocení samostatných prací. Používáme jak </w:t>
          </w:r>
          <w:proofErr w:type="spellStart"/>
          <w:r w:rsidRPr="0086113A">
            <w:rPr>
              <w:rFonts w:ascii="Calibri" w:hAnsi="Calibri"/>
            </w:rPr>
            <w:t>sumativní</w:t>
          </w:r>
          <w:proofErr w:type="spellEnd"/>
          <w:r w:rsidRPr="0086113A">
            <w:rPr>
              <w:rFonts w:ascii="Calibri" w:hAnsi="Calibri"/>
            </w:rPr>
            <w:t>, tak i formativní a relativní hodnocení.</w:t>
          </w:r>
        </w:p>
      </w:sdtContent>
    </w:sdt>
    <w:bookmarkEnd w:id="131" w:displacedByCustomXml="prev"/>
    <w:p w14:paraId="7E07CF6C" w14:textId="6815A4E9" w:rsidR="00C342C4" w:rsidRPr="00B640EB" w:rsidRDefault="00C342C4" w:rsidP="0086113A">
      <w:pPr>
        <w:pStyle w:val="Nadpis3"/>
      </w:pPr>
      <w:bookmarkStart w:id="132" w:name="_Toc426907065"/>
      <w:bookmarkStart w:id="133" w:name="_Toc426906473"/>
      <w:bookmarkStart w:id="134" w:name="_Hlk204685855"/>
      <w:bookmarkStart w:id="135" w:name="_Toc225335848"/>
      <w:r w:rsidRPr="00B640EB">
        <w:t>Rozpis učiv</w:t>
      </w:r>
      <w:r w:rsidR="00A02F3D" w:rsidRPr="00B640EB">
        <w:t>a a </w:t>
      </w:r>
      <w:r w:rsidRPr="00B640EB">
        <w:t>výsledků vzdělávání</w:t>
      </w:r>
      <w:bookmarkEnd w:id="132"/>
      <w:bookmarkEnd w:id="133"/>
      <w:bookmarkEnd w:id="135"/>
    </w:p>
    <w:bookmarkEnd w:id="134"/>
    <w:p w14:paraId="0CAD6596" w14:textId="77777777" w:rsidR="00C342C4" w:rsidRDefault="00C342C4" w:rsidP="008E427E">
      <w:pPr>
        <w:sectPr w:rsidR="00C342C4">
          <w:headerReference w:type="default" r:id="rId32"/>
          <w:pgSz w:w="11906" w:h="16838"/>
          <w:pgMar w:top="1418" w:right="1418" w:bottom="1418" w:left="1134" w:header="709" w:footer="709" w:gutter="0"/>
          <w:cols w:space="708"/>
        </w:sectPr>
      </w:pPr>
    </w:p>
    <w:sdt>
      <w:sdtPr>
        <w:rPr>
          <w:rFonts w:ascii="Calibri" w:hAnsi="Calibri"/>
          <w:b/>
          <w:bCs/>
          <w:sz w:val="22"/>
          <w:szCs w:val="28"/>
        </w:rPr>
        <w:id w:val="988981725"/>
        <w:placeholder>
          <w:docPart w:val="DA4D18BC45B04D38914E3EC5C970FA80"/>
        </w:placeholder>
        <w:text/>
      </w:sdtPr>
      <w:sdtContent>
        <w:p w14:paraId="79ACA4D7" w14:textId="77777777" w:rsidR="00093090" w:rsidRPr="00093090" w:rsidRDefault="00093090" w:rsidP="00093090">
          <w:pPr>
            <w:spacing w:after="0"/>
            <w:rPr>
              <w:rFonts w:ascii="Calibri" w:hAnsi="Calibri"/>
              <w:sz w:val="22"/>
              <w:szCs w:val="28"/>
            </w:rPr>
          </w:pPr>
          <w:r w:rsidRPr="00093090">
            <w:rPr>
              <w:rFonts w:ascii="Calibri" w:hAnsi="Calibri"/>
              <w:b/>
              <w:bCs/>
              <w:sz w:val="22"/>
              <w:szCs w:val="28"/>
            </w:rPr>
            <w:t>Právo BS………………………………………………………………………………………………………………Ročník 1.</w:t>
          </w:r>
        </w:p>
      </w:sdtContent>
    </w:sdt>
    <w:tbl>
      <w:tblPr>
        <w:tblW w:w="10349" w:type="dxa"/>
        <w:tblInd w:w="-856" w:type="dxa"/>
        <w:tblLayout w:type="fixed"/>
        <w:tblLook w:val="04A0" w:firstRow="1" w:lastRow="0" w:firstColumn="1" w:lastColumn="0" w:noHBand="0" w:noVBand="1"/>
      </w:tblPr>
      <w:tblGrid>
        <w:gridCol w:w="3947"/>
        <w:gridCol w:w="4275"/>
        <w:gridCol w:w="2127"/>
      </w:tblGrid>
      <w:tr w:rsidR="00093090" w:rsidRPr="00093090" w14:paraId="742BB135" w14:textId="77777777" w:rsidTr="00093090">
        <w:trPr>
          <w:trHeight w:val="428"/>
          <w:tblHeader/>
        </w:trPr>
        <w:tc>
          <w:tcPr>
            <w:tcW w:w="3947" w:type="dxa"/>
            <w:tcBorders>
              <w:top w:val="single" w:sz="4" w:space="0" w:color="000000"/>
              <w:left w:val="single" w:sz="4" w:space="0" w:color="000000"/>
              <w:bottom w:val="single" w:sz="4" w:space="0" w:color="000000"/>
              <w:right w:val="nil"/>
            </w:tcBorders>
            <w:hideMark/>
          </w:tcPr>
          <w:p w14:paraId="6F3CD48C" w14:textId="77777777" w:rsidR="00093090" w:rsidRPr="00093090" w:rsidRDefault="00093090" w:rsidP="00093090">
            <w:pPr>
              <w:tabs>
                <w:tab w:val="center" w:pos="4536"/>
                <w:tab w:val="right" w:pos="9072"/>
                <w:tab w:val="left" w:pos="11700"/>
              </w:tabs>
              <w:spacing w:after="0"/>
              <w:jc w:val="center"/>
              <w:rPr>
                <w:rFonts w:ascii="Calibri" w:hAnsi="Calibri"/>
                <w:b/>
              </w:rPr>
            </w:pPr>
            <w:r w:rsidRPr="00093090">
              <w:rPr>
                <w:rFonts w:ascii="Calibri" w:hAnsi="Calibri"/>
                <w:color w:val="000000"/>
              </w:rPr>
              <w:t xml:space="preserve">Výsledky vzdělávání a kompetence </w:t>
            </w:r>
          </w:p>
        </w:tc>
        <w:tc>
          <w:tcPr>
            <w:tcW w:w="4275" w:type="dxa"/>
            <w:tcBorders>
              <w:top w:val="single" w:sz="4" w:space="0" w:color="000000"/>
              <w:left w:val="single" w:sz="4" w:space="0" w:color="000000"/>
              <w:bottom w:val="single" w:sz="4" w:space="0" w:color="000000"/>
              <w:right w:val="nil"/>
            </w:tcBorders>
            <w:hideMark/>
          </w:tcPr>
          <w:p w14:paraId="0BB2F639" w14:textId="77777777" w:rsidR="00093090" w:rsidRPr="00093090" w:rsidRDefault="00093090" w:rsidP="00093090">
            <w:pPr>
              <w:tabs>
                <w:tab w:val="center" w:pos="4536"/>
                <w:tab w:val="right" w:pos="9072"/>
                <w:tab w:val="left" w:pos="11700"/>
              </w:tabs>
              <w:spacing w:after="0"/>
              <w:jc w:val="center"/>
              <w:rPr>
                <w:rFonts w:ascii="Calibri" w:hAnsi="Calibri"/>
                <w:b/>
              </w:rPr>
            </w:pPr>
            <w:r w:rsidRPr="00093090">
              <w:rPr>
                <w:rFonts w:ascii="Calibri" w:hAnsi="Calibri"/>
                <w:color w:val="000000"/>
              </w:rPr>
              <w:t xml:space="preserve">Učivo </w:t>
            </w:r>
          </w:p>
        </w:tc>
        <w:tc>
          <w:tcPr>
            <w:tcW w:w="2127" w:type="dxa"/>
            <w:tcBorders>
              <w:top w:val="single" w:sz="4" w:space="0" w:color="000000"/>
              <w:left w:val="single" w:sz="4" w:space="0" w:color="000000"/>
              <w:bottom w:val="single" w:sz="4" w:space="0" w:color="000000"/>
              <w:right w:val="single" w:sz="4" w:space="0" w:color="000000"/>
            </w:tcBorders>
            <w:hideMark/>
          </w:tcPr>
          <w:p w14:paraId="6B9CA9D1" w14:textId="77777777" w:rsidR="00093090" w:rsidRPr="00093090" w:rsidRDefault="00093090" w:rsidP="00093090">
            <w:pPr>
              <w:tabs>
                <w:tab w:val="center" w:pos="4536"/>
                <w:tab w:val="right" w:pos="9072"/>
                <w:tab w:val="left" w:pos="11700"/>
              </w:tabs>
              <w:spacing w:after="0"/>
              <w:jc w:val="center"/>
              <w:rPr>
                <w:rFonts w:ascii="Calibri" w:hAnsi="Calibri"/>
              </w:rPr>
            </w:pPr>
            <w:r w:rsidRPr="00093090">
              <w:rPr>
                <w:rFonts w:ascii="Calibri" w:hAnsi="Calibri"/>
                <w:color w:val="000000"/>
              </w:rPr>
              <w:t>Průřezová témata</w:t>
            </w:r>
          </w:p>
        </w:tc>
      </w:tr>
      <w:tr w:rsidR="00093090" w:rsidRPr="00093090" w14:paraId="3EA0E58B" w14:textId="77777777" w:rsidTr="00093090">
        <w:trPr>
          <w:trHeight w:val="6044"/>
        </w:trPr>
        <w:tc>
          <w:tcPr>
            <w:tcW w:w="3947" w:type="dxa"/>
            <w:tcBorders>
              <w:top w:val="single" w:sz="4" w:space="0" w:color="000000"/>
              <w:left w:val="single" w:sz="4" w:space="0" w:color="000000"/>
              <w:bottom w:val="single" w:sz="4" w:space="0" w:color="000000"/>
              <w:right w:val="nil"/>
            </w:tcBorders>
          </w:tcPr>
          <w:p w14:paraId="4B3A28E0"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b/>
                <w:kern w:val="0"/>
              </w:rPr>
              <w:t>Žák:</w:t>
            </w:r>
            <w:r w:rsidRPr="00093090">
              <w:rPr>
                <w:rFonts w:ascii="Calibri" w:hAnsi="Calibri" w:cs="Calibri"/>
                <w:color w:val="000000"/>
                <w:kern w:val="0"/>
              </w:rPr>
              <w:t xml:space="preserve"> </w:t>
            </w:r>
          </w:p>
          <w:p w14:paraId="113F0580"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definuje pojem stát, druhy státních řízení, právo, právní stát,</w:t>
            </w:r>
          </w:p>
          <w:p w14:paraId="39C2B719"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vysvětlí právní pojem právní norma, druhy právních norem, normativní právní akt, individuální právní akt, právní řád ČR a síla právních předpisů,</w:t>
            </w:r>
          </w:p>
          <w:p w14:paraId="7DF70B60"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definuje právní pojem prameny práva, působnost právních předpisů</w:t>
            </w:r>
          </w:p>
          <w:p w14:paraId="097C6527"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vysvětlí právní odpovědnost, právní subjektivita, právní vztahy</w:t>
            </w:r>
          </w:p>
          <w:p w14:paraId="044145A4"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charakterizuje Ústavu České republiky a Listinu základních práv a svobod</w:t>
            </w:r>
          </w:p>
          <w:p w14:paraId="57194818"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popisuje dělbu moci ve státě</w:t>
            </w:r>
          </w:p>
          <w:p w14:paraId="7FEF9E4D"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charakterizuje jednotlivá základní práva</w:t>
            </w:r>
          </w:p>
          <w:p w14:paraId="2698EB28"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objasňuje rozdělení práva na právní odvětví (Právo soukromé a právo veřejné)</w:t>
            </w:r>
          </w:p>
          <w:p w14:paraId="538228AF"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charakterizuje skutkovou podstatu trestného činu (objekt, objektivní stránka, subjekt, subjektivní stránka, protiprávnost)</w:t>
            </w:r>
          </w:p>
          <w:p w14:paraId="435FA288"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xml:space="preserve">- kvalifikuje protiprávní jednání a vyhledat paragrafové znění </w:t>
            </w:r>
          </w:p>
          <w:p w14:paraId="46EB16E5"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vysvětlí druhy trestních sankcích, vysvětlí některé pojmy §110 až § 139,</w:t>
            </w:r>
          </w:p>
          <w:p w14:paraId="43DA20B7"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p>
          <w:p w14:paraId="2225D7EF"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p>
          <w:p w14:paraId="20D9C24B"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vysvětlí zásady trestního řízení §1, §2, součinnost fyzický, právnických osob a státních orgánů, charakterizuje činnost při řešení předběžné otázky</w:t>
            </w:r>
          </w:p>
          <w:p w14:paraId="5CFF823F"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vysvětlí vynětí z pravomoci OČTŘ, nepřípustnost trestního stíhání, pravomoc a příslušnost soudu, osoby zúčastněné na trestním řízení</w:t>
            </w:r>
          </w:p>
          <w:p w14:paraId="5134A445"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lastRenderedPageBreak/>
              <w:t>- charakterizuje podjatost, obviněný, obhájce, poškozený</w:t>
            </w:r>
          </w:p>
          <w:p w14:paraId="6B8ECECB"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vysvětlí způsoby podání, lhůty, doručování, a možnosti nahlížení do spisu</w:t>
            </w:r>
          </w:p>
          <w:p w14:paraId="60A038E1"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zpracuje Protokol o trestním oznámení</w:t>
            </w:r>
          </w:p>
          <w:p w14:paraId="7DB308BE"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vysvětlí možnosti omezení osobní svobody OČTŘ (vazba, zatčení, zadržení, zajištění věcí)</w:t>
            </w:r>
          </w:p>
          <w:p w14:paraId="58636EA3"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charakterizuje důvody pro domovní prohlídku, prohlídku jiných prostor, rekognici, rekonstrukci, prověrku na místě, vyšetřovací pokus</w:t>
            </w:r>
          </w:p>
          <w:p w14:paraId="799848BD" w14:textId="77777777"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vysvětlí rozsah dokazování, výslech obviněného, výslech svědků a úlohu znalců v trestním řízení</w:t>
            </w:r>
          </w:p>
          <w:p w14:paraId="39CA59F6" w14:textId="720A41E6" w:rsidR="00093090" w:rsidRPr="00093090" w:rsidRDefault="00093090" w:rsidP="00093090">
            <w:pPr>
              <w:suppressAutoHyphens w:val="0"/>
              <w:spacing w:before="100" w:beforeAutospacing="1" w:after="100" w:afterAutospacing="1"/>
              <w:jc w:val="left"/>
              <w:rPr>
                <w:rFonts w:ascii="Calibri" w:hAnsi="Calibri" w:cs="Calibri"/>
                <w:color w:val="000000"/>
                <w:kern w:val="0"/>
              </w:rPr>
            </w:pPr>
            <w:r w:rsidRPr="00093090">
              <w:rPr>
                <w:rFonts w:ascii="Calibri" w:hAnsi="Calibri" w:cs="Calibri"/>
                <w:color w:val="000000"/>
                <w:kern w:val="0"/>
              </w:rPr>
              <w:t>- vysvětlí postup před zahájením trestního stíhání, vyšetřování, zkrácené přípravné řízení</w:t>
            </w:r>
          </w:p>
          <w:p w14:paraId="22E9FC40" w14:textId="77777777" w:rsidR="00093090" w:rsidRPr="00093090" w:rsidRDefault="00093090" w:rsidP="00093090">
            <w:pPr>
              <w:tabs>
                <w:tab w:val="center" w:pos="4536"/>
                <w:tab w:val="right" w:pos="9072"/>
                <w:tab w:val="left" w:pos="11700"/>
              </w:tabs>
              <w:spacing w:after="0"/>
              <w:rPr>
                <w:rFonts w:ascii="Calibri" w:hAnsi="Calibri" w:cs="Calibri"/>
                <w:b/>
              </w:rPr>
            </w:pPr>
          </w:p>
        </w:tc>
        <w:tc>
          <w:tcPr>
            <w:tcW w:w="4275" w:type="dxa"/>
            <w:tcBorders>
              <w:top w:val="single" w:sz="4" w:space="0" w:color="000000"/>
              <w:left w:val="single" w:sz="4" w:space="0" w:color="000000"/>
              <w:bottom w:val="single" w:sz="4" w:space="0" w:color="000000"/>
              <w:right w:val="nil"/>
            </w:tcBorders>
          </w:tcPr>
          <w:p w14:paraId="057EDA7A" w14:textId="77777777" w:rsidR="00093090" w:rsidRPr="00093090" w:rsidRDefault="00093090" w:rsidP="00093090">
            <w:pPr>
              <w:spacing w:after="0"/>
              <w:rPr>
                <w:rFonts w:ascii="Calibri" w:hAnsi="Calibri" w:cs="Calibri"/>
                <w:b/>
                <w:bCs/>
                <w:color w:val="000000"/>
              </w:rPr>
            </w:pPr>
            <w:r w:rsidRPr="00093090">
              <w:rPr>
                <w:rFonts w:ascii="Calibri" w:hAnsi="Calibri" w:cs="Calibri"/>
                <w:b/>
                <w:bCs/>
                <w:color w:val="000000"/>
              </w:rPr>
              <w:lastRenderedPageBreak/>
              <w:t xml:space="preserve">Právní teorie a ústavní právo </w:t>
            </w:r>
          </w:p>
          <w:p w14:paraId="6E9028C6" w14:textId="77777777" w:rsidR="00093090" w:rsidRPr="00093090" w:rsidRDefault="00093090" w:rsidP="00093090">
            <w:pPr>
              <w:spacing w:after="0"/>
              <w:ind w:left="360"/>
              <w:rPr>
                <w:rFonts w:ascii="Calibri" w:hAnsi="Calibri"/>
                <w:szCs w:val="24"/>
              </w:rPr>
            </w:pPr>
            <w:r w:rsidRPr="00093090">
              <w:rPr>
                <w:rFonts w:ascii="Calibri" w:hAnsi="Calibri"/>
                <w:szCs w:val="24"/>
              </w:rPr>
              <w:t>– vznik, pojem, podstata, systém, funkce a prameny práva</w:t>
            </w:r>
          </w:p>
          <w:p w14:paraId="2B792573" w14:textId="77777777" w:rsidR="00093090" w:rsidRPr="00093090" w:rsidRDefault="00093090" w:rsidP="00093090">
            <w:pPr>
              <w:spacing w:after="0"/>
              <w:ind w:left="360"/>
              <w:rPr>
                <w:rFonts w:ascii="Calibri" w:hAnsi="Calibri"/>
                <w:szCs w:val="24"/>
              </w:rPr>
            </w:pPr>
            <w:r w:rsidRPr="00093090">
              <w:rPr>
                <w:rFonts w:ascii="Calibri" w:hAnsi="Calibri"/>
                <w:szCs w:val="24"/>
              </w:rPr>
              <w:t xml:space="preserve">- právní norma a normativní právní akty </w:t>
            </w:r>
          </w:p>
          <w:p w14:paraId="619E6772" w14:textId="77777777" w:rsidR="00093090" w:rsidRPr="00093090" w:rsidRDefault="00093090" w:rsidP="00093090">
            <w:pPr>
              <w:spacing w:after="0"/>
              <w:ind w:left="360"/>
              <w:rPr>
                <w:rFonts w:ascii="Calibri" w:hAnsi="Calibri"/>
                <w:szCs w:val="24"/>
              </w:rPr>
            </w:pPr>
            <w:r w:rsidRPr="00093090">
              <w:rPr>
                <w:rFonts w:ascii="Calibri" w:hAnsi="Calibri"/>
                <w:szCs w:val="24"/>
              </w:rPr>
              <w:t>- typy právní kultury</w:t>
            </w:r>
          </w:p>
          <w:p w14:paraId="14F362DF" w14:textId="77777777" w:rsidR="00093090" w:rsidRPr="00093090" w:rsidRDefault="00093090" w:rsidP="00093090">
            <w:pPr>
              <w:spacing w:after="0"/>
              <w:ind w:left="360"/>
              <w:rPr>
                <w:rFonts w:ascii="Calibri" w:hAnsi="Calibri"/>
                <w:szCs w:val="24"/>
              </w:rPr>
            </w:pPr>
            <w:r w:rsidRPr="00093090">
              <w:rPr>
                <w:rFonts w:ascii="Calibri" w:hAnsi="Calibri"/>
                <w:szCs w:val="24"/>
              </w:rPr>
              <w:t xml:space="preserve">- právo a morálka </w:t>
            </w:r>
          </w:p>
          <w:p w14:paraId="5824D269" w14:textId="77777777" w:rsidR="00093090" w:rsidRPr="00093090" w:rsidRDefault="00093090" w:rsidP="00093090">
            <w:pPr>
              <w:spacing w:after="0"/>
              <w:ind w:left="360"/>
              <w:rPr>
                <w:rFonts w:ascii="Calibri" w:hAnsi="Calibri"/>
                <w:szCs w:val="24"/>
              </w:rPr>
            </w:pPr>
            <w:r w:rsidRPr="00093090">
              <w:rPr>
                <w:rFonts w:ascii="Calibri" w:hAnsi="Calibri"/>
                <w:szCs w:val="24"/>
              </w:rPr>
              <w:t xml:space="preserve">- právní vědomí </w:t>
            </w:r>
          </w:p>
          <w:p w14:paraId="17A8F857" w14:textId="77777777" w:rsidR="00093090" w:rsidRPr="00093090" w:rsidRDefault="00093090" w:rsidP="00093090">
            <w:pPr>
              <w:spacing w:after="0"/>
              <w:ind w:left="360"/>
              <w:rPr>
                <w:rFonts w:ascii="Calibri" w:hAnsi="Calibri"/>
                <w:szCs w:val="24"/>
              </w:rPr>
            </w:pPr>
            <w:r w:rsidRPr="00093090">
              <w:rPr>
                <w:rFonts w:ascii="Calibri" w:hAnsi="Calibri"/>
                <w:szCs w:val="24"/>
              </w:rPr>
              <w:t>- výklad práva</w:t>
            </w:r>
          </w:p>
          <w:p w14:paraId="484BCE30" w14:textId="77777777" w:rsidR="00093090" w:rsidRPr="00093090" w:rsidRDefault="00093090" w:rsidP="00093090">
            <w:pPr>
              <w:spacing w:after="0"/>
              <w:rPr>
                <w:rFonts w:ascii="Calibri" w:hAnsi="Calibri"/>
                <w:szCs w:val="24"/>
              </w:rPr>
            </w:pPr>
            <w:r w:rsidRPr="00093090">
              <w:rPr>
                <w:rFonts w:ascii="Calibri" w:hAnsi="Calibri"/>
                <w:szCs w:val="24"/>
              </w:rPr>
              <w:t xml:space="preserve">        - stát </w:t>
            </w:r>
          </w:p>
          <w:p w14:paraId="1F31E433" w14:textId="77777777" w:rsidR="00093090" w:rsidRPr="00093090" w:rsidRDefault="00093090" w:rsidP="00093090">
            <w:pPr>
              <w:spacing w:after="0"/>
              <w:rPr>
                <w:rFonts w:ascii="Calibri" w:hAnsi="Calibri" w:cs="Calibri"/>
                <w:color w:val="000000"/>
              </w:rPr>
            </w:pPr>
            <w:r w:rsidRPr="00093090">
              <w:rPr>
                <w:rFonts w:ascii="Calibri" w:hAnsi="Calibri"/>
                <w:szCs w:val="24"/>
              </w:rPr>
              <w:t xml:space="preserve">        - veřejná správa</w:t>
            </w:r>
          </w:p>
          <w:p w14:paraId="580C4D6C" w14:textId="77777777" w:rsidR="00093090" w:rsidRPr="00093090" w:rsidRDefault="00093090" w:rsidP="00093090">
            <w:pPr>
              <w:spacing w:after="0"/>
              <w:rPr>
                <w:rFonts w:ascii="Calibri" w:hAnsi="Calibri" w:cs="Calibri"/>
                <w:color w:val="000000"/>
              </w:rPr>
            </w:pPr>
          </w:p>
          <w:p w14:paraId="6B02FA5A" w14:textId="77777777" w:rsidR="00093090" w:rsidRPr="00093090" w:rsidRDefault="00093090" w:rsidP="00093090">
            <w:pPr>
              <w:spacing w:after="0"/>
              <w:rPr>
                <w:rFonts w:ascii="Calibri" w:hAnsi="Calibri" w:cs="Calibri"/>
                <w:b/>
                <w:bCs/>
                <w:color w:val="000000"/>
              </w:rPr>
            </w:pPr>
            <w:r w:rsidRPr="00093090">
              <w:rPr>
                <w:rFonts w:ascii="Calibri" w:hAnsi="Calibri" w:cs="Calibri"/>
                <w:b/>
                <w:bCs/>
                <w:color w:val="000000"/>
              </w:rPr>
              <w:t>Základy práva</w:t>
            </w:r>
          </w:p>
          <w:p w14:paraId="6C4B51E4" w14:textId="77777777" w:rsidR="00093090" w:rsidRPr="00093090" w:rsidRDefault="00093090" w:rsidP="00093090">
            <w:pPr>
              <w:spacing w:after="0"/>
              <w:rPr>
                <w:rFonts w:ascii="Calibri" w:hAnsi="Calibri" w:cs="Calibri"/>
                <w:color w:val="000000"/>
              </w:rPr>
            </w:pPr>
          </w:p>
          <w:p w14:paraId="20919A21"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pojetí, význam a struktura Ústavy ČR</w:t>
            </w:r>
          </w:p>
          <w:p w14:paraId="0CD2B909"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 xml:space="preserve">legislativní proces </w:t>
            </w:r>
          </w:p>
          <w:p w14:paraId="0B1147F8"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pojetí význam a struktura Listiny základních práv a svobod</w:t>
            </w:r>
          </w:p>
          <w:p w14:paraId="3102A353" w14:textId="77777777" w:rsidR="00093090" w:rsidRPr="00093090" w:rsidRDefault="00093090" w:rsidP="00093090">
            <w:pPr>
              <w:spacing w:after="0"/>
              <w:rPr>
                <w:rFonts w:ascii="Calibri" w:hAnsi="Calibri" w:cs="Calibri"/>
                <w:b/>
                <w:bCs/>
                <w:color w:val="000000"/>
              </w:rPr>
            </w:pPr>
            <w:r w:rsidRPr="00093090">
              <w:rPr>
                <w:rFonts w:ascii="Calibri" w:hAnsi="Calibri" w:cs="Calibri"/>
                <w:b/>
                <w:bCs/>
                <w:color w:val="000000"/>
              </w:rPr>
              <w:t>Základy právní teorie Ústava České republiky</w:t>
            </w:r>
          </w:p>
          <w:p w14:paraId="4D4083C3"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cs="Calibri"/>
                <w:color w:val="000000"/>
              </w:rPr>
              <w:t>prameny práva</w:t>
            </w:r>
          </w:p>
          <w:p w14:paraId="3F0BBD29"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cs="Calibri"/>
                <w:color w:val="000000"/>
              </w:rPr>
              <w:t>právní odpovědnost</w:t>
            </w:r>
          </w:p>
          <w:p w14:paraId="4064A842"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cs="Calibri"/>
                <w:color w:val="000000"/>
              </w:rPr>
              <w:t>působnost právních předpisů</w:t>
            </w:r>
          </w:p>
          <w:p w14:paraId="7097C810" w14:textId="77777777" w:rsidR="00093090" w:rsidRPr="00093090" w:rsidRDefault="00093090" w:rsidP="00093090">
            <w:pPr>
              <w:spacing w:after="0"/>
              <w:rPr>
                <w:rFonts w:ascii="Calibri" w:hAnsi="Calibri" w:cs="Calibri"/>
                <w:color w:val="000000"/>
              </w:rPr>
            </w:pPr>
          </w:p>
          <w:p w14:paraId="09E2F0B9" w14:textId="77777777" w:rsidR="00093090" w:rsidRPr="00093090" w:rsidRDefault="00093090" w:rsidP="00093090">
            <w:pPr>
              <w:spacing w:after="0"/>
              <w:rPr>
                <w:rFonts w:ascii="Calibri" w:hAnsi="Calibri" w:cs="Calibri"/>
                <w:b/>
                <w:bCs/>
                <w:color w:val="000000"/>
              </w:rPr>
            </w:pPr>
            <w:r w:rsidRPr="00093090">
              <w:rPr>
                <w:rFonts w:ascii="Calibri" w:hAnsi="Calibri" w:cs="Calibri"/>
                <w:b/>
                <w:bCs/>
                <w:color w:val="000000"/>
              </w:rPr>
              <w:t>Listina základních práv a svobod</w:t>
            </w:r>
          </w:p>
          <w:p w14:paraId="623993B1"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cs="Calibri"/>
                <w:color w:val="000000"/>
              </w:rPr>
              <w:t>dělba moci ve státě</w:t>
            </w:r>
          </w:p>
          <w:p w14:paraId="55E3C6C4"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cs="Calibri"/>
                <w:color w:val="000000"/>
              </w:rPr>
              <w:t>základní práva</w:t>
            </w:r>
          </w:p>
          <w:p w14:paraId="1E4D2266"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cs="Calibri"/>
                <w:color w:val="000000"/>
              </w:rPr>
              <w:t>právo veřejné a právo soukromé</w:t>
            </w:r>
          </w:p>
          <w:p w14:paraId="102D6AB0" w14:textId="77777777" w:rsidR="00093090" w:rsidRPr="00093090" w:rsidRDefault="00093090" w:rsidP="00093090">
            <w:pPr>
              <w:spacing w:after="0"/>
              <w:rPr>
                <w:rFonts w:ascii="Calibri" w:hAnsi="Calibri" w:cs="Calibri"/>
                <w:color w:val="000000"/>
              </w:rPr>
            </w:pPr>
          </w:p>
          <w:p w14:paraId="3962AE4A" w14:textId="77777777" w:rsidR="00093090" w:rsidRPr="00093090" w:rsidRDefault="00093090" w:rsidP="00093090">
            <w:pPr>
              <w:spacing w:after="0"/>
              <w:rPr>
                <w:rFonts w:ascii="Calibri" w:hAnsi="Calibri" w:cs="Calibri"/>
                <w:b/>
                <w:bCs/>
                <w:color w:val="000000"/>
              </w:rPr>
            </w:pPr>
            <w:r w:rsidRPr="00093090">
              <w:rPr>
                <w:rFonts w:ascii="Calibri" w:hAnsi="Calibri" w:cs="Calibri"/>
                <w:b/>
                <w:bCs/>
                <w:color w:val="000000"/>
              </w:rPr>
              <w:t xml:space="preserve">Trestní právo hmotné a procesní </w:t>
            </w:r>
          </w:p>
          <w:p w14:paraId="19C52A3F" w14:textId="77777777" w:rsidR="00093090" w:rsidRPr="00093090" w:rsidRDefault="00093090" w:rsidP="00093090">
            <w:pPr>
              <w:spacing w:after="0"/>
              <w:rPr>
                <w:rFonts w:ascii="Calibri" w:hAnsi="Calibri" w:cs="Calibri"/>
                <w:color w:val="000000"/>
              </w:rPr>
            </w:pPr>
            <w:r w:rsidRPr="00093090">
              <w:rPr>
                <w:rFonts w:ascii="Calibri" w:hAnsi="Calibri" w:cs="Calibri"/>
                <w:color w:val="000000"/>
              </w:rPr>
              <w:t xml:space="preserve">Trestní zákoník </w:t>
            </w:r>
          </w:p>
          <w:p w14:paraId="3BF272CD" w14:textId="77777777" w:rsidR="00093090" w:rsidRPr="00093090" w:rsidRDefault="00093090" w:rsidP="00093090">
            <w:pPr>
              <w:spacing w:after="0"/>
              <w:rPr>
                <w:rFonts w:ascii="Calibri" w:hAnsi="Calibri" w:cs="Calibri"/>
                <w:color w:val="000000"/>
              </w:rPr>
            </w:pPr>
          </w:p>
          <w:p w14:paraId="5F2AF9FD"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 xml:space="preserve">zásady trestního práva </w:t>
            </w:r>
          </w:p>
          <w:p w14:paraId="0EC53EBF"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 xml:space="preserve">trestný čin </w:t>
            </w:r>
          </w:p>
          <w:p w14:paraId="4004E513"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skutková podstata trestného činu a provinění u osob mladistvých</w:t>
            </w:r>
          </w:p>
          <w:p w14:paraId="16D4F2E1"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vývojová stadia trestného činu</w:t>
            </w:r>
          </w:p>
          <w:p w14:paraId="02766793"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okolnosti vylučující protiprávnost činu</w:t>
            </w:r>
          </w:p>
          <w:p w14:paraId="137030F8"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trestná součinnost a účastenství</w:t>
            </w:r>
          </w:p>
          <w:p w14:paraId="52136745"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 xml:space="preserve">zánik trestní odpovědnosti </w:t>
            </w:r>
          </w:p>
          <w:p w14:paraId="4D6DB65B"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tresty a ochranná opatření</w:t>
            </w:r>
          </w:p>
          <w:p w14:paraId="04F9974E"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rozbory vybraných skutkových podstat trestných činů</w:t>
            </w:r>
          </w:p>
          <w:p w14:paraId="762E416E" w14:textId="77777777" w:rsidR="00093090" w:rsidRPr="00093090" w:rsidRDefault="00093090" w:rsidP="00093090">
            <w:pPr>
              <w:spacing w:after="0"/>
              <w:ind w:left="720"/>
              <w:contextualSpacing/>
              <w:rPr>
                <w:rFonts w:ascii="Calibri" w:hAnsi="Calibri" w:cs="Calibri"/>
                <w:color w:val="000000"/>
              </w:rPr>
            </w:pPr>
          </w:p>
          <w:p w14:paraId="67911EB5" w14:textId="77777777" w:rsidR="00093090" w:rsidRPr="00093090" w:rsidRDefault="00093090" w:rsidP="00093090">
            <w:pPr>
              <w:spacing w:after="0"/>
              <w:rPr>
                <w:rFonts w:ascii="Calibri" w:hAnsi="Calibri" w:cs="Calibri"/>
                <w:b/>
                <w:bCs/>
                <w:color w:val="000000"/>
              </w:rPr>
            </w:pPr>
            <w:r w:rsidRPr="00093090">
              <w:rPr>
                <w:rFonts w:ascii="Calibri" w:hAnsi="Calibri" w:cs="Calibri"/>
                <w:b/>
                <w:bCs/>
                <w:color w:val="000000"/>
              </w:rPr>
              <w:t xml:space="preserve">Trestní řád </w:t>
            </w:r>
          </w:p>
          <w:p w14:paraId="4553E86F"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základní zásady</w:t>
            </w:r>
          </w:p>
          <w:p w14:paraId="3F08CCA1"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subjekty a stadia trestního řízení</w:t>
            </w:r>
          </w:p>
          <w:p w14:paraId="4F9F2251"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prověřování trestných činů procesní úkony k zajištění osob a věcí</w:t>
            </w:r>
          </w:p>
          <w:p w14:paraId="26F4517F"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 xml:space="preserve">dokazování </w:t>
            </w:r>
          </w:p>
          <w:p w14:paraId="05E74756" w14:textId="77777777" w:rsidR="00093090" w:rsidRPr="00093090" w:rsidRDefault="00093090">
            <w:pPr>
              <w:numPr>
                <w:ilvl w:val="0"/>
                <w:numId w:val="33"/>
              </w:numPr>
              <w:spacing w:after="0"/>
              <w:contextualSpacing/>
              <w:rPr>
                <w:rFonts w:ascii="Calibri" w:hAnsi="Calibri" w:cs="Calibri"/>
                <w:color w:val="000000"/>
              </w:rPr>
            </w:pPr>
            <w:r w:rsidRPr="00093090">
              <w:rPr>
                <w:rFonts w:ascii="Calibri" w:hAnsi="Calibri"/>
                <w:szCs w:val="24"/>
              </w:rPr>
              <w:t>řízení před soudem</w:t>
            </w:r>
          </w:p>
          <w:p w14:paraId="14A86BB0" w14:textId="77777777" w:rsidR="00093090" w:rsidRPr="00093090" w:rsidRDefault="00093090" w:rsidP="00093090">
            <w:pPr>
              <w:spacing w:after="0"/>
              <w:rPr>
                <w:rFonts w:ascii="Calibri" w:hAnsi="Calibri" w:cs="Calibri"/>
                <w:color w:val="000000"/>
              </w:rPr>
            </w:pPr>
          </w:p>
          <w:p w14:paraId="1C37F051" w14:textId="77777777" w:rsidR="00093090" w:rsidRPr="00093090" w:rsidRDefault="00093090" w:rsidP="00093090">
            <w:pPr>
              <w:spacing w:after="0"/>
              <w:rPr>
                <w:rFonts w:ascii="Calibri" w:hAnsi="Calibri" w:cs="Calibri"/>
                <w:color w:val="000000"/>
              </w:rPr>
            </w:pPr>
          </w:p>
          <w:p w14:paraId="290B21CD" w14:textId="77777777" w:rsidR="00093090" w:rsidRPr="00093090" w:rsidRDefault="00093090" w:rsidP="00093090">
            <w:pPr>
              <w:spacing w:after="0"/>
              <w:rPr>
                <w:rFonts w:ascii="Calibri" w:hAnsi="Calibri" w:cs="Calibri"/>
                <w:color w:val="000000"/>
              </w:rPr>
            </w:pPr>
          </w:p>
          <w:p w14:paraId="2B1C8F2A" w14:textId="77777777" w:rsidR="00093090" w:rsidRPr="00093090" w:rsidRDefault="00093090" w:rsidP="00093090">
            <w:pPr>
              <w:spacing w:after="0"/>
              <w:rPr>
                <w:rFonts w:ascii="Calibri" w:hAnsi="Calibri" w:cs="Calibri"/>
                <w:color w:val="000000"/>
              </w:rPr>
            </w:pPr>
          </w:p>
          <w:p w14:paraId="01AD01FF" w14:textId="77777777" w:rsidR="00093090" w:rsidRPr="00093090" w:rsidRDefault="00093090" w:rsidP="00093090">
            <w:pPr>
              <w:spacing w:after="0"/>
              <w:rPr>
                <w:rFonts w:ascii="Calibri" w:hAnsi="Calibri" w:cs="Calibri"/>
                <w:color w:val="000000"/>
              </w:rPr>
            </w:pPr>
          </w:p>
          <w:p w14:paraId="65324EE7" w14:textId="77777777" w:rsidR="00093090" w:rsidRPr="00093090" w:rsidRDefault="00093090" w:rsidP="00093090">
            <w:pPr>
              <w:spacing w:after="0"/>
              <w:rPr>
                <w:rFonts w:ascii="Calibri" w:hAnsi="Calibri" w:cs="Calibri"/>
                <w:color w:val="000000"/>
              </w:rPr>
            </w:pPr>
          </w:p>
          <w:p w14:paraId="5609E7C2" w14:textId="77777777" w:rsidR="00093090" w:rsidRPr="00093090" w:rsidRDefault="00093090" w:rsidP="00093090">
            <w:pPr>
              <w:spacing w:after="0"/>
              <w:rPr>
                <w:rFonts w:ascii="Calibri" w:hAnsi="Calibri" w:cs="Calibri"/>
                <w:color w:val="000000"/>
              </w:rPr>
            </w:pPr>
          </w:p>
          <w:p w14:paraId="550CE746" w14:textId="77777777" w:rsidR="00093090" w:rsidRPr="00093090" w:rsidRDefault="00093090" w:rsidP="00093090">
            <w:pPr>
              <w:spacing w:after="0"/>
              <w:rPr>
                <w:rFonts w:ascii="Calibri" w:hAnsi="Calibri" w:cs="Calibri"/>
                <w:color w:val="000000"/>
              </w:rPr>
            </w:pPr>
          </w:p>
          <w:p w14:paraId="6B11548D" w14:textId="77777777" w:rsidR="00093090" w:rsidRPr="00093090" w:rsidRDefault="00093090" w:rsidP="00093090">
            <w:pPr>
              <w:spacing w:after="0"/>
              <w:rPr>
                <w:rFonts w:ascii="Calibri" w:hAnsi="Calibri" w:cs="Calibri"/>
                <w:color w:val="000000"/>
              </w:rPr>
            </w:pPr>
          </w:p>
          <w:p w14:paraId="12E58330" w14:textId="77777777" w:rsidR="00093090" w:rsidRPr="00093090" w:rsidRDefault="00093090" w:rsidP="00093090">
            <w:pPr>
              <w:spacing w:after="0"/>
              <w:rPr>
                <w:rFonts w:ascii="Calibri" w:hAnsi="Calibri" w:cs="Calibri"/>
                <w:color w:val="000000"/>
              </w:rPr>
            </w:pPr>
          </w:p>
          <w:p w14:paraId="09E67386" w14:textId="77777777" w:rsidR="00093090" w:rsidRPr="00093090" w:rsidRDefault="00093090" w:rsidP="00093090">
            <w:pPr>
              <w:spacing w:after="0"/>
              <w:rPr>
                <w:rFonts w:ascii="Calibri" w:hAnsi="Calibri" w:cs="Calibri"/>
                <w:color w:val="000000"/>
              </w:rPr>
            </w:pPr>
          </w:p>
          <w:p w14:paraId="68EAA029" w14:textId="77777777" w:rsidR="00093090" w:rsidRPr="00093090" w:rsidRDefault="00093090" w:rsidP="00093090">
            <w:pPr>
              <w:spacing w:after="0"/>
              <w:rPr>
                <w:rFonts w:ascii="Calibri" w:hAnsi="Calibri" w:cs="Calibri"/>
                <w:color w:val="000000"/>
              </w:rPr>
            </w:pPr>
          </w:p>
          <w:p w14:paraId="0C0F45DA" w14:textId="77777777" w:rsidR="00093090" w:rsidRPr="00093090" w:rsidRDefault="00093090" w:rsidP="00093090">
            <w:pPr>
              <w:spacing w:after="0"/>
              <w:rPr>
                <w:rFonts w:ascii="Calibri" w:hAnsi="Calibri" w:cs="Calibri"/>
                <w:color w:val="000000"/>
              </w:rPr>
            </w:pPr>
          </w:p>
          <w:p w14:paraId="40F76076" w14:textId="77777777" w:rsidR="00093090" w:rsidRPr="00093090" w:rsidRDefault="00093090" w:rsidP="00093090">
            <w:pPr>
              <w:spacing w:after="0"/>
              <w:rPr>
                <w:rFonts w:ascii="Calibri" w:hAnsi="Calibri" w:cs="Calibri"/>
                <w:color w:val="000000"/>
              </w:rPr>
            </w:pPr>
          </w:p>
          <w:p w14:paraId="6D3C6568" w14:textId="77777777" w:rsidR="00093090" w:rsidRPr="00093090" w:rsidRDefault="00093090" w:rsidP="00093090">
            <w:pPr>
              <w:spacing w:after="0"/>
              <w:rPr>
                <w:rFonts w:ascii="Calibri" w:hAnsi="Calibri" w:cs="Calibri"/>
                <w:color w:val="000000"/>
              </w:rPr>
            </w:pPr>
          </w:p>
          <w:p w14:paraId="410B3F1E" w14:textId="77777777" w:rsidR="00093090" w:rsidRPr="00093090" w:rsidRDefault="00093090" w:rsidP="00093090">
            <w:pPr>
              <w:spacing w:after="0"/>
              <w:rPr>
                <w:rFonts w:ascii="Calibri" w:hAnsi="Calibri" w:cs="Calibri"/>
                <w:color w:val="000000"/>
              </w:rPr>
            </w:pPr>
          </w:p>
          <w:p w14:paraId="678130F2" w14:textId="77777777" w:rsidR="00093090" w:rsidRPr="00093090" w:rsidRDefault="00093090" w:rsidP="00093090">
            <w:pPr>
              <w:spacing w:after="0"/>
              <w:rPr>
                <w:rFonts w:ascii="Calibri" w:hAnsi="Calibri" w:cs="Calibri"/>
                <w:color w:val="000000"/>
              </w:rPr>
            </w:pPr>
          </w:p>
          <w:p w14:paraId="623FA5F4" w14:textId="77777777" w:rsidR="00093090" w:rsidRPr="00093090" w:rsidRDefault="00093090" w:rsidP="00093090">
            <w:pPr>
              <w:spacing w:after="0"/>
              <w:rPr>
                <w:rFonts w:ascii="Calibri" w:hAnsi="Calibri" w:cs="Calibri"/>
                <w:color w:val="000000"/>
              </w:rPr>
            </w:pPr>
          </w:p>
          <w:p w14:paraId="3ECE6D03" w14:textId="77777777" w:rsidR="00093090" w:rsidRPr="00093090" w:rsidRDefault="00093090" w:rsidP="00093090">
            <w:pPr>
              <w:spacing w:after="0"/>
              <w:rPr>
                <w:rFonts w:ascii="Calibri" w:hAnsi="Calibri" w:cs="Calibri"/>
                <w:color w:val="000000"/>
              </w:rPr>
            </w:pPr>
          </w:p>
          <w:p w14:paraId="1038F119" w14:textId="77777777" w:rsidR="00093090" w:rsidRPr="00093090" w:rsidRDefault="00093090" w:rsidP="00093090">
            <w:pPr>
              <w:spacing w:after="0"/>
              <w:rPr>
                <w:rFonts w:ascii="Calibri" w:hAnsi="Calibri" w:cs="Calibri"/>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7385F9DC" w14:textId="77777777" w:rsidR="00093090" w:rsidRPr="00093090" w:rsidRDefault="00093090" w:rsidP="00093090">
            <w:pPr>
              <w:spacing w:after="0"/>
              <w:rPr>
                <w:rFonts w:ascii="Calibri" w:hAnsi="Calibri" w:cs="Calibri"/>
                <w:b/>
              </w:rPr>
            </w:pPr>
            <w:r w:rsidRPr="00093090">
              <w:rPr>
                <w:rFonts w:ascii="Calibri" w:hAnsi="Calibri" w:cs="Calibri"/>
                <w:b/>
              </w:rPr>
              <w:lastRenderedPageBreak/>
              <w:t>Člověk a digitální svět</w:t>
            </w:r>
          </w:p>
          <w:p w14:paraId="75CF6C72" w14:textId="77777777" w:rsidR="00093090" w:rsidRPr="00093090" w:rsidRDefault="00093090" w:rsidP="00093090">
            <w:pPr>
              <w:spacing w:after="0"/>
              <w:rPr>
                <w:rFonts w:ascii="Calibri" w:hAnsi="Calibri" w:cs="Calibri"/>
                <w:bCs/>
              </w:rPr>
            </w:pPr>
            <w:r w:rsidRPr="00093090">
              <w:rPr>
                <w:rFonts w:ascii="Calibri" w:hAnsi="Calibri" w:cs="Calibri"/>
                <w:bCs/>
              </w:rPr>
              <w:t xml:space="preserve">Využívání digitálních nástrojů (MS365, </w:t>
            </w:r>
            <w:proofErr w:type="spellStart"/>
            <w:r w:rsidRPr="00093090">
              <w:rPr>
                <w:rFonts w:ascii="Calibri" w:hAnsi="Calibri" w:cs="Calibri"/>
                <w:bCs/>
              </w:rPr>
              <w:t>Codexis</w:t>
            </w:r>
            <w:proofErr w:type="spellEnd"/>
            <w:r w:rsidRPr="00093090">
              <w:rPr>
                <w:rFonts w:ascii="Calibri" w:hAnsi="Calibri" w:cs="Calibri"/>
                <w:bCs/>
              </w:rPr>
              <w:t>) pro zpracování právních dokumentů a právní kvalifikaci protiprávního jednání.</w:t>
            </w:r>
          </w:p>
          <w:p w14:paraId="3180579D" w14:textId="77777777" w:rsidR="00093090" w:rsidRPr="00093090" w:rsidRDefault="00093090" w:rsidP="00093090">
            <w:pPr>
              <w:spacing w:after="0"/>
              <w:rPr>
                <w:rFonts w:ascii="Calibri" w:hAnsi="Calibri" w:cs="Calibri"/>
                <w:bCs/>
              </w:rPr>
            </w:pPr>
            <w:r w:rsidRPr="00093090">
              <w:rPr>
                <w:rFonts w:ascii="Calibri" w:hAnsi="Calibri" w:cs="Calibri"/>
                <w:bCs/>
              </w:rPr>
              <w:t>Využívání digitální technologie k vlastnímu vzdělávání (práce s internetem, získávání dat a informací o profesních záležitostech) a orientace v oblasti kybernetické bezpečnosti za pomoci využití v aplikace </w:t>
            </w:r>
            <w:proofErr w:type="spellStart"/>
            <w:r w:rsidRPr="00093090">
              <w:rPr>
                <w:rFonts w:ascii="Calibri" w:hAnsi="Calibri" w:cs="Calibri"/>
                <w:bCs/>
              </w:rPr>
              <w:t>Codexis</w:t>
            </w:r>
            <w:proofErr w:type="spellEnd"/>
            <w:r w:rsidRPr="00093090">
              <w:rPr>
                <w:rFonts w:ascii="Calibri" w:hAnsi="Calibri" w:cs="Calibri"/>
                <w:bCs/>
              </w:rPr>
              <w:t xml:space="preserve"> a odborných kurzů.</w:t>
            </w:r>
          </w:p>
          <w:p w14:paraId="23ADE1CD" w14:textId="77777777" w:rsidR="00093090" w:rsidRPr="00093090" w:rsidRDefault="00093090" w:rsidP="00093090">
            <w:pPr>
              <w:spacing w:after="0"/>
              <w:rPr>
                <w:rFonts w:ascii="Calibri" w:hAnsi="Calibri" w:cs="Calibri"/>
                <w:bCs/>
              </w:rPr>
            </w:pPr>
            <w:r w:rsidRPr="00093090">
              <w:rPr>
                <w:rFonts w:ascii="Calibri" w:hAnsi="Calibri" w:cs="Calibri"/>
                <w:bCs/>
              </w:rPr>
              <w:t>Účast na odborných přednáškách a exkurzích.</w:t>
            </w:r>
          </w:p>
          <w:p w14:paraId="60BC3F0D" w14:textId="77777777" w:rsidR="00093090" w:rsidRPr="00093090" w:rsidRDefault="00093090" w:rsidP="00093090">
            <w:pPr>
              <w:spacing w:after="0"/>
              <w:rPr>
                <w:rFonts w:ascii="Calibri" w:hAnsi="Calibri" w:cs="Calibri"/>
                <w:bCs/>
              </w:rPr>
            </w:pPr>
          </w:p>
          <w:p w14:paraId="30CBBDCD" w14:textId="680846C1" w:rsidR="00093090" w:rsidRPr="00093090" w:rsidRDefault="00566BE4" w:rsidP="00093090">
            <w:pPr>
              <w:tabs>
                <w:tab w:val="center" w:pos="4536"/>
                <w:tab w:val="right" w:pos="9072"/>
                <w:tab w:val="left" w:pos="11700"/>
              </w:tabs>
              <w:spacing w:after="0"/>
              <w:rPr>
                <w:rFonts w:ascii="Calibri" w:hAnsi="Calibri" w:cs="Calibri"/>
                <w:b/>
                <w:bCs/>
              </w:rPr>
            </w:pPr>
            <w:r>
              <w:rPr>
                <w:rFonts w:ascii="Calibri" w:hAnsi="Calibri" w:cs="Calibri"/>
                <w:b/>
                <w:bCs/>
              </w:rPr>
              <w:t>Člověk</w:t>
            </w:r>
            <w:r w:rsidR="00093090" w:rsidRPr="00093090">
              <w:rPr>
                <w:rFonts w:ascii="Calibri" w:hAnsi="Calibri" w:cs="Calibri"/>
                <w:b/>
                <w:bCs/>
              </w:rPr>
              <w:t xml:space="preserve"> v demokratické společnosti</w:t>
            </w:r>
          </w:p>
          <w:p w14:paraId="133D206A" w14:textId="77777777" w:rsidR="00093090" w:rsidRPr="00093090" w:rsidRDefault="00093090" w:rsidP="00093090">
            <w:pPr>
              <w:tabs>
                <w:tab w:val="center" w:pos="4536"/>
                <w:tab w:val="right" w:pos="9072"/>
                <w:tab w:val="left" w:pos="11700"/>
              </w:tabs>
              <w:spacing w:after="0"/>
              <w:rPr>
                <w:rFonts w:ascii="Calibri" w:hAnsi="Calibri" w:cs="Calibri"/>
              </w:rPr>
            </w:pPr>
            <w:r w:rsidRPr="00093090">
              <w:rPr>
                <w:rFonts w:ascii="Calibri" w:hAnsi="Calibri" w:cs="Calibri"/>
              </w:rPr>
              <w:t xml:space="preserve">Vytváření demokratického edukačního klimatu školy. </w:t>
            </w:r>
          </w:p>
          <w:p w14:paraId="2B114C2A" w14:textId="77777777" w:rsidR="00093090" w:rsidRPr="00093090" w:rsidRDefault="00093090" w:rsidP="00093090">
            <w:pPr>
              <w:spacing w:after="0"/>
              <w:jc w:val="left"/>
              <w:rPr>
                <w:rFonts w:ascii="Calibri" w:hAnsi="Calibri" w:cs="Calibri"/>
                <w:bCs/>
              </w:rPr>
            </w:pPr>
            <w:r w:rsidRPr="00093090">
              <w:rPr>
                <w:rFonts w:ascii="Calibri" w:hAnsi="Calibri" w:cs="Calibri"/>
                <w:bCs/>
              </w:rPr>
              <w:t>Osvojení si faktické, věcné a normativní stránky jednání odpovědného občana, tedy rozvinutí komunikativních, personálních a sociálních kompetencí prostřednictvím odborných přednášek a projektového vyučování.</w:t>
            </w:r>
          </w:p>
          <w:p w14:paraId="51A3AFF0" w14:textId="77777777" w:rsidR="00093090" w:rsidRPr="00093090" w:rsidRDefault="00093090" w:rsidP="00093090">
            <w:pPr>
              <w:tabs>
                <w:tab w:val="center" w:pos="4536"/>
                <w:tab w:val="right" w:pos="9072"/>
                <w:tab w:val="left" w:pos="11700"/>
              </w:tabs>
              <w:spacing w:after="0"/>
              <w:rPr>
                <w:rFonts w:ascii="Calibri" w:hAnsi="Calibri" w:cs="Calibri"/>
              </w:rPr>
            </w:pPr>
            <w:r w:rsidRPr="00093090">
              <w:rPr>
                <w:rFonts w:ascii="Calibri" w:hAnsi="Calibri" w:cs="Calibri"/>
              </w:rPr>
              <w:t>Funkční používání strategie výuky (aktivizující metody ve výuce, projektové učení, diskusní a simulační metody a metody směřující k rozvoji prosociálního chování).</w:t>
            </w:r>
          </w:p>
          <w:p w14:paraId="0FA16B5F" w14:textId="77777777" w:rsidR="00093090" w:rsidRPr="00093090" w:rsidRDefault="00093090" w:rsidP="00093090">
            <w:pPr>
              <w:spacing w:after="0"/>
              <w:jc w:val="left"/>
              <w:rPr>
                <w:rFonts w:ascii="Calibri" w:hAnsi="Calibri" w:cs="Calibri"/>
                <w:bCs/>
              </w:rPr>
            </w:pPr>
          </w:p>
        </w:tc>
      </w:tr>
    </w:tbl>
    <w:p w14:paraId="77EEDE6F" w14:textId="2365A86F" w:rsidR="00F14D7E" w:rsidRPr="000B5F48" w:rsidRDefault="00F14D7E" w:rsidP="008E427E"/>
    <w:p w14:paraId="1C48CBB8" w14:textId="77777777" w:rsidR="00CE7734" w:rsidRDefault="00CE7734" w:rsidP="008E427E"/>
    <w:p w14:paraId="5C5E3E5D" w14:textId="77777777" w:rsidR="0086113A" w:rsidRDefault="0086113A" w:rsidP="008E427E"/>
    <w:p w14:paraId="0090F41C" w14:textId="77777777" w:rsidR="0086113A" w:rsidRDefault="0086113A" w:rsidP="008E427E">
      <w:pPr>
        <w:sectPr w:rsidR="0086113A" w:rsidSect="00093090">
          <w:headerReference w:type="default" r:id="rId33"/>
          <w:pgSz w:w="11906" w:h="16838" w:code="9"/>
          <w:pgMar w:top="1418" w:right="1134" w:bottom="1418" w:left="1418" w:header="709" w:footer="709" w:gutter="0"/>
          <w:cols w:space="708"/>
          <w:docGrid w:linePitch="272"/>
        </w:sectPr>
      </w:pPr>
    </w:p>
    <w:sdt>
      <w:sdtPr>
        <w:rPr>
          <w:rFonts w:cstheme="minorHAnsi"/>
          <w:b/>
          <w:bCs/>
          <w:sz w:val="22"/>
          <w:szCs w:val="22"/>
        </w:rPr>
        <w:id w:val="-1644270813"/>
        <w:placeholder>
          <w:docPart w:val="12D7FFDECE0F46A3824FAD17084B8A2A"/>
        </w:placeholder>
        <w:text/>
      </w:sdtPr>
      <w:sdtContent>
        <w:p w14:paraId="34189488" w14:textId="77777777" w:rsidR="00093090" w:rsidRPr="00A60002" w:rsidRDefault="00093090" w:rsidP="00093090">
          <w:pPr>
            <w:rPr>
              <w:rFonts w:cstheme="minorHAnsi"/>
              <w:sz w:val="22"/>
              <w:szCs w:val="22"/>
            </w:rPr>
          </w:pPr>
          <w:r w:rsidRPr="00A60002">
            <w:rPr>
              <w:rFonts w:cstheme="minorHAnsi"/>
              <w:b/>
              <w:bCs/>
              <w:sz w:val="22"/>
              <w:szCs w:val="22"/>
            </w:rPr>
            <w:t>Právo BS                                                                                                                                                    Ročník 2.</w:t>
          </w:r>
        </w:p>
      </w:sdtContent>
    </w:sdt>
    <w:tbl>
      <w:tblPr>
        <w:tblW w:w="10349" w:type="dxa"/>
        <w:tblInd w:w="-856" w:type="dxa"/>
        <w:tblLayout w:type="fixed"/>
        <w:tblLook w:val="04A0" w:firstRow="1" w:lastRow="0" w:firstColumn="1" w:lastColumn="0" w:noHBand="0" w:noVBand="1"/>
      </w:tblPr>
      <w:tblGrid>
        <w:gridCol w:w="3947"/>
        <w:gridCol w:w="4275"/>
        <w:gridCol w:w="2127"/>
      </w:tblGrid>
      <w:tr w:rsidR="00093090" w:rsidRPr="001648C9" w14:paraId="208811D3" w14:textId="77777777" w:rsidTr="00EE3CDE">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2E06F428" w14:textId="77777777" w:rsidR="00093090" w:rsidRPr="001648C9" w:rsidRDefault="00093090" w:rsidP="00EE3CDE">
            <w:pPr>
              <w:tabs>
                <w:tab w:val="center" w:pos="4536"/>
                <w:tab w:val="right" w:pos="9072"/>
                <w:tab w:val="left" w:pos="11700"/>
              </w:tabs>
              <w:jc w:val="center"/>
              <w:rPr>
                <w:rFonts w:cstheme="minorHAnsi"/>
                <w:b/>
              </w:rPr>
            </w:pPr>
            <w:r w:rsidRPr="001648C9">
              <w:rPr>
                <w:rFonts w:cstheme="minorHAnsi"/>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5BD178B3" w14:textId="77777777" w:rsidR="00093090" w:rsidRPr="001648C9" w:rsidRDefault="00093090" w:rsidP="00EE3CDE">
            <w:pPr>
              <w:tabs>
                <w:tab w:val="center" w:pos="4536"/>
                <w:tab w:val="right" w:pos="9072"/>
                <w:tab w:val="left" w:pos="11700"/>
              </w:tabs>
              <w:jc w:val="center"/>
              <w:rPr>
                <w:rFonts w:cstheme="minorHAnsi"/>
                <w:b/>
              </w:rPr>
            </w:pPr>
            <w:r w:rsidRPr="001648C9">
              <w:rPr>
                <w:rFonts w:cstheme="minorHAnsi"/>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04086" w14:textId="77777777" w:rsidR="00093090" w:rsidRPr="001648C9" w:rsidRDefault="00093090" w:rsidP="00EE3CDE">
            <w:pPr>
              <w:tabs>
                <w:tab w:val="center" w:pos="4536"/>
                <w:tab w:val="right" w:pos="9072"/>
                <w:tab w:val="left" w:pos="11700"/>
              </w:tabs>
              <w:jc w:val="center"/>
              <w:rPr>
                <w:rFonts w:cstheme="minorHAnsi"/>
              </w:rPr>
            </w:pPr>
            <w:r w:rsidRPr="001648C9">
              <w:rPr>
                <w:rFonts w:cstheme="minorHAnsi"/>
                <w:color w:val="000000"/>
              </w:rPr>
              <w:t>Průřezová témata</w:t>
            </w:r>
          </w:p>
        </w:tc>
      </w:tr>
      <w:tr w:rsidR="00093090" w:rsidRPr="001648C9" w14:paraId="3AB08A33" w14:textId="77777777" w:rsidTr="00093090">
        <w:trPr>
          <w:trHeight w:val="3209"/>
        </w:trPr>
        <w:tc>
          <w:tcPr>
            <w:tcW w:w="3947" w:type="dxa"/>
            <w:tcBorders>
              <w:top w:val="single" w:sz="4" w:space="0" w:color="000000" w:themeColor="text1"/>
              <w:left w:val="single" w:sz="4" w:space="0" w:color="000000" w:themeColor="text1"/>
              <w:bottom w:val="single" w:sz="4" w:space="0" w:color="000000" w:themeColor="text1"/>
              <w:right w:val="nil"/>
            </w:tcBorders>
          </w:tcPr>
          <w:p w14:paraId="1F208786" w14:textId="77777777" w:rsidR="00093090" w:rsidRPr="001648C9" w:rsidRDefault="00093090" w:rsidP="00EE3CDE">
            <w:pPr>
              <w:tabs>
                <w:tab w:val="center" w:pos="4536"/>
                <w:tab w:val="right" w:pos="9072"/>
                <w:tab w:val="left" w:pos="11700"/>
              </w:tabs>
              <w:rPr>
                <w:rFonts w:cstheme="minorHAnsi"/>
                <w:b/>
              </w:rPr>
            </w:pPr>
            <w:r w:rsidRPr="001648C9">
              <w:rPr>
                <w:rFonts w:cstheme="minorHAnsi"/>
                <w:b/>
              </w:rPr>
              <w:t>Žák:</w:t>
            </w:r>
          </w:p>
          <w:p w14:paraId="3DFBD82D" w14:textId="77777777" w:rsidR="00093090" w:rsidRPr="001648C9" w:rsidRDefault="00093090" w:rsidP="00EE3CDE">
            <w:pPr>
              <w:pStyle w:val="Normlnweb"/>
              <w:rPr>
                <w:rFonts w:cstheme="minorHAnsi"/>
                <w:color w:val="000000"/>
              </w:rPr>
            </w:pPr>
            <w:r w:rsidRPr="001648C9">
              <w:rPr>
                <w:rFonts w:cstheme="minorHAnsi"/>
                <w:color w:val="000000"/>
              </w:rPr>
              <w:t>- charakterizuje občanskoprávní vztahy</w:t>
            </w:r>
          </w:p>
          <w:p w14:paraId="01A10E8B" w14:textId="77777777" w:rsidR="00093090" w:rsidRPr="001648C9" w:rsidRDefault="00093090" w:rsidP="00EE3CDE">
            <w:pPr>
              <w:pStyle w:val="Normlnweb"/>
              <w:rPr>
                <w:rFonts w:cstheme="minorHAnsi"/>
                <w:color w:val="000000"/>
              </w:rPr>
            </w:pPr>
            <w:r w:rsidRPr="001648C9">
              <w:rPr>
                <w:rFonts w:cstheme="minorHAnsi"/>
                <w:color w:val="000000"/>
              </w:rPr>
              <w:t>- vysvětl</w:t>
            </w:r>
            <w:r>
              <w:rPr>
                <w:rFonts w:cstheme="minorHAnsi"/>
                <w:color w:val="000000"/>
              </w:rPr>
              <w:t>í</w:t>
            </w:r>
            <w:r w:rsidRPr="001648C9">
              <w:rPr>
                <w:rFonts w:cstheme="minorHAnsi"/>
                <w:color w:val="000000"/>
              </w:rPr>
              <w:t xml:space="preserve"> pojmy právní subjektivita</w:t>
            </w:r>
          </w:p>
          <w:p w14:paraId="1AB795F5" w14:textId="77777777" w:rsidR="00093090" w:rsidRPr="001648C9" w:rsidRDefault="00093090" w:rsidP="00EE3CDE">
            <w:pPr>
              <w:pStyle w:val="Normlnweb"/>
              <w:rPr>
                <w:rFonts w:cstheme="minorHAnsi"/>
                <w:color w:val="000000"/>
              </w:rPr>
            </w:pPr>
            <w:r w:rsidRPr="001648C9">
              <w:rPr>
                <w:rFonts w:cstheme="minorHAnsi"/>
                <w:color w:val="000000"/>
              </w:rPr>
              <w:t>- vysvětl</w:t>
            </w:r>
            <w:r>
              <w:rPr>
                <w:rFonts w:cstheme="minorHAnsi"/>
                <w:color w:val="000000"/>
              </w:rPr>
              <w:t>í</w:t>
            </w:r>
            <w:r w:rsidRPr="001648C9">
              <w:rPr>
                <w:rFonts w:cstheme="minorHAnsi"/>
                <w:color w:val="000000"/>
              </w:rPr>
              <w:t xml:space="preserve"> zásady právní odpovědnosti za škodu a zásady bezdůvodného obohacení</w:t>
            </w:r>
          </w:p>
          <w:p w14:paraId="100098F9" w14:textId="77777777" w:rsidR="00093090" w:rsidRPr="001648C9" w:rsidRDefault="00093090" w:rsidP="00EE3CDE">
            <w:pPr>
              <w:pStyle w:val="Normlnweb"/>
              <w:rPr>
                <w:rFonts w:cstheme="minorHAnsi"/>
                <w:color w:val="000000"/>
              </w:rPr>
            </w:pPr>
            <w:r w:rsidRPr="001648C9">
              <w:rPr>
                <w:rFonts w:cstheme="minorHAnsi"/>
                <w:color w:val="000000"/>
              </w:rPr>
              <w:t xml:space="preserve">- </w:t>
            </w:r>
            <w:r>
              <w:rPr>
                <w:rFonts w:cstheme="minorHAnsi"/>
                <w:color w:val="000000"/>
              </w:rPr>
              <w:t>zpracuje</w:t>
            </w:r>
            <w:r w:rsidRPr="001648C9">
              <w:rPr>
                <w:rFonts w:cstheme="minorHAnsi"/>
                <w:color w:val="000000"/>
              </w:rPr>
              <w:t xml:space="preserve"> základní typy smluv (kupní smlouva, darovací smlouva, nájemní smlouva) a podání (žaloba o zaplacení částky, žaloba o vydání věci)</w:t>
            </w:r>
          </w:p>
          <w:p w14:paraId="01F93395" w14:textId="77777777" w:rsidR="00093090" w:rsidRPr="001648C9" w:rsidRDefault="00093090" w:rsidP="00EE3CDE">
            <w:pPr>
              <w:pStyle w:val="Normlnweb"/>
              <w:rPr>
                <w:rFonts w:cstheme="minorHAnsi"/>
                <w:color w:val="000000"/>
              </w:rPr>
            </w:pPr>
            <w:r w:rsidRPr="001648C9">
              <w:rPr>
                <w:rFonts w:cstheme="minorHAnsi"/>
                <w:color w:val="000000"/>
              </w:rPr>
              <w:t>- charakterizuje rodinné právo</w:t>
            </w:r>
          </w:p>
          <w:p w14:paraId="503C8FEA" w14:textId="77777777" w:rsidR="00093090" w:rsidRPr="001648C9" w:rsidRDefault="00093090" w:rsidP="00EE3CDE">
            <w:pPr>
              <w:pStyle w:val="Normlnweb"/>
              <w:rPr>
                <w:rFonts w:cstheme="minorHAnsi"/>
                <w:color w:val="000000"/>
              </w:rPr>
            </w:pPr>
            <w:r w:rsidRPr="001648C9">
              <w:rPr>
                <w:rFonts w:cstheme="minorHAnsi"/>
                <w:color w:val="000000"/>
              </w:rPr>
              <w:t>- vysvětl</w:t>
            </w:r>
            <w:r>
              <w:rPr>
                <w:rFonts w:cstheme="minorHAnsi"/>
                <w:color w:val="000000"/>
              </w:rPr>
              <w:t>í</w:t>
            </w:r>
            <w:r w:rsidRPr="001648C9">
              <w:rPr>
                <w:rFonts w:cstheme="minorHAnsi"/>
                <w:color w:val="000000"/>
              </w:rPr>
              <w:t xml:space="preserve"> vznik manželství, práva manželů, zánik manželství, určování rodičovství a vztahy mezi dítětem a rodičem</w:t>
            </w:r>
          </w:p>
          <w:p w14:paraId="3E69EFB8" w14:textId="77777777" w:rsidR="00093090" w:rsidRPr="001648C9" w:rsidRDefault="00093090" w:rsidP="00EE3CDE">
            <w:pPr>
              <w:pStyle w:val="Normlnweb"/>
              <w:rPr>
                <w:rFonts w:cstheme="minorHAnsi"/>
                <w:color w:val="000000"/>
              </w:rPr>
            </w:pPr>
            <w:r w:rsidRPr="001648C9">
              <w:rPr>
                <w:rFonts w:cstheme="minorHAnsi"/>
                <w:color w:val="000000"/>
              </w:rPr>
              <w:t xml:space="preserve">- </w:t>
            </w:r>
            <w:r>
              <w:rPr>
                <w:rFonts w:cstheme="minorHAnsi"/>
                <w:color w:val="000000"/>
              </w:rPr>
              <w:t>zpracuje</w:t>
            </w:r>
            <w:r w:rsidRPr="001648C9">
              <w:rPr>
                <w:rFonts w:cstheme="minorHAnsi"/>
                <w:color w:val="000000"/>
              </w:rPr>
              <w:t xml:space="preserve"> návrh na rozvod manželství, návrh na úpravu k nezletilému dítěti, návrh na zvýšení (snížení) výživného</w:t>
            </w:r>
          </w:p>
          <w:p w14:paraId="011E47A1" w14:textId="77777777" w:rsidR="00093090" w:rsidRPr="001648C9" w:rsidRDefault="00093090" w:rsidP="00EE3CDE">
            <w:pPr>
              <w:pStyle w:val="Normlnweb"/>
              <w:rPr>
                <w:rFonts w:cstheme="minorHAnsi"/>
                <w:color w:val="000000"/>
              </w:rPr>
            </w:pPr>
            <w:r w:rsidRPr="001648C9">
              <w:rPr>
                <w:rFonts w:cstheme="minorHAnsi"/>
                <w:color w:val="000000"/>
              </w:rPr>
              <w:t xml:space="preserve">- užívá </w:t>
            </w:r>
            <w:r>
              <w:rPr>
                <w:rFonts w:cstheme="minorHAnsi"/>
                <w:color w:val="000000"/>
              </w:rPr>
              <w:t>odbornou terminologii</w:t>
            </w:r>
            <w:r w:rsidRPr="001648C9">
              <w:rPr>
                <w:rFonts w:cstheme="minorHAnsi"/>
                <w:color w:val="000000"/>
              </w:rPr>
              <w:t xml:space="preserve"> z obchodního a živnostenského práva</w:t>
            </w:r>
          </w:p>
          <w:p w14:paraId="01AEA08B" w14:textId="77777777" w:rsidR="00093090" w:rsidRPr="001648C9" w:rsidRDefault="00093090" w:rsidP="00EE3CDE">
            <w:pPr>
              <w:pStyle w:val="Normlnweb"/>
              <w:rPr>
                <w:rFonts w:cstheme="minorHAnsi"/>
                <w:color w:val="000000"/>
              </w:rPr>
            </w:pPr>
            <w:r w:rsidRPr="001648C9">
              <w:rPr>
                <w:rFonts w:cstheme="minorHAnsi"/>
                <w:color w:val="000000"/>
              </w:rPr>
              <w:t>- charakterizuje jednotlivé obchodní společnosti</w:t>
            </w:r>
          </w:p>
          <w:p w14:paraId="235198B1" w14:textId="77777777" w:rsidR="00093090" w:rsidRPr="001648C9" w:rsidRDefault="00093090" w:rsidP="00EE3CDE">
            <w:pPr>
              <w:pStyle w:val="Normlnweb"/>
              <w:rPr>
                <w:rFonts w:cstheme="minorHAnsi"/>
                <w:color w:val="000000"/>
              </w:rPr>
            </w:pPr>
            <w:r w:rsidRPr="001648C9">
              <w:rPr>
                <w:rFonts w:cstheme="minorHAnsi"/>
                <w:color w:val="000000"/>
              </w:rPr>
              <w:t>- charakterizuje základní závazkové vztahy</w:t>
            </w:r>
          </w:p>
          <w:p w14:paraId="0C5B7304" w14:textId="77777777" w:rsidR="00093090" w:rsidRPr="001648C9" w:rsidRDefault="00093090" w:rsidP="00EE3CDE">
            <w:pPr>
              <w:pStyle w:val="Normlnweb"/>
              <w:rPr>
                <w:rFonts w:cstheme="minorHAnsi"/>
                <w:color w:val="000000"/>
              </w:rPr>
            </w:pPr>
            <w:r w:rsidRPr="001648C9">
              <w:rPr>
                <w:rFonts w:cstheme="minorHAnsi"/>
                <w:color w:val="000000"/>
              </w:rPr>
              <w:t xml:space="preserve">- </w:t>
            </w:r>
            <w:r>
              <w:rPr>
                <w:rFonts w:cstheme="minorHAnsi"/>
                <w:color w:val="000000"/>
              </w:rPr>
              <w:t>zpracuje</w:t>
            </w:r>
            <w:r w:rsidRPr="001648C9">
              <w:rPr>
                <w:rFonts w:cstheme="minorHAnsi"/>
                <w:color w:val="000000"/>
              </w:rPr>
              <w:t xml:space="preserve"> uznání dluhu, smlouvu o půjčce, předžalobní výzvu k uhrazení dluhu a žalobu </w:t>
            </w:r>
          </w:p>
          <w:p w14:paraId="2B5807D4" w14:textId="77777777" w:rsidR="00093090" w:rsidRPr="001648C9" w:rsidRDefault="00093090" w:rsidP="00EE3CDE">
            <w:pPr>
              <w:pStyle w:val="Normlnweb"/>
              <w:rPr>
                <w:rFonts w:cstheme="minorHAnsi"/>
                <w:color w:val="000000"/>
              </w:rPr>
            </w:pPr>
            <w:r w:rsidRPr="001648C9">
              <w:rPr>
                <w:rFonts w:cstheme="minorHAnsi"/>
                <w:color w:val="000000"/>
              </w:rPr>
              <w:t>- vysvětl</w:t>
            </w:r>
            <w:r>
              <w:rPr>
                <w:rFonts w:cstheme="minorHAnsi"/>
                <w:color w:val="000000"/>
              </w:rPr>
              <w:t>í</w:t>
            </w:r>
            <w:r w:rsidRPr="001648C9">
              <w:rPr>
                <w:rFonts w:cstheme="minorHAnsi"/>
                <w:color w:val="000000"/>
              </w:rPr>
              <w:t xml:space="preserve"> pojem živnost</w:t>
            </w:r>
          </w:p>
          <w:p w14:paraId="6B312804" w14:textId="77777777" w:rsidR="00093090" w:rsidRPr="001648C9" w:rsidRDefault="00093090" w:rsidP="00EE3CDE">
            <w:pPr>
              <w:pStyle w:val="Normlnweb"/>
              <w:rPr>
                <w:rFonts w:cstheme="minorHAnsi"/>
                <w:color w:val="000000"/>
              </w:rPr>
            </w:pPr>
            <w:r w:rsidRPr="001648C9">
              <w:rPr>
                <w:rFonts w:cstheme="minorHAnsi"/>
                <w:color w:val="000000"/>
              </w:rPr>
              <w:t>- charakterizuje podmínky vzniku živnosti a druhy živnosti</w:t>
            </w:r>
          </w:p>
          <w:p w14:paraId="57D91B66" w14:textId="77777777" w:rsidR="00093090" w:rsidRPr="001648C9" w:rsidRDefault="00093090" w:rsidP="00EE3CDE">
            <w:pPr>
              <w:pStyle w:val="Normlnweb"/>
              <w:rPr>
                <w:rFonts w:cstheme="minorHAnsi"/>
                <w:color w:val="000000"/>
              </w:rPr>
            </w:pPr>
            <w:r w:rsidRPr="001648C9">
              <w:rPr>
                <w:rFonts w:cstheme="minorHAnsi"/>
                <w:color w:val="000000"/>
              </w:rPr>
              <w:t>- vyjmenuje podmínky provozování živnosti</w:t>
            </w:r>
          </w:p>
          <w:p w14:paraId="3EFCF68A" w14:textId="77777777" w:rsidR="00093090" w:rsidRPr="001648C9" w:rsidRDefault="00093090" w:rsidP="00EE3CDE">
            <w:pPr>
              <w:pStyle w:val="Normlnweb"/>
              <w:rPr>
                <w:rFonts w:cstheme="minorHAnsi"/>
                <w:color w:val="000000"/>
              </w:rPr>
            </w:pPr>
            <w:r w:rsidRPr="001648C9">
              <w:rPr>
                <w:rFonts w:cstheme="minorHAnsi"/>
                <w:color w:val="000000"/>
              </w:rPr>
              <w:t xml:space="preserve">- </w:t>
            </w:r>
            <w:r>
              <w:rPr>
                <w:rFonts w:cstheme="minorHAnsi"/>
                <w:color w:val="000000"/>
              </w:rPr>
              <w:t>vysvětlí</w:t>
            </w:r>
            <w:r w:rsidRPr="001648C9">
              <w:rPr>
                <w:rFonts w:cstheme="minorHAnsi"/>
                <w:color w:val="000000"/>
              </w:rPr>
              <w:t xml:space="preserve"> jaký správní orgán rozhoduje na úseku živnostenského podnikání</w:t>
            </w:r>
          </w:p>
          <w:p w14:paraId="098AE7D9" w14:textId="77777777" w:rsidR="00093090" w:rsidRPr="001648C9" w:rsidRDefault="00093090" w:rsidP="00EE3CDE">
            <w:pPr>
              <w:pStyle w:val="Normlnweb"/>
              <w:rPr>
                <w:rFonts w:cstheme="minorHAnsi"/>
                <w:color w:val="000000"/>
              </w:rPr>
            </w:pPr>
            <w:r w:rsidRPr="001648C9">
              <w:rPr>
                <w:rFonts w:cstheme="minorHAnsi"/>
                <w:color w:val="000000"/>
              </w:rPr>
              <w:t>- rozliš</w:t>
            </w:r>
            <w:r>
              <w:rPr>
                <w:rFonts w:cstheme="minorHAnsi"/>
                <w:color w:val="000000"/>
              </w:rPr>
              <w:t>í rozdíl</w:t>
            </w:r>
            <w:r w:rsidRPr="001648C9">
              <w:rPr>
                <w:rFonts w:cstheme="minorHAnsi"/>
                <w:color w:val="000000"/>
              </w:rPr>
              <w:t xml:space="preserve"> mezi pracovním poměrem a služebním poměrem</w:t>
            </w:r>
          </w:p>
          <w:p w14:paraId="30ED2FE6" w14:textId="77777777" w:rsidR="00093090" w:rsidRPr="001648C9" w:rsidRDefault="00093090" w:rsidP="00EE3CDE">
            <w:pPr>
              <w:pStyle w:val="Normlnweb"/>
              <w:rPr>
                <w:rFonts w:cstheme="minorHAnsi"/>
                <w:color w:val="000000"/>
              </w:rPr>
            </w:pPr>
            <w:r w:rsidRPr="001648C9">
              <w:rPr>
                <w:rFonts w:cstheme="minorHAnsi"/>
                <w:color w:val="000000"/>
              </w:rPr>
              <w:t xml:space="preserve">- </w:t>
            </w:r>
            <w:r>
              <w:rPr>
                <w:rFonts w:cstheme="minorHAnsi"/>
                <w:color w:val="000000"/>
              </w:rPr>
              <w:t>sdělí</w:t>
            </w:r>
            <w:r w:rsidRPr="001648C9">
              <w:rPr>
                <w:rFonts w:cstheme="minorHAnsi"/>
                <w:color w:val="000000"/>
              </w:rPr>
              <w:t xml:space="preserve"> vznik pracovního poměru, služebního poměru a jejich zánik</w:t>
            </w:r>
          </w:p>
          <w:p w14:paraId="165349A6" w14:textId="77777777" w:rsidR="00093090" w:rsidRPr="001648C9" w:rsidRDefault="00093090" w:rsidP="00EE3CDE">
            <w:pPr>
              <w:pStyle w:val="Normlnweb"/>
              <w:rPr>
                <w:rFonts w:cstheme="minorHAnsi"/>
                <w:color w:val="000000"/>
              </w:rPr>
            </w:pPr>
            <w:r w:rsidRPr="001648C9">
              <w:rPr>
                <w:rFonts w:cstheme="minorHAnsi"/>
                <w:color w:val="000000"/>
              </w:rPr>
              <w:t>- charakterizuje účastníky pracovněprávních vztahů, jejich postavení a pracovní kázeň, pracovní cesta</w:t>
            </w:r>
          </w:p>
          <w:p w14:paraId="143D1689" w14:textId="77777777" w:rsidR="00093090" w:rsidRPr="001648C9" w:rsidRDefault="00093090" w:rsidP="00EE3CDE">
            <w:pPr>
              <w:pStyle w:val="Normlnweb"/>
              <w:rPr>
                <w:rFonts w:cstheme="minorHAnsi"/>
                <w:color w:val="000000"/>
              </w:rPr>
            </w:pPr>
            <w:r w:rsidRPr="001648C9">
              <w:rPr>
                <w:rFonts w:cstheme="minorHAnsi"/>
                <w:color w:val="000000"/>
              </w:rPr>
              <w:t>- charakterizuje účastníky služebního poměru, jejich postavení a služební cesta, kázeňské řízení a tresty-dovede zpracovat základní listiny v pracovněprávním vztahu (pracovní smlouvu, výpověď z pracovněprávního poměru, DPČ, DPP)</w:t>
            </w:r>
          </w:p>
          <w:p w14:paraId="06964636" w14:textId="77777777" w:rsidR="00093090" w:rsidRPr="001648C9" w:rsidRDefault="00093090" w:rsidP="00EE3CDE">
            <w:pPr>
              <w:pStyle w:val="Normlnweb"/>
              <w:rPr>
                <w:rFonts w:cstheme="minorHAnsi"/>
                <w:color w:val="000000"/>
              </w:rPr>
            </w:pPr>
            <w:r w:rsidRPr="001648C9">
              <w:rPr>
                <w:rFonts w:cstheme="minorHAnsi"/>
                <w:color w:val="000000"/>
              </w:rPr>
              <w:lastRenderedPageBreak/>
              <w:t>- charakterizuje základní pojmy správního řízení, účastníky řízení</w:t>
            </w:r>
          </w:p>
          <w:p w14:paraId="4E10412F" w14:textId="77777777" w:rsidR="00093090" w:rsidRPr="001648C9" w:rsidRDefault="00093090" w:rsidP="00EE3CDE">
            <w:pPr>
              <w:pStyle w:val="Normlnweb"/>
              <w:rPr>
                <w:rFonts w:cstheme="minorHAnsi"/>
                <w:color w:val="000000"/>
              </w:rPr>
            </w:pPr>
            <w:r w:rsidRPr="001648C9">
              <w:rPr>
                <w:rFonts w:cstheme="minorHAnsi"/>
                <w:color w:val="000000"/>
              </w:rPr>
              <w:t>- vysvětlí průběh správního řízení (řízení na návrh, řízení z úřední povinnosti)</w:t>
            </w:r>
          </w:p>
          <w:p w14:paraId="60A1916C" w14:textId="77777777" w:rsidR="00093090" w:rsidRPr="001648C9" w:rsidRDefault="00093090" w:rsidP="00EE3CDE">
            <w:pPr>
              <w:pStyle w:val="Normlnweb"/>
              <w:rPr>
                <w:rFonts w:cstheme="minorHAnsi"/>
                <w:color w:val="000000"/>
              </w:rPr>
            </w:pPr>
            <w:r w:rsidRPr="001648C9">
              <w:rPr>
                <w:rFonts w:cstheme="minorHAnsi"/>
                <w:color w:val="000000"/>
              </w:rPr>
              <w:t xml:space="preserve">- </w:t>
            </w:r>
            <w:r>
              <w:rPr>
                <w:rFonts w:cstheme="minorHAnsi"/>
                <w:color w:val="000000"/>
              </w:rPr>
              <w:t xml:space="preserve">zpracuje </w:t>
            </w:r>
            <w:r w:rsidRPr="001648C9">
              <w:rPr>
                <w:rFonts w:cstheme="minorHAnsi"/>
                <w:color w:val="000000"/>
              </w:rPr>
              <w:t xml:space="preserve">podání dle </w:t>
            </w:r>
            <w:r>
              <w:rPr>
                <w:rFonts w:cstheme="minorHAnsi"/>
                <w:color w:val="000000"/>
              </w:rPr>
              <w:t>správního</w:t>
            </w:r>
            <w:r w:rsidRPr="001648C9">
              <w:rPr>
                <w:rFonts w:cstheme="minorHAnsi"/>
                <w:color w:val="000000"/>
              </w:rPr>
              <w:t xml:space="preserve"> řádu</w:t>
            </w:r>
          </w:p>
          <w:p w14:paraId="3154C4E9" w14:textId="77777777" w:rsidR="00093090" w:rsidRPr="001648C9" w:rsidRDefault="00093090" w:rsidP="00EE3CDE">
            <w:pPr>
              <w:pStyle w:val="Normlnweb"/>
              <w:rPr>
                <w:rFonts w:cstheme="minorHAnsi"/>
                <w:color w:val="000000"/>
              </w:rPr>
            </w:pPr>
            <w:r w:rsidRPr="001648C9">
              <w:rPr>
                <w:rFonts w:cstheme="minorHAnsi"/>
                <w:color w:val="000000"/>
              </w:rPr>
              <w:t>- vysvětlí druhy rozhodnutí a náležitosti rozhodnutí</w:t>
            </w:r>
          </w:p>
          <w:p w14:paraId="1C12EEF8" w14:textId="77777777" w:rsidR="00093090" w:rsidRPr="001648C9" w:rsidRDefault="00093090" w:rsidP="00EE3CDE">
            <w:pPr>
              <w:pStyle w:val="Normlnweb"/>
              <w:rPr>
                <w:rFonts w:cstheme="minorHAnsi"/>
                <w:color w:val="000000"/>
              </w:rPr>
            </w:pPr>
            <w:r w:rsidRPr="001648C9">
              <w:rPr>
                <w:rFonts w:cstheme="minorHAnsi"/>
                <w:color w:val="000000"/>
              </w:rPr>
              <w:t>- vysvětlí druhy řádných a mimořádných opravných prostředků</w:t>
            </w:r>
          </w:p>
          <w:p w14:paraId="1D666F25" w14:textId="77777777" w:rsidR="00093090" w:rsidRPr="001648C9" w:rsidRDefault="00093090" w:rsidP="00EE3CDE">
            <w:pPr>
              <w:pStyle w:val="Normlnweb"/>
              <w:rPr>
                <w:rFonts w:cstheme="minorHAnsi"/>
                <w:color w:val="000000"/>
              </w:rPr>
            </w:pPr>
            <w:r w:rsidRPr="001648C9">
              <w:rPr>
                <w:rFonts w:cstheme="minorHAnsi"/>
                <w:color w:val="000000"/>
              </w:rPr>
              <w:t xml:space="preserve">- </w:t>
            </w:r>
            <w:r>
              <w:rPr>
                <w:rFonts w:cstheme="minorHAnsi"/>
                <w:color w:val="000000"/>
              </w:rPr>
              <w:t>vysvětlí</w:t>
            </w:r>
            <w:r w:rsidRPr="001648C9">
              <w:rPr>
                <w:rFonts w:cstheme="minorHAnsi"/>
                <w:color w:val="000000"/>
              </w:rPr>
              <w:t xml:space="preserve"> způsoby doručování a lhůty</w:t>
            </w:r>
          </w:p>
          <w:p w14:paraId="7DC2AA1E" w14:textId="77777777" w:rsidR="00093090" w:rsidRPr="001648C9" w:rsidRDefault="00093090" w:rsidP="00EE3CDE">
            <w:pPr>
              <w:pStyle w:val="Normlnweb"/>
              <w:rPr>
                <w:rFonts w:cstheme="minorHAnsi"/>
                <w:color w:val="000000"/>
              </w:rPr>
            </w:pPr>
            <w:r w:rsidRPr="001648C9">
              <w:rPr>
                <w:rFonts w:cstheme="minorHAnsi"/>
                <w:color w:val="000000"/>
              </w:rPr>
              <w:t>- definuje pojem přestupek a správní delikt</w:t>
            </w:r>
          </w:p>
          <w:p w14:paraId="30052C46" w14:textId="77777777" w:rsidR="00093090" w:rsidRPr="001648C9" w:rsidRDefault="00093090" w:rsidP="00EE3CDE">
            <w:pPr>
              <w:pStyle w:val="Normlnweb"/>
              <w:rPr>
                <w:rFonts w:cstheme="minorHAnsi"/>
                <w:color w:val="000000"/>
              </w:rPr>
            </w:pPr>
            <w:r w:rsidRPr="001648C9">
              <w:rPr>
                <w:rFonts w:cstheme="minorHAnsi"/>
                <w:color w:val="000000"/>
              </w:rPr>
              <w:t>- charakterizuje základní pojmy</w:t>
            </w:r>
          </w:p>
          <w:p w14:paraId="51803825" w14:textId="77777777" w:rsidR="00093090" w:rsidRPr="001648C9" w:rsidRDefault="00093090" w:rsidP="00EE3CDE">
            <w:pPr>
              <w:pStyle w:val="Normlnweb"/>
              <w:rPr>
                <w:rFonts w:cstheme="minorHAnsi"/>
                <w:color w:val="000000"/>
              </w:rPr>
            </w:pPr>
            <w:r w:rsidRPr="001648C9">
              <w:rPr>
                <w:rFonts w:cstheme="minorHAnsi"/>
                <w:color w:val="000000"/>
              </w:rPr>
              <w:t>- vysvětlí skutkovou podstatu vybraných přestupků</w:t>
            </w:r>
          </w:p>
          <w:p w14:paraId="3EF6BE8E" w14:textId="77777777" w:rsidR="00093090" w:rsidRPr="001648C9" w:rsidRDefault="00093090" w:rsidP="00EE3CDE">
            <w:pPr>
              <w:pStyle w:val="Normlnweb"/>
              <w:rPr>
                <w:rFonts w:cstheme="minorHAnsi"/>
                <w:color w:val="000000"/>
              </w:rPr>
            </w:pPr>
            <w:r w:rsidRPr="001648C9">
              <w:rPr>
                <w:rFonts w:cstheme="minorHAnsi"/>
                <w:color w:val="000000"/>
              </w:rPr>
              <w:t>- popíše činnost orgánu policie při šetření přestupků</w:t>
            </w:r>
          </w:p>
          <w:p w14:paraId="1AF922A2" w14:textId="77777777" w:rsidR="00093090" w:rsidRPr="001648C9" w:rsidRDefault="00093090" w:rsidP="00EE3CDE">
            <w:pPr>
              <w:pStyle w:val="Normlnweb"/>
              <w:rPr>
                <w:rFonts w:cstheme="minorHAnsi"/>
                <w:color w:val="000000"/>
              </w:rPr>
            </w:pPr>
            <w:r w:rsidRPr="001648C9">
              <w:rPr>
                <w:rFonts w:cstheme="minorHAnsi"/>
                <w:color w:val="000000"/>
              </w:rPr>
              <w:t>- charakterizuje příkazní řízení a podmínky vydání příkazu</w:t>
            </w:r>
          </w:p>
          <w:p w14:paraId="62B25A8B" w14:textId="77777777" w:rsidR="00093090" w:rsidRPr="001648C9" w:rsidRDefault="00093090" w:rsidP="00EE3CDE">
            <w:pPr>
              <w:pStyle w:val="Normlnweb"/>
              <w:rPr>
                <w:rFonts w:cstheme="minorHAnsi"/>
                <w:color w:val="000000"/>
              </w:rPr>
            </w:pPr>
            <w:r w:rsidRPr="001648C9">
              <w:rPr>
                <w:rFonts w:cstheme="minorHAnsi"/>
                <w:color w:val="000000"/>
              </w:rPr>
              <w:t>- charakterizuje řízení o přestupku (z úřední povinnosti, na návrh, účastníky řízení)</w:t>
            </w:r>
          </w:p>
          <w:p w14:paraId="6F488173" w14:textId="77777777" w:rsidR="00093090" w:rsidRPr="001648C9" w:rsidRDefault="00093090" w:rsidP="00EE3CDE">
            <w:pPr>
              <w:pStyle w:val="Normlnweb"/>
              <w:rPr>
                <w:rFonts w:cstheme="minorHAnsi"/>
                <w:color w:val="000000"/>
              </w:rPr>
            </w:pPr>
            <w:r w:rsidRPr="001648C9">
              <w:rPr>
                <w:rFonts w:cstheme="minorHAnsi"/>
                <w:color w:val="000000"/>
              </w:rPr>
              <w:t xml:space="preserve">- </w:t>
            </w:r>
            <w:r>
              <w:rPr>
                <w:rFonts w:cstheme="minorHAnsi"/>
                <w:color w:val="000000"/>
              </w:rPr>
              <w:t>vyplní</w:t>
            </w:r>
            <w:r w:rsidRPr="001648C9">
              <w:rPr>
                <w:rFonts w:cstheme="minorHAnsi"/>
                <w:color w:val="000000"/>
              </w:rPr>
              <w:t xml:space="preserve"> příkazní blok a zpracuje oznámení přestupku</w:t>
            </w:r>
          </w:p>
          <w:p w14:paraId="4B9B1BC0" w14:textId="77777777" w:rsidR="00093090" w:rsidRPr="001648C9" w:rsidRDefault="00093090" w:rsidP="00EE3CDE">
            <w:pPr>
              <w:pStyle w:val="Normlnweb"/>
              <w:rPr>
                <w:rFonts w:cstheme="minorHAnsi"/>
                <w:color w:val="000000"/>
              </w:rPr>
            </w:pPr>
            <w:r w:rsidRPr="001648C9">
              <w:rPr>
                <w:rFonts w:cstheme="minorHAnsi"/>
                <w:color w:val="000000"/>
              </w:rPr>
              <w:t>- charakterizuje soustavu soudů v ČR a soustavu státních zastupitelstvích</w:t>
            </w:r>
          </w:p>
          <w:p w14:paraId="7E66F4D0" w14:textId="77777777" w:rsidR="00A60002" w:rsidRDefault="00093090" w:rsidP="00EE3CDE">
            <w:pPr>
              <w:pStyle w:val="Normlnweb"/>
              <w:rPr>
                <w:rFonts w:cstheme="minorHAnsi"/>
                <w:color w:val="000000"/>
              </w:rPr>
            </w:pPr>
            <w:r w:rsidRPr="001648C9">
              <w:rPr>
                <w:rFonts w:cstheme="minorHAnsi"/>
                <w:color w:val="000000"/>
              </w:rPr>
              <w:t>- vysvětlí úlohu soudů a státních zastupitelstvích</w:t>
            </w:r>
          </w:p>
          <w:p w14:paraId="2E7EC6E7" w14:textId="5CCFD75F" w:rsidR="00093090" w:rsidRPr="001648C9" w:rsidRDefault="00A60002" w:rsidP="00EE3CDE">
            <w:pPr>
              <w:pStyle w:val="Normlnweb"/>
              <w:rPr>
                <w:rFonts w:cstheme="minorHAnsi"/>
                <w:color w:val="000000"/>
              </w:rPr>
            </w:pPr>
            <w:r>
              <w:rPr>
                <w:rFonts w:cstheme="minorHAnsi"/>
                <w:color w:val="000000"/>
              </w:rPr>
              <w:t xml:space="preserve">- </w:t>
            </w:r>
            <w:r w:rsidR="00093090" w:rsidRPr="001648C9">
              <w:rPr>
                <w:rFonts w:cstheme="minorHAnsi"/>
                <w:color w:val="000000"/>
              </w:rPr>
              <w:t>popíše činnost a úlohu notářství a advokátů</w:t>
            </w:r>
          </w:p>
          <w:p w14:paraId="50A16801" w14:textId="77777777" w:rsidR="00093090" w:rsidRPr="001648C9" w:rsidRDefault="00093090" w:rsidP="00EE3CDE">
            <w:pPr>
              <w:pStyle w:val="Normlnweb"/>
              <w:rPr>
                <w:rFonts w:cstheme="minorHAnsi"/>
                <w:color w:val="000000"/>
              </w:rPr>
            </w:pPr>
          </w:p>
          <w:p w14:paraId="5B1FD144" w14:textId="77777777" w:rsidR="00093090" w:rsidRPr="001648C9" w:rsidRDefault="00093090" w:rsidP="00EE3CDE">
            <w:pPr>
              <w:pStyle w:val="Normlnweb"/>
              <w:rPr>
                <w:rFonts w:cstheme="minorHAnsi"/>
                <w:color w:val="000000"/>
              </w:rPr>
            </w:pPr>
          </w:p>
          <w:p w14:paraId="4C59BFF7" w14:textId="77777777" w:rsidR="00093090" w:rsidRPr="001648C9" w:rsidRDefault="00093090" w:rsidP="00EE3CDE">
            <w:pPr>
              <w:tabs>
                <w:tab w:val="center" w:pos="4536"/>
                <w:tab w:val="right" w:pos="9072"/>
                <w:tab w:val="left" w:pos="11700"/>
              </w:tabs>
              <w:rPr>
                <w:rFonts w:cstheme="minorHAnsi"/>
                <w:b/>
              </w:rPr>
            </w:pPr>
          </w:p>
          <w:p w14:paraId="2A2636C1" w14:textId="77777777" w:rsidR="00093090" w:rsidRPr="001648C9" w:rsidRDefault="00093090" w:rsidP="00EE3CDE">
            <w:pPr>
              <w:tabs>
                <w:tab w:val="center" w:pos="4536"/>
                <w:tab w:val="right" w:pos="9072"/>
                <w:tab w:val="left" w:pos="11700"/>
              </w:tabs>
              <w:rPr>
                <w:rFonts w:cstheme="minorHAnsi"/>
                <w:b/>
              </w:rPr>
            </w:pPr>
          </w:p>
          <w:p w14:paraId="170F63A8" w14:textId="77777777" w:rsidR="00093090" w:rsidRPr="001648C9" w:rsidRDefault="00093090" w:rsidP="00EE3CDE">
            <w:pPr>
              <w:tabs>
                <w:tab w:val="center" w:pos="4536"/>
                <w:tab w:val="right" w:pos="9072"/>
                <w:tab w:val="left" w:pos="11700"/>
              </w:tabs>
              <w:rPr>
                <w:rFonts w:cstheme="minorHAnsi"/>
                <w:b/>
              </w:rPr>
            </w:pPr>
          </w:p>
          <w:p w14:paraId="446ED9D4" w14:textId="77777777" w:rsidR="00093090" w:rsidRPr="001648C9" w:rsidRDefault="00093090" w:rsidP="00EE3CDE">
            <w:pPr>
              <w:tabs>
                <w:tab w:val="center" w:pos="4536"/>
                <w:tab w:val="right" w:pos="9072"/>
                <w:tab w:val="left" w:pos="11700"/>
              </w:tabs>
              <w:rPr>
                <w:rFonts w:cstheme="minorHAnsi"/>
                <w:b/>
              </w:rPr>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6BA783E3" w14:textId="77777777" w:rsidR="00093090" w:rsidRDefault="00093090" w:rsidP="00EE3CDE">
            <w:pPr>
              <w:rPr>
                <w:rFonts w:cstheme="minorHAnsi"/>
                <w:color w:val="000000"/>
              </w:rPr>
            </w:pPr>
          </w:p>
          <w:p w14:paraId="147B8E8F" w14:textId="77777777" w:rsidR="00093090" w:rsidRDefault="00093090" w:rsidP="00EE3CDE">
            <w:pPr>
              <w:rPr>
                <w:rFonts w:cstheme="minorHAnsi"/>
                <w:color w:val="000000"/>
              </w:rPr>
            </w:pPr>
          </w:p>
          <w:p w14:paraId="6318B76C" w14:textId="77777777" w:rsidR="00093090" w:rsidRPr="00C05CF8" w:rsidRDefault="00093090" w:rsidP="00EE3CDE">
            <w:pPr>
              <w:rPr>
                <w:rFonts w:cstheme="minorHAnsi"/>
                <w:b/>
                <w:bCs/>
                <w:color w:val="000000"/>
              </w:rPr>
            </w:pPr>
            <w:r w:rsidRPr="00C05CF8">
              <w:rPr>
                <w:rFonts w:cstheme="minorHAnsi"/>
                <w:b/>
                <w:bCs/>
                <w:color w:val="000000"/>
              </w:rPr>
              <w:t>Občanské právo</w:t>
            </w:r>
          </w:p>
          <w:p w14:paraId="4641A245" w14:textId="77777777" w:rsidR="00093090" w:rsidRDefault="00093090" w:rsidP="00EE3CDE">
            <w:pPr>
              <w:rPr>
                <w:rFonts w:cstheme="minorHAnsi"/>
                <w:color w:val="000000"/>
              </w:rPr>
            </w:pPr>
            <w:r w:rsidRPr="001648C9">
              <w:rPr>
                <w:rFonts w:cstheme="minorHAnsi"/>
                <w:color w:val="000000"/>
              </w:rPr>
              <w:t>Občanský zákoník</w:t>
            </w:r>
            <w:r>
              <w:rPr>
                <w:rFonts w:cstheme="minorHAnsi"/>
                <w:color w:val="000000"/>
              </w:rPr>
              <w:t xml:space="preserve">, </w:t>
            </w:r>
          </w:p>
          <w:p w14:paraId="5EFB0A74" w14:textId="77777777" w:rsidR="00093090" w:rsidRDefault="00093090" w:rsidP="00EE3CDE">
            <w:pPr>
              <w:rPr>
                <w:rFonts w:cstheme="minorHAnsi"/>
                <w:color w:val="000000"/>
              </w:rPr>
            </w:pPr>
            <w:r w:rsidRPr="001648C9">
              <w:rPr>
                <w:rFonts w:cstheme="minorHAnsi"/>
                <w:color w:val="000000"/>
              </w:rPr>
              <w:t>Občanský soudní řád Zákon o zvláštních řízeních soudních</w:t>
            </w:r>
          </w:p>
          <w:p w14:paraId="5FCCF8BA" w14:textId="77777777" w:rsidR="00093090" w:rsidRPr="007C6C54" w:rsidRDefault="00093090">
            <w:pPr>
              <w:pStyle w:val="Odstavecseseznamem"/>
              <w:numPr>
                <w:ilvl w:val="0"/>
                <w:numId w:val="33"/>
              </w:numPr>
              <w:spacing w:after="0"/>
              <w:rPr>
                <w:rFonts w:cstheme="minorHAnsi"/>
                <w:color w:val="000000"/>
              </w:rPr>
            </w:pPr>
            <w:r>
              <w:t xml:space="preserve">občanskoprávní vztahy </w:t>
            </w:r>
          </w:p>
          <w:p w14:paraId="556EE9AF" w14:textId="77777777" w:rsidR="00093090" w:rsidRPr="007C6C54" w:rsidRDefault="00093090">
            <w:pPr>
              <w:pStyle w:val="Odstavecseseznamem"/>
              <w:numPr>
                <w:ilvl w:val="0"/>
                <w:numId w:val="33"/>
              </w:numPr>
              <w:spacing w:after="0"/>
              <w:rPr>
                <w:rFonts w:cstheme="minorHAnsi"/>
                <w:color w:val="000000"/>
              </w:rPr>
            </w:pPr>
            <w:r>
              <w:t xml:space="preserve">věcná práva </w:t>
            </w:r>
          </w:p>
          <w:p w14:paraId="1B07D0EB" w14:textId="77777777" w:rsidR="00093090" w:rsidRPr="007C6C54" w:rsidRDefault="00093090">
            <w:pPr>
              <w:pStyle w:val="Odstavecseseznamem"/>
              <w:numPr>
                <w:ilvl w:val="0"/>
                <w:numId w:val="33"/>
              </w:numPr>
              <w:spacing w:after="0"/>
              <w:rPr>
                <w:rFonts w:cstheme="minorHAnsi"/>
                <w:color w:val="000000"/>
              </w:rPr>
            </w:pPr>
            <w:r>
              <w:t xml:space="preserve">odpovědnost za škodu a bezdůvodné obohacení </w:t>
            </w:r>
          </w:p>
          <w:p w14:paraId="15E681E5" w14:textId="77777777" w:rsidR="00093090" w:rsidRPr="007C6C54" w:rsidRDefault="00093090">
            <w:pPr>
              <w:pStyle w:val="Odstavecseseznamem"/>
              <w:numPr>
                <w:ilvl w:val="0"/>
                <w:numId w:val="33"/>
              </w:numPr>
              <w:spacing w:after="0"/>
              <w:rPr>
                <w:rFonts w:cstheme="minorHAnsi"/>
                <w:color w:val="000000"/>
              </w:rPr>
            </w:pPr>
            <w:r>
              <w:t>závazkové právo</w:t>
            </w:r>
          </w:p>
          <w:p w14:paraId="4711DC59" w14:textId="77777777" w:rsidR="00093090" w:rsidRPr="007C6C54" w:rsidRDefault="00093090">
            <w:pPr>
              <w:pStyle w:val="Odstavecseseznamem"/>
              <w:numPr>
                <w:ilvl w:val="0"/>
                <w:numId w:val="33"/>
              </w:numPr>
              <w:spacing w:after="0"/>
              <w:rPr>
                <w:rFonts w:cstheme="minorHAnsi"/>
                <w:color w:val="000000"/>
              </w:rPr>
            </w:pPr>
            <w:r>
              <w:t xml:space="preserve">dědické právo </w:t>
            </w:r>
          </w:p>
          <w:p w14:paraId="133F17FA" w14:textId="77777777" w:rsidR="00093090" w:rsidRPr="007C6C54" w:rsidRDefault="00093090">
            <w:pPr>
              <w:pStyle w:val="Odstavecseseznamem"/>
              <w:numPr>
                <w:ilvl w:val="0"/>
                <w:numId w:val="33"/>
              </w:numPr>
              <w:spacing w:after="0"/>
              <w:rPr>
                <w:rFonts w:cstheme="minorHAnsi"/>
                <w:color w:val="000000"/>
              </w:rPr>
            </w:pPr>
            <w:r>
              <w:t>manželství</w:t>
            </w:r>
          </w:p>
          <w:p w14:paraId="76879CE5" w14:textId="77777777" w:rsidR="00093090" w:rsidRPr="007C6C54" w:rsidRDefault="00093090">
            <w:pPr>
              <w:pStyle w:val="Odstavecseseznamem"/>
              <w:numPr>
                <w:ilvl w:val="0"/>
                <w:numId w:val="33"/>
              </w:numPr>
              <w:spacing w:after="0"/>
              <w:rPr>
                <w:rFonts w:cstheme="minorHAnsi"/>
                <w:color w:val="000000"/>
              </w:rPr>
            </w:pPr>
            <w:r>
              <w:t>vztahy mezi rodiči a dětmi</w:t>
            </w:r>
          </w:p>
          <w:p w14:paraId="4B9AFD8B" w14:textId="77777777" w:rsidR="00093090" w:rsidRPr="007C6C54" w:rsidRDefault="00093090" w:rsidP="00EE3CDE">
            <w:pPr>
              <w:pStyle w:val="Odstavecseseznamem"/>
              <w:rPr>
                <w:rFonts w:cstheme="minorHAnsi"/>
                <w:color w:val="000000"/>
              </w:rPr>
            </w:pPr>
          </w:p>
          <w:p w14:paraId="27C31C91" w14:textId="77777777" w:rsidR="00093090" w:rsidRPr="001648C9" w:rsidRDefault="00093090" w:rsidP="00EE3CDE">
            <w:pPr>
              <w:rPr>
                <w:rFonts w:cstheme="minorHAnsi"/>
                <w:color w:val="000000"/>
              </w:rPr>
            </w:pPr>
          </w:p>
          <w:p w14:paraId="032B9E0D" w14:textId="77777777" w:rsidR="00093090" w:rsidRPr="00C05CF8" w:rsidRDefault="00093090" w:rsidP="00EE3CDE">
            <w:pPr>
              <w:rPr>
                <w:rFonts w:cstheme="minorHAnsi"/>
                <w:b/>
                <w:bCs/>
                <w:color w:val="000000"/>
              </w:rPr>
            </w:pPr>
            <w:r w:rsidRPr="00C05CF8">
              <w:rPr>
                <w:rFonts w:cstheme="minorHAnsi"/>
                <w:b/>
                <w:bCs/>
                <w:color w:val="000000"/>
              </w:rPr>
              <w:t xml:space="preserve">Obchodní a živnostenské právo </w:t>
            </w:r>
          </w:p>
          <w:p w14:paraId="3B5B151E" w14:textId="77777777" w:rsidR="00093090" w:rsidRPr="001648C9" w:rsidRDefault="00093090" w:rsidP="00EE3CDE">
            <w:pPr>
              <w:rPr>
                <w:rFonts w:cstheme="minorHAnsi"/>
                <w:color w:val="000000"/>
              </w:rPr>
            </w:pPr>
            <w:r w:rsidRPr="001648C9">
              <w:rPr>
                <w:rFonts w:cstheme="minorHAnsi"/>
                <w:color w:val="000000"/>
              </w:rPr>
              <w:t xml:space="preserve">Občanský zákoník </w:t>
            </w:r>
          </w:p>
          <w:p w14:paraId="3045E2D0" w14:textId="77777777" w:rsidR="00093090" w:rsidRDefault="00093090" w:rsidP="00EE3CDE">
            <w:pPr>
              <w:rPr>
                <w:rFonts w:cstheme="minorHAnsi"/>
                <w:color w:val="000000"/>
              </w:rPr>
            </w:pPr>
            <w:r w:rsidRPr="001648C9">
              <w:rPr>
                <w:rFonts w:cstheme="minorHAnsi"/>
                <w:color w:val="000000"/>
              </w:rPr>
              <w:t>Živnostenský zákoník</w:t>
            </w:r>
          </w:p>
          <w:p w14:paraId="041B17EA" w14:textId="77777777" w:rsidR="00093090" w:rsidRPr="007C6C54" w:rsidRDefault="00093090">
            <w:pPr>
              <w:pStyle w:val="Odstavecseseznamem"/>
              <w:numPr>
                <w:ilvl w:val="0"/>
                <w:numId w:val="33"/>
              </w:numPr>
              <w:spacing w:after="0"/>
              <w:rPr>
                <w:rFonts w:cstheme="minorHAnsi"/>
                <w:color w:val="000000"/>
              </w:rPr>
            </w:pPr>
            <w:r>
              <w:t xml:space="preserve">podnikání </w:t>
            </w:r>
          </w:p>
          <w:p w14:paraId="1E711106" w14:textId="77777777" w:rsidR="00093090" w:rsidRPr="007C6C54" w:rsidRDefault="00093090">
            <w:pPr>
              <w:pStyle w:val="Odstavecseseznamem"/>
              <w:numPr>
                <w:ilvl w:val="0"/>
                <w:numId w:val="33"/>
              </w:numPr>
              <w:spacing w:after="0"/>
              <w:rPr>
                <w:rFonts w:cstheme="minorHAnsi"/>
                <w:color w:val="000000"/>
              </w:rPr>
            </w:pPr>
            <w:r>
              <w:t xml:space="preserve">obchodní rejstřík </w:t>
            </w:r>
          </w:p>
          <w:p w14:paraId="72A6E2AD" w14:textId="77777777" w:rsidR="00093090" w:rsidRPr="007C6C54" w:rsidRDefault="00093090">
            <w:pPr>
              <w:pStyle w:val="Odstavecseseznamem"/>
              <w:numPr>
                <w:ilvl w:val="0"/>
                <w:numId w:val="33"/>
              </w:numPr>
              <w:spacing w:after="0"/>
              <w:rPr>
                <w:rFonts w:cstheme="minorHAnsi"/>
                <w:color w:val="000000"/>
              </w:rPr>
            </w:pPr>
            <w:r>
              <w:t xml:space="preserve">hospodářská soutěž </w:t>
            </w:r>
          </w:p>
          <w:p w14:paraId="0752FC57" w14:textId="77777777" w:rsidR="00093090" w:rsidRPr="007C6C54" w:rsidRDefault="00093090">
            <w:pPr>
              <w:pStyle w:val="Odstavecseseznamem"/>
              <w:numPr>
                <w:ilvl w:val="0"/>
                <w:numId w:val="33"/>
              </w:numPr>
              <w:spacing w:after="0"/>
              <w:rPr>
                <w:rFonts w:cstheme="minorHAnsi"/>
                <w:color w:val="000000"/>
              </w:rPr>
            </w:pPr>
            <w:r>
              <w:t xml:space="preserve">obchodní společnosti a družstvo </w:t>
            </w:r>
          </w:p>
          <w:p w14:paraId="15A741E4" w14:textId="77777777" w:rsidR="00093090" w:rsidRPr="007C6C54" w:rsidRDefault="00093090">
            <w:pPr>
              <w:pStyle w:val="Odstavecseseznamem"/>
              <w:numPr>
                <w:ilvl w:val="0"/>
                <w:numId w:val="33"/>
              </w:numPr>
              <w:spacing w:after="0"/>
              <w:rPr>
                <w:rFonts w:cstheme="minorHAnsi"/>
                <w:color w:val="000000"/>
              </w:rPr>
            </w:pPr>
            <w:r>
              <w:t xml:space="preserve">pojem živnosti </w:t>
            </w:r>
          </w:p>
          <w:p w14:paraId="4C9788B7" w14:textId="77777777" w:rsidR="00093090" w:rsidRPr="007C6C54" w:rsidRDefault="00093090">
            <w:pPr>
              <w:pStyle w:val="Odstavecseseznamem"/>
              <w:numPr>
                <w:ilvl w:val="0"/>
                <w:numId w:val="33"/>
              </w:numPr>
              <w:spacing w:after="0"/>
              <w:rPr>
                <w:rFonts w:cstheme="minorHAnsi"/>
                <w:color w:val="000000"/>
              </w:rPr>
            </w:pPr>
            <w:r>
              <w:t xml:space="preserve">druhy živností </w:t>
            </w:r>
          </w:p>
          <w:p w14:paraId="6C64B9DB" w14:textId="77777777" w:rsidR="00093090" w:rsidRPr="007C6C54" w:rsidRDefault="00093090">
            <w:pPr>
              <w:pStyle w:val="Odstavecseseznamem"/>
              <w:numPr>
                <w:ilvl w:val="0"/>
                <w:numId w:val="33"/>
              </w:numPr>
              <w:spacing w:after="0"/>
              <w:rPr>
                <w:rFonts w:cstheme="minorHAnsi"/>
                <w:color w:val="000000"/>
              </w:rPr>
            </w:pPr>
            <w:r>
              <w:t>podmínky provozování živnosti</w:t>
            </w:r>
          </w:p>
          <w:p w14:paraId="6F3AFD8B" w14:textId="77777777" w:rsidR="00093090" w:rsidRPr="001648C9" w:rsidRDefault="00093090" w:rsidP="00EE3CDE">
            <w:pPr>
              <w:rPr>
                <w:rFonts w:cstheme="minorHAnsi"/>
                <w:color w:val="000000"/>
              </w:rPr>
            </w:pPr>
          </w:p>
          <w:p w14:paraId="451DA86B" w14:textId="77777777" w:rsidR="00093090" w:rsidRDefault="00093090" w:rsidP="00EE3CDE">
            <w:pPr>
              <w:rPr>
                <w:rFonts w:cstheme="minorHAnsi"/>
                <w:color w:val="000000"/>
              </w:rPr>
            </w:pPr>
          </w:p>
          <w:p w14:paraId="40AE0C57" w14:textId="77777777" w:rsidR="00093090" w:rsidRDefault="00093090" w:rsidP="00EE3CDE">
            <w:pPr>
              <w:rPr>
                <w:rFonts w:cstheme="minorHAnsi"/>
                <w:color w:val="000000"/>
              </w:rPr>
            </w:pPr>
          </w:p>
          <w:p w14:paraId="67D01D36" w14:textId="77777777" w:rsidR="00A60002" w:rsidRPr="00C05CF8" w:rsidRDefault="00A60002" w:rsidP="00A60002">
            <w:pPr>
              <w:rPr>
                <w:rFonts w:cstheme="minorHAnsi"/>
                <w:b/>
                <w:bCs/>
                <w:color w:val="000000"/>
              </w:rPr>
            </w:pPr>
            <w:r w:rsidRPr="00C05CF8">
              <w:rPr>
                <w:rFonts w:cstheme="minorHAnsi"/>
                <w:b/>
                <w:bCs/>
                <w:color w:val="000000"/>
              </w:rPr>
              <w:t>Pracovní právo a služební poměr</w:t>
            </w:r>
          </w:p>
          <w:p w14:paraId="35FD7EA7" w14:textId="77777777" w:rsidR="00A60002" w:rsidRPr="001648C9" w:rsidRDefault="00A60002" w:rsidP="00A60002">
            <w:pPr>
              <w:rPr>
                <w:rFonts w:cstheme="minorHAnsi"/>
                <w:color w:val="000000"/>
              </w:rPr>
            </w:pPr>
            <w:r w:rsidRPr="001648C9">
              <w:rPr>
                <w:rFonts w:cstheme="minorHAnsi"/>
                <w:color w:val="000000"/>
              </w:rPr>
              <w:t>Zákoník práce</w:t>
            </w:r>
          </w:p>
          <w:p w14:paraId="58F0A4EF" w14:textId="77777777" w:rsidR="00A60002" w:rsidRPr="001648C9" w:rsidRDefault="00A60002" w:rsidP="00A60002">
            <w:pPr>
              <w:rPr>
                <w:rFonts w:cstheme="minorHAnsi"/>
                <w:color w:val="000000"/>
              </w:rPr>
            </w:pPr>
            <w:r w:rsidRPr="001648C9">
              <w:rPr>
                <w:rFonts w:cstheme="minorHAnsi"/>
                <w:color w:val="000000"/>
              </w:rPr>
              <w:t>Zákon o služebním poměru příslušníků bezpečnostních sborů</w:t>
            </w:r>
          </w:p>
          <w:p w14:paraId="22F43D9E" w14:textId="77777777" w:rsidR="00A60002" w:rsidRPr="007C6C54" w:rsidRDefault="00A60002">
            <w:pPr>
              <w:pStyle w:val="Odstavecseseznamem"/>
              <w:numPr>
                <w:ilvl w:val="0"/>
                <w:numId w:val="33"/>
              </w:numPr>
              <w:spacing w:after="0"/>
              <w:rPr>
                <w:rFonts w:cstheme="minorHAnsi"/>
                <w:color w:val="000000"/>
              </w:rPr>
            </w:pPr>
            <w:r>
              <w:t xml:space="preserve">účastníci pracovněprávních vztahů </w:t>
            </w:r>
          </w:p>
          <w:p w14:paraId="0EEC933E" w14:textId="77777777" w:rsidR="00A60002" w:rsidRPr="007C6C54" w:rsidRDefault="00A60002">
            <w:pPr>
              <w:pStyle w:val="Odstavecseseznamem"/>
              <w:numPr>
                <w:ilvl w:val="0"/>
                <w:numId w:val="33"/>
              </w:numPr>
              <w:spacing w:after="0"/>
              <w:rPr>
                <w:rFonts w:cstheme="minorHAnsi"/>
                <w:color w:val="000000"/>
              </w:rPr>
            </w:pPr>
            <w:r>
              <w:t>vznik, změny a skončení pracovního poměru</w:t>
            </w:r>
          </w:p>
          <w:p w14:paraId="24D977E2" w14:textId="77777777" w:rsidR="00A60002" w:rsidRPr="007C6C54" w:rsidRDefault="00A60002">
            <w:pPr>
              <w:pStyle w:val="Odstavecseseznamem"/>
              <w:numPr>
                <w:ilvl w:val="0"/>
                <w:numId w:val="33"/>
              </w:numPr>
              <w:spacing w:after="0"/>
              <w:rPr>
                <w:rFonts w:cstheme="minorHAnsi"/>
                <w:color w:val="000000"/>
              </w:rPr>
            </w:pPr>
            <w:r>
              <w:t xml:space="preserve">pracovní kázeň </w:t>
            </w:r>
          </w:p>
          <w:p w14:paraId="45D8E215" w14:textId="77777777" w:rsidR="00A60002" w:rsidRPr="007C6C54" w:rsidRDefault="00A60002">
            <w:pPr>
              <w:pStyle w:val="Odstavecseseznamem"/>
              <w:numPr>
                <w:ilvl w:val="0"/>
                <w:numId w:val="33"/>
              </w:numPr>
              <w:spacing w:after="0"/>
              <w:rPr>
                <w:rFonts w:cstheme="minorHAnsi"/>
                <w:color w:val="000000"/>
              </w:rPr>
            </w:pPr>
            <w:r>
              <w:t xml:space="preserve">pracovní doba, dovolená, mzda a bezpečnost práce </w:t>
            </w:r>
          </w:p>
          <w:p w14:paraId="2C661653" w14:textId="77777777" w:rsidR="00A60002" w:rsidRPr="007C6C54" w:rsidRDefault="00A60002">
            <w:pPr>
              <w:pStyle w:val="Odstavecseseznamem"/>
              <w:numPr>
                <w:ilvl w:val="0"/>
                <w:numId w:val="33"/>
              </w:numPr>
              <w:spacing w:after="0"/>
              <w:rPr>
                <w:rFonts w:cstheme="minorHAnsi"/>
                <w:color w:val="000000"/>
              </w:rPr>
            </w:pPr>
            <w:r>
              <w:t xml:space="preserve">vznik, změny a skončení služebního poměru </w:t>
            </w:r>
          </w:p>
          <w:p w14:paraId="637327B2" w14:textId="77777777" w:rsidR="00A60002" w:rsidRPr="007C6C54" w:rsidRDefault="00A60002">
            <w:pPr>
              <w:pStyle w:val="Odstavecseseznamem"/>
              <w:numPr>
                <w:ilvl w:val="0"/>
                <w:numId w:val="33"/>
              </w:numPr>
              <w:spacing w:after="0"/>
              <w:rPr>
                <w:rFonts w:cstheme="minorHAnsi"/>
                <w:color w:val="000000"/>
              </w:rPr>
            </w:pPr>
            <w:r>
              <w:t xml:space="preserve">služební kázeň </w:t>
            </w:r>
          </w:p>
          <w:p w14:paraId="53C6C4AF" w14:textId="77777777" w:rsidR="00A60002" w:rsidRPr="007C6C54" w:rsidRDefault="00A60002">
            <w:pPr>
              <w:pStyle w:val="Odstavecseseznamem"/>
              <w:numPr>
                <w:ilvl w:val="0"/>
                <w:numId w:val="33"/>
              </w:numPr>
              <w:spacing w:after="0"/>
              <w:rPr>
                <w:rFonts w:cstheme="minorHAnsi"/>
                <w:color w:val="000000"/>
              </w:rPr>
            </w:pPr>
            <w:r>
              <w:t>doba služby, dovolená, služební příjem a bezpečnost práce</w:t>
            </w:r>
          </w:p>
          <w:p w14:paraId="701C3866" w14:textId="77777777" w:rsidR="00093090" w:rsidRDefault="00093090" w:rsidP="00EE3CDE">
            <w:pPr>
              <w:rPr>
                <w:rFonts w:cstheme="minorHAnsi"/>
                <w:color w:val="000000"/>
              </w:rPr>
            </w:pPr>
          </w:p>
          <w:p w14:paraId="58008B5E" w14:textId="77777777" w:rsidR="00A60002" w:rsidRPr="00C05CF8" w:rsidRDefault="00A60002" w:rsidP="00A60002">
            <w:pPr>
              <w:rPr>
                <w:rFonts w:cstheme="minorHAnsi"/>
                <w:b/>
                <w:bCs/>
                <w:color w:val="000000"/>
              </w:rPr>
            </w:pPr>
            <w:r w:rsidRPr="00C05CF8">
              <w:rPr>
                <w:rFonts w:cstheme="minorHAnsi"/>
                <w:b/>
                <w:bCs/>
                <w:color w:val="000000"/>
              </w:rPr>
              <w:lastRenderedPageBreak/>
              <w:t xml:space="preserve">Správní řízení </w:t>
            </w:r>
          </w:p>
          <w:p w14:paraId="27EF7AFA" w14:textId="77777777" w:rsidR="00A60002" w:rsidRDefault="00A60002" w:rsidP="00A60002">
            <w:pPr>
              <w:rPr>
                <w:rFonts w:cstheme="minorHAnsi"/>
                <w:color w:val="000000"/>
              </w:rPr>
            </w:pPr>
            <w:r w:rsidRPr="001648C9">
              <w:rPr>
                <w:rFonts w:cstheme="minorHAnsi"/>
                <w:color w:val="000000"/>
              </w:rPr>
              <w:t>Správní řád</w:t>
            </w:r>
          </w:p>
          <w:p w14:paraId="294D9CE4" w14:textId="77777777" w:rsidR="00A60002" w:rsidRPr="007C6C54" w:rsidRDefault="00A60002">
            <w:pPr>
              <w:pStyle w:val="Odstavecseseznamem"/>
              <w:numPr>
                <w:ilvl w:val="0"/>
                <w:numId w:val="33"/>
              </w:numPr>
              <w:spacing w:after="0"/>
              <w:rPr>
                <w:rFonts w:cstheme="minorHAnsi"/>
                <w:color w:val="000000"/>
              </w:rPr>
            </w:pPr>
            <w:r>
              <w:t>základní zásady správního řízení</w:t>
            </w:r>
          </w:p>
          <w:p w14:paraId="2188A907" w14:textId="77777777" w:rsidR="00A60002" w:rsidRPr="007C6C54" w:rsidRDefault="00A60002">
            <w:pPr>
              <w:pStyle w:val="Odstavecseseznamem"/>
              <w:numPr>
                <w:ilvl w:val="0"/>
                <w:numId w:val="33"/>
              </w:numPr>
              <w:spacing w:after="0"/>
              <w:rPr>
                <w:rFonts w:cstheme="minorHAnsi"/>
                <w:color w:val="000000"/>
              </w:rPr>
            </w:pPr>
            <w:r>
              <w:t xml:space="preserve">správní orgány a účastníci řízení </w:t>
            </w:r>
          </w:p>
          <w:p w14:paraId="12C92EFD" w14:textId="77777777" w:rsidR="00A60002" w:rsidRPr="007C6C54" w:rsidRDefault="00A60002">
            <w:pPr>
              <w:pStyle w:val="Odstavecseseznamem"/>
              <w:numPr>
                <w:ilvl w:val="0"/>
                <w:numId w:val="33"/>
              </w:numPr>
              <w:spacing w:after="0"/>
              <w:rPr>
                <w:rFonts w:cstheme="minorHAnsi"/>
                <w:color w:val="000000"/>
              </w:rPr>
            </w:pPr>
            <w:r>
              <w:t xml:space="preserve">průběh správního řízení </w:t>
            </w:r>
          </w:p>
          <w:p w14:paraId="4B1C514A" w14:textId="77777777" w:rsidR="00A60002" w:rsidRPr="007C6C54" w:rsidRDefault="00A60002">
            <w:pPr>
              <w:pStyle w:val="Odstavecseseznamem"/>
              <w:numPr>
                <w:ilvl w:val="0"/>
                <w:numId w:val="33"/>
              </w:numPr>
              <w:spacing w:after="0"/>
              <w:rPr>
                <w:rFonts w:cstheme="minorHAnsi"/>
                <w:color w:val="000000"/>
              </w:rPr>
            </w:pPr>
            <w:r>
              <w:t>rozhodnutí ve správním řízení</w:t>
            </w:r>
          </w:p>
          <w:p w14:paraId="18675243" w14:textId="77777777" w:rsidR="00A60002" w:rsidRPr="008B2830" w:rsidRDefault="00A60002">
            <w:pPr>
              <w:pStyle w:val="Odstavecseseznamem"/>
              <w:numPr>
                <w:ilvl w:val="0"/>
                <w:numId w:val="33"/>
              </w:numPr>
              <w:spacing w:after="0"/>
              <w:rPr>
                <w:rFonts w:cstheme="minorHAnsi"/>
                <w:color w:val="000000"/>
              </w:rPr>
            </w:pPr>
            <w:r>
              <w:t>opravné prostředky</w:t>
            </w:r>
          </w:p>
          <w:p w14:paraId="05AC963F" w14:textId="77777777" w:rsidR="00093090" w:rsidRDefault="00093090" w:rsidP="00EE3CDE">
            <w:pPr>
              <w:rPr>
                <w:rFonts w:cstheme="minorHAnsi"/>
                <w:color w:val="000000"/>
              </w:rPr>
            </w:pPr>
          </w:p>
          <w:p w14:paraId="656E0060" w14:textId="77777777" w:rsidR="00093090" w:rsidRPr="001648C9" w:rsidRDefault="00093090" w:rsidP="00EE3CDE">
            <w:pPr>
              <w:rPr>
                <w:rFonts w:cstheme="minorHAnsi"/>
                <w:color w:val="000000"/>
              </w:rPr>
            </w:pPr>
          </w:p>
          <w:p w14:paraId="48113D77" w14:textId="77777777" w:rsidR="00093090" w:rsidRPr="00C05CF8" w:rsidRDefault="00093090" w:rsidP="00EE3CDE">
            <w:pPr>
              <w:rPr>
                <w:rFonts w:cstheme="minorHAnsi"/>
                <w:b/>
                <w:bCs/>
                <w:color w:val="000000"/>
              </w:rPr>
            </w:pPr>
            <w:r w:rsidRPr="00C05CF8">
              <w:rPr>
                <w:rFonts w:cstheme="minorHAnsi"/>
                <w:b/>
                <w:bCs/>
                <w:color w:val="000000"/>
              </w:rPr>
              <w:t xml:space="preserve">Přestupkové právo </w:t>
            </w:r>
          </w:p>
          <w:p w14:paraId="586FC8DC" w14:textId="77777777" w:rsidR="00093090" w:rsidRPr="001648C9" w:rsidRDefault="00093090" w:rsidP="00EE3CDE">
            <w:pPr>
              <w:rPr>
                <w:rFonts w:cstheme="minorHAnsi"/>
                <w:color w:val="000000"/>
              </w:rPr>
            </w:pPr>
            <w:r w:rsidRPr="001648C9">
              <w:rPr>
                <w:rFonts w:cstheme="minorHAnsi"/>
                <w:color w:val="000000"/>
              </w:rPr>
              <w:t>Zákon o některých přestupcích</w:t>
            </w:r>
          </w:p>
          <w:p w14:paraId="53797677" w14:textId="77777777" w:rsidR="00093090" w:rsidRDefault="00093090" w:rsidP="00EE3CDE">
            <w:pPr>
              <w:rPr>
                <w:rFonts w:cstheme="minorHAnsi"/>
                <w:color w:val="000000"/>
              </w:rPr>
            </w:pPr>
            <w:r w:rsidRPr="001648C9">
              <w:rPr>
                <w:rFonts w:cstheme="minorHAnsi"/>
                <w:color w:val="000000"/>
              </w:rPr>
              <w:t>Zákon o odpovědnosti za přestupky a řízení o nich</w:t>
            </w:r>
          </w:p>
          <w:p w14:paraId="75C28533" w14:textId="77777777" w:rsidR="00093090" w:rsidRPr="007C6C54" w:rsidRDefault="00093090">
            <w:pPr>
              <w:pStyle w:val="Odstavecseseznamem"/>
              <w:numPr>
                <w:ilvl w:val="0"/>
                <w:numId w:val="33"/>
              </w:numPr>
              <w:spacing w:after="0"/>
              <w:rPr>
                <w:rFonts w:cstheme="minorHAnsi"/>
                <w:color w:val="000000"/>
              </w:rPr>
            </w:pPr>
            <w:r>
              <w:t xml:space="preserve">právní úprava přestupků </w:t>
            </w:r>
          </w:p>
          <w:p w14:paraId="427CEACA" w14:textId="77777777" w:rsidR="00093090" w:rsidRPr="00856A36" w:rsidRDefault="00093090">
            <w:pPr>
              <w:pStyle w:val="Odstavecseseznamem"/>
              <w:numPr>
                <w:ilvl w:val="0"/>
                <w:numId w:val="33"/>
              </w:numPr>
              <w:spacing w:after="0"/>
              <w:rPr>
                <w:rFonts w:cstheme="minorHAnsi"/>
                <w:color w:val="000000"/>
              </w:rPr>
            </w:pPr>
            <w:r>
              <w:t>obecná ustanovení zákona o přestupcích</w:t>
            </w:r>
          </w:p>
          <w:p w14:paraId="4D482B90" w14:textId="77777777" w:rsidR="00093090" w:rsidRPr="00856A36" w:rsidRDefault="00093090">
            <w:pPr>
              <w:pStyle w:val="Odstavecseseznamem"/>
              <w:numPr>
                <w:ilvl w:val="0"/>
                <w:numId w:val="33"/>
              </w:numPr>
              <w:spacing w:after="0"/>
              <w:rPr>
                <w:rFonts w:cstheme="minorHAnsi"/>
                <w:color w:val="000000"/>
              </w:rPr>
            </w:pPr>
            <w:r>
              <w:t xml:space="preserve">druhy přestupků </w:t>
            </w:r>
          </w:p>
          <w:p w14:paraId="64BC0788" w14:textId="77777777" w:rsidR="00093090" w:rsidRDefault="00093090">
            <w:pPr>
              <w:pStyle w:val="Odstavecseseznamem"/>
              <w:numPr>
                <w:ilvl w:val="0"/>
                <w:numId w:val="33"/>
              </w:numPr>
              <w:spacing w:after="0"/>
              <w:rPr>
                <w:rFonts w:cstheme="minorHAnsi"/>
                <w:color w:val="000000"/>
              </w:rPr>
            </w:pPr>
            <w:r>
              <w:t>řízení o přestupcích</w:t>
            </w:r>
          </w:p>
          <w:p w14:paraId="77810413" w14:textId="77777777" w:rsidR="00093090" w:rsidRPr="001648C9" w:rsidRDefault="00093090" w:rsidP="00EE3CDE">
            <w:pPr>
              <w:rPr>
                <w:rFonts w:cstheme="minorHAnsi"/>
                <w:color w:val="000000"/>
              </w:rPr>
            </w:pPr>
          </w:p>
          <w:p w14:paraId="2B864CCE" w14:textId="77777777" w:rsidR="00093090" w:rsidRDefault="00093090" w:rsidP="00EE3CDE">
            <w:pPr>
              <w:rPr>
                <w:rFonts w:cstheme="minorHAnsi"/>
                <w:b/>
                <w:bCs/>
                <w:color w:val="000000"/>
              </w:rPr>
            </w:pPr>
          </w:p>
          <w:p w14:paraId="088B0C2C" w14:textId="77777777" w:rsidR="00A60002" w:rsidRDefault="00A60002" w:rsidP="00EE3CDE">
            <w:pPr>
              <w:rPr>
                <w:rFonts w:cstheme="minorHAnsi"/>
                <w:b/>
                <w:bCs/>
                <w:color w:val="000000"/>
              </w:rPr>
            </w:pPr>
          </w:p>
          <w:p w14:paraId="206D7E7B" w14:textId="77777777" w:rsidR="00A60002" w:rsidRDefault="00A60002" w:rsidP="00EE3CDE">
            <w:pPr>
              <w:rPr>
                <w:rFonts w:cstheme="minorHAnsi"/>
                <w:b/>
                <w:bCs/>
                <w:color w:val="000000"/>
              </w:rPr>
            </w:pPr>
          </w:p>
          <w:p w14:paraId="75840ACB" w14:textId="77777777" w:rsidR="00A60002" w:rsidRPr="00C05CF8" w:rsidRDefault="00A60002" w:rsidP="00EE3CDE">
            <w:pPr>
              <w:rPr>
                <w:rFonts w:cstheme="minorHAnsi"/>
                <w:b/>
                <w:bCs/>
                <w:color w:val="000000"/>
              </w:rPr>
            </w:pPr>
          </w:p>
          <w:p w14:paraId="5A3D5712" w14:textId="77777777" w:rsidR="00093090" w:rsidRPr="00C05CF8" w:rsidRDefault="00093090" w:rsidP="00EE3CDE">
            <w:pPr>
              <w:rPr>
                <w:rFonts w:cstheme="minorHAnsi"/>
                <w:b/>
                <w:bCs/>
                <w:color w:val="000000"/>
              </w:rPr>
            </w:pPr>
            <w:r w:rsidRPr="00C05CF8">
              <w:rPr>
                <w:rFonts w:cstheme="minorHAnsi"/>
                <w:b/>
                <w:bCs/>
                <w:color w:val="000000"/>
              </w:rPr>
              <w:t>Soudy, státní zastupitelství, advokacie a notářství</w:t>
            </w:r>
          </w:p>
          <w:p w14:paraId="7E423E61" w14:textId="77777777" w:rsidR="00093090" w:rsidRDefault="00093090" w:rsidP="00EE3CDE">
            <w:pPr>
              <w:rPr>
                <w:rFonts w:cstheme="minorHAnsi"/>
                <w:color w:val="000000"/>
              </w:rPr>
            </w:pPr>
            <w:r w:rsidRPr="001648C9">
              <w:rPr>
                <w:rFonts w:cstheme="minorHAnsi"/>
                <w:color w:val="000000"/>
              </w:rPr>
              <w:t xml:space="preserve">Zákon o soudcích a soudech </w:t>
            </w:r>
          </w:p>
          <w:p w14:paraId="4E5FFE35" w14:textId="77777777" w:rsidR="00093090" w:rsidRDefault="00093090" w:rsidP="00EE3CDE">
            <w:pPr>
              <w:rPr>
                <w:rFonts w:cstheme="minorHAnsi"/>
                <w:color w:val="000000"/>
              </w:rPr>
            </w:pPr>
            <w:r>
              <w:rPr>
                <w:rFonts w:cstheme="minorHAnsi"/>
                <w:color w:val="000000"/>
              </w:rPr>
              <w:t>Zákon o advokacii</w:t>
            </w:r>
          </w:p>
          <w:p w14:paraId="53A8118B" w14:textId="77777777" w:rsidR="00093090" w:rsidRDefault="00093090" w:rsidP="00EE3CDE">
            <w:pPr>
              <w:rPr>
                <w:rFonts w:cstheme="minorHAnsi"/>
                <w:color w:val="000000"/>
              </w:rPr>
            </w:pPr>
            <w:r>
              <w:rPr>
                <w:rFonts w:cstheme="minorHAnsi"/>
                <w:color w:val="000000"/>
              </w:rPr>
              <w:t>Notářský řád</w:t>
            </w:r>
          </w:p>
          <w:p w14:paraId="71B5D69D" w14:textId="77777777" w:rsidR="00093090" w:rsidRPr="00856A36" w:rsidRDefault="00093090">
            <w:pPr>
              <w:pStyle w:val="Odstavecseseznamem"/>
              <w:numPr>
                <w:ilvl w:val="0"/>
                <w:numId w:val="33"/>
              </w:numPr>
              <w:spacing w:after="0"/>
              <w:rPr>
                <w:rFonts w:cstheme="minorHAnsi"/>
                <w:color w:val="000000"/>
              </w:rPr>
            </w:pPr>
            <w:r>
              <w:t>organizace a úkoly soudů, státního zastupitelství, advokacie, notářství a probační a mediační služby</w:t>
            </w:r>
          </w:p>
          <w:p w14:paraId="67F72C0F" w14:textId="77777777" w:rsidR="00093090" w:rsidRPr="001648C9" w:rsidRDefault="00093090" w:rsidP="00EE3CDE">
            <w:pPr>
              <w:rPr>
                <w:rFonts w:cstheme="minorHAnsi"/>
                <w:color w:val="000000"/>
              </w:rPr>
            </w:pPr>
          </w:p>
          <w:p w14:paraId="394FD8A4" w14:textId="77777777" w:rsidR="00093090" w:rsidRPr="001648C9" w:rsidRDefault="00093090" w:rsidP="00EE3CDE">
            <w:pPr>
              <w:rPr>
                <w:rFonts w:cstheme="minorHAnsi"/>
                <w:color w:val="000000"/>
              </w:rPr>
            </w:pPr>
          </w:p>
          <w:p w14:paraId="4736E185" w14:textId="77777777" w:rsidR="00093090" w:rsidRPr="001648C9" w:rsidRDefault="00093090" w:rsidP="00EE3CDE">
            <w:pPr>
              <w:rPr>
                <w:rFonts w:cstheme="minorHAnsi"/>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69245" w14:textId="77777777" w:rsidR="00093090" w:rsidRPr="001648C9" w:rsidRDefault="00093090" w:rsidP="00EE3CDE">
            <w:pPr>
              <w:pStyle w:val="tvrtvp"/>
              <w:rPr>
                <w:rFonts w:asciiTheme="minorHAnsi" w:hAnsiTheme="minorHAnsi" w:cstheme="minorHAnsi"/>
              </w:rPr>
            </w:pPr>
            <w:r w:rsidRPr="001648C9">
              <w:rPr>
                <w:rFonts w:asciiTheme="minorHAnsi" w:hAnsiTheme="minorHAnsi" w:cstheme="minorHAnsi"/>
              </w:rPr>
              <w:lastRenderedPageBreak/>
              <w:t>Člověk a digitální svět</w:t>
            </w:r>
          </w:p>
          <w:p w14:paraId="22D62A93" w14:textId="77777777" w:rsidR="00093090" w:rsidRDefault="00093090" w:rsidP="00EE3CDE">
            <w:pPr>
              <w:pStyle w:val="tvrtvp"/>
              <w:rPr>
                <w:rFonts w:asciiTheme="minorHAnsi" w:hAnsiTheme="minorHAnsi" w:cstheme="minorHAnsi"/>
                <w:b w:val="0"/>
                <w:bCs/>
              </w:rPr>
            </w:pPr>
            <w:r>
              <w:rPr>
                <w:rFonts w:asciiTheme="minorHAnsi" w:hAnsiTheme="minorHAnsi" w:cstheme="minorHAnsi"/>
                <w:b w:val="0"/>
                <w:bCs/>
              </w:rPr>
              <w:t xml:space="preserve">Využívání digitálních nástrojů (MS365, </w:t>
            </w:r>
            <w:proofErr w:type="spellStart"/>
            <w:r>
              <w:rPr>
                <w:rFonts w:asciiTheme="minorHAnsi" w:hAnsiTheme="minorHAnsi" w:cstheme="minorHAnsi"/>
                <w:b w:val="0"/>
                <w:bCs/>
              </w:rPr>
              <w:t>Codexis</w:t>
            </w:r>
            <w:proofErr w:type="spellEnd"/>
            <w:r>
              <w:rPr>
                <w:rFonts w:asciiTheme="minorHAnsi" w:hAnsiTheme="minorHAnsi" w:cstheme="minorHAnsi"/>
                <w:b w:val="0"/>
                <w:bCs/>
              </w:rPr>
              <w:t>) pro zpracování právních dokumentů a právní kvalifikaci protiprávního jednání.</w:t>
            </w:r>
          </w:p>
          <w:p w14:paraId="0D2C0426" w14:textId="77777777" w:rsidR="00093090" w:rsidRDefault="00093090" w:rsidP="00EE3CDE">
            <w:pPr>
              <w:pStyle w:val="tvrtvp"/>
              <w:rPr>
                <w:rFonts w:asciiTheme="minorHAnsi" w:hAnsiTheme="minorHAnsi" w:cstheme="minorHAnsi"/>
                <w:b w:val="0"/>
                <w:bCs/>
              </w:rPr>
            </w:pPr>
            <w:r>
              <w:rPr>
                <w:rFonts w:asciiTheme="minorHAnsi" w:hAnsiTheme="minorHAnsi" w:cstheme="minorHAnsi"/>
                <w:b w:val="0"/>
                <w:bCs/>
              </w:rPr>
              <w:t>Využívání digitální technologie k vlastnímu vzdělávání (práce s internetem, získávání dat a informací o profesních záležitostech) a orientace v oblasti kybernetické bezpečnosti za pomoci využití v aplikace </w:t>
            </w:r>
            <w:proofErr w:type="spellStart"/>
            <w:r>
              <w:rPr>
                <w:rFonts w:asciiTheme="minorHAnsi" w:hAnsiTheme="minorHAnsi" w:cstheme="minorHAnsi"/>
                <w:b w:val="0"/>
                <w:bCs/>
              </w:rPr>
              <w:t>Codexis</w:t>
            </w:r>
            <w:proofErr w:type="spellEnd"/>
            <w:r>
              <w:rPr>
                <w:rFonts w:asciiTheme="minorHAnsi" w:hAnsiTheme="minorHAnsi" w:cstheme="minorHAnsi"/>
                <w:b w:val="0"/>
                <w:bCs/>
              </w:rPr>
              <w:t xml:space="preserve"> a odborných kurzů.</w:t>
            </w:r>
          </w:p>
          <w:p w14:paraId="6CA7E8DD" w14:textId="77777777" w:rsidR="00093090" w:rsidRPr="001648C9" w:rsidRDefault="00093090" w:rsidP="00EE3CDE">
            <w:pPr>
              <w:pStyle w:val="tvrtvp"/>
              <w:rPr>
                <w:rFonts w:asciiTheme="minorHAnsi" w:hAnsiTheme="minorHAnsi" w:cstheme="minorHAnsi"/>
                <w:b w:val="0"/>
                <w:bCs/>
              </w:rPr>
            </w:pPr>
            <w:r>
              <w:rPr>
                <w:rFonts w:asciiTheme="minorHAnsi" w:hAnsiTheme="minorHAnsi" w:cstheme="minorHAnsi"/>
                <w:b w:val="0"/>
                <w:bCs/>
              </w:rPr>
              <w:t>Účast na odborných přednáškách a exkurzích.</w:t>
            </w:r>
          </w:p>
          <w:p w14:paraId="009D55EF" w14:textId="77777777" w:rsidR="00093090" w:rsidRPr="001648C9" w:rsidRDefault="00093090" w:rsidP="00EE3CDE">
            <w:pPr>
              <w:pStyle w:val="tvrtvp"/>
              <w:rPr>
                <w:rFonts w:asciiTheme="minorHAnsi" w:hAnsiTheme="minorHAnsi" w:cstheme="minorHAnsi"/>
                <w:b w:val="0"/>
                <w:bCs/>
              </w:rPr>
            </w:pPr>
          </w:p>
          <w:p w14:paraId="2EF657D0" w14:textId="4F6AE47E" w:rsidR="00093090" w:rsidRDefault="00566BE4" w:rsidP="00EE3CDE">
            <w:pPr>
              <w:tabs>
                <w:tab w:val="center" w:pos="4536"/>
                <w:tab w:val="right" w:pos="9072"/>
                <w:tab w:val="left" w:pos="11700"/>
              </w:tabs>
              <w:rPr>
                <w:rFonts w:cstheme="minorHAnsi"/>
                <w:b/>
                <w:bCs/>
              </w:rPr>
            </w:pPr>
            <w:r>
              <w:rPr>
                <w:rFonts w:cstheme="minorHAnsi"/>
                <w:b/>
                <w:bCs/>
              </w:rPr>
              <w:t>Člověk</w:t>
            </w:r>
            <w:r w:rsidR="00093090" w:rsidRPr="003360FE">
              <w:rPr>
                <w:rFonts w:cstheme="minorHAnsi"/>
                <w:b/>
                <w:bCs/>
              </w:rPr>
              <w:t xml:space="preserve"> v demokratické společnosti</w:t>
            </w:r>
          </w:p>
          <w:p w14:paraId="3B93A3ED" w14:textId="77777777" w:rsidR="00093090" w:rsidRDefault="00093090" w:rsidP="00EE3CDE">
            <w:pPr>
              <w:tabs>
                <w:tab w:val="center" w:pos="4536"/>
                <w:tab w:val="right" w:pos="9072"/>
                <w:tab w:val="left" w:pos="11700"/>
              </w:tabs>
              <w:rPr>
                <w:rFonts w:cstheme="minorHAnsi"/>
              </w:rPr>
            </w:pPr>
            <w:r w:rsidRPr="003360FE">
              <w:rPr>
                <w:rFonts w:cstheme="minorHAnsi"/>
              </w:rPr>
              <w:t xml:space="preserve">Vytváření demokratického edukačního klimatu školy. </w:t>
            </w:r>
          </w:p>
          <w:p w14:paraId="2A048684" w14:textId="77777777" w:rsidR="00093090" w:rsidRDefault="00093090" w:rsidP="00EE3CDE">
            <w:pPr>
              <w:tabs>
                <w:tab w:val="center" w:pos="4536"/>
                <w:tab w:val="right" w:pos="9072"/>
                <w:tab w:val="left" w:pos="11700"/>
              </w:tabs>
              <w:rPr>
                <w:rFonts w:cstheme="minorHAnsi"/>
              </w:rPr>
            </w:pPr>
            <w:r>
              <w:rPr>
                <w:rFonts w:cstheme="minorHAnsi"/>
              </w:rPr>
              <w:t>Osvojení si faktické, věcné a normativní stránky jednání odpovědného občana, tedy rozvinutí komunikativních, personálních a sociálních kompetencí prostřednictvím odborných přednášek a projektového vyučování.</w:t>
            </w:r>
          </w:p>
          <w:p w14:paraId="0AA935CC" w14:textId="77777777" w:rsidR="00093090" w:rsidRDefault="00093090" w:rsidP="00EE3CDE">
            <w:pPr>
              <w:tabs>
                <w:tab w:val="center" w:pos="4536"/>
                <w:tab w:val="right" w:pos="9072"/>
                <w:tab w:val="left" w:pos="11700"/>
              </w:tabs>
              <w:rPr>
                <w:rFonts w:cstheme="minorHAnsi"/>
              </w:rPr>
            </w:pPr>
            <w:r>
              <w:rPr>
                <w:rFonts w:cstheme="minorHAnsi"/>
              </w:rPr>
              <w:t xml:space="preserve">Funkční používání strategie výuky (aktivizující metody ve výuce, projektové učení, diskusní a simulační metody a metody směřující </w:t>
            </w:r>
            <w:r>
              <w:rPr>
                <w:rFonts w:cstheme="minorHAnsi"/>
              </w:rPr>
              <w:lastRenderedPageBreak/>
              <w:t>k rozvoji prosociálního chování).</w:t>
            </w:r>
          </w:p>
          <w:p w14:paraId="18817D4C" w14:textId="77777777" w:rsidR="00093090" w:rsidRPr="001648C9" w:rsidRDefault="00093090" w:rsidP="00EE3CDE">
            <w:pPr>
              <w:tabs>
                <w:tab w:val="center" w:pos="4536"/>
                <w:tab w:val="right" w:pos="9072"/>
                <w:tab w:val="left" w:pos="11700"/>
              </w:tabs>
              <w:rPr>
                <w:rFonts w:cstheme="minorHAnsi"/>
              </w:rPr>
            </w:pPr>
          </w:p>
        </w:tc>
      </w:tr>
    </w:tbl>
    <w:p w14:paraId="195AEF75" w14:textId="7D35D89D" w:rsidR="00C342C4" w:rsidRDefault="00C342C4" w:rsidP="008E427E"/>
    <w:p w14:paraId="7AB78FC9" w14:textId="77777777" w:rsidR="00093090" w:rsidRDefault="00093090" w:rsidP="008E427E"/>
    <w:p w14:paraId="1C3BEDCD" w14:textId="77777777" w:rsidR="00093090" w:rsidRDefault="00093090" w:rsidP="008E427E"/>
    <w:p w14:paraId="42A6346C" w14:textId="77777777" w:rsidR="0086113A" w:rsidRDefault="0086113A" w:rsidP="008E427E"/>
    <w:p w14:paraId="6C42A62F" w14:textId="53EE57ED" w:rsidR="0086113A" w:rsidRPr="00D24B1E" w:rsidRDefault="0086113A" w:rsidP="008E427E">
      <w:pPr>
        <w:sectPr w:rsidR="0086113A" w:rsidRPr="00D24B1E" w:rsidSect="004735FA">
          <w:headerReference w:type="default" r:id="rId34"/>
          <w:pgSz w:w="11906" w:h="16838"/>
          <w:pgMar w:top="1418" w:right="1134" w:bottom="1418" w:left="1418" w:header="709" w:footer="709" w:gutter="0"/>
          <w:cols w:space="708"/>
          <w:docGrid w:linePitch="272"/>
        </w:sectPr>
      </w:pPr>
    </w:p>
    <w:p w14:paraId="4D60B253" w14:textId="186FAFFD" w:rsidR="00C342C4" w:rsidRPr="00455894" w:rsidRDefault="000511FD" w:rsidP="00505A7E">
      <w:pPr>
        <w:pStyle w:val="Nadpis2"/>
      </w:pPr>
      <w:bookmarkStart w:id="136" w:name="_Toc225335849"/>
      <w:r w:rsidRPr="00455894">
        <w:lastRenderedPageBreak/>
        <w:t>Kriminalistik</w:t>
      </w:r>
      <w:r w:rsidR="00A02F3D" w:rsidRPr="00455894">
        <w:t>a a </w:t>
      </w:r>
      <w:r w:rsidRPr="00455894">
        <w:t>kriminologie</w:t>
      </w:r>
      <w:bookmarkEnd w:id="136"/>
    </w:p>
    <w:p w14:paraId="11A5E8D5" w14:textId="1FB10FC1" w:rsidR="00C342C4" w:rsidRDefault="00C342C4" w:rsidP="00E20C28">
      <w:pPr>
        <w:spacing w:after="0"/>
      </w:pPr>
      <w:r>
        <w:t>Název školy:</w:t>
      </w:r>
      <w:r>
        <w:tab/>
      </w:r>
      <w:r>
        <w:tab/>
      </w:r>
      <w:r>
        <w:tab/>
      </w:r>
      <w:r>
        <w:tab/>
      </w:r>
      <w:r>
        <w:tab/>
      </w:r>
      <w:r w:rsidR="008B1BB8">
        <w:t>SOŠ</w:t>
      </w:r>
      <w:r w:rsidR="008B58B2">
        <w:t xml:space="preserve"> </w:t>
      </w:r>
      <w:r w:rsidR="00A02F3D">
        <w:t>a </w:t>
      </w:r>
      <w:r w:rsidR="008B58B2">
        <w:t>SOU Kaplice</w:t>
      </w:r>
    </w:p>
    <w:p w14:paraId="24E1DC38" w14:textId="50865E48" w:rsidR="00C342C4" w:rsidRDefault="00C342C4" w:rsidP="00E20C28">
      <w:pPr>
        <w:spacing w:after="0"/>
      </w:pPr>
      <w:r w:rsidRPr="1BB122B2">
        <w:t>Název ŠVP:</w:t>
      </w:r>
      <w:r>
        <w:tab/>
      </w:r>
      <w:r>
        <w:tab/>
      </w:r>
      <w:r>
        <w:tab/>
      </w:r>
      <w:r>
        <w:tab/>
      </w:r>
      <w:r>
        <w:tab/>
      </w:r>
      <w:r w:rsidR="000511FD">
        <w:t>Bezpečnostní služby</w:t>
      </w:r>
    </w:p>
    <w:p w14:paraId="07CA0399" w14:textId="33D13AD6" w:rsidR="00C342C4" w:rsidRDefault="00C342C4" w:rsidP="00E20C28">
      <w:pPr>
        <w:spacing w:after="0"/>
        <w:rPr>
          <w:bCs/>
        </w:rPr>
      </w:pPr>
      <w:r>
        <w:t>Název vyučovacího předmětu:</w:t>
      </w:r>
      <w:r>
        <w:tab/>
      </w:r>
      <w:r>
        <w:tab/>
      </w:r>
      <w:r>
        <w:tab/>
      </w:r>
      <w:r w:rsidR="000511FD">
        <w:t>Kriminalistik</w:t>
      </w:r>
      <w:r w:rsidR="00A02F3D">
        <w:t>a a </w:t>
      </w:r>
      <w:r w:rsidR="000511FD">
        <w:t>kriminologie</w:t>
      </w:r>
    </w:p>
    <w:p w14:paraId="6BF8C159" w14:textId="673E63B4" w:rsidR="00C342C4" w:rsidRDefault="00C342C4" w:rsidP="00E20C28">
      <w:pPr>
        <w:spacing w:after="0"/>
      </w:pPr>
      <w:r>
        <w:t>Celkový počet vyučovacích hodin z</w:t>
      </w:r>
      <w:r w:rsidR="00A02F3D">
        <w:t>a </w:t>
      </w:r>
      <w:r>
        <w:t>studium:</w:t>
      </w:r>
      <w:r>
        <w:tab/>
      </w:r>
      <w:r w:rsidR="001716C1" w:rsidRPr="001716C1">
        <w:t>1</w:t>
      </w:r>
      <w:r w:rsidR="00E20C28">
        <w:t>52</w:t>
      </w:r>
      <w:r w:rsidRPr="001716C1">
        <w:t xml:space="preserve"> hodin</w:t>
      </w:r>
    </w:p>
    <w:p w14:paraId="411E5916" w14:textId="77F51C8C" w:rsidR="00C342C4" w:rsidRDefault="00C342C4" w:rsidP="00E20C28">
      <w:pPr>
        <w:spacing w:after="0"/>
      </w:pPr>
      <w:r>
        <w:t>Platnost učebních osnov:</w:t>
      </w:r>
      <w:r>
        <w:tab/>
      </w:r>
      <w:r>
        <w:tab/>
      </w:r>
      <w:r>
        <w:tab/>
      </w:r>
      <w:r>
        <w:tab/>
        <w:t>1. září 20</w:t>
      </w:r>
      <w:r w:rsidR="000511FD">
        <w:t>2</w:t>
      </w:r>
      <w:r w:rsidR="00E20C28">
        <w:t>5</w:t>
      </w:r>
      <w:r>
        <w:t xml:space="preserve"> počínaje </w:t>
      </w:r>
      <w:r w:rsidR="00E20C28">
        <w:t>všemi ročníky</w:t>
      </w:r>
    </w:p>
    <w:p w14:paraId="23368D80" w14:textId="77777777" w:rsidR="00E20C28" w:rsidRPr="004447D0" w:rsidRDefault="00E20C28" w:rsidP="00E20C28">
      <w:pPr>
        <w:pStyle w:val="Nadpis3"/>
      </w:pPr>
      <w:bookmarkStart w:id="137" w:name="_Toc225335850"/>
      <w:r w:rsidRPr="004447D0">
        <w:t>Obecné cíle</w:t>
      </w:r>
      <w:bookmarkEnd w:id="137"/>
    </w:p>
    <w:sdt>
      <w:sdtPr>
        <w:rPr>
          <w:rFonts w:asciiTheme="minorHAnsi" w:hAnsiTheme="minorHAnsi" w:cstheme="minorBidi"/>
          <w:b w:val="0"/>
        </w:rPr>
        <w:id w:val="102080010"/>
        <w:placeholder>
          <w:docPart w:val="3A890CB5745D41709A08CF4F45A88024"/>
        </w:placeholder>
        <w:text/>
      </w:sdtPr>
      <w:sdtContent>
        <w:p w14:paraId="7EDF290F" w14:textId="77777777" w:rsidR="00E20C28" w:rsidRPr="00E20C28" w:rsidRDefault="00E20C28" w:rsidP="00E20C28">
          <w:pPr>
            <w:pStyle w:val="tvrtvp"/>
            <w:rPr>
              <w:rFonts w:asciiTheme="minorHAnsi" w:hAnsiTheme="minorHAnsi" w:cstheme="minorBidi"/>
              <w:b w:val="0"/>
            </w:rPr>
          </w:pPr>
          <w:r w:rsidRPr="00E20C28">
            <w:rPr>
              <w:rFonts w:asciiTheme="minorHAnsi" w:hAnsiTheme="minorHAnsi" w:cstheme="minorBidi"/>
              <w:b w:val="0"/>
            </w:rPr>
            <w:t>Cílem vzdělávání obsahového okruhu Kriminalistiky a kriminologie je vybavit žáky kompetencemi, které se týkají příčin a podmínek páchané trestné činnosti a možností jejího předcházení, vyšetřování a odhalování.</w:t>
          </w:r>
        </w:p>
      </w:sdtContent>
    </w:sdt>
    <w:p w14:paraId="5237222E" w14:textId="77777777" w:rsidR="00E20C28" w:rsidRPr="004447D0" w:rsidRDefault="00E20C28" w:rsidP="00E20C28">
      <w:pPr>
        <w:pStyle w:val="Nadpis3"/>
      </w:pPr>
      <w:bookmarkStart w:id="138" w:name="_Toc225335851"/>
      <w:r>
        <w:t>Obsahové vymezení předmětu</w:t>
      </w:r>
      <w:bookmarkEnd w:id="138"/>
    </w:p>
    <w:p w14:paraId="282710C2" w14:textId="77777777" w:rsidR="00E20C28" w:rsidRPr="00E20C28" w:rsidRDefault="00E20C28" w:rsidP="00E20C28">
      <w:r w:rsidRPr="00E20C28">
        <w:rPr>
          <w:rFonts w:ascii="Calibri" w:eastAsia="Calibri" w:hAnsi="Calibri" w:cs="Calibri"/>
        </w:rPr>
        <w:t>Předmět Kriminalistika a kriminologie je realizován v rámci vzdělávacího obsahu vzdělávacího oboru Prevence a odhalování kriminality. Usiluje o to, aby žáci pohlíželi na trestnou činnost a kriminalitu jako na nežádoucí patologický jev společnosti, aby chápali potřebu odborných kompetencí jako nezbytný předpoklad pro výkon budoucího povolání, aby si uvědomili, že jejich pracovní činnost je neslučitelná s účastí na kriminálních činech, aby byli odolní k politické a jiné manipulaci nebo korupci a aby se oprostili v kriminologické činnosti od předsudků vůči příslušníkům různých etnických, náboženských a sociálních skupin.</w:t>
      </w:r>
    </w:p>
    <w:p w14:paraId="7DBAB857" w14:textId="77777777" w:rsidR="00E20C28" w:rsidRDefault="00E20C28" w:rsidP="00E20C28">
      <w:pPr>
        <w:pStyle w:val="Nadpis3"/>
      </w:pPr>
      <w:bookmarkStart w:id="139" w:name="_Toc225335852"/>
      <w:r>
        <w:t>Časové vymezení předmětu</w:t>
      </w:r>
      <w:bookmarkEnd w:id="139"/>
    </w:p>
    <w:p w14:paraId="7F3EE7F3" w14:textId="77777777" w:rsidR="00E20C28" w:rsidRPr="00E20C28" w:rsidRDefault="00E20C28" w:rsidP="00E20C28">
      <w:r w:rsidRPr="00E20C28">
        <w:t>Předmět Kriminologie se vyučuje v druhém ročníku.</w:t>
      </w:r>
    </w:p>
    <w:tbl>
      <w:tblPr>
        <w:tblW w:w="0" w:type="auto"/>
        <w:tblLayout w:type="fixed"/>
        <w:tblLook w:val="04A0" w:firstRow="1" w:lastRow="0" w:firstColumn="1" w:lastColumn="0" w:noHBand="0" w:noVBand="1"/>
      </w:tblPr>
      <w:tblGrid>
        <w:gridCol w:w="1468"/>
        <w:gridCol w:w="605"/>
        <w:gridCol w:w="605"/>
      </w:tblGrid>
      <w:tr w:rsidR="00E20C28" w:rsidRPr="00E20C28" w14:paraId="69FCA80C" w14:textId="77777777" w:rsidTr="009015F0">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54958" w14:textId="77777777" w:rsidR="00E20C28" w:rsidRPr="00E20C28" w:rsidRDefault="00E20C28" w:rsidP="009015F0">
            <w:r w:rsidRPr="00E20C28">
              <w:t>ročník</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B7663" w14:textId="77777777" w:rsidR="00E20C28" w:rsidRPr="00E20C28" w:rsidRDefault="00E20C28" w:rsidP="009015F0">
            <w:r w:rsidRPr="00E20C28">
              <w:t>1.</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95708" w14:textId="77777777" w:rsidR="00E20C28" w:rsidRPr="00E20C28" w:rsidRDefault="00E20C28" w:rsidP="009015F0">
            <w:r w:rsidRPr="00E20C28">
              <w:t>2.</w:t>
            </w:r>
          </w:p>
        </w:tc>
      </w:tr>
      <w:tr w:rsidR="00E20C28" w:rsidRPr="00E20C28" w14:paraId="1D7EA65C" w14:textId="77777777" w:rsidTr="009015F0">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7B28C" w14:textId="77777777" w:rsidR="00E20C28" w:rsidRPr="00E20C28" w:rsidRDefault="00E20C28" w:rsidP="009015F0">
            <w:r w:rsidRPr="00E20C28">
              <w:t>hodinová dotace</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41964B3" w14:textId="65AA4715" w:rsidR="00E20C28" w:rsidRPr="00E20C28" w:rsidRDefault="00E20C28" w:rsidP="009015F0">
            <w:r>
              <w:t>3</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8F793" w14:textId="15036AFF" w:rsidR="00E20C28" w:rsidRPr="00E20C28" w:rsidRDefault="00E20C28" w:rsidP="009015F0">
            <w:pPr>
              <w:jc w:val="center"/>
            </w:pPr>
            <w:r>
              <w:t>2</w:t>
            </w:r>
          </w:p>
        </w:tc>
      </w:tr>
    </w:tbl>
    <w:p w14:paraId="1EC0D6BD" w14:textId="77777777" w:rsidR="00E20C28" w:rsidRDefault="00E20C28" w:rsidP="00E20C28">
      <w:pPr>
        <w:pStyle w:val="Nadpis3"/>
      </w:pPr>
      <w:bookmarkStart w:id="140" w:name="_Toc225335853"/>
      <w:r>
        <w:t>Organizační vymezení předmětu</w:t>
      </w:r>
      <w:bookmarkEnd w:id="140"/>
    </w:p>
    <w:p w14:paraId="66FAD6CA" w14:textId="77777777" w:rsidR="00E20C28" w:rsidRPr="00E20C28" w:rsidRDefault="00E20C28" w:rsidP="00E20C28">
      <w:r w:rsidRPr="00E20C28">
        <w:rPr>
          <w:rFonts w:ascii="Calibri" w:eastAsia="Calibri" w:hAnsi="Calibri" w:cs="Calibri"/>
        </w:rPr>
        <w:t>Výuka probíhá na specializované učebně, v kmenových třídách, popř. v učebnách vybavených počítači a multimediální technikou, které se pak při vyučování využívají. Žáci mají k dispozici školní knihovnu a sdílenou knihovnu ve studovně, které se doplňují aktuálními tituly. Pravidelně je organizována návštěva vybraných pracovišť Policie ČR a policisté jednotlivých služeb Policie ČR jsou zváni na besedy a ukázky praktické činnosti. Během studia se žáci zúčastňují zátěžového kurzu a praktického zaměstnání.</w:t>
      </w:r>
    </w:p>
    <w:p w14:paraId="400F042F" w14:textId="77777777" w:rsidR="00E20C28" w:rsidRPr="00316D37" w:rsidRDefault="00E20C28" w:rsidP="00E20C28">
      <w:pPr>
        <w:pStyle w:val="Nadpis3"/>
      </w:pPr>
      <w:bookmarkStart w:id="141" w:name="_Toc225335854"/>
      <w:r>
        <w:t>Přínos k rozvoji klíčových a odborných kompetencí</w:t>
      </w:r>
      <w:bookmarkEnd w:id="141"/>
    </w:p>
    <w:p w14:paraId="1B206222" w14:textId="77777777" w:rsidR="00E20C28" w:rsidRPr="00E20C28" w:rsidRDefault="00E20C28" w:rsidP="00E20C28">
      <w:pPr>
        <w:rPr>
          <w:rFonts w:cstheme="minorHAnsi"/>
        </w:rPr>
      </w:pPr>
      <w:r w:rsidRPr="00E20C28">
        <w:rPr>
          <w:rFonts w:cstheme="minorHAnsi"/>
        </w:rPr>
        <w:t xml:space="preserve">Výuka směřuje k tomu, aby </w:t>
      </w:r>
      <w:proofErr w:type="gramStart"/>
      <w:r w:rsidRPr="00E20C28">
        <w:rPr>
          <w:rFonts w:cstheme="minorHAnsi"/>
        </w:rPr>
        <w:t>žáci :</w:t>
      </w:r>
      <w:proofErr w:type="gramEnd"/>
    </w:p>
    <w:tbl>
      <w:tblPr>
        <w:tblStyle w:val="Mkatabulky"/>
        <w:tblW w:w="10207" w:type="dxa"/>
        <w:tblInd w:w="-714" w:type="dxa"/>
        <w:tblLook w:val="04A0" w:firstRow="1" w:lastRow="0" w:firstColumn="1" w:lastColumn="0" w:noHBand="0" w:noVBand="1"/>
      </w:tblPr>
      <w:tblGrid>
        <w:gridCol w:w="2122"/>
        <w:gridCol w:w="8085"/>
      </w:tblGrid>
      <w:tr w:rsidR="00E20C28" w:rsidRPr="00E20C28" w14:paraId="2F59E19F" w14:textId="77777777" w:rsidTr="009015F0">
        <w:tc>
          <w:tcPr>
            <w:tcW w:w="2122" w:type="dxa"/>
          </w:tcPr>
          <w:p w14:paraId="44616AC6" w14:textId="77777777" w:rsidR="00E20C28" w:rsidRPr="00E20C28" w:rsidRDefault="00E20C28" w:rsidP="009015F0">
            <w:pPr>
              <w:rPr>
                <w:rFonts w:asciiTheme="minorHAnsi" w:hAnsiTheme="minorHAnsi" w:cstheme="minorHAnsi"/>
                <w:b/>
              </w:rPr>
            </w:pPr>
            <w:r w:rsidRPr="00E20C28">
              <w:rPr>
                <w:rFonts w:asciiTheme="minorHAnsi" w:hAnsiTheme="minorHAnsi" w:cstheme="minorHAnsi"/>
                <w:b/>
              </w:rPr>
              <w:t>Kompetence k učení</w:t>
            </w:r>
          </w:p>
          <w:p w14:paraId="6849FF26" w14:textId="77777777" w:rsidR="00E20C28" w:rsidRPr="00E20C28" w:rsidRDefault="00E20C28" w:rsidP="009015F0">
            <w:pPr>
              <w:rPr>
                <w:rFonts w:asciiTheme="minorHAnsi" w:hAnsiTheme="minorHAnsi" w:cstheme="minorHAnsi"/>
                <w:b/>
              </w:rPr>
            </w:pPr>
          </w:p>
        </w:tc>
        <w:tc>
          <w:tcPr>
            <w:tcW w:w="8085" w:type="dxa"/>
          </w:tcPr>
          <w:p w14:paraId="79CE511C" w14:textId="77777777" w:rsidR="00E20C28" w:rsidRPr="00E20C28" w:rsidRDefault="00E20C28" w:rsidP="00E20C28">
            <w:pPr>
              <w:pStyle w:val="odrkyVP"/>
              <w:numPr>
                <w:ilvl w:val="0"/>
                <w:numId w:val="2"/>
              </w:numPr>
              <w:spacing w:after="0"/>
              <w:ind w:left="456" w:hanging="284"/>
              <w:rPr>
                <w:rFonts w:asciiTheme="minorHAnsi" w:eastAsia="Calibri" w:hAnsiTheme="minorHAnsi" w:cstheme="minorHAnsi"/>
              </w:rPr>
            </w:pPr>
            <w:r w:rsidRPr="00E20C28">
              <w:rPr>
                <w:rFonts w:asciiTheme="minorHAnsi" w:eastAsia="Calibri" w:hAnsiTheme="minorHAnsi" w:cstheme="minorHAnsi"/>
              </w:rPr>
              <w:t>měli pozitivní vztah k učení a vzdělávání;</w:t>
            </w:r>
          </w:p>
          <w:p w14:paraId="7B0A861F" w14:textId="77777777" w:rsidR="00E20C28" w:rsidRPr="00E20C28" w:rsidRDefault="00E20C28" w:rsidP="00E20C28">
            <w:pPr>
              <w:pStyle w:val="odrkyVP"/>
              <w:numPr>
                <w:ilvl w:val="0"/>
                <w:numId w:val="2"/>
              </w:numPr>
              <w:spacing w:after="0"/>
              <w:ind w:left="456" w:hanging="284"/>
              <w:rPr>
                <w:rFonts w:asciiTheme="minorHAnsi" w:eastAsia="Calibri" w:hAnsiTheme="minorHAnsi" w:cstheme="minorHAnsi"/>
              </w:rPr>
            </w:pPr>
            <w:r w:rsidRPr="00E20C28">
              <w:rPr>
                <w:rFonts w:asciiTheme="minorHAnsi" w:eastAsia="Calibri" w:hAnsiTheme="minorHAnsi" w:cstheme="minorHAnsi"/>
              </w:rPr>
              <w:t>ovládali různé techniky učení, uměli si vytvořit vhodný studijní režim a podmínky;</w:t>
            </w:r>
          </w:p>
          <w:p w14:paraId="5DC84347" w14:textId="77777777" w:rsidR="00E20C28" w:rsidRPr="00E20C28" w:rsidRDefault="00E20C28" w:rsidP="00E20C28">
            <w:pPr>
              <w:pStyle w:val="odrkyVP"/>
              <w:numPr>
                <w:ilvl w:val="0"/>
                <w:numId w:val="2"/>
              </w:numPr>
              <w:spacing w:after="0"/>
              <w:ind w:left="456" w:hanging="284"/>
              <w:rPr>
                <w:rFonts w:asciiTheme="minorHAnsi" w:eastAsia="Calibri" w:hAnsiTheme="minorHAnsi" w:cstheme="minorHAnsi"/>
              </w:rPr>
            </w:pPr>
            <w:r w:rsidRPr="00E20C28">
              <w:rPr>
                <w:rFonts w:asciiTheme="minorHAnsi" w:eastAsia="Calibri" w:hAnsiTheme="minorHAnsi" w:cstheme="minorHAnsi"/>
              </w:rPr>
              <w:t>uplatňovali různé způsoby práce s textem (zvláště studijní a analytické čtení), efektivně vyhledávali a zpracovávali informace;</w:t>
            </w:r>
          </w:p>
          <w:p w14:paraId="66C9E9E9" w14:textId="77777777" w:rsidR="00E20C28" w:rsidRPr="00E20C28" w:rsidRDefault="00E20C28" w:rsidP="00E20C28">
            <w:pPr>
              <w:pStyle w:val="odrkyVP"/>
              <w:numPr>
                <w:ilvl w:val="0"/>
                <w:numId w:val="2"/>
              </w:numPr>
              <w:spacing w:after="0"/>
              <w:ind w:left="456" w:hanging="284"/>
              <w:rPr>
                <w:rFonts w:asciiTheme="minorHAnsi" w:eastAsia="Calibri" w:hAnsiTheme="minorHAnsi" w:cstheme="minorHAnsi"/>
              </w:rPr>
            </w:pPr>
            <w:r w:rsidRPr="00E20C28">
              <w:rPr>
                <w:rFonts w:asciiTheme="minorHAnsi" w:eastAsia="Calibri" w:hAnsiTheme="minorHAnsi" w:cstheme="minorHAnsi"/>
              </w:rPr>
              <w:t>s porozuměním poslouchali mluvené projevy (např. výklad, přednášku, proslov), pořizovali si poznámky;</w:t>
            </w:r>
          </w:p>
          <w:p w14:paraId="6B1F77CB" w14:textId="77777777" w:rsidR="00E20C28" w:rsidRPr="00E20C28" w:rsidRDefault="00E20C28" w:rsidP="00E20C28">
            <w:pPr>
              <w:pStyle w:val="odrkyVP"/>
              <w:numPr>
                <w:ilvl w:val="0"/>
                <w:numId w:val="2"/>
              </w:numPr>
              <w:spacing w:after="0"/>
              <w:ind w:left="456" w:hanging="284"/>
              <w:rPr>
                <w:rFonts w:asciiTheme="minorHAnsi" w:eastAsia="Calibri" w:hAnsiTheme="minorHAnsi" w:cstheme="minorHAnsi"/>
              </w:rPr>
            </w:pPr>
            <w:r w:rsidRPr="00E20C28">
              <w:rPr>
                <w:rFonts w:asciiTheme="minorHAnsi" w:eastAsia="Calibri" w:hAnsiTheme="minorHAnsi" w:cstheme="minorHAnsi"/>
              </w:rPr>
              <w:t>využívali ke svému učení různé informační zdroje, včetně svých zkušeností i zkušeností jiných lidí;</w:t>
            </w:r>
          </w:p>
          <w:p w14:paraId="31439305" w14:textId="77777777" w:rsidR="00E20C28" w:rsidRPr="00E20C28" w:rsidRDefault="00E20C28" w:rsidP="00E20C28">
            <w:pPr>
              <w:pStyle w:val="odrkyVP"/>
              <w:numPr>
                <w:ilvl w:val="0"/>
                <w:numId w:val="2"/>
              </w:numPr>
              <w:spacing w:after="0"/>
              <w:ind w:left="456" w:hanging="284"/>
              <w:rPr>
                <w:rFonts w:asciiTheme="minorHAnsi" w:hAnsiTheme="minorHAnsi" w:cstheme="minorHAnsi"/>
              </w:rPr>
            </w:pPr>
            <w:r w:rsidRPr="00E20C28">
              <w:rPr>
                <w:rFonts w:asciiTheme="minorHAnsi" w:eastAsia="Calibri" w:hAnsiTheme="minorHAnsi" w:cstheme="minorHAnsi"/>
              </w:rPr>
              <w:t>sledovali a hodnotili pokrok při dosahování cílů svého učení, přijímali hodnocení výsledků svého učení od jiných lidí;</w:t>
            </w:r>
          </w:p>
          <w:p w14:paraId="086BEC6E" w14:textId="77777777" w:rsidR="00E20C28" w:rsidRPr="00E20C28" w:rsidRDefault="00E20C28" w:rsidP="00E20C28">
            <w:pPr>
              <w:pStyle w:val="odrkyVP"/>
              <w:numPr>
                <w:ilvl w:val="0"/>
                <w:numId w:val="2"/>
              </w:numPr>
              <w:spacing w:after="0"/>
              <w:ind w:left="456" w:hanging="284"/>
              <w:rPr>
                <w:rFonts w:asciiTheme="minorHAnsi" w:hAnsiTheme="minorHAnsi" w:cstheme="minorHAnsi"/>
              </w:rPr>
            </w:pPr>
            <w:r w:rsidRPr="00E20C28">
              <w:rPr>
                <w:rFonts w:asciiTheme="minorHAnsi" w:eastAsia="Calibri" w:hAnsiTheme="minorHAnsi" w:cstheme="minorHAnsi"/>
              </w:rPr>
              <w:t>znali možnosti svého dalšího vzdělávání, zejména v oboru a povolání.</w:t>
            </w:r>
          </w:p>
        </w:tc>
      </w:tr>
      <w:tr w:rsidR="00E20C28" w:rsidRPr="00E20C28" w14:paraId="3AF290AB" w14:textId="77777777" w:rsidTr="009015F0">
        <w:tc>
          <w:tcPr>
            <w:tcW w:w="2122" w:type="dxa"/>
          </w:tcPr>
          <w:p w14:paraId="26316A4E" w14:textId="77777777" w:rsidR="00E20C28" w:rsidRPr="00E20C28" w:rsidRDefault="00E20C28" w:rsidP="009015F0">
            <w:pPr>
              <w:rPr>
                <w:rFonts w:asciiTheme="minorHAnsi" w:hAnsiTheme="minorHAnsi" w:cstheme="minorHAnsi"/>
                <w:b/>
              </w:rPr>
            </w:pPr>
            <w:r w:rsidRPr="00E20C28">
              <w:rPr>
                <w:rFonts w:asciiTheme="minorHAnsi" w:hAnsiTheme="minorHAnsi" w:cstheme="minorHAnsi"/>
                <w:b/>
              </w:rPr>
              <w:t>Kompetence k řešení problému</w:t>
            </w:r>
          </w:p>
          <w:p w14:paraId="50C7E822" w14:textId="77777777" w:rsidR="00E20C28" w:rsidRPr="00E20C28" w:rsidRDefault="00E20C28" w:rsidP="009015F0">
            <w:pPr>
              <w:rPr>
                <w:rFonts w:asciiTheme="minorHAnsi" w:hAnsiTheme="minorHAnsi" w:cstheme="minorHAnsi"/>
                <w:b/>
              </w:rPr>
            </w:pPr>
          </w:p>
        </w:tc>
        <w:tc>
          <w:tcPr>
            <w:tcW w:w="8085" w:type="dxa"/>
          </w:tcPr>
          <w:p w14:paraId="20214A3A" w14:textId="77777777" w:rsidR="00E20C28" w:rsidRPr="00E20C28" w:rsidRDefault="00E20C28" w:rsidP="00E20C28">
            <w:pPr>
              <w:pStyle w:val="odrkyVP"/>
              <w:numPr>
                <w:ilvl w:val="0"/>
                <w:numId w:val="3"/>
              </w:numPr>
              <w:spacing w:after="0"/>
              <w:ind w:left="456" w:hanging="284"/>
              <w:rPr>
                <w:rFonts w:asciiTheme="minorHAnsi" w:eastAsia="Calibri" w:hAnsiTheme="minorHAnsi" w:cstheme="minorHAnsi"/>
              </w:rPr>
            </w:pPr>
            <w:r w:rsidRPr="00E20C28">
              <w:rPr>
                <w:rFonts w:asciiTheme="minorHAnsi" w:eastAsia="Calibri" w:hAnsiTheme="minorHAnsi" w:cstheme="minorHAnsi"/>
              </w:rPr>
              <w:t>porozuměli zadání úkolu nebo určili jádro problému, získali informace potřebné k řešení problému, navrhli způsob řešení, popř. varianty řešení, a zdůvodnili jej, vyhodnotili a ověřili správnost zvoleného postupu a dosažené výsledky;</w:t>
            </w:r>
          </w:p>
          <w:p w14:paraId="38295FCC" w14:textId="77777777" w:rsidR="00E20C28" w:rsidRPr="00E20C28" w:rsidRDefault="00E20C28" w:rsidP="00E20C28">
            <w:pPr>
              <w:pStyle w:val="odrkyVP"/>
              <w:numPr>
                <w:ilvl w:val="0"/>
                <w:numId w:val="3"/>
              </w:numPr>
              <w:spacing w:after="0"/>
              <w:ind w:left="456" w:hanging="284"/>
              <w:rPr>
                <w:rFonts w:asciiTheme="minorHAnsi" w:eastAsia="Calibri" w:hAnsiTheme="minorHAnsi" w:cstheme="minorHAnsi"/>
              </w:rPr>
            </w:pPr>
            <w:r w:rsidRPr="00E20C28">
              <w:rPr>
                <w:rFonts w:asciiTheme="minorHAnsi" w:eastAsia="Calibri" w:hAnsiTheme="minorHAnsi" w:cstheme="minorHAnsi"/>
              </w:rPr>
              <w:t>uplatňovali při řešení problémů různé metody myšlení (logické, matematické, empirické) a myšlenkové operace;</w:t>
            </w:r>
          </w:p>
          <w:p w14:paraId="264CEEF3" w14:textId="77777777" w:rsidR="00E20C28" w:rsidRPr="00E20C28" w:rsidRDefault="00E20C28" w:rsidP="00E20C28">
            <w:pPr>
              <w:pStyle w:val="odrkyVP"/>
              <w:numPr>
                <w:ilvl w:val="0"/>
                <w:numId w:val="3"/>
              </w:numPr>
              <w:spacing w:after="0"/>
              <w:ind w:left="456" w:hanging="284"/>
              <w:rPr>
                <w:rFonts w:asciiTheme="minorHAnsi" w:hAnsiTheme="minorHAnsi" w:cstheme="minorHAnsi"/>
              </w:rPr>
            </w:pPr>
            <w:r w:rsidRPr="00E20C28">
              <w:rPr>
                <w:rFonts w:asciiTheme="minorHAnsi" w:eastAsia="Calibri" w:hAnsiTheme="minorHAnsi" w:cstheme="minorHAnsi"/>
              </w:rPr>
              <w:lastRenderedPageBreak/>
              <w:t>volili prostředky a způsoby (pomůcky, studijní literaturu, metody a techniky) vhodné pro splnění jednotlivých aktivit, využívali zkušenosti a vědomosti nabyté dříve;</w:t>
            </w:r>
          </w:p>
          <w:p w14:paraId="7077B1F2" w14:textId="77777777" w:rsidR="00E20C28" w:rsidRPr="00E20C28" w:rsidRDefault="00E20C28" w:rsidP="00E20C28">
            <w:pPr>
              <w:pStyle w:val="odrkyVP"/>
              <w:numPr>
                <w:ilvl w:val="0"/>
                <w:numId w:val="3"/>
              </w:numPr>
              <w:spacing w:after="0"/>
              <w:ind w:left="456" w:hanging="284"/>
              <w:rPr>
                <w:rFonts w:asciiTheme="minorHAnsi" w:hAnsiTheme="minorHAnsi" w:cstheme="minorHAnsi"/>
              </w:rPr>
            </w:pPr>
            <w:r w:rsidRPr="00E20C28">
              <w:rPr>
                <w:rFonts w:asciiTheme="minorHAnsi" w:eastAsia="Calibri" w:hAnsiTheme="minorHAnsi" w:cstheme="minorHAnsi"/>
              </w:rPr>
              <w:t>spolupracovali při řešení problémů s jinými lidmi (týmové řešení).</w:t>
            </w:r>
          </w:p>
        </w:tc>
      </w:tr>
      <w:tr w:rsidR="00E20C28" w:rsidRPr="00E20C28" w14:paraId="196CC0E3" w14:textId="77777777" w:rsidTr="009015F0">
        <w:tc>
          <w:tcPr>
            <w:tcW w:w="2122" w:type="dxa"/>
          </w:tcPr>
          <w:p w14:paraId="06A4BE6D" w14:textId="77777777" w:rsidR="00E20C28" w:rsidRPr="00E20C28" w:rsidRDefault="00E20C28" w:rsidP="009015F0">
            <w:pPr>
              <w:rPr>
                <w:rFonts w:asciiTheme="minorHAnsi" w:hAnsiTheme="minorHAnsi" w:cstheme="minorHAnsi"/>
                <w:b/>
              </w:rPr>
            </w:pPr>
            <w:r w:rsidRPr="00E20C28">
              <w:rPr>
                <w:rFonts w:asciiTheme="minorHAnsi" w:hAnsiTheme="minorHAnsi" w:cstheme="minorHAnsi"/>
                <w:b/>
              </w:rPr>
              <w:t>Kompetence komunikativní</w:t>
            </w:r>
          </w:p>
          <w:p w14:paraId="792A07F4" w14:textId="77777777" w:rsidR="00E20C28" w:rsidRPr="00E20C28" w:rsidRDefault="00E20C28" w:rsidP="009015F0">
            <w:pPr>
              <w:rPr>
                <w:rFonts w:asciiTheme="minorHAnsi" w:hAnsiTheme="minorHAnsi" w:cstheme="minorHAnsi"/>
                <w:b/>
              </w:rPr>
            </w:pPr>
          </w:p>
        </w:tc>
        <w:tc>
          <w:tcPr>
            <w:tcW w:w="8085" w:type="dxa"/>
          </w:tcPr>
          <w:p w14:paraId="5C8009DC" w14:textId="77777777" w:rsidR="00E20C28" w:rsidRPr="00E20C28" w:rsidRDefault="00E20C28" w:rsidP="00E20C28">
            <w:pPr>
              <w:pStyle w:val="odrkyVP"/>
              <w:numPr>
                <w:ilvl w:val="0"/>
                <w:numId w:val="4"/>
              </w:numPr>
              <w:spacing w:after="0"/>
              <w:ind w:left="456" w:hanging="284"/>
              <w:rPr>
                <w:rFonts w:asciiTheme="minorHAnsi" w:eastAsia="Calibri" w:hAnsiTheme="minorHAnsi" w:cstheme="minorHAnsi"/>
              </w:rPr>
            </w:pPr>
            <w:r w:rsidRPr="00E20C28">
              <w:rPr>
                <w:rFonts w:asciiTheme="minorHAnsi" w:eastAsia="Calibri" w:hAnsiTheme="minorHAnsi" w:cstheme="minorHAnsi"/>
              </w:rPr>
              <w:t>vyjadřovali se přiměřeně účelu jednání a komunikační situaci v projevech mluvených i psaných a vhodně se prezentovali;</w:t>
            </w:r>
          </w:p>
          <w:p w14:paraId="37071E41" w14:textId="77777777" w:rsidR="00E20C28" w:rsidRPr="00E20C28" w:rsidRDefault="00E20C28" w:rsidP="00E20C28">
            <w:pPr>
              <w:pStyle w:val="odrkyVP"/>
              <w:numPr>
                <w:ilvl w:val="0"/>
                <w:numId w:val="4"/>
              </w:numPr>
              <w:spacing w:after="0"/>
              <w:ind w:left="456" w:hanging="284"/>
              <w:rPr>
                <w:rFonts w:asciiTheme="minorHAnsi" w:eastAsia="Calibri" w:hAnsiTheme="minorHAnsi" w:cstheme="minorHAnsi"/>
              </w:rPr>
            </w:pPr>
            <w:r w:rsidRPr="00E20C28">
              <w:rPr>
                <w:rFonts w:asciiTheme="minorHAnsi" w:eastAsia="Calibri" w:hAnsiTheme="minorHAnsi" w:cstheme="minorHAnsi"/>
              </w:rPr>
              <w:t>formulovali své myšlenky srozumitelně a souvisle, v písemné podobě přehledně;</w:t>
            </w:r>
          </w:p>
          <w:p w14:paraId="27207B95" w14:textId="77777777" w:rsidR="00E20C28" w:rsidRPr="00E20C28" w:rsidRDefault="00E20C28" w:rsidP="00E20C28">
            <w:pPr>
              <w:pStyle w:val="odrkyVP"/>
              <w:numPr>
                <w:ilvl w:val="0"/>
                <w:numId w:val="4"/>
              </w:numPr>
              <w:spacing w:after="0"/>
              <w:ind w:left="456" w:hanging="284"/>
              <w:rPr>
                <w:rFonts w:asciiTheme="minorHAnsi" w:eastAsia="Calibri" w:hAnsiTheme="minorHAnsi" w:cstheme="minorHAnsi"/>
              </w:rPr>
            </w:pPr>
            <w:r w:rsidRPr="00E20C28">
              <w:rPr>
                <w:rFonts w:asciiTheme="minorHAnsi" w:eastAsia="Calibri" w:hAnsiTheme="minorHAnsi" w:cstheme="minorHAnsi"/>
              </w:rPr>
              <w:t>účastnili se aktivně diskusí, formulovali a obhajovali své názory a postoje;</w:t>
            </w:r>
          </w:p>
          <w:p w14:paraId="2431C00C" w14:textId="77777777" w:rsidR="00E20C28" w:rsidRPr="00E20C28" w:rsidRDefault="00E20C28" w:rsidP="00E20C28">
            <w:pPr>
              <w:pStyle w:val="odrkyVP"/>
              <w:numPr>
                <w:ilvl w:val="0"/>
                <w:numId w:val="4"/>
              </w:numPr>
              <w:spacing w:after="0"/>
              <w:ind w:left="456" w:hanging="284"/>
              <w:rPr>
                <w:rFonts w:asciiTheme="minorHAnsi" w:eastAsia="Calibri" w:hAnsiTheme="minorHAnsi" w:cstheme="minorHAnsi"/>
              </w:rPr>
            </w:pPr>
            <w:r w:rsidRPr="00E20C28">
              <w:rPr>
                <w:rFonts w:asciiTheme="minorHAnsi" w:eastAsia="Calibri" w:hAnsiTheme="minorHAnsi" w:cstheme="minorHAnsi"/>
              </w:rPr>
              <w:t>zpracovávali administrativní písemnosti, pracovní dokumenty i souvislé texty na běžná i odborná témata;</w:t>
            </w:r>
          </w:p>
          <w:p w14:paraId="23A159B0" w14:textId="77777777" w:rsidR="00E20C28" w:rsidRPr="00E20C28" w:rsidRDefault="00E20C28" w:rsidP="00E20C28">
            <w:pPr>
              <w:pStyle w:val="odrkyVP"/>
              <w:numPr>
                <w:ilvl w:val="0"/>
                <w:numId w:val="4"/>
              </w:numPr>
              <w:spacing w:after="0"/>
              <w:ind w:left="456" w:hanging="284"/>
              <w:rPr>
                <w:rFonts w:asciiTheme="minorHAnsi" w:eastAsia="Calibri" w:hAnsiTheme="minorHAnsi" w:cstheme="minorHAnsi"/>
              </w:rPr>
            </w:pPr>
            <w:r w:rsidRPr="00E20C28">
              <w:rPr>
                <w:rFonts w:asciiTheme="minorHAnsi" w:eastAsia="Calibri" w:hAnsiTheme="minorHAnsi" w:cstheme="minorHAnsi"/>
              </w:rPr>
              <w:t>dodržovali odbornou terminologii;</w:t>
            </w:r>
          </w:p>
          <w:p w14:paraId="7FFA79CB" w14:textId="77777777" w:rsidR="00E20C28" w:rsidRPr="00E20C28" w:rsidRDefault="00E20C28" w:rsidP="00E20C28">
            <w:pPr>
              <w:pStyle w:val="odrkyVP"/>
              <w:numPr>
                <w:ilvl w:val="0"/>
                <w:numId w:val="4"/>
              </w:numPr>
              <w:spacing w:after="0"/>
              <w:ind w:left="456" w:hanging="284"/>
              <w:rPr>
                <w:rFonts w:asciiTheme="minorHAnsi" w:hAnsiTheme="minorHAnsi" w:cstheme="minorHAnsi"/>
              </w:rPr>
            </w:pPr>
            <w:r w:rsidRPr="00E20C28">
              <w:rPr>
                <w:rFonts w:asciiTheme="minorHAnsi" w:eastAsia="Calibri" w:hAnsiTheme="minorHAnsi" w:cstheme="minorHAnsi"/>
              </w:rPr>
              <w:t>zaznamenávali písemně podstatné myšlenky a údaje z textů a projevů jiných lidí (přednášek, diskusí, porad apod.);</w:t>
            </w:r>
          </w:p>
          <w:p w14:paraId="471F5E2D" w14:textId="77777777" w:rsidR="00E20C28" w:rsidRPr="00E20C28" w:rsidRDefault="00E20C28" w:rsidP="00E20C28">
            <w:pPr>
              <w:pStyle w:val="odrkyVP"/>
              <w:numPr>
                <w:ilvl w:val="0"/>
                <w:numId w:val="4"/>
              </w:numPr>
              <w:spacing w:after="0"/>
              <w:ind w:left="456" w:hanging="284"/>
              <w:rPr>
                <w:rFonts w:asciiTheme="minorHAnsi" w:hAnsiTheme="minorHAnsi" w:cstheme="minorHAnsi"/>
              </w:rPr>
            </w:pPr>
            <w:r w:rsidRPr="00E20C28">
              <w:rPr>
                <w:rFonts w:asciiTheme="minorHAnsi" w:eastAsia="Calibri" w:hAnsiTheme="minorHAnsi" w:cstheme="minorHAnsi"/>
              </w:rPr>
              <w:t>vyjadřovali se a vystupovali v souladu se zásadami kultury projevu a chování.</w:t>
            </w:r>
          </w:p>
        </w:tc>
      </w:tr>
      <w:tr w:rsidR="00E20C28" w:rsidRPr="00E20C28" w14:paraId="4261E282" w14:textId="77777777" w:rsidTr="009015F0">
        <w:tc>
          <w:tcPr>
            <w:tcW w:w="2122" w:type="dxa"/>
          </w:tcPr>
          <w:p w14:paraId="7C308473" w14:textId="77777777" w:rsidR="00E20C28" w:rsidRPr="00E20C28" w:rsidRDefault="00E20C28" w:rsidP="009015F0">
            <w:pPr>
              <w:pStyle w:val="odrkyVP"/>
              <w:ind w:left="360"/>
              <w:jc w:val="left"/>
              <w:rPr>
                <w:rFonts w:asciiTheme="minorHAnsi" w:hAnsiTheme="minorHAnsi" w:cstheme="minorHAnsi"/>
                <w:b/>
              </w:rPr>
            </w:pPr>
          </w:p>
          <w:p w14:paraId="6C56349F" w14:textId="77777777" w:rsidR="00E20C28" w:rsidRPr="00E20C28" w:rsidRDefault="00E20C28" w:rsidP="009015F0">
            <w:pPr>
              <w:jc w:val="left"/>
              <w:rPr>
                <w:rFonts w:asciiTheme="minorHAnsi" w:hAnsiTheme="minorHAnsi" w:cstheme="minorHAnsi"/>
                <w:b/>
              </w:rPr>
            </w:pPr>
            <w:r w:rsidRPr="00E20C28">
              <w:rPr>
                <w:rFonts w:asciiTheme="minorHAnsi" w:hAnsiTheme="minorHAnsi" w:cstheme="minorHAnsi"/>
                <w:b/>
              </w:rPr>
              <w:t>Kompetence sociální a personální</w:t>
            </w:r>
          </w:p>
          <w:p w14:paraId="422DB9EA" w14:textId="77777777" w:rsidR="00E20C28" w:rsidRPr="00E20C28" w:rsidRDefault="00E20C28" w:rsidP="009015F0">
            <w:pPr>
              <w:jc w:val="left"/>
              <w:rPr>
                <w:rFonts w:asciiTheme="minorHAnsi" w:hAnsiTheme="minorHAnsi" w:cstheme="minorHAnsi"/>
                <w:b/>
              </w:rPr>
            </w:pPr>
          </w:p>
        </w:tc>
        <w:tc>
          <w:tcPr>
            <w:tcW w:w="8085" w:type="dxa"/>
          </w:tcPr>
          <w:p w14:paraId="6F420D1D" w14:textId="77777777" w:rsidR="00E20C28" w:rsidRPr="00E20C28" w:rsidRDefault="00E20C28" w:rsidP="00E20C28">
            <w:pPr>
              <w:pStyle w:val="odrkyVP"/>
              <w:numPr>
                <w:ilvl w:val="0"/>
                <w:numId w:val="5"/>
              </w:numPr>
              <w:spacing w:after="0"/>
              <w:ind w:left="456" w:hanging="284"/>
              <w:rPr>
                <w:rFonts w:asciiTheme="minorHAnsi" w:eastAsia="Calibri" w:hAnsiTheme="minorHAnsi" w:cstheme="minorHAnsi"/>
              </w:rPr>
            </w:pPr>
            <w:r w:rsidRPr="00E20C28">
              <w:rPr>
                <w:rFonts w:asciiTheme="minorHAnsi" w:eastAsia="Calibri" w:hAnsiTheme="minorHAnsi" w:cstheme="minorHAnsi"/>
              </w:rPr>
              <w:t>posuzovali reálně své fyzické a duševní možnosti, odhadovali důsledky svého jednání a chování v různých situacích;</w:t>
            </w:r>
          </w:p>
          <w:p w14:paraId="53FDF9D6" w14:textId="77777777" w:rsidR="00E20C28" w:rsidRPr="00E20C28" w:rsidRDefault="00E20C28" w:rsidP="00E20C28">
            <w:pPr>
              <w:pStyle w:val="odrkyVP"/>
              <w:numPr>
                <w:ilvl w:val="0"/>
                <w:numId w:val="5"/>
              </w:numPr>
              <w:spacing w:after="0"/>
              <w:ind w:left="456" w:hanging="284"/>
              <w:rPr>
                <w:rFonts w:asciiTheme="minorHAnsi" w:eastAsia="Calibri" w:hAnsiTheme="minorHAnsi" w:cstheme="minorHAnsi"/>
              </w:rPr>
            </w:pPr>
            <w:r w:rsidRPr="00E20C28">
              <w:rPr>
                <w:rFonts w:asciiTheme="minorHAnsi" w:eastAsia="Calibri" w:hAnsiTheme="minorHAnsi" w:cstheme="minorHAnsi"/>
              </w:rPr>
              <w:t>reagovali adekvátně na hodnocení svého vystupování a způsobu jednání ze strany jiných lidí, přijímali radu i kritiku;</w:t>
            </w:r>
          </w:p>
          <w:p w14:paraId="51665A96" w14:textId="77777777" w:rsidR="00E20C28" w:rsidRPr="00E20C28" w:rsidRDefault="00E20C28" w:rsidP="00E20C28">
            <w:pPr>
              <w:pStyle w:val="odrkyVP"/>
              <w:numPr>
                <w:ilvl w:val="0"/>
                <w:numId w:val="5"/>
              </w:numPr>
              <w:spacing w:after="0"/>
              <w:ind w:left="456" w:hanging="284"/>
              <w:rPr>
                <w:rFonts w:asciiTheme="minorHAnsi" w:eastAsia="Calibri" w:hAnsiTheme="minorHAnsi" w:cstheme="minorHAnsi"/>
              </w:rPr>
            </w:pPr>
            <w:r w:rsidRPr="00E20C28">
              <w:rPr>
                <w:rFonts w:asciiTheme="minorHAnsi" w:eastAsia="Calibri" w:hAnsiTheme="minorHAnsi" w:cstheme="minorHAnsi"/>
              </w:rPr>
              <w:t>si ověřovali získané poznatky, kriticky zvažovali názory, postoje a jednání jiných lidí;</w:t>
            </w:r>
          </w:p>
          <w:p w14:paraId="5EAE1025" w14:textId="77777777" w:rsidR="00E20C28" w:rsidRPr="00E20C28" w:rsidRDefault="00E20C28" w:rsidP="00E20C28">
            <w:pPr>
              <w:pStyle w:val="odrkyVP"/>
              <w:numPr>
                <w:ilvl w:val="0"/>
                <w:numId w:val="5"/>
              </w:numPr>
              <w:spacing w:after="0"/>
              <w:ind w:left="456" w:hanging="284"/>
              <w:rPr>
                <w:rFonts w:asciiTheme="minorHAnsi" w:eastAsia="Calibri" w:hAnsiTheme="minorHAnsi" w:cstheme="minorHAnsi"/>
              </w:rPr>
            </w:pPr>
            <w:r w:rsidRPr="00E20C28">
              <w:rPr>
                <w:rFonts w:asciiTheme="minorHAnsi" w:eastAsia="Calibri" w:hAnsiTheme="minorHAnsi" w:cstheme="minorHAnsi"/>
              </w:rPr>
              <w:t>pracovali v týmu a podíleli se na realizaci společných pracovních a jiných činností;</w:t>
            </w:r>
          </w:p>
          <w:p w14:paraId="56AE4B9C" w14:textId="77777777" w:rsidR="00E20C28" w:rsidRPr="00E20C28" w:rsidRDefault="00E20C28" w:rsidP="00E20C28">
            <w:pPr>
              <w:pStyle w:val="odrkyVP"/>
              <w:numPr>
                <w:ilvl w:val="0"/>
                <w:numId w:val="5"/>
              </w:numPr>
              <w:spacing w:after="0"/>
              <w:ind w:left="456" w:hanging="284"/>
              <w:rPr>
                <w:rFonts w:asciiTheme="minorHAnsi" w:eastAsia="Calibri" w:hAnsiTheme="minorHAnsi" w:cstheme="minorHAnsi"/>
              </w:rPr>
            </w:pPr>
            <w:r w:rsidRPr="00E20C28">
              <w:rPr>
                <w:rFonts w:asciiTheme="minorHAnsi" w:eastAsia="Calibri" w:hAnsiTheme="minorHAnsi" w:cstheme="minorHAnsi"/>
              </w:rPr>
              <w:t>přijímali a odpovědně plnili svěřené úkoly;</w:t>
            </w:r>
          </w:p>
          <w:p w14:paraId="77977649" w14:textId="77777777" w:rsidR="00E20C28" w:rsidRPr="00E20C28" w:rsidRDefault="00E20C28" w:rsidP="00E20C28">
            <w:pPr>
              <w:pStyle w:val="odrkyVP"/>
              <w:numPr>
                <w:ilvl w:val="0"/>
                <w:numId w:val="5"/>
              </w:numPr>
              <w:spacing w:after="0"/>
              <w:ind w:left="456" w:hanging="284"/>
              <w:rPr>
                <w:rFonts w:asciiTheme="minorHAnsi" w:hAnsiTheme="minorHAnsi" w:cstheme="minorHAnsi"/>
              </w:rPr>
            </w:pPr>
            <w:r w:rsidRPr="00E20C28">
              <w:rPr>
                <w:rFonts w:asciiTheme="minorHAnsi" w:eastAsia="Calibri" w:hAnsiTheme="minorHAnsi" w:cstheme="minorHAnsi"/>
              </w:rPr>
              <w:t>podněcovali práci týmu vlastními návrhy na zlepšení práce a řešení úkolů, nezaujatě zvažovali návrhy druhých;</w:t>
            </w:r>
          </w:p>
          <w:p w14:paraId="08A1CDD4" w14:textId="77777777" w:rsidR="00E20C28" w:rsidRPr="00E20C28" w:rsidRDefault="00E20C28" w:rsidP="00E20C28">
            <w:pPr>
              <w:pStyle w:val="odrkyVP"/>
              <w:numPr>
                <w:ilvl w:val="0"/>
                <w:numId w:val="5"/>
              </w:numPr>
              <w:spacing w:after="0"/>
              <w:ind w:left="456" w:hanging="284"/>
              <w:rPr>
                <w:rFonts w:asciiTheme="minorHAnsi" w:hAnsiTheme="minorHAnsi" w:cstheme="minorHAnsi"/>
              </w:rPr>
            </w:pPr>
            <w:r w:rsidRPr="00E20C28">
              <w:rPr>
                <w:rFonts w:asciiTheme="minorHAnsi" w:eastAsia="Calibri" w:hAnsiTheme="minorHAnsi" w:cstheme="minorHAnsi"/>
              </w:rPr>
              <w:t>přispívali k vytváření vstřícných mezilidských vztahů a k předcházení osobním konfliktům, nepodléhali předsudkům a stereotypům v přístupu k druhým.</w:t>
            </w:r>
          </w:p>
        </w:tc>
      </w:tr>
      <w:tr w:rsidR="00E20C28" w:rsidRPr="00E20C28" w14:paraId="4DFF6CD9" w14:textId="77777777" w:rsidTr="009015F0">
        <w:tc>
          <w:tcPr>
            <w:tcW w:w="2122" w:type="dxa"/>
          </w:tcPr>
          <w:p w14:paraId="403B5A50" w14:textId="77777777" w:rsidR="00E20C28" w:rsidRPr="00E20C28" w:rsidRDefault="00E20C28" w:rsidP="009015F0">
            <w:pPr>
              <w:jc w:val="left"/>
              <w:rPr>
                <w:rFonts w:asciiTheme="minorHAnsi" w:hAnsiTheme="minorHAnsi" w:cstheme="minorHAnsi"/>
                <w:b/>
              </w:rPr>
            </w:pPr>
            <w:r w:rsidRPr="00E20C28">
              <w:rPr>
                <w:rFonts w:asciiTheme="minorHAnsi" w:hAnsiTheme="minorHAnsi" w:cstheme="minorHAnsi"/>
                <w:b/>
              </w:rPr>
              <w:t>Kompetence občanské a kulturní povědomí</w:t>
            </w:r>
          </w:p>
          <w:p w14:paraId="400474AC" w14:textId="77777777" w:rsidR="00E20C28" w:rsidRPr="00E20C28" w:rsidRDefault="00E20C28" w:rsidP="009015F0">
            <w:pPr>
              <w:rPr>
                <w:rFonts w:asciiTheme="minorHAnsi" w:hAnsiTheme="minorHAnsi" w:cstheme="minorHAnsi"/>
                <w:b/>
              </w:rPr>
            </w:pPr>
          </w:p>
        </w:tc>
        <w:tc>
          <w:tcPr>
            <w:tcW w:w="8085" w:type="dxa"/>
          </w:tcPr>
          <w:p w14:paraId="05FCBA83" w14:textId="77777777" w:rsidR="00E20C28" w:rsidRPr="00E20C28" w:rsidRDefault="00E20C28" w:rsidP="00E20C28">
            <w:pPr>
              <w:pStyle w:val="odrkyVP"/>
              <w:numPr>
                <w:ilvl w:val="0"/>
                <w:numId w:val="6"/>
              </w:numPr>
              <w:spacing w:after="0"/>
              <w:ind w:left="456" w:hanging="284"/>
              <w:rPr>
                <w:rFonts w:asciiTheme="minorHAnsi" w:eastAsia="Calibri" w:hAnsiTheme="minorHAnsi" w:cstheme="minorHAnsi"/>
              </w:rPr>
            </w:pPr>
            <w:r w:rsidRPr="00E20C28">
              <w:rPr>
                <w:rFonts w:asciiTheme="minorHAnsi" w:eastAsia="Calibri" w:hAnsiTheme="minorHAnsi" w:cstheme="minorHAnsi"/>
              </w:rPr>
              <w:t>jednali odpovědně, samostatně a iniciativně nejen ve vlastním zájmu, ale i ve veřejném zájmu;</w:t>
            </w:r>
          </w:p>
          <w:p w14:paraId="4B8BE6C4" w14:textId="77777777" w:rsidR="00E20C28" w:rsidRPr="00E20C28" w:rsidRDefault="00E20C28" w:rsidP="00E20C28">
            <w:pPr>
              <w:pStyle w:val="odrkyVP"/>
              <w:numPr>
                <w:ilvl w:val="0"/>
                <w:numId w:val="6"/>
              </w:numPr>
              <w:spacing w:after="0"/>
              <w:ind w:left="456" w:hanging="284"/>
              <w:rPr>
                <w:rFonts w:asciiTheme="minorHAnsi" w:eastAsia="Calibri" w:hAnsiTheme="minorHAnsi" w:cstheme="minorHAnsi"/>
              </w:rPr>
            </w:pPr>
            <w:r w:rsidRPr="00E20C28">
              <w:rPr>
                <w:rFonts w:asciiTheme="minorHAnsi" w:eastAsia="Calibri" w:hAnsiTheme="minorHAnsi" w:cstheme="minorHAnsi"/>
              </w:rPr>
              <w:t>dodržovali zákony, respektovali práva a osobnost druhých lidí (popř. jejich kulturní specifika), vystupovali proti nesnášenlivosti, xenofobii a diskriminaci;</w:t>
            </w:r>
          </w:p>
          <w:p w14:paraId="5120C95D" w14:textId="77777777" w:rsidR="00E20C28" w:rsidRPr="00E20C28" w:rsidRDefault="00E20C28" w:rsidP="00E20C28">
            <w:pPr>
              <w:pStyle w:val="odrkyVP"/>
              <w:numPr>
                <w:ilvl w:val="0"/>
                <w:numId w:val="6"/>
              </w:numPr>
              <w:spacing w:after="0"/>
              <w:ind w:left="456" w:hanging="284"/>
              <w:rPr>
                <w:rFonts w:asciiTheme="minorHAnsi" w:eastAsia="Calibri" w:hAnsiTheme="minorHAnsi" w:cstheme="minorHAnsi"/>
              </w:rPr>
            </w:pPr>
            <w:r w:rsidRPr="00E20C28">
              <w:rPr>
                <w:rFonts w:asciiTheme="minorHAnsi" w:eastAsia="Calibri" w:hAnsiTheme="minorHAnsi" w:cstheme="minorHAnsi"/>
              </w:rPr>
              <w:t>jednali v souladu s morálními principy a zásadami společenského chování, přispívali k uplatňování hodnot demokracie;</w:t>
            </w:r>
          </w:p>
          <w:p w14:paraId="71D9DEA8" w14:textId="77777777" w:rsidR="00E20C28" w:rsidRPr="00E20C28" w:rsidRDefault="00E20C28" w:rsidP="00E20C28">
            <w:pPr>
              <w:pStyle w:val="odrkyVP"/>
              <w:numPr>
                <w:ilvl w:val="0"/>
                <w:numId w:val="6"/>
              </w:numPr>
              <w:spacing w:after="0"/>
              <w:ind w:left="456" w:hanging="284"/>
              <w:rPr>
                <w:rFonts w:asciiTheme="minorHAnsi" w:eastAsia="Calibri" w:hAnsiTheme="minorHAnsi" w:cstheme="minorHAnsi"/>
              </w:rPr>
            </w:pPr>
            <w:r w:rsidRPr="00E20C28">
              <w:rPr>
                <w:rFonts w:asciiTheme="minorHAnsi" w:eastAsia="Calibri" w:hAnsiTheme="minorHAnsi" w:cstheme="minorHAnsi"/>
              </w:rPr>
              <w:t>uvědomovali si – v rámci plurality a multikulturního soužití – vlastní kulturní, národní a osobnostní identitu, přistupovali s aktivní tolerancí k identitě druhých;</w:t>
            </w:r>
          </w:p>
          <w:p w14:paraId="4E3FC61F" w14:textId="77777777" w:rsidR="00E20C28" w:rsidRPr="00E20C28" w:rsidRDefault="00E20C28" w:rsidP="00E20C28">
            <w:pPr>
              <w:pStyle w:val="odrkyVP"/>
              <w:numPr>
                <w:ilvl w:val="0"/>
                <w:numId w:val="6"/>
              </w:numPr>
              <w:spacing w:after="0"/>
              <w:ind w:left="456" w:hanging="284"/>
              <w:rPr>
                <w:rFonts w:asciiTheme="minorHAnsi" w:eastAsia="Calibri" w:hAnsiTheme="minorHAnsi" w:cstheme="minorHAnsi"/>
              </w:rPr>
            </w:pPr>
            <w:r w:rsidRPr="00E20C28">
              <w:rPr>
                <w:rFonts w:asciiTheme="minorHAnsi" w:eastAsia="Calibri" w:hAnsiTheme="minorHAnsi" w:cstheme="minorHAnsi"/>
              </w:rPr>
              <w:t>zajímali se aktivně o politické a společenské dění u nás a ve světě;</w:t>
            </w:r>
          </w:p>
          <w:p w14:paraId="7FA06D19" w14:textId="77777777" w:rsidR="00E20C28" w:rsidRPr="00E20C28" w:rsidRDefault="00E20C28" w:rsidP="00E20C28">
            <w:pPr>
              <w:pStyle w:val="odrkyVP"/>
              <w:numPr>
                <w:ilvl w:val="0"/>
                <w:numId w:val="6"/>
              </w:numPr>
              <w:spacing w:after="0"/>
              <w:ind w:left="456" w:hanging="284"/>
              <w:rPr>
                <w:rFonts w:asciiTheme="minorHAnsi" w:eastAsia="Calibri" w:hAnsiTheme="minorHAnsi" w:cstheme="minorHAnsi"/>
              </w:rPr>
            </w:pPr>
            <w:r w:rsidRPr="00E20C28">
              <w:rPr>
                <w:rFonts w:asciiTheme="minorHAnsi" w:eastAsia="Calibri" w:hAnsiTheme="minorHAnsi" w:cstheme="minorHAnsi"/>
              </w:rPr>
              <w:t>uznávali hodnotu života, uvědomovali si odpovědnost za vlastní život a spoluodpovědnost při zabezpečování ochrany života a zdraví ostatních;</w:t>
            </w:r>
          </w:p>
          <w:p w14:paraId="4886501E" w14:textId="77777777" w:rsidR="00E20C28" w:rsidRPr="00E20C28" w:rsidRDefault="00E20C28" w:rsidP="00E20C28">
            <w:pPr>
              <w:pStyle w:val="odrkyVP"/>
              <w:numPr>
                <w:ilvl w:val="0"/>
                <w:numId w:val="6"/>
              </w:numPr>
              <w:spacing w:after="0"/>
              <w:ind w:left="456" w:hanging="284"/>
              <w:rPr>
                <w:rFonts w:asciiTheme="minorHAnsi" w:hAnsiTheme="minorHAnsi" w:cstheme="minorHAnsi"/>
              </w:rPr>
            </w:pPr>
            <w:r w:rsidRPr="00E20C28">
              <w:rPr>
                <w:rFonts w:asciiTheme="minorHAnsi" w:eastAsia="Calibri" w:hAnsiTheme="minorHAnsi" w:cstheme="minorHAnsi"/>
              </w:rPr>
              <w:t>uznávali tradice a hodnoty svého národa, chápali jeho minulost i současnost v evropském a světovém kontextu;</w:t>
            </w:r>
          </w:p>
          <w:p w14:paraId="63BC6870" w14:textId="77777777" w:rsidR="00E20C28" w:rsidRPr="00E20C28" w:rsidRDefault="00E20C28" w:rsidP="00E20C28">
            <w:pPr>
              <w:pStyle w:val="odrkyVP"/>
              <w:numPr>
                <w:ilvl w:val="0"/>
                <w:numId w:val="6"/>
              </w:numPr>
              <w:spacing w:after="0"/>
              <w:ind w:left="456" w:hanging="284"/>
              <w:rPr>
                <w:rFonts w:asciiTheme="minorHAnsi" w:hAnsiTheme="minorHAnsi" w:cstheme="minorHAnsi"/>
              </w:rPr>
            </w:pPr>
            <w:r w:rsidRPr="00E20C28">
              <w:rPr>
                <w:rFonts w:asciiTheme="minorHAnsi" w:eastAsia="Calibri" w:hAnsiTheme="minorHAnsi" w:cstheme="minorHAnsi"/>
              </w:rPr>
              <w:t>podporovali hodnoty místní, národní, evropské i světové kultury a měli k nim vytvořen pozitivní vztah.</w:t>
            </w:r>
          </w:p>
        </w:tc>
      </w:tr>
      <w:tr w:rsidR="00E20C28" w:rsidRPr="00E20C28" w14:paraId="23FE23F6" w14:textId="77777777" w:rsidTr="009015F0">
        <w:tc>
          <w:tcPr>
            <w:tcW w:w="2122" w:type="dxa"/>
          </w:tcPr>
          <w:p w14:paraId="1D44AE7C" w14:textId="1F25C8B6" w:rsidR="00E20C28" w:rsidRPr="00E20C28" w:rsidRDefault="00E20C28" w:rsidP="009015F0">
            <w:pPr>
              <w:jc w:val="left"/>
              <w:rPr>
                <w:rFonts w:asciiTheme="minorHAnsi" w:hAnsiTheme="minorHAnsi" w:cstheme="minorHAnsi"/>
                <w:b/>
              </w:rPr>
            </w:pPr>
            <w:r w:rsidRPr="00E20C28">
              <w:rPr>
                <w:rFonts w:asciiTheme="minorHAnsi" w:hAnsiTheme="minorHAnsi" w:cstheme="minorHAnsi"/>
                <w:b/>
              </w:rPr>
              <w:t>Kompetence k pracovnímu uplatnění a podnikatelským aktivitám</w:t>
            </w:r>
          </w:p>
        </w:tc>
        <w:tc>
          <w:tcPr>
            <w:tcW w:w="8085" w:type="dxa"/>
          </w:tcPr>
          <w:p w14:paraId="6EE67E85" w14:textId="77777777" w:rsidR="00E20C28" w:rsidRPr="00E20C28" w:rsidRDefault="00E20C28" w:rsidP="00E20C28">
            <w:pPr>
              <w:pStyle w:val="odrkyVP"/>
              <w:numPr>
                <w:ilvl w:val="0"/>
                <w:numId w:val="7"/>
              </w:numPr>
              <w:spacing w:after="0"/>
              <w:ind w:left="456" w:hanging="284"/>
              <w:rPr>
                <w:rFonts w:asciiTheme="minorHAnsi" w:eastAsia="Calibri" w:hAnsiTheme="minorHAnsi" w:cstheme="minorHAnsi"/>
              </w:rPr>
            </w:pPr>
            <w:r w:rsidRPr="00E20C28">
              <w:rPr>
                <w:rFonts w:asciiTheme="minorHAnsi" w:eastAsia="Calibri" w:hAnsiTheme="minorHAnsi" w:cstheme="minorHAnsi"/>
              </w:rPr>
              <w:t>měli přehled o možnostech uplatnění na trhu práce v daném oboru;</w:t>
            </w:r>
          </w:p>
          <w:p w14:paraId="1B90AC5B" w14:textId="77777777" w:rsidR="00E20C28" w:rsidRPr="00E20C28" w:rsidRDefault="00E20C28" w:rsidP="00E20C28">
            <w:pPr>
              <w:pStyle w:val="odrkyVP"/>
              <w:numPr>
                <w:ilvl w:val="0"/>
                <w:numId w:val="7"/>
              </w:numPr>
              <w:spacing w:after="0"/>
              <w:ind w:left="456" w:hanging="284"/>
              <w:rPr>
                <w:rFonts w:asciiTheme="minorHAnsi" w:hAnsiTheme="minorHAnsi" w:cstheme="minorHAnsi"/>
              </w:rPr>
            </w:pPr>
            <w:r w:rsidRPr="00E20C28">
              <w:rPr>
                <w:rFonts w:asciiTheme="minorHAnsi" w:eastAsia="Calibri" w:hAnsiTheme="minorHAnsi" w:cstheme="minorHAnsi"/>
              </w:rPr>
              <w:t>měli reálnou představu o pracovních, platových a jiných podmínkách v oboru a o požadavcích zaměstnavatelů na pracovníky a srovnávali je se svými představami a předpoklady;</w:t>
            </w:r>
          </w:p>
          <w:p w14:paraId="1830D23D" w14:textId="77777777" w:rsidR="00E20C28" w:rsidRPr="00E20C28" w:rsidRDefault="00E20C28" w:rsidP="00E20C28">
            <w:pPr>
              <w:pStyle w:val="odrkyVP"/>
              <w:numPr>
                <w:ilvl w:val="0"/>
                <w:numId w:val="7"/>
              </w:numPr>
              <w:spacing w:after="0"/>
              <w:ind w:left="456" w:hanging="284"/>
              <w:rPr>
                <w:rFonts w:asciiTheme="minorHAnsi" w:hAnsiTheme="minorHAnsi" w:cstheme="minorHAnsi"/>
              </w:rPr>
            </w:pPr>
            <w:r w:rsidRPr="00E20C28">
              <w:rPr>
                <w:rFonts w:asciiTheme="minorHAnsi" w:eastAsia="Calibri" w:hAnsiTheme="minorHAnsi" w:cstheme="minorHAnsi"/>
              </w:rPr>
              <w:t>vhodně komunikovali s potenciálními zaměstnavateli, prezentovali svůj odborný potenciál a své profesní cíle.</w:t>
            </w:r>
          </w:p>
        </w:tc>
      </w:tr>
      <w:tr w:rsidR="00E20C28" w:rsidRPr="00E20C28" w14:paraId="5801F211" w14:textId="77777777" w:rsidTr="009015F0">
        <w:tc>
          <w:tcPr>
            <w:tcW w:w="2122" w:type="dxa"/>
          </w:tcPr>
          <w:p w14:paraId="67B657E0" w14:textId="77777777" w:rsidR="00E20C28" w:rsidRPr="00E20C28" w:rsidRDefault="00E20C28" w:rsidP="009015F0">
            <w:pPr>
              <w:rPr>
                <w:rFonts w:asciiTheme="minorHAnsi" w:hAnsiTheme="minorHAnsi" w:cstheme="minorHAnsi"/>
                <w:b/>
              </w:rPr>
            </w:pPr>
            <w:r w:rsidRPr="00E20C28">
              <w:rPr>
                <w:rFonts w:asciiTheme="minorHAnsi" w:hAnsiTheme="minorHAnsi" w:cstheme="minorHAnsi"/>
                <w:b/>
              </w:rPr>
              <w:t>Matematické kompetence</w:t>
            </w:r>
          </w:p>
        </w:tc>
        <w:tc>
          <w:tcPr>
            <w:tcW w:w="8085" w:type="dxa"/>
          </w:tcPr>
          <w:p w14:paraId="59561F77" w14:textId="77777777" w:rsidR="00E20C28" w:rsidRPr="00E20C28" w:rsidRDefault="00E20C28" w:rsidP="00E20C28">
            <w:pPr>
              <w:pStyle w:val="odrkyVP"/>
              <w:numPr>
                <w:ilvl w:val="0"/>
                <w:numId w:val="7"/>
              </w:numPr>
              <w:spacing w:after="0"/>
              <w:ind w:left="456" w:hanging="284"/>
              <w:rPr>
                <w:rFonts w:asciiTheme="minorHAnsi" w:hAnsiTheme="minorHAnsi" w:cstheme="minorHAnsi"/>
              </w:rPr>
            </w:pPr>
            <w:r w:rsidRPr="00E20C28">
              <w:rPr>
                <w:rFonts w:asciiTheme="minorHAnsi" w:hAnsiTheme="minorHAnsi" w:cstheme="minorHAnsi"/>
              </w:rPr>
              <w:t>nacházeli vztahy mezi jevy a předměty při řešení praktických úkolů, vymezili je, popsali a správně využili pro dané řešení.</w:t>
            </w:r>
          </w:p>
        </w:tc>
      </w:tr>
      <w:tr w:rsidR="00E20C28" w:rsidRPr="00E20C28" w14:paraId="051300C7" w14:textId="77777777" w:rsidTr="009015F0">
        <w:tc>
          <w:tcPr>
            <w:tcW w:w="2122" w:type="dxa"/>
          </w:tcPr>
          <w:p w14:paraId="5DB06E36" w14:textId="77777777" w:rsidR="00E20C28" w:rsidRPr="00E20C28" w:rsidRDefault="00E20C28" w:rsidP="009015F0">
            <w:pPr>
              <w:rPr>
                <w:rFonts w:asciiTheme="minorHAnsi" w:hAnsiTheme="minorHAnsi" w:cstheme="minorHAnsi"/>
                <w:b/>
              </w:rPr>
            </w:pPr>
            <w:r w:rsidRPr="00E20C28">
              <w:rPr>
                <w:rFonts w:asciiTheme="minorHAnsi" w:hAnsiTheme="minorHAnsi" w:cstheme="minorHAnsi"/>
                <w:b/>
              </w:rPr>
              <w:t>Digitální kompetence</w:t>
            </w:r>
          </w:p>
        </w:tc>
        <w:tc>
          <w:tcPr>
            <w:tcW w:w="8085" w:type="dxa"/>
          </w:tcPr>
          <w:p w14:paraId="5480E701" w14:textId="77777777" w:rsidR="00E20C28" w:rsidRPr="00E20C28" w:rsidRDefault="00E20C28" w:rsidP="00E20C28">
            <w:pPr>
              <w:pStyle w:val="Odstavecseseznamem"/>
              <w:numPr>
                <w:ilvl w:val="0"/>
                <w:numId w:val="8"/>
              </w:numPr>
              <w:spacing w:before="60" w:after="60"/>
              <w:ind w:left="456" w:hanging="284"/>
              <w:rPr>
                <w:rFonts w:asciiTheme="minorHAnsi" w:eastAsia="Calibri" w:hAnsiTheme="minorHAnsi" w:cstheme="minorHAnsi"/>
                <w:color w:val="000000" w:themeColor="text1"/>
              </w:rPr>
            </w:pPr>
            <w:r w:rsidRPr="00E20C28">
              <w:rPr>
                <w:rFonts w:asciiTheme="minorHAnsi" w:eastAsia="Calibri" w:hAnsiTheme="minorHAnsi" w:cstheme="minorHAnsi"/>
                <w:color w:val="000000" w:themeColor="text1"/>
              </w:rPr>
              <w:t>ovládali funkce různých digitálních zařízení, softwaru a sítí a orientovali se v možnostech jejich využití, uvědomovali si jejich příležitosti, omezení, účinky a rizika;</w:t>
            </w:r>
          </w:p>
          <w:p w14:paraId="702B05F3" w14:textId="77777777" w:rsidR="00E20C28" w:rsidRPr="00E20C28" w:rsidRDefault="00E20C28" w:rsidP="00E20C28">
            <w:pPr>
              <w:pStyle w:val="Odstavecseseznamem"/>
              <w:numPr>
                <w:ilvl w:val="0"/>
                <w:numId w:val="8"/>
              </w:numPr>
              <w:spacing w:before="60" w:after="60"/>
              <w:ind w:left="456" w:hanging="284"/>
              <w:rPr>
                <w:rFonts w:asciiTheme="minorHAnsi" w:eastAsia="Calibri" w:hAnsiTheme="minorHAnsi" w:cstheme="minorHAnsi"/>
                <w:color w:val="000000" w:themeColor="text1"/>
              </w:rPr>
            </w:pPr>
            <w:r w:rsidRPr="00E20C28">
              <w:rPr>
                <w:rFonts w:asciiTheme="minorHAnsi" w:eastAsia="Calibri" w:hAnsiTheme="minorHAnsi" w:cstheme="minorHAnsi"/>
                <w:color w:val="000000" w:themeColor="text1"/>
              </w:rPr>
              <w:t>k práci s digitálními technologiemi přistupovali s rozmyslem, kriticky, ale i se zvědavostí, pracovali s nimi eticky, bezpečně, zodpovědně a podle daných pravidel;</w:t>
            </w:r>
          </w:p>
          <w:p w14:paraId="3D902D65" w14:textId="77777777" w:rsidR="00E20C28" w:rsidRPr="00E20C28" w:rsidRDefault="00E20C28" w:rsidP="00E20C28">
            <w:pPr>
              <w:pStyle w:val="Odstavecseseznamem"/>
              <w:numPr>
                <w:ilvl w:val="0"/>
                <w:numId w:val="8"/>
              </w:numPr>
              <w:spacing w:before="60" w:after="60"/>
              <w:ind w:left="456" w:hanging="284"/>
              <w:rPr>
                <w:rFonts w:asciiTheme="minorHAnsi" w:hAnsiTheme="minorHAnsi" w:cstheme="minorHAnsi"/>
              </w:rPr>
            </w:pPr>
            <w:r w:rsidRPr="00E20C28">
              <w:rPr>
                <w:rFonts w:asciiTheme="minorHAnsi" w:eastAsia="Calibri" w:hAnsiTheme="minorHAnsi" w:cstheme="minorHAnsi"/>
                <w:color w:val="000000" w:themeColor="text1"/>
              </w:rPr>
              <w:t>využívali digitální technologie k vlastnímu celoživotnímu učení a osobnímu rozvoji;</w:t>
            </w:r>
          </w:p>
          <w:p w14:paraId="740F2BDF" w14:textId="4DE86184" w:rsidR="00E20C28" w:rsidRPr="00E20C28" w:rsidRDefault="00E20C28" w:rsidP="00E20C28">
            <w:pPr>
              <w:pStyle w:val="Odstavecseseznamem"/>
              <w:numPr>
                <w:ilvl w:val="0"/>
                <w:numId w:val="8"/>
              </w:numPr>
              <w:spacing w:before="60" w:after="60"/>
              <w:ind w:left="456" w:hanging="284"/>
              <w:rPr>
                <w:rFonts w:asciiTheme="minorHAnsi" w:hAnsiTheme="minorHAnsi" w:cstheme="minorHAnsi"/>
              </w:rPr>
            </w:pPr>
            <w:r w:rsidRPr="00E20C28">
              <w:rPr>
                <w:rFonts w:asciiTheme="minorHAnsi" w:eastAsia="Calibri" w:hAnsiTheme="minorHAnsi" w:cstheme="minorHAnsi"/>
                <w:color w:val="000000" w:themeColor="text1"/>
              </w:rPr>
              <w:t>bezpečně, efektivně a účelně pracovali s informacemi, daty a obsahem v digitální podobě i komunikovali pomocí digitálních technologií.</w:t>
            </w:r>
          </w:p>
        </w:tc>
      </w:tr>
      <w:tr w:rsidR="00E20C28" w:rsidRPr="00E20C28" w14:paraId="4BB5EEB4" w14:textId="77777777" w:rsidTr="009015F0">
        <w:tc>
          <w:tcPr>
            <w:tcW w:w="10207" w:type="dxa"/>
            <w:gridSpan w:val="2"/>
          </w:tcPr>
          <w:p w14:paraId="45118206" w14:textId="77777777" w:rsidR="00E20C28" w:rsidRPr="00E20C28" w:rsidRDefault="00E20C28" w:rsidP="009015F0">
            <w:pPr>
              <w:pStyle w:val="odrkyVP"/>
              <w:jc w:val="center"/>
              <w:rPr>
                <w:rFonts w:asciiTheme="minorHAnsi" w:hAnsiTheme="minorHAnsi" w:cstheme="minorHAnsi"/>
                <w:b/>
              </w:rPr>
            </w:pPr>
            <w:r w:rsidRPr="00E20C28">
              <w:rPr>
                <w:rFonts w:asciiTheme="minorHAnsi" w:hAnsiTheme="minorHAnsi" w:cstheme="minorHAnsi"/>
                <w:b/>
              </w:rPr>
              <w:lastRenderedPageBreak/>
              <w:t>Odborné kompetence</w:t>
            </w:r>
          </w:p>
        </w:tc>
      </w:tr>
      <w:tr w:rsidR="00E20C28" w:rsidRPr="00E20C28" w14:paraId="582AB714" w14:textId="77777777" w:rsidTr="009015F0">
        <w:tc>
          <w:tcPr>
            <w:tcW w:w="2122" w:type="dxa"/>
          </w:tcPr>
          <w:p w14:paraId="1D935705" w14:textId="77777777" w:rsidR="00E20C28" w:rsidRPr="00E20C28" w:rsidRDefault="00E20C28" w:rsidP="009015F0">
            <w:pPr>
              <w:rPr>
                <w:rFonts w:asciiTheme="minorHAnsi" w:hAnsiTheme="minorHAnsi" w:cstheme="minorHAnsi"/>
                <w:b/>
              </w:rPr>
            </w:pPr>
            <w:r w:rsidRPr="00E20C28">
              <w:rPr>
                <w:rFonts w:asciiTheme="minorHAnsi" w:hAnsiTheme="minorHAnsi" w:cstheme="minorHAnsi"/>
                <w:b/>
              </w:rPr>
              <w:t>Dbát na bezpečnost práce a ochranu zdraví při práci</w:t>
            </w:r>
          </w:p>
        </w:tc>
        <w:tc>
          <w:tcPr>
            <w:tcW w:w="8085" w:type="dxa"/>
          </w:tcPr>
          <w:p w14:paraId="387E164F" w14:textId="77777777" w:rsidR="00E20C28" w:rsidRPr="00E20C28" w:rsidRDefault="00E20C28" w:rsidP="00E20C28">
            <w:pPr>
              <w:pStyle w:val="odrkyVP"/>
              <w:numPr>
                <w:ilvl w:val="0"/>
                <w:numId w:val="9"/>
              </w:numPr>
              <w:spacing w:after="0"/>
              <w:ind w:left="456" w:hanging="284"/>
              <w:rPr>
                <w:rFonts w:asciiTheme="minorHAnsi" w:hAnsiTheme="minorHAnsi" w:cstheme="minorHAnsi"/>
              </w:rPr>
            </w:pPr>
            <w:r w:rsidRPr="00E20C28">
              <w:rPr>
                <w:rFonts w:asciiTheme="minorHAnsi" w:eastAsia="Calibri" w:hAnsiTheme="minorHAnsi" w:cstheme="minorHAnsi"/>
              </w:rPr>
              <w:t>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tc>
      </w:tr>
      <w:tr w:rsidR="00E20C28" w:rsidRPr="00E20C28" w14:paraId="33182B7D" w14:textId="77777777" w:rsidTr="009015F0">
        <w:tc>
          <w:tcPr>
            <w:tcW w:w="2122" w:type="dxa"/>
          </w:tcPr>
          <w:p w14:paraId="79BE670F" w14:textId="77777777" w:rsidR="00E20C28" w:rsidRPr="00E20C28" w:rsidRDefault="00E20C28" w:rsidP="009015F0">
            <w:pPr>
              <w:rPr>
                <w:rFonts w:asciiTheme="minorHAnsi" w:hAnsiTheme="minorHAnsi" w:cstheme="minorHAnsi"/>
                <w:b/>
              </w:rPr>
            </w:pPr>
            <w:r w:rsidRPr="00E20C28">
              <w:rPr>
                <w:rFonts w:asciiTheme="minorHAnsi" w:hAnsiTheme="minorHAnsi" w:cstheme="minorHAnsi"/>
                <w:b/>
              </w:rPr>
              <w:t>Usilovat o nejvyšší kvalitu své práce, výrobků nebo služeb</w:t>
            </w:r>
          </w:p>
        </w:tc>
        <w:tc>
          <w:tcPr>
            <w:tcW w:w="8085" w:type="dxa"/>
          </w:tcPr>
          <w:p w14:paraId="1884A0C4" w14:textId="77777777" w:rsidR="00E20C28" w:rsidRPr="00E20C28" w:rsidRDefault="00E20C28" w:rsidP="009015F0">
            <w:pPr>
              <w:pStyle w:val="odrkyVP"/>
              <w:rPr>
                <w:rFonts w:asciiTheme="minorHAnsi" w:hAnsiTheme="minorHAnsi" w:cstheme="minorHAnsi"/>
              </w:rPr>
            </w:pPr>
            <w:r w:rsidRPr="00E20C28">
              <w:rPr>
                <w:rFonts w:asciiTheme="minorHAnsi" w:eastAsia="Calibri" w:hAnsiTheme="minorHAnsi" w:cstheme="minorHAnsi"/>
              </w:rPr>
              <w:t>Nerealizuje se.</w:t>
            </w:r>
          </w:p>
        </w:tc>
      </w:tr>
      <w:tr w:rsidR="00E20C28" w:rsidRPr="00E20C28" w14:paraId="6E0A1588" w14:textId="77777777" w:rsidTr="009015F0">
        <w:tc>
          <w:tcPr>
            <w:tcW w:w="2122" w:type="dxa"/>
          </w:tcPr>
          <w:p w14:paraId="41491B4C" w14:textId="77777777" w:rsidR="00E20C28" w:rsidRPr="00E20C28" w:rsidRDefault="00E20C28" w:rsidP="009015F0">
            <w:pPr>
              <w:rPr>
                <w:rFonts w:asciiTheme="minorHAnsi" w:hAnsiTheme="minorHAnsi" w:cstheme="minorHAnsi"/>
                <w:b/>
              </w:rPr>
            </w:pPr>
            <w:r w:rsidRPr="00E20C28">
              <w:rPr>
                <w:rFonts w:asciiTheme="minorHAnsi" w:hAnsiTheme="minorHAnsi" w:cstheme="minorHAnsi"/>
                <w:b/>
              </w:rPr>
              <w:t>Jednat ekonomicky a v souladu se strategií udržitelného rozvoje</w:t>
            </w:r>
          </w:p>
        </w:tc>
        <w:tc>
          <w:tcPr>
            <w:tcW w:w="8085" w:type="dxa"/>
          </w:tcPr>
          <w:p w14:paraId="2CA917FD" w14:textId="77777777" w:rsidR="00E20C28" w:rsidRPr="00E20C28" w:rsidRDefault="00E20C28" w:rsidP="00E20C28">
            <w:pPr>
              <w:pStyle w:val="odrkyVP"/>
              <w:numPr>
                <w:ilvl w:val="0"/>
                <w:numId w:val="9"/>
              </w:numPr>
              <w:spacing w:after="0"/>
              <w:ind w:left="456" w:hanging="284"/>
              <w:rPr>
                <w:rFonts w:asciiTheme="minorHAnsi" w:hAnsiTheme="minorHAnsi" w:cstheme="minorHAnsi"/>
              </w:rPr>
            </w:pPr>
            <w:r w:rsidRPr="00E20C28">
              <w:rPr>
                <w:rFonts w:asciiTheme="minorHAnsi" w:eastAsia="Calibri" w:hAnsiTheme="minorHAnsi" w:cstheme="minorHAnsi"/>
              </w:rPr>
              <w:t>znali význam, účel a užitečnost vykonávané práce, její finanční, popř. společenské ohodnocení.</w:t>
            </w:r>
          </w:p>
        </w:tc>
      </w:tr>
      <w:tr w:rsidR="00E20C28" w:rsidRPr="00E20C28" w14:paraId="7FF598F3" w14:textId="77777777" w:rsidTr="009015F0">
        <w:tc>
          <w:tcPr>
            <w:tcW w:w="2122" w:type="dxa"/>
          </w:tcPr>
          <w:p w14:paraId="13E8ED55" w14:textId="77777777" w:rsidR="00E20C28" w:rsidRPr="00E20C28" w:rsidRDefault="00E20C28" w:rsidP="009015F0">
            <w:pPr>
              <w:rPr>
                <w:rFonts w:asciiTheme="minorHAnsi" w:hAnsiTheme="minorHAnsi" w:cstheme="minorHAnsi"/>
                <w:b/>
              </w:rPr>
            </w:pPr>
            <w:r w:rsidRPr="00E20C28">
              <w:rPr>
                <w:rFonts w:asciiTheme="minorHAnsi" w:hAnsiTheme="minorHAnsi" w:cstheme="minorHAnsi"/>
                <w:b/>
              </w:rPr>
              <w:t>Zvládat jednání s klientem</w:t>
            </w:r>
          </w:p>
        </w:tc>
        <w:tc>
          <w:tcPr>
            <w:tcW w:w="8085" w:type="dxa"/>
          </w:tcPr>
          <w:p w14:paraId="69E59125" w14:textId="77777777" w:rsidR="00E20C28" w:rsidRPr="00E20C28" w:rsidRDefault="00E20C28" w:rsidP="00E20C28">
            <w:pPr>
              <w:pStyle w:val="odrkyVP"/>
              <w:numPr>
                <w:ilvl w:val="0"/>
                <w:numId w:val="9"/>
              </w:numPr>
              <w:spacing w:after="0"/>
              <w:ind w:left="456" w:hanging="284"/>
              <w:rPr>
                <w:rFonts w:asciiTheme="minorHAnsi" w:hAnsiTheme="minorHAnsi" w:cstheme="minorHAnsi"/>
              </w:rPr>
            </w:pPr>
            <w:r w:rsidRPr="00E20C28">
              <w:rPr>
                <w:rFonts w:asciiTheme="minorHAnsi" w:eastAsia="Calibri" w:hAnsiTheme="minorHAnsi" w:cstheme="minorHAnsi"/>
              </w:rPr>
              <w:t>využívali poznatků z psychologie a pedagogiky při jednání s lidmi a při řešení problémových situací, vstřícně a taktně jednali s občany – klienty, byli schopni empatie;</w:t>
            </w:r>
          </w:p>
          <w:p w14:paraId="26FE2C48" w14:textId="77777777" w:rsidR="00E20C28" w:rsidRPr="00E20C28" w:rsidRDefault="00E20C28" w:rsidP="00E20C28">
            <w:pPr>
              <w:pStyle w:val="odrkyVP"/>
              <w:numPr>
                <w:ilvl w:val="0"/>
                <w:numId w:val="9"/>
              </w:numPr>
              <w:spacing w:after="0"/>
              <w:ind w:left="456" w:hanging="284"/>
              <w:rPr>
                <w:rFonts w:asciiTheme="minorHAnsi" w:hAnsiTheme="minorHAnsi" w:cstheme="minorHAnsi"/>
              </w:rPr>
            </w:pPr>
            <w:r w:rsidRPr="00E20C28">
              <w:rPr>
                <w:rFonts w:asciiTheme="minorHAnsi" w:eastAsia="Calibri" w:hAnsiTheme="minorHAnsi" w:cstheme="minorHAnsi"/>
              </w:rPr>
              <w:t>jednali adekvátně s klienty různých etnických, náboženských a sociálních skupin.</w:t>
            </w:r>
          </w:p>
        </w:tc>
      </w:tr>
      <w:tr w:rsidR="00E20C28" w:rsidRPr="00E20C28" w14:paraId="606315D7" w14:textId="77777777" w:rsidTr="009015F0">
        <w:tc>
          <w:tcPr>
            <w:tcW w:w="2122" w:type="dxa"/>
          </w:tcPr>
          <w:p w14:paraId="0BF99778" w14:textId="77777777" w:rsidR="00E20C28" w:rsidRPr="00E20C28" w:rsidRDefault="00E20C28" w:rsidP="009015F0">
            <w:pPr>
              <w:rPr>
                <w:rFonts w:asciiTheme="minorHAnsi" w:hAnsiTheme="minorHAnsi" w:cstheme="minorHAnsi"/>
                <w:b/>
              </w:rPr>
            </w:pPr>
            <w:r w:rsidRPr="00E20C28">
              <w:rPr>
                <w:rFonts w:asciiTheme="minorHAnsi" w:hAnsiTheme="minorHAnsi" w:cstheme="minorHAnsi"/>
                <w:b/>
              </w:rPr>
              <w:t>Provádět právní činnosti,</w:t>
            </w:r>
          </w:p>
        </w:tc>
        <w:tc>
          <w:tcPr>
            <w:tcW w:w="8085" w:type="dxa"/>
          </w:tcPr>
          <w:p w14:paraId="01348D5F" w14:textId="77777777" w:rsidR="00E20C28" w:rsidRPr="00E20C28" w:rsidRDefault="00E20C28" w:rsidP="00E20C28">
            <w:pPr>
              <w:pStyle w:val="odrkyVP"/>
              <w:numPr>
                <w:ilvl w:val="0"/>
                <w:numId w:val="9"/>
              </w:numPr>
              <w:spacing w:after="0"/>
              <w:ind w:left="456" w:hanging="284"/>
              <w:rPr>
                <w:rFonts w:asciiTheme="minorHAnsi" w:eastAsia="Calibri" w:hAnsiTheme="minorHAnsi" w:cstheme="minorHAnsi"/>
              </w:rPr>
            </w:pPr>
            <w:r w:rsidRPr="00E20C28">
              <w:rPr>
                <w:rFonts w:asciiTheme="minorHAnsi" w:eastAsia="Calibri" w:hAnsiTheme="minorHAnsi" w:cstheme="minorHAnsi"/>
              </w:rPr>
              <w:t>rozpoznali protiprávní chování a jednání a uměli je právně kvalifikovat;</w:t>
            </w:r>
          </w:p>
          <w:p w14:paraId="58202085" w14:textId="77777777" w:rsidR="00E20C28" w:rsidRPr="00E20C28" w:rsidRDefault="00E20C28" w:rsidP="00E20C28">
            <w:pPr>
              <w:pStyle w:val="odrkyVP"/>
              <w:numPr>
                <w:ilvl w:val="0"/>
                <w:numId w:val="9"/>
              </w:numPr>
              <w:spacing w:after="0"/>
              <w:ind w:left="456" w:hanging="284"/>
              <w:rPr>
                <w:rFonts w:asciiTheme="minorHAnsi" w:eastAsia="Calibri" w:hAnsiTheme="minorHAnsi" w:cstheme="minorHAnsi"/>
              </w:rPr>
            </w:pPr>
            <w:r w:rsidRPr="00E20C28">
              <w:rPr>
                <w:rFonts w:asciiTheme="minorHAnsi" w:eastAsia="Calibri" w:hAnsiTheme="minorHAnsi" w:cstheme="minorHAnsi"/>
              </w:rPr>
              <w:t>reagovali na změny zákonů týkajících se bezpečnostně právní činnosti;</w:t>
            </w:r>
          </w:p>
          <w:p w14:paraId="638C7232" w14:textId="77777777" w:rsidR="00E20C28" w:rsidRPr="00E20C28" w:rsidRDefault="00E20C28" w:rsidP="00E20C28">
            <w:pPr>
              <w:pStyle w:val="odrkyVP"/>
              <w:numPr>
                <w:ilvl w:val="0"/>
                <w:numId w:val="9"/>
              </w:numPr>
              <w:spacing w:after="0"/>
              <w:ind w:left="456" w:hanging="284"/>
              <w:rPr>
                <w:rFonts w:asciiTheme="minorHAnsi" w:hAnsiTheme="minorHAnsi" w:cstheme="minorHAnsi"/>
              </w:rPr>
            </w:pPr>
            <w:r w:rsidRPr="00E20C28">
              <w:rPr>
                <w:rFonts w:asciiTheme="minorHAnsi" w:eastAsia="Calibri" w:hAnsiTheme="minorHAnsi" w:cstheme="minorHAnsi"/>
              </w:rPr>
              <w:t>odhadovali důsledky protiprávního jednání;</w:t>
            </w:r>
          </w:p>
          <w:p w14:paraId="1E05D257" w14:textId="77777777" w:rsidR="00E20C28" w:rsidRPr="00E20C28" w:rsidRDefault="00E20C28" w:rsidP="00E20C28">
            <w:pPr>
              <w:pStyle w:val="odrkyVP"/>
              <w:numPr>
                <w:ilvl w:val="0"/>
                <w:numId w:val="9"/>
              </w:numPr>
              <w:spacing w:after="0"/>
              <w:ind w:left="456" w:hanging="284"/>
              <w:rPr>
                <w:rFonts w:asciiTheme="minorHAnsi" w:hAnsiTheme="minorHAnsi" w:cstheme="minorHAnsi"/>
              </w:rPr>
            </w:pPr>
            <w:r w:rsidRPr="00E20C28">
              <w:rPr>
                <w:rFonts w:asciiTheme="minorHAnsi" w:eastAsia="Calibri" w:hAnsiTheme="minorHAnsi" w:cstheme="minorHAnsi"/>
              </w:rPr>
              <w:t>navrhovali a zdůvodňovali postupy určené k zabránění protiprávnímu jednání.</w:t>
            </w:r>
          </w:p>
        </w:tc>
      </w:tr>
      <w:tr w:rsidR="00E20C28" w:rsidRPr="00E20C28" w14:paraId="5B15C6CD" w14:textId="77777777" w:rsidTr="009015F0">
        <w:tc>
          <w:tcPr>
            <w:tcW w:w="2122" w:type="dxa"/>
          </w:tcPr>
          <w:p w14:paraId="5449C8D3" w14:textId="77777777" w:rsidR="00E20C28" w:rsidRPr="00E20C28" w:rsidRDefault="00E20C28" w:rsidP="009015F0">
            <w:pPr>
              <w:rPr>
                <w:rFonts w:asciiTheme="minorHAnsi" w:hAnsiTheme="minorHAnsi" w:cstheme="minorHAnsi"/>
                <w:b/>
              </w:rPr>
            </w:pPr>
            <w:r w:rsidRPr="00E20C28">
              <w:rPr>
                <w:rFonts w:asciiTheme="minorHAnsi" w:hAnsiTheme="minorHAnsi" w:cstheme="minorHAnsi"/>
                <w:b/>
              </w:rPr>
              <w:t>Provádět místní šetření v terénu</w:t>
            </w:r>
          </w:p>
        </w:tc>
        <w:tc>
          <w:tcPr>
            <w:tcW w:w="8085" w:type="dxa"/>
          </w:tcPr>
          <w:p w14:paraId="2DAA19D3" w14:textId="77777777" w:rsidR="00E20C28" w:rsidRPr="00E20C28" w:rsidRDefault="00E20C28" w:rsidP="00E20C28">
            <w:pPr>
              <w:pStyle w:val="odrkyVP"/>
              <w:numPr>
                <w:ilvl w:val="0"/>
                <w:numId w:val="9"/>
              </w:numPr>
              <w:spacing w:after="0"/>
              <w:ind w:left="456" w:hanging="284"/>
              <w:rPr>
                <w:rFonts w:asciiTheme="minorHAnsi" w:hAnsiTheme="minorHAnsi" w:cstheme="minorHAnsi"/>
              </w:rPr>
            </w:pPr>
            <w:r w:rsidRPr="00E20C28">
              <w:rPr>
                <w:rFonts w:asciiTheme="minorHAnsi" w:hAnsiTheme="minorHAnsi" w:cstheme="minorHAnsi"/>
              </w:rPr>
              <w:t>prováděli šetření skutečného stavu věci v terénu a při něm využívali kriminalistických zásad a geografických informací,</w:t>
            </w:r>
          </w:p>
          <w:p w14:paraId="71AD7EF4" w14:textId="77777777" w:rsidR="00E20C28" w:rsidRPr="00E20C28" w:rsidRDefault="00E20C28" w:rsidP="00E20C28">
            <w:pPr>
              <w:pStyle w:val="odrkyVP"/>
              <w:numPr>
                <w:ilvl w:val="0"/>
                <w:numId w:val="9"/>
              </w:numPr>
              <w:spacing w:after="0"/>
              <w:ind w:left="456" w:hanging="284"/>
              <w:rPr>
                <w:rFonts w:asciiTheme="minorHAnsi" w:hAnsiTheme="minorHAnsi" w:cstheme="minorHAnsi"/>
              </w:rPr>
            </w:pPr>
            <w:r w:rsidRPr="00E20C28">
              <w:rPr>
                <w:rFonts w:asciiTheme="minorHAnsi" w:hAnsiTheme="minorHAnsi" w:cstheme="minorHAnsi"/>
              </w:rPr>
              <w:t>analyzovali situace a navrhovali postupy při řešení šetřených problémů,</w:t>
            </w:r>
          </w:p>
          <w:p w14:paraId="27EC4589" w14:textId="77777777" w:rsidR="00E20C28" w:rsidRPr="00E20C28" w:rsidRDefault="00E20C28" w:rsidP="00E20C28">
            <w:pPr>
              <w:pStyle w:val="odrkyVP"/>
              <w:numPr>
                <w:ilvl w:val="0"/>
                <w:numId w:val="9"/>
              </w:numPr>
              <w:spacing w:after="0"/>
              <w:ind w:left="456" w:hanging="284"/>
              <w:rPr>
                <w:rFonts w:asciiTheme="minorHAnsi" w:hAnsiTheme="minorHAnsi" w:cstheme="minorHAnsi"/>
              </w:rPr>
            </w:pPr>
            <w:r w:rsidRPr="00E20C28">
              <w:rPr>
                <w:rFonts w:asciiTheme="minorHAnsi" w:hAnsiTheme="minorHAnsi" w:cstheme="minorHAnsi"/>
              </w:rPr>
              <w:t>zpracovali zápis o šetření,</w:t>
            </w:r>
          </w:p>
          <w:p w14:paraId="2E346C04" w14:textId="77777777" w:rsidR="00E20C28" w:rsidRPr="00E20C28" w:rsidRDefault="00E20C28" w:rsidP="00E20C28">
            <w:pPr>
              <w:pStyle w:val="odrkyVP"/>
              <w:numPr>
                <w:ilvl w:val="0"/>
                <w:numId w:val="9"/>
              </w:numPr>
              <w:spacing w:after="0"/>
              <w:ind w:left="456" w:hanging="284"/>
              <w:rPr>
                <w:rFonts w:asciiTheme="minorHAnsi" w:hAnsiTheme="minorHAnsi" w:cstheme="minorHAnsi"/>
              </w:rPr>
            </w:pPr>
            <w:r w:rsidRPr="00E20C28">
              <w:rPr>
                <w:rFonts w:asciiTheme="minorHAnsi" w:eastAsia="Calibri" w:hAnsiTheme="minorHAnsi" w:cstheme="minorHAnsi"/>
              </w:rPr>
              <w:t>používali geografické, sociologické a politologické poznatky v praktické profesní činnosti;</w:t>
            </w:r>
          </w:p>
          <w:p w14:paraId="7BCF4EFA" w14:textId="0129D018" w:rsidR="00E20C28" w:rsidRPr="00E20C28" w:rsidRDefault="00E20C28" w:rsidP="00E20C28">
            <w:pPr>
              <w:pStyle w:val="odrkyVP"/>
              <w:numPr>
                <w:ilvl w:val="0"/>
                <w:numId w:val="9"/>
              </w:numPr>
              <w:spacing w:after="0"/>
              <w:ind w:left="456" w:hanging="284"/>
              <w:rPr>
                <w:rFonts w:asciiTheme="minorHAnsi" w:hAnsiTheme="minorHAnsi" w:cstheme="minorHAnsi"/>
              </w:rPr>
            </w:pPr>
            <w:r w:rsidRPr="00E20C28">
              <w:rPr>
                <w:rFonts w:asciiTheme="minorHAnsi" w:eastAsia="Calibri" w:hAnsiTheme="minorHAnsi" w:cstheme="minorHAnsi"/>
              </w:rPr>
              <w:t>aplikovali zásady ochrany oběti trestného činu/ přestupku, poskytli základní psychologickou podporu oběti a doporučili jí pomoc příslušné sociální instituce.</w:t>
            </w:r>
          </w:p>
        </w:tc>
      </w:tr>
      <w:tr w:rsidR="00E20C28" w:rsidRPr="00E20C28" w14:paraId="57FAEC09" w14:textId="77777777" w:rsidTr="009015F0">
        <w:tc>
          <w:tcPr>
            <w:tcW w:w="2122" w:type="dxa"/>
          </w:tcPr>
          <w:p w14:paraId="6D789B95" w14:textId="77777777" w:rsidR="00E20C28" w:rsidRPr="00E20C28" w:rsidRDefault="00E20C28" w:rsidP="009015F0">
            <w:pPr>
              <w:rPr>
                <w:rFonts w:asciiTheme="minorHAnsi" w:hAnsiTheme="minorHAnsi" w:cstheme="minorHAnsi"/>
                <w:b/>
              </w:rPr>
            </w:pPr>
            <w:r w:rsidRPr="00E20C28">
              <w:rPr>
                <w:rFonts w:asciiTheme="minorHAnsi" w:hAnsiTheme="minorHAnsi" w:cstheme="minorHAnsi"/>
                <w:b/>
              </w:rPr>
              <w:t>Provádět kontrolní činnost,</w:t>
            </w:r>
          </w:p>
        </w:tc>
        <w:tc>
          <w:tcPr>
            <w:tcW w:w="8085" w:type="dxa"/>
          </w:tcPr>
          <w:p w14:paraId="46F59FA9" w14:textId="77777777" w:rsidR="00E20C28" w:rsidRPr="00E20C28" w:rsidRDefault="00E20C28" w:rsidP="009015F0">
            <w:pPr>
              <w:pStyle w:val="odrkyVP"/>
              <w:ind w:left="456"/>
              <w:rPr>
                <w:rFonts w:asciiTheme="minorHAnsi" w:hAnsiTheme="minorHAnsi" w:cstheme="minorHAnsi"/>
              </w:rPr>
            </w:pPr>
            <w:r w:rsidRPr="00E20C28">
              <w:rPr>
                <w:rFonts w:asciiTheme="minorHAnsi" w:eastAsia="Calibri" w:hAnsiTheme="minorHAnsi" w:cstheme="minorHAnsi"/>
              </w:rPr>
              <w:t>Nerealizuje se.</w:t>
            </w:r>
          </w:p>
        </w:tc>
      </w:tr>
      <w:tr w:rsidR="00E20C28" w:rsidRPr="00E20C28" w14:paraId="4781C9CA" w14:textId="77777777" w:rsidTr="009015F0">
        <w:tc>
          <w:tcPr>
            <w:tcW w:w="2122" w:type="dxa"/>
          </w:tcPr>
          <w:p w14:paraId="503E06B6" w14:textId="77777777" w:rsidR="00E20C28" w:rsidRPr="00E20C28" w:rsidRDefault="00E20C28" w:rsidP="009015F0">
            <w:pPr>
              <w:rPr>
                <w:rFonts w:asciiTheme="minorHAnsi" w:hAnsiTheme="minorHAnsi" w:cstheme="minorHAnsi"/>
                <w:b/>
              </w:rPr>
            </w:pPr>
            <w:r w:rsidRPr="00E20C28">
              <w:rPr>
                <w:rFonts w:asciiTheme="minorHAnsi" w:hAnsiTheme="minorHAnsi" w:cstheme="minorHAnsi"/>
                <w:b/>
              </w:rPr>
              <w:t>Pracovat s informační, výpočetní a kancelářskou technikou</w:t>
            </w:r>
          </w:p>
        </w:tc>
        <w:tc>
          <w:tcPr>
            <w:tcW w:w="8085" w:type="dxa"/>
          </w:tcPr>
          <w:p w14:paraId="76944E1A" w14:textId="77777777" w:rsidR="00E20C28" w:rsidRPr="00E20C28" w:rsidRDefault="00E20C28" w:rsidP="00E20C28">
            <w:pPr>
              <w:pStyle w:val="Odstavecseseznamem"/>
              <w:numPr>
                <w:ilvl w:val="0"/>
                <w:numId w:val="84"/>
              </w:numPr>
              <w:spacing w:after="0"/>
              <w:ind w:left="456" w:hanging="284"/>
              <w:rPr>
                <w:rFonts w:asciiTheme="minorHAnsi" w:eastAsia="Calibri" w:hAnsiTheme="minorHAnsi" w:cstheme="minorHAnsi"/>
              </w:rPr>
            </w:pPr>
            <w:r w:rsidRPr="00E20C28">
              <w:rPr>
                <w:rFonts w:asciiTheme="minorHAnsi" w:eastAsia="Calibri" w:hAnsiTheme="minorHAnsi" w:cstheme="minorHAnsi"/>
              </w:rPr>
              <w:t>získávali a třídili informace s využitím internetu a vnitřních sítí;</w:t>
            </w:r>
          </w:p>
          <w:p w14:paraId="3285416B" w14:textId="77777777" w:rsidR="00E20C28" w:rsidRPr="00E20C28" w:rsidRDefault="00E20C28" w:rsidP="00E20C28">
            <w:pPr>
              <w:pStyle w:val="Odstavecseseznamem"/>
              <w:numPr>
                <w:ilvl w:val="0"/>
                <w:numId w:val="84"/>
              </w:numPr>
              <w:spacing w:after="0"/>
              <w:ind w:left="456" w:hanging="284"/>
              <w:rPr>
                <w:rFonts w:asciiTheme="minorHAnsi" w:hAnsiTheme="minorHAnsi" w:cstheme="minorHAnsi"/>
              </w:rPr>
            </w:pPr>
            <w:r w:rsidRPr="00E20C28">
              <w:rPr>
                <w:rFonts w:asciiTheme="minorHAnsi" w:eastAsia="Calibri" w:hAnsiTheme="minorHAnsi" w:cstheme="minorHAnsi"/>
              </w:rPr>
              <w:t>vyhodnocovali získaná data;</w:t>
            </w:r>
          </w:p>
          <w:p w14:paraId="3D2B7705" w14:textId="77777777" w:rsidR="00E20C28" w:rsidRPr="00E20C28" w:rsidRDefault="00E20C28" w:rsidP="00E20C28">
            <w:pPr>
              <w:pStyle w:val="Odstavecseseznamem"/>
              <w:numPr>
                <w:ilvl w:val="0"/>
                <w:numId w:val="84"/>
              </w:numPr>
              <w:spacing w:after="0"/>
              <w:ind w:left="456" w:hanging="284"/>
              <w:rPr>
                <w:rFonts w:asciiTheme="minorHAnsi" w:hAnsiTheme="minorHAnsi" w:cstheme="minorHAnsi"/>
              </w:rPr>
            </w:pPr>
            <w:r w:rsidRPr="00E20C28">
              <w:rPr>
                <w:rFonts w:asciiTheme="minorHAnsi" w:eastAsia="Calibri" w:hAnsiTheme="minorHAnsi" w:cstheme="minorHAnsi"/>
              </w:rPr>
              <w:t>využívali zdroje právních informací, vyhledávali a analyzovali informace potřebné pro vedení dokumentace o protiprávní činnosti.</w:t>
            </w:r>
          </w:p>
        </w:tc>
      </w:tr>
      <w:tr w:rsidR="00E20C28" w:rsidRPr="00E20C28" w14:paraId="18FD4F41" w14:textId="77777777" w:rsidTr="009015F0">
        <w:tc>
          <w:tcPr>
            <w:tcW w:w="2122" w:type="dxa"/>
          </w:tcPr>
          <w:p w14:paraId="59273574" w14:textId="77777777" w:rsidR="00E20C28" w:rsidRPr="00E20C28" w:rsidRDefault="00E20C28" w:rsidP="009015F0">
            <w:pPr>
              <w:rPr>
                <w:rFonts w:asciiTheme="minorHAnsi" w:hAnsiTheme="minorHAnsi" w:cstheme="minorHAnsi"/>
                <w:b/>
              </w:rPr>
            </w:pPr>
            <w:r w:rsidRPr="00E20C28">
              <w:rPr>
                <w:rFonts w:asciiTheme="minorHAnsi" w:hAnsiTheme="minorHAnsi" w:cstheme="minorHAnsi"/>
                <w:b/>
              </w:rPr>
              <w:t>Zajišťovat bezpečnostní přípravu</w:t>
            </w:r>
          </w:p>
        </w:tc>
        <w:tc>
          <w:tcPr>
            <w:tcW w:w="8085" w:type="dxa"/>
          </w:tcPr>
          <w:p w14:paraId="503A92A2" w14:textId="77777777" w:rsidR="00E20C28" w:rsidRPr="00E20C28" w:rsidRDefault="00E20C28" w:rsidP="00E20C28">
            <w:pPr>
              <w:pStyle w:val="odrkyVP"/>
              <w:numPr>
                <w:ilvl w:val="0"/>
                <w:numId w:val="9"/>
              </w:numPr>
              <w:spacing w:after="0"/>
              <w:ind w:left="456" w:hanging="284"/>
              <w:rPr>
                <w:rFonts w:asciiTheme="minorHAnsi" w:hAnsiTheme="minorHAnsi" w:cstheme="minorHAnsi"/>
              </w:rPr>
            </w:pPr>
            <w:r w:rsidRPr="00E20C28">
              <w:rPr>
                <w:rFonts w:asciiTheme="minorHAnsi" w:eastAsia="Calibri" w:hAnsiTheme="minorHAnsi" w:cstheme="minorHAnsi"/>
              </w:rPr>
              <w:t>využívali rozbory dopravní nehodovosti na území ČR a z nich vyvozovali preventivní opatření;</w:t>
            </w:r>
          </w:p>
          <w:p w14:paraId="25C8875A" w14:textId="50AB737F" w:rsidR="00E20C28" w:rsidRPr="00E20C28" w:rsidRDefault="00E20C28" w:rsidP="00E20C28">
            <w:pPr>
              <w:pStyle w:val="odrkyVP"/>
              <w:numPr>
                <w:ilvl w:val="0"/>
                <w:numId w:val="9"/>
              </w:numPr>
              <w:spacing w:after="0"/>
              <w:ind w:left="456" w:hanging="284"/>
              <w:rPr>
                <w:rFonts w:asciiTheme="minorHAnsi" w:hAnsiTheme="minorHAnsi" w:cstheme="minorHAnsi"/>
              </w:rPr>
            </w:pPr>
            <w:r w:rsidRPr="00E20C28">
              <w:rPr>
                <w:rFonts w:asciiTheme="minorHAnsi" w:eastAsia="Calibri" w:hAnsiTheme="minorHAnsi" w:cstheme="minorHAnsi"/>
              </w:rPr>
              <w:t>předvídali příčiny a odhadovali důsledky trestné činnosti, využívali zásad prevence kriminality.</w:t>
            </w:r>
            <w:r w:rsidRPr="00E20C28">
              <w:rPr>
                <w:rFonts w:asciiTheme="minorHAnsi" w:hAnsiTheme="minorHAnsi" w:cstheme="minorHAnsi"/>
              </w:rPr>
              <w:t xml:space="preserve"> </w:t>
            </w:r>
          </w:p>
        </w:tc>
      </w:tr>
      <w:tr w:rsidR="00E20C28" w:rsidRPr="00E20C28" w14:paraId="7281B9CC" w14:textId="77777777" w:rsidTr="009015F0">
        <w:tc>
          <w:tcPr>
            <w:tcW w:w="2122" w:type="dxa"/>
          </w:tcPr>
          <w:p w14:paraId="48D635FF" w14:textId="77777777" w:rsidR="00E20C28" w:rsidRPr="00E20C28" w:rsidRDefault="00E20C28" w:rsidP="009015F0">
            <w:pPr>
              <w:rPr>
                <w:rFonts w:asciiTheme="minorHAnsi" w:hAnsiTheme="minorHAnsi" w:cstheme="minorHAnsi"/>
                <w:b/>
              </w:rPr>
            </w:pPr>
            <w:r w:rsidRPr="00E20C28">
              <w:rPr>
                <w:rFonts w:asciiTheme="minorHAnsi" w:hAnsiTheme="minorHAnsi" w:cstheme="minorHAnsi"/>
                <w:b/>
              </w:rPr>
              <w:t>Dbát o fyzickou a psychickou přípravu</w:t>
            </w:r>
          </w:p>
        </w:tc>
        <w:tc>
          <w:tcPr>
            <w:tcW w:w="8085" w:type="dxa"/>
          </w:tcPr>
          <w:p w14:paraId="5CE2591E" w14:textId="77777777" w:rsidR="00E20C28" w:rsidRPr="00E20C28" w:rsidRDefault="00E20C28" w:rsidP="009015F0">
            <w:pPr>
              <w:pStyle w:val="odrkyVP"/>
              <w:rPr>
                <w:rFonts w:asciiTheme="minorHAnsi" w:hAnsiTheme="minorHAnsi" w:cstheme="minorHAnsi"/>
              </w:rPr>
            </w:pPr>
            <w:r w:rsidRPr="00E20C28">
              <w:rPr>
                <w:rFonts w:asciiTheme="minorHAnsi" w:eastAsia="Calibri" w:hAnsiTheme="minorHAnsi" w:cstheme="minorHAnsi"/>
              </w:rPr>
              <w:t>Nerealizuje se.</w:t>
            </w:r>
          </w:p>
        </w:tc>
      </w:tr>
    </w:tbl>
    <w:p w14:paraId="75C1C882" w14:textId="7CC72134" w:rsidR="00E20C28" w:rsidRDefault="00E20C28" w:rsidP="00E20C28">
      <w:pPr>
        <w:rPr>
          <w:rFonts w:cstheme="minorHAnsi"/>
        </w:rPr>
      </w:pPr>
    </w:p>
    <w:p w14:paraId="6BC4ED0E" w14:textId="1EDE3BDA" w:rsidR="00E20C28" w:rsidRPr="00E20C28" w:rsidRDefault="00E20C28" w:rsidP="00E20C28">
      <w:pPr>
        <w:suppressAutoHyphens w:val="0"/>
        <w:spacing w:after="200" w:line="276" w:lineRule="auto"/>
        <w:jc w:val="left"/>
        <w:rPr>
          <w:rFonts w:cstheme="minorHAnsi"/>
        </w:rPr>
      </w:pPr>
      <w:r>
        <w:rPr>
          <w:rFonts w:cstheme="minorHAnsi"/>
        </w:rPr>
        <w:br w:type="page"/>
      </w:r>
    </w:p>
    <w:p w14:paraId="043998E3" w14:textId="1956C601" w:rsidR="00E20C28" w:rsidRPr="00E20C28" w:rsidRDefault="00E20C28" w:rsidP="00E20C28">
      <w:pPr>
        <w:pStyle w:val="Nadpis3"/>
      </w:pPr>
      <w:bookmarkStart w:id="142" w:name="_Toc225335855"/>
      <w:r w:rsidRPr="00E20C28">
        <w:lastRenderedPageBreak/>
        <w:t>Přínos k rozvoji průřezových témat</w:t>
      </w:r>
      <w:bookmarkEnd w:id="142"/>
    </w:p>
    <w:tbl>
      <w:tblPr>
        <w:tblStyle w:val="Mkatabulky"/>
        <w:tblW w:w="9829" w:type="dxa"/>
        <w:tblInd w:w="-714" w:type="dxa"/>
        <w:tblLook w:val="04A0" w:firstRow="1" w:lastRow="0" w:firstColumn="1" w:lastColumn="0" w:noHBand="0" w:noVBand="1"/>
      </w:tblPr>
      <w:tblGrid>
        <w:gridCol w:w="3544"/>
        <w:gridCol w:w="6285"/>
      </w:tblGrid>
      <w:tr w:rsidR="00E20C28" w:rsidRPr="00E20C28" w14:paraId="08D19025" w14:textId="77777777" w:rsidTr="009015F0">
        <w:trPr>
          <w:trHeight w:val="300"/>
        </w:trPr>
        <w:tc>
          <w:tcPr>
            <w:tcW w:w="3544" w:type="dxa"/>
          </w:tcPr>
          <w:p w14:paraId="30AAED2B" w14:textId="77777777" w:rsidR="00E20C28" w:rsidRPr="00E20C28" w:rsidRDefault="00E20C28" w:rsidP="009015F0">
            <w:pPr>
              <w:pStyle w:val="tvrtvp"/>
              <w:rPr>
                <w:rFonts w:asciiTheme="minorHAnsi" w:hAnsiTheme="minorHAnsi" w:cstheme="minorHAnsi"/>
              </w:rPr>
            </w:pPr>
            <w:r w:rsidRPr="00E20C28">
              <w:rPr>
                <w:rFonts w:asciiTheme="minorHAnsi" w:hAnsiTheme="minorHAnsi" w:cstheme="minorHAnsi"/>
              </w:rPr>
              <w:t>Název průřezového tématu (PT)</w:t>
            </w:r>
          </w:p>
        </w:tc>
        <w:tc>
          <w:tcPr>
            <w:tcW w:w="6285" w:type="dxa"/>
          </w:tcPr>
          <w:p w14:paraId="28596702" w14:textId="77777777" w:rsidR="00E20C28" w:rsidRPr="00E20C28" w:rsidRDefault="00E20C28" w:rsidP="009015F0">
            <w:pPr>
              <w:pStyle w:val="tvrtvp"/>
              <w:rPr>
                <w:rFonts w:asciiTheme="minorHAnsi" w:hAnsiTheme="minorHAnsi" w:cstheme="minorBidi"/>
              </w:rPr>
            </w:pPr>
            <w:r w:rsidRPr="00E20C28">
              <w:rPr>
                <w:rFonts w:asciiTheme="minorHAnsi" w:hAnsiTheme="minorHAnsi" w:cstheme="minorBidi"/>
              </w:rPr>
              <w:t>Téma a popis způsobu realizace</w:t>
            </w:r>
          </w:p>
        </w:tc>
      </w:tr>
      <w:tr w:rsidR="00E20C28" w:rsidRPr="00E20C28" w14:paraId="39AD8111" w14:textId="77777777" w:rsidTr="009015F0">
        <w:trPr>
          <w:trHeight w:val="855"/>
        </w:trPr>
        <w:tc>
          <w:tcPr>
            <w:tcW w:w="3544" w:type="dxa"/>
          </w:tcPr>
          <w:p w14:paraId="6A939BCD" w14:textId="36A30F41" w:rsidR="00E20C28" w:rsidRPr="00E20C28" w:rsidRDefault="00E20C28" w:rsidP="009015F0">
            <w:pPr>
              <w:pStyle w:val="tvrtvp"/>
              <w:jc w:val="left"/>
              <w:rPr>
                <w:rFonts w:ascii="Calibri" w:hAnsi="Calibri" w:cs="Calibri"/>
              </w:rPr>
            </w:pPr>
            <w:r w:rsidRPr="00E20C28">
              <w:rPr>
                <w:rFonts w:ascii="Calibri" w:hAnsi="Calibri" w:cs="Calibri"/>
              </w:rPr>
              <w:t xml:space="preserve"> v demokratické společnosti</w:t>
            </w:r>
          </w:p>
        </w:tc>
        <w:tc>
          <w:tcPr>
            <w:tcW w:w="6285" w:type="dxa"/>
          </w:tcPr>
          <w:p w14:paraId="3BCD08CD" w14:textId="77777777" w:rsidR="00E20C28" w:rsidRPr="00E20C28" w:rsidRDefault="00E20C28" w:rsidP="009015F0">
            <w:r w:rsidRPr="00E20C28">
              <w:rPr>
                <w:rFonts w:ascii="Calibri" w:eastAsia="Calibri" w:hAnsi="Calibri" w:cs="Calibri"/>
              </w:rPr>
              <w:t>Osobnost a její rozvoj; společnost – jednotlivec a společenské skupiny, kultura, náboženství; stát, politický systém, politika, soudobý svět; morálka, svoboda, odpovědnost, tolerance, solidarita; potřebné právní minimum pro soukromý a občanský život.</w:t>
            </w:r>
          </w:p>
          <w:p w14:paraId="43D76794" w14:textId="77777777" w:rsidR="00E20C28" w:rsidRPr="00E20C28" w:rsidRDefault="00E20C28" w:rsidP="009015F0">
            <w:r w:rsidRPr="00E20C28">
              <w:rPr>
                <w:rFonts w:ascii="Calibri" w:eastAsia="Calibri" w:hAnsi="Calibri" w:cs="Calibri"/>
              </w:rPr>
              <w:t>Realizace spočívá v důsledně a promyšleně prováděné etické výchově, vedoucí k občanským ctnostem, ve vytvoření demokratického klimatu školy, v náležitém rozvržení prvků průřezového tématu do jednotlivých částí školního vzdělávacího programu, v cílevědomém úsilí o dobré znalosti a dovednosti žáků, které jsou nezbytně potřebné pro informované a odpovědné občanské a jiné rozhodování a jednání, v promyšleném a funkčním používání strategií výuky, např. používání aktivizujících metod a forem práce ve výuce, jako je problémové a projektové učení, kooperativní učení, různé diskusní a simulační metody, metody směřující k rozvoji prosociálního chování, k rozvoji funkční gramotnosti žáků.</w:t>
            </w:r>
          </w:p>
        </w:tc>
      </w:tr>
      <w:tr w:rsidR="00E20C28" w:rsidRPr="00E20C28" w14:paraId="2E6307C3" w14:textId="77777777" w:rsidTr="009015F0">
        <w:trPr>
          <w:trHeight w:val="300"/>
        </w:trPr>
        <w:tc>
          <w:tcPr>
            <w:tcW w:w="3544" w:type="dxa"/>
          </w:tcPr>
          <w:p w14:paraId="503D3D05" w14:textId="77777777" w:rsidR="00E20C28" w:rsidRPr="00E20C28" w:rsidRDefault="00E20C28" w:rsidP="009015F0">
            <w:pPr>
              <w:pStyle w:val="tvrtvp"/>
              <w:jc w:val="left"/>
              <w:rPr>
                <w:rFonts w:ascii="Calibri" w:hAnsi="Calibri" w:cs="Calibri"/>
              </w:rPr>
            </w:pPr>
            <w:r w:rsidRPr="00E20C28">
              <w:rPr>
                <w:rFonts w:ascii="Calibri" w:hAnsi="Calibri" w:cs="Calibri"/>
              </w:rPr>
              <w:t>Člověk a životní prostředí</w:t>
            </w:r>
          </w:p>
        </w:tc>
        <w:tc>
          <w:tcPr>
            <w:tcW w:w="6285" w:type="dxa"/>
          </w:tcPr>
          <w:p w14:paraId="585ACC78" w14:textId="0745A020" w:rsidR="00E20C28" w:rsidRPr="00E20C28" w:rsidRDefault="00E20C28" w:rsidP="009015F0">
            <w:pPr>
              <w:pStyle w:val="tvrtvp"/>
              <w:rPr>
                <w:rFonts w:asciiTheme="minorHAnsi" w:hAnsiTheme="minorHAnsi" w:cstheme="minorHAnsi"/>
                <w:b w:val="0"/>
                <w:bCs/>
              </w:rPr>
            </w:pPr>
            <w:r>
              <w:rPr>
                <w:rFonts w:asciiTheme="minorHAnsi" w:hAnsiTheme="minorHAnsi" w:cstheme="minorHAnsi"/>
                <w:b w:val="0"/>
                <w:bCs/>
              </w:rPr>
              <w:t xml:space="preserve"> ---</w:t>
            </w:r>
          </w:p>
        </w:tc>
      </w:tr>
      <w:tr w:rsidR="00E20C28" w:rsidRPr="00E20C28" w14:paraId="140D0732" w14:textId="77777777" w:rsidTr="009015F0">
        <w:trPr>
          <w:trHeight w:val="300"/>
        </w:trPr>
        <w:tc>
          <w:tcPr>
            <w:tcW w:w="3544" w:type="dxa"/>
          </w:tcPr>
          <w:p w14:paraId="282D9A75" w14:textId="77777777" w:rsidR="00E20C28" w:rsidRPr="00E20C28" w:rsidRDefault="00E20C28" w:rsidP="009015F0">
            <w:pPr>
              <w:pStyle w:val="tvrtvp"/>
              <w:jc w:val="left"/>
              <w:rPr>
                <w:rFonts w:ascii="Calibri" w:hAnsi="Calibri" w:cs="Calibri"/>
              </w:rPr>
            </w:pPr>
            <w:r w:rsidRPr="00E20C28">
              <w:rPr>
                <w:rFonts w:ascii="Calibri" w:hAnsi="Calibri" w:cs="Calibri"/>
              </w:rPr>
              <w:t>Člověk a svět práce</w:t>
            </w:r>
          </w:p>
        </w:tc>
        <w:tc>
          <w:tcPr>
            <w:tcW w:w="6285" w:type="dxa"/>
          </w:tcPr>
          <w:p w14:paraId="788B5371" w14:textId="77777777" w:rsidR="00E20C28" w:rsidRPr="00E20C28" w:rsidRDefault="00E20C28" w:rsidP="009015F0">
            <w:pPr>
              <w:pStyle w:val="tvrtvp"/>
              <w:rPr>
                <w:b w:val="0"/>
              </w:rPr>
            </w:pPr>
            <w:r w:rsidRPr="00E20C28">
              <w:rPr>
                <w:rFonts w:ascii="Calibri" w:eastAsia="Calibri" w:hAnsi="Calibri" w:cs="Calibri"/>
                <w:b w:val="0"/>
              </w:rPr>
              <w:t>Individuální příprava na pracovní trh a svět vzdělávání. Sebereflexe ve vztahu k osobním profesním a vzdělávacím plánům, mimoškolním aktivitám, přístupu k učení a studijním výsledkům, schopnostem, vlastnostem i zdravotním předpokladům, vytvoření osobního portfolia dovedností i se zkušenostmi z informálního učení, význam celoživotního učení jako požadavku pro osobní růst a udržení konkurenceschopnosti a profesní restart. Otevřenost vůči celoživotnímu učení a aktivní a tvořivý přístup při vytváření profesní kariéry. Realizace spočívá v tom, že žáky vedeme k osobní odpovědnosti za vlastní život, učíme je formovat své profesní cíle a vyhledávat v relevantních informačních zdrojích.</w:t>
            </w:r>
          </w:p>
        </w:tc>
      </w:tr>
      <w:tr w:rsidR="00E20C28" w:rsidRPr="00E20C28" w14:paraId="15E72801" w14:textId="77777777" w:rsidTr="009015F0">
        <w:trPr>
          <w:trHeight w:val="300"/>
        </w:trPr>
        <w:tc>
          <w:tcPr>
            <w:tcW w:w="3544" w:type="dxa"/>
          </w:tcPr>
          <w:p w14:paraId="52D9C76E" w14:textId="77777777" w:rsidR="00E20C28" w:rsidRPr="00E20C28" w:rsidRDefault="00E20C28" w:rsidP="009015F0">
            <w:pPr>
              <w:pStyle w:val="tvrtvp"/>
              <w:jc w:val="left"/>
              <w:rPr>
                <w:rFonts w:ascii="Calibri" w:hAnsi="Calibri" w:cs="Calibri"/>
              </w:rPr>
            </w:pPr>
            <w:r w:rsidRPr="00E20C28">
              <w:rPr>
                <w:rFonts w:ascii="Calibri" w:hAnsi="Calibri" w:cs="Calibri"/>
              </w:rPr>
              <w:t>Člověk a digitální svět</w:t>
            </w:r>
          </w:p>
        </w:tc>
        <w:tc>
          <w:tcPr>
            <w:tcW w:w="6285" w:type="dxa"/>
          </w:tcPr>
          <w:p w14:paraId="07C49EA1" w14:textId="77777777" w:rsidR="00E20C28" w:rsidRPr="00E20C28" w:rsidRDefault="00E20C28" w:rsidP="009015F0">
            <w:pPr>
              <w:rPr>
                <w:rFonts w:ascii="Calibri" w:eastAsia="Calibri" w:hAnsi="Calibri" w:cs="Calibri"/>
              </w:rPr>
            </w:pPr>
            <w:r w:rsidRPr="00E20C28">
              <w:rPr>
                <w:rFonts w:ascii="Calibri" w:eastAsia="Calibri" w:hAnsi="Calibri" w:cs="Calibri"/>
              </w:rPr>
              <w:t>Využívání digitální technologie k vlastnímu vzdělávání a osobnímu rozvoji.</w:t>
            </w:r>
          </w:p>
          <w:p w14:paraId="1D064DE6" w14:textId="77777777" w:rsidR="00E20C28" w:rsidRPr="00E20C28" w:rsidRDefault="00E20C28" w:rsidP="009015F0">
            <w:pPr>
              <w:pStyle w:val="tvrtvp"/>
              <w:rPr>
                <w:b w:val="0"/>
              </w:rPr>
            </w:pPr>
            <w:r w:rsidRPr="00E20C28">
              <w:rPr>
                <w:rFonts w:ascii="Calibri" w:eastAsia="Calibri" w:hAnsi="Calibri" w:cs="Calibri"/>
                <w:b w:val="0"/>
              </w:rPr>
              <w:t>Realizace spočívá v budování si osobního vzdělávacího prostředí, ve schopnosti rozpoznat, kdy je třeba vlastní digitální kompetence zdokonalit nebo aktualizovat, v orientování se v aktuálním dění v oblasti kybernetické bezpečnosti, ve schopnosti předat základní bezpečnostní rady a tipy.</w:t>
            </w:r>
          </w:p>
        </w:tc>
      </w:tr>
    </w:tbl>
    <w:p w14:paraId="5FF671B9" w14:textId="77777777" w:rsidR="00E20C28" w:rsidRPr="00E20C28" w:rsidRDefault="00E20C28" w:rsidP="00E20C28">
      <w:pPr>
        <w:pStyle w:val="Nadpis3"/>
        <w:rPr>
          <w:sz w:val="20"/>
          <w:szCs w:val="20"/>
        </w:rPr>
      </w:pPr>
      <w:bookmarkStart w:id="143" w:name="_Toc225335856"/>
      <w:r w:rsidRPr="00E20C28">
        <w:rPr>
          <w:sz w:val="20"/>
          <w:szCs w:val="20"/>
        </w:rPr>
        <w:t>Strategie výuky</w:t>
      </w:r>
      <w:bookmarkEnd w:id="143"/>
    </w:p>
    <w:p w14:paraId="0C75AB5D" w14:textId="77777777" w:rsidR="00E20C28" w:rsidRPr="00E20C28" w:rsidRDefault="00E20C28" w:rsidP="00E20C28">
      <w:r w:rsidRPr="00E20C28">
        <w:rPr>
          <w:rFonts w:ascii="Calibri" w:eastAsia="Calibri" w:hAnsi="Calibri" w:cs="Calibri"/>
        </w:rPr>
        <w:t>V hodinách využíváme různé metody a formy výuky závisející na charakteru učiva, klíčových a odborných kompetencí a na složení třídy. Zároveň vedeme žáky výběrem vhodných metod k odpovědnosti za své učení. Klademe důraz především na kritické myšlení, na kooperativní formy výuky a interaktivní vyučování. Metody aktivační a motivační: brainstorming, myšlenková mapa, simulační hra, diskuse, skupinová práce, soutěže apod. Metody informativní: výklad, přednáška, vyprávění, demonstrace apod. Metody tvořivého charakteru: problémové vyučování, projekty, samostatná práce, práce s textem apod. Metody fixační, opakovací, aplikační.</w:t>
      </w:r>
    </w:p>
    <w:p w14:paraId="193BCA81" w14:textId="77777777" w:rsidR="00E20C28" w:rsidRDefault="00E20C28" w:rsidP="00E20C28">
      <w:pPr>
        <w:pStyle w:val="Nadpis3"/>
      </w:pPr>
      <w:bookmarkStart w:id="144" w:name="_Toc225335857"/>
      <w:r>
        <w:t>Hodnocení výsledků žáků</w:t>
      </w:r>
      <w:bookmarkEnd w:id="144"/>
    </w:p>
    <w:p w14:paraId="25D487CA" w14:textId="77777777" w:rsidR="00E20C28" w:rsidRDefault="00E20C28" w:rsidP="00E20C28">
      <w:r w:rsidRPr="4B56533A">
        <w:rPr>
          <w:rFonts w:ascii="Calibri" w:eastAsia="Calibri" w:hAnsi="Calibri" w:cs="Calibri"/>
          <w:sz w:val="22"/>
          <w:szCs w:val="22"/>
        </w:rPr>
        <w:t xml:space="preserve">Součástí hodnocení žáka jsou nejen jeho vědomosti, ale hodnotíme i jeho odborné kompetence, jako např. schopnost kooperace, týmové práce, zodpovědnost k plnění úkolů. Dbáme na soustavné hodnocení práce v hodinách a zároveň na realistické sebehodnocení žáků. Pravidelně zařazujeme ústní a písemné zkoušení. Používáme jak </w:t>
      </w:r>
      <w:proofErr w:type="spellStart"/>
      <w:r w:rsidRPr="4B56533A">
        <w:rPr>
          <w:rFonts w:ascii="Calibri" w:eastAsia="Calibri" w:hAnsi="Calibri" w:cs="Calibri"/>
          <w:sz w:val="22"/>
          <w:szCs w:val="22"/>
        </w:rPr>
        <w:t>sumativní</w:t>
      </w:r>
      <w:proofErr w:type="spellEnd"/>
      <w:r w:rsidRPr="4B56533A">
        <w:rPr>
          <w:rFonts w:ascii="Calibri" w:eastAsia="Calibri" w:hAnsi="Calibri" w:cs="Calibri"/>
          <w:sz w:val="22"/>
          <w:szCs w:val="22"/>
        </w:rPr>
        <w:t>, tak i formativní a relativní hodnocení.</w:t>
      </w:r>
    </w:p>
    <w:p w14:paraId="106D3632" w14:textId="32952ECE" w:rsidR="00C342C4" w:rsidRPr="00EF04DB" w:rsidRDefault="00C342C4" w:rsidP="00E20C28">
      <w:pPr>
        <w:pStyle w:val="Nadpis3"/>
      </w:pPr>
      <w:bookmarkStart w:id="145" w:name="_Toc426907068"/>
      <w:bookmarkStart w:id="146" w:name="_Toc426906476"/>
      <w:bookmarkStart w:id="147" w:name="_Toc225335858"/>
      <w:r w:rsidRPr="00EF04DB">
        <w:t>Rozpis učiv</w:t>
      </w:r>
      <w:r w:rsidR="00A02F3D" w:rsidRPr="00EF04DB">
        <w:t>a a </w:t>
      </w:r>
      <w:r w:rsidRPr="00EF04DB">
        <w:t>výsledků vzdělávání</w:t>
      </w:r>
      <w:bookmarkEnd w:id="145"/>
      <w:bookmarkEnd w:id="146"/>
      <w:bookmarkEnd w:id="147"/>
    </w:p>
    <w:p w14:paraId="48C4DB07" w14:textId="77777777" w:rsidR="00C342C4" w:rsidRPr="00E86516" w:rsidRDefault="00C342C4" w:rsidP="008E427E">
      <w:pPr>
        <w:sectPr w:rsidR="00C342C4" w:rsidRPr="00E86516">
          <w:headerReference w:type="default" r:id="rId35"/>
          <w:pgSz w:w="11906" w:h="16838"/>
          <w:pgMar w:top="1418" w:right="1418" w:bottom="1418" w:left="1134" w:header="709" w:footer="709" w:gutter="0"/>
          <w:cols w:space="708"/>
        </w:sectPr>
      </w:pPr>
    </w:p>
    <w:sdt>
      <w:sdtPr>
        <w:rPr>
          <w:b/>
          <w:bCs/>
          <w:sz w:val="22"/>
          <w:szCs w:val="28"/>
        </w:rPr>
        <w:id w:val="-215583331"/>
        <w:placeholder>
          <w:docPart w:val="33038BA6441849DF95C9A3DBED17D86D"/>
        </w:placeholder>
        <w:text/>
      </w:sdtPr>
      <w:sdtEndPr>
        <w:rPr>
          <w:szCs w:val="22"/>
        </w:rPr>
      </w:sdtEndPr>
      <w:sdtContent>
        <w:p w14:paraId="359B3A85" w14:textId="77777777" w:rsidR="009F7E75" w:rsidRDefault="009F7E75" w:rsidP="009F7E75">
          <w:pPr>
            <w:rPr>
              <w:sz w:val="22"/>
              <w:szCs w:val="28"/>
            </w:rPr>
          </w:pPr>
          <w:r>
            <w:rPr>
              <w:b/>
              <w:bCs/>
              <w:sz w:val="22"/>
              <w:szCs w:val="28"/>
            </w:rPr>
            <w:t>Kriminalistika a kriminologie…………………………………………………………………………………Ročník 1.</w:t>
          </w:r>
        </w:p>
      </w:sdtContent>
    </w:sdt>
    <w:tbl>
      <w:tblPr>
        <w:tblW w:w="10349" w:type="dxa"/>
        <w:tblInd w:w="-856" w:type="dxa"/>
        <w:tblLayout w:type="fixed"/>
        <w:tblLook w:val="04A0" w:firstRow="1" w:lastRow="0" w:firstColumn="1" w:lastColumn="0" w:noHBand="0" w:noVBand="1"/>
      </w:tblPr>
      <w:tblGrid>
        <w:gridCol w:w="3947"/>
        <w:gridCol w:w="4275"/>
        <w:gridCol w:w="2127"/>
      </w:tblGrid>
      <w:tr w:rsidR="009F7E75" w14:paraId="303604DA" w14:textId="77777777" w:rsidTr="009015F0">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1F20D6A3" w14:textId="77777777" w:rsidR="009F7E75" w:rsidRPr="008B2FA3" w:rsidRDefault="009F7E75" w:rsidP="009015F0">
            <w:pPr>
              <w:tabs>
                <w:tab w:val="center" w:pos="4536"/>
                <w:tab w:val="right" w:pos="9072"/>
                <w:tab w:val="left" w:pos="11700"/>
              </w:tabs>
              <w:jc w:val="center"/>
              <w:rPr>
                <w:b/>
              </w:rPr>
            </w:pPr>
            <w:r w:rsidRPr="008B2FA3">
              <w:rPr>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49D6E848" w14:textId="77777777" w:rsidR="009F7E75" w:rsidRPr="008B2FA3" w:rsidRDefault="009F7E75" w:rsidP="009015F0">
            <w:pPr>
              <w:tabs>
                <w:tab w:val="center" w:pos="4536"/>
                <w:tab w:val="right" w:pos="9072"/>
                <w:tab w:val="left" w:pos="11700"/>
              </w:tabs>
              <w:jc w:val="center"/>
              <w:rPr>
                <w:b/>
              </w:rPr>
            </w:pPr>
            <w:r w:rsidRPr="008B2FA3">
              <w:rPr>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9ED6B" w14:textId="77777777" w:rsidR="009F7E75" w:rsidRPr="008B2FA3" w:rsidRDefault="009F7E75" w:rsidP="009015F0">
            <w:pPr>
              <w:tabs>
                <w:tab w:val="center" w:pos="4536"/>
                <w:tab w:val="right" w:pos="9072"/>
                <w:tab w:val="left" w:pos="11700"/>
              </w:tabs>
              <w:jc w:val="center"/>
            </w:pPr>
            <w:r w:rsidRPr="008B2FA3">
              <w:rPr>
                <w:color w:val="000000"/>
              </w:rPr>
              <w:t>Průřezová témata</w:t>
            </w:r>
          </w:p>
        </w:tc>
      </w:tr>
      <w:tr w:rsidR="009F7E75" w14:paraId="5DA5F687" w14:textId="77777777" w:rsidTr="009015F0">
        <w:trPr>
          <w:trHeight w:val="10735"/>
        </w:trPr>
        <w:tc>
          <w:tcPr>
            <w:tcW w:w="3947" w:type="dxa"/>
            <w:tcBorders>
              <w:top w:val="single" w:sz="4" w:space="0" w:color="000000" w:themeColor="text1"/>
              <w:left w:val="single" w:sz="4" w:space="0" w:color="000000" w:themeColor="text1"/>
              <w:bottom w:val="single" w:sz="4" w:space="0" w:color="000000" w:themeColor="text1"/>
              <w:right w:val="nil"/>
            </w:tcBorders>
          </w:tcPr>
          <w:p w14:paraId="2364F703" w14:textId="77777777" w:rsidR="009F7E75" w:rsidRDefault="009F7E75" w:rsidP="009015F0">
            <w:pPr>
              <w:tabs>
                <w:tab w:val="center" w:pos="4536"/>
                <w:tab w:val="right" w:pos="9072"/>
                <w:tab w:val="left" w:pos="11700"/>
              </w:tabs>
              <w:rPr>
                <w:b/>
              </w:rPr>
            </w:pPr>
            <w:r>
              <w:rPr>
                <w:b/>
              </w:rPr>
              <w:t>Žák:</w:t>
            </w:r>
          </w:p>
          <w:p w14:paraId="7365036E" w14:textId="77777777" w:rsidR="009F7E75" w:rsidRDefault="009F7E75" w:rsidP="009015F0">
            <w:pPr>
              <w:pStyle w:val="Odstavecseseznamem"/>
              <w:tabs>
                <w:tab w:val="center" w:pos="4536"/>
                <w:tab w:val="right" w:pos="9072"/>
                <w:tab w:val="left" w:pos="11700"/>
              </w:tabs>
              <w:ind w:left="316"/>
              <w:rPr>
                <w:bCs/>
              </w:rPr>
            </w:pPr>
          </w:p>
          <w:p w14:paraId="05418EE5" w14:textId="77777777" w:rsidR="009F7E75" w:rsidRPr="00E25DD7" w:rsidRDefault="009F7E75" w:rsidP="009015F0">
            <w:pPr>
              <w:pStyle w:val="Odstavecseseznamem"/>
              <w:numPr>
                <w:ilvl w:val="0"/>
                <w:numId w:val="85"/>
              </w:numPr>
              <w:tabs>
                <w:tab w:val="center" w:pos="4536"/>
                <w:tab w:val="right" w:pos="9072"/>
                <w:tab w:val="left" w:pos="11700"/>
              </w:tabs>
              <w:spacing w:after="0"/>
              <w:rPr>
                <w:bCs/>
              </w:rPr>
            </w:pPr>
            <w:r>
              <w:t>objasní pojem, podstatu, předmět, systém a metody kriminalistiky</w:t>
            </w:r>
          </w:p>
          <w:p w14:paraId="3F13AB74" w14:textId="77777777" w:rsidR="009F7E75" w:rsidRDefault="009F7E75" w:rsidP="009015F0">
            <w:pPr>
              <w:pStyle w:val="Odstavecseseznamem"/>
              <w:numPr>
                <w:ilvl w:val="0"/>
                <w:numId w:val="85"/>
              </w:numPr>
              <w:tabs>
                <w:tab w:val="center" w:pos="4536"/>
                <w:tab w:val="right" w:pos="9072"/>
                <w:tab w:val="left" w:pos="11700"/>
              </w:tabs>
              <w:spacing w:after="0"/>
              <w:rPr>
                <w:bCs/>
              </w:rPr>
            </w:pPr>
            <w:r>
              <w:rPr>
                <w:bCs/>
              </w:rPr>
              <w:t>aplikuje nauku o stopách a praktické činnosti</w:t>
            </w:r>
          </w:p>
          <w:p w14:paraId="70A546D2" w14:textId="77777777" w:rsidR="009F7E75" w:rsidRDefault="009F7E75" w:rsidP="009015F0">
            <w:pPr>
              <w:pStyle w:val="Odstavecseseznamem"/>
              <w:numPr>
                <w:ilvl w:val="0"/>
                <w:numId w:val="85"/>
              </w:numPr>
              <w:tabs>
                <w:tab w:val="center" w:pos="4536"/>
                <w:tab w:val="right" w:pos="9072"/>
                <w:tab w:val="left" w:pos="11700"/>
              </w:tabs>
              <w:spacing w:after="0"/>
              <w:rPr>
                <w:bCs/>
              </w:rPr>
            </w:pPr>
            <w:r>
              <w:rPr>
                <w:bCs/>
              </w:rPr>
              <w:t>charakterizuje pojem, podstatu, objekty zkoumání a význam jednotlivých kriminalistických technik a metod</w:t>
            </w:r>
          </w:p>
          <w:p w14:paraId="0F9AE3A6" w14:textId="77777777" w:rsidR="009F7E75" w:rsidRDefault="009F7E75" w:rsidP="009015F0">
            <w:pPr>
              <w:pStyle w:val="Odstavecseseznamem"/>
              <w:numPr>
                <w:ilvl w:val="0"/>
                <w:numId w:val="85"/>
              </w:numPr>
              <w:tabs>
                <w:tab w:val="center" w:pos="4536"/>
                <w:tab w:val="right" w:pos="9072"/>
                <w:tab w:val="left" w:pos="11700"/>
              </w:tabs>
              <w:spacing w:after="0"/>
              <w:rPr>
                <w:bCs/>
              </w:rPr>
            </w:pPr>
            <w:r>
              <w:rPr>
                <w:bCs/>
              </w:rPr>
              <w:t>vysvětlí význam a druhy kriminalistické dokumentace</w:t>
            </w:r>
          </w:p>
          <w:p w14:paraId="441C066F" w14:textId="77777777" w:rsidR="009F7E75" w:rsidRDefault="009F7E75" w:rsidP="009015F0">
            <w:pPr>
              <w:pStyle w:val="Odstavecseseznamem"/>
              <w:numPr>
                <w:ilvl w:val="0"/>
                <w:numId w:val="85"/>
              </w:numPr>
              <w:tabs>
                <w:tab w:val="center" w:pos="4536"/>
                <w:tab w:val="right" w:pos="9072"/>
                <w:tab w:val="left" w:pos="11700"/>
              </w:tabs>
              <w:spacing w:after="0"/>
              <w:rPr>
                <w:bCs/>
              </w:rPr>
            </w:pPr>
            <w:r>
              <w:rPr>
                <w:bCs/>
              </w:rPr>
              <w:t>charakterizuje kriminalistickou dokumentaci, vyhotoví za pomocí fotoaparátu kriminalistickou dokumentaci</w:t>
            </w:r>
          </w:p>
          <w:p w14:paraId="022FB3D5" w14:textId="77777777" w:rsidR="009F7E75" w:rsidRDefault="009F7E75" w:rsidP="009015F0">
            <w:pPr>
              <w:pStyle w:val="Odstavecseseznamem"/>
              <w:numPr>
                <w:ilvl w:val="0"/>
                <w:numId w:val="85"/>
              </w:numPr>
              <w:tabs>
                <w:tab w:val="center" w:pos="4536"/>
                <w:tab w:val="right" w:pos="9072"/>
                <w:tab w:val="left" w:pos="11700"/>
              </w:tabs>
              <w:spacing w:after="0"/>
              <w:rPr>
                <w:bCs/>
              </w:rPr>
            </w:pPr>
            <w:r>
              <w:rPr>
                <w:bCs/>
              </w:rPr>
              <w:t>popíše postup při zajišťování kriminalistických stop a materiálů</w:t>
            </w:r>
          </w:p>
          <w:p w14:paraId="7B12AE3E" w14:textId="77777777" w:rsidR="009F7E75" w:rsidRDefault="009F7E75" w:rsidP="009015F0">
            <w:pPr>
              <w:pStyle w:val="Odstavecseseznamem"/>
              <w:numPr>
                <w:ilvl w:val="0"/>
                <w:numId w:val="85"/>
              </w:numPr>
              <w:tabs>
                <w:tab w:val="center" w:pos="4536"/>
                <w:tab w:val="right" w:pos="9072"/>
                <w:tab w:val="left" w:pos="11700"/>
              </w:tabs>
              <w:spacing w:after="0"/>
              <w:rPr>
                <w:bCs/>
              </w:rPr>
            </w:pPr>
            <w:r>
              <w:rPr>
                <w:bCs/>
              </w:rPr>
              <w:t>Vyhledá a zajistí kriminalistickou stopu – např. věcnou</w:t>
            </w:r>
          </w:p>
          <w:p w14:paraId="16B385C0" w14:textId="77777777" w:rsidR="009F7E75" w:rsidRDefault="009F7E75" w:rsidP="009015F0">
            <w:pPr>
              <w:pStyle w:val="Odstavecseseznamem"/>
              <w:numPr>
                <w:ilvl w:val="0"/>
                <w:numId w:val="85"/>
              </w:numPr>
              <w:tabs>
                <w:tab w:val="center" w:pos="4536"/>
                <w:tab w:val="right" w:pos="9072"/>
                <w:tab w:val="left" w:pos="11700"/>
              </w:tabs>
              <w:spacing w:after="0"/>
              <w:rPr>
                <w:bCs/>
              </w:rPr>
            </w:pPr>
            <w:r w:rsidRPr="007733EB">
              <w:rPr>
                <w:bCs/>
              </w:rPr>
              <w:t>uvede a charakterizuje jednotlivé komponenty trestného činu</w:t>
            </w:r>
          </w:p>
          <w:p w14:paraId="001EDFA9" w14:textId="77777777" w:rsidR="009F7E75" w:rsidRDefault="009F7E75" w:rsidP="009015F0">
            <w:pPr>
              <w:pStyle w:val="Odstavecseseznamem"/>
              <w:numPr>
                <w:ilvl w:val="0"/>
                <w:numId w:val="85"/>
              </w:numPr>
              <w:tabs>
                <w:tab w:val="center" w:pos="4536"/>
                <w:tab w:val="right" w:pos="9072"/>
                <w:tab w:val="left" w:pos="11700"/>
              </w:tabs>
              <w:spacing w:after="0"/>
              <w:rPr>
                <w:bCs/>
              </w:rPr>
            </w:pPr>
            <w:r>
              <w:rPr>
                <w:bCs/>
              </w:rPr>
              <w:t>objasní význam poznání trestného činu a vyšetřovací situace</w:t>
            </w:r>
          </w:p>
          <w:p w14:paraId="3B76FFC1" w14:textId="77777777" w:rsidR="009F7E75" w:rsidRDefault="009F7E75" w:rsidP="009015F0">
            <w:pPr>
              <w:pStyle w:val="Odstavecseseznamem"/>
              <w:numPr>
                <w:ilvl w:val="0"/>
                <w:numId w:val="85"/>
              </w:numPr>
              <w:tabs>
                <w:tab w:val="center" w:pos="4536"/>
                <w:tab w:val="right" w:pos="9072"/>
                <w:tab w:val="left" w:pos="11700"/>
              </w:tabs>
              <w:spacing w:after="0"/>
              <w:rPr>
                <w:bCs/>
              </w:rPr>
            </w:pPr>
            <w:r>
              <w:rPr>
                <w:bCs/>
              </w:rPr>
              <w:t>charakterizuje místo činu, význam jeho ohledání a dokumentaci z ohledání</w:t>
            </w:r>
          </w:p>
          <w:p w14:paraId="5F3E7324" w14:textId="77777777" w:rsidR="009F7E75" w:rsidRDefault="009F7E75" w:rsidP="009015F0">
            <w:pPr>
              <w:pStyle w:val="Odstavecseseznamem"/>
              <w:numPr>
                <w:ilvl w:val="0"/>
                <w:numId w:val="85"/>
              </w:numPr>
              <w:tabs>
                <w:tab w:val="center" w:pos="4536"/>
                <w:tab w:val="right" w:pos="9072"/>
                <w:tab w:val="left" w:pos="11700"/>
              </w:tabs>
              <w:spacing w:after="0"/>
              <w:rPr>
                <w:bCs/>
              </w:rPr>
            </w:pPr>
            <w:r>
              <w:rPr>
                <w:bCs/>
              </w:rPr>
              <w:t>vysvětlí postup při vytyčování a prověřování kriminalistických verzí</w:t>
            </w:r>
          </w:p>
          <w:p w14:paraId="79D4271B" w14:textId="77777777" w:rsidR="009F7E75" w:rsidRDefault="009F7E75" w:rsidP="009015F0">
            <w:pPr>
              <w:pStyle w:val="Odstavecseseznamem"/>
              <w:numPr>
                <w:ilvl w:val="0"/>
                <w:numId w:val="85"/>
              </w:numPr>
              <w:tabs>
                <w:tab w:val="center" w:pos="4536"/>
                <w:tab w:val="right" w:pos="9072"/>
                <w:tab w:val="left" w:pos="11700"/>
              </w:tabs>
              <w:spacing w:after="0"/>
              <w:rPr>
                <w:bCs/>
              </w:rPr>
            </w:pPr>
            <w:r>
              <w:rPr>
                <w:bCs/>
              </w:rPr>
              <w:t>charakterizuje pojem, podstatu a význam vybraných metod kriminalistické taktiky</w:t>
            </w:r>
          </w:p>
          <w:p w14:paraId="5AED40C0" w14:textId="77777777" w:rsidR="009F7E75" w:rsidRDefault="009F7E75" w:rsidP="009015F0">
            <w:pPr>
              <w:pStyle w:val="Odstavecseseznamem"/>
              <w:numPr>
                <w:ilvl w:val="0"/>
                <w:numId w:val="85"/>
              </w:numPr>
              <w:tabs>
                <w:tab w:val="center" w:pos="4536"/>
                <w:tab w:val="right" w:pos="9072"/>
                <w:tab w:val="left" w:pos="11700"/>
              </w:tabs>
              <w:spacing w:after="0"/>
              <w:rPr>
                <w:bCs/>
              </w:rPr>
            </w:pPr>
            <w:r>
              <w:rPr>
                <w:bCs/>
              </w:rPr>
              <w:t>charakterizuje pojem, podstatu a principy plánování a organizace vyšetřování</w:t>
            </w:r>
          </w:p>
          <w:p w14:paraId="5AD9EF06" w14:textId="77777777" w:rsidR="009F7E75" w:rsidRDefault="009F7E75" w:rsidP="009015F0">
            <w:pPr>
              <w:pStyle w:val="Odstavecseseznamem"/>
              <w:numPr>
                <w:ilvl w:val="0"/>
                <w:numId w:val="85"/>
              </w:numPr>
              <w:tabs>
                <w:tab w:val="center" w:pos="4536"/>
                <w:tab w:val="right" w:pos="9072"/>
                <w:tab w:val="left" w:pos="11700"/>
              </w:tabs>
              <w:spacing w:after="0"/>
              <w:rPr>
                <w:bCs/>
              </w:rPr>
            </w:pPr>
            <w:r>
              <w:rPr>
                <w:bCs/>
              </w:rPr>
              <w:t>stručně charakterizuje vybrané informační systémy využívané v praxi</w:t>
            </w:r>
          </w:p>
          <w:p w14:paraId="75B39AE2" w14:textId="77777777" w:rsidR="009F7E75" w:rsidRDefault="009F7E75" w:rsidP="009015F0">
            <w:pPr>
              <w:pStyle w:val="Odstavecseseznamem"/>
              <w:numPr>
                <w:ilvl w:val="0"/>
                <w:numId w:val="85"/>
              </w:numPr>
              <w:tabs>
                <w:tab w:val="center" w:pos="4536"/>
                <w:tab w:val="right" w:pos="9072"/>
                <w:tab w:val="left" w:pos="11700"/>
              </w:tabs>
              <w:spacing w:after="0"/>
              <w:rPr>
                <w:bCs/>
              </w:rPr>
            </w:pPr>
            <w:r>
              <w:rPr>
                <w:bCs/>
              </w:rPr>
              <w:t>vysvětlí druhy plánování a organizace vyšetřování</w:t>
            </w:r>
          </w:p>
          <w:p w14:paraId="0649CAEA" w14:textId="77777777" w:rsidR="009F7E75" w:rsidRDefault="009F7E75" w:rsidP="009015F0">
            <w:pPr>
              <w:pStyle w:val="Odstavecseseznamem"/>
              <w:tabs>
                <w:tab w:val="center" w:pos="4536"/>
                <w:tab w:val="right" w:pos="9072"/>
                <w:tab w:val="left" w:pos="11700"/>
              </w:tabs>
              <w:ind w:left="676"/>
              <w:rPr>
                <w:bCs/>
              </w:rPr>
            </w:pPr>
          </w:p>
          <w:p w14:paraId="57FA1B65" w14:textId="77777777" w:rsidR="009F7E75" w:rsidRPr="007733EB" w:rsidRDefault="009F7E75" w:rsidP="009015F0">
            <w:pPr>
              <w:tabs>
                <w:tab w:val="center" w:pos="4536"/>
                <w:tab w:val="right" w:pos="9072"/>
                <w:tab w:val="left" w:pos="11700"/>
              </w:tabs>
              <w:ind w:left="316"/>
              <w:rPr>
                <w:bCs/>
              </w:rPr>
            </w:pPr>
          </w:p>
          <w:p w14:paraId="30F9C7DC" w14:textId="77777777" w:rsidR="009F7E75" w:rsidRDefault="009F7E75" w:rsidP="009015F0">
            <w:pPr>
              <w:tabs>
                <w:tab w:val="center" w:pos="4536"/>
                <w:tab w:val="right" w:pos="9072"/>
                <w:tab w:val="left" w:pos="11700"/>
              </w:tabs>
              <w:rPr>
                <w:bCs/>
              </w:rPr>
            </w:pPr>
          </w:p>
          <w:p w14:paraId="79751869" w14:textId="77777777" w:rsidR="009F7E75" w:rsidRPr="00E25DD7" w:rsidRDefault="009F7E75" w:rsidP="009015F0">
            <w:pPr>
              <w:tabs>
                <w:tab w:val="center" w:pos="4536"/>
                <w:tab w:val="right" w:pos="9072"/>
                <w:tab w:val="left" w:pos="11700"/>
              </w:tabs>
              <w:rPr>
                <w:bCs/>
              </w:rPr>
            </w:pPr>
          </w:p>
          <w:p w14:paraId="1C367E04" w14:textId="77777777" w:rsidR="009F7E75" w:rsidRPr="001B2629" w:rsidRDefault="009F7E75" w:rsidP="009015F0">
            <w:pPr>
              <w:pStyle w:val="Odstavecseseznamem"/>
              <w:tabs>
                <w:tab w:val="center" w:pos="4536"/>
                <w:tab w:val="right" w:pos="9072"/>
                <w:tab w:val="left" w:pos="11700"/>
              </w:tabs>
              <w:ind w:left="676"/>
              <w:rPr>
                <w:bCs/>
              </w:rPr>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718D1B51" w14:textId="77777777" w:rsidR="009F7E75" w:rsidRDefault="009F7E75" w:rsidP="009015F0">
            <w:pPr>
              <w:rPr>
                <w:b/>
                <w:bCs/>
              </w:rPr>
            </w:pPr>
            <w:r>
              <w:rPr>
                <w:b/>
                <w:bCs/>
              </w:rPr>
              <w:t>Kriminalistika:</w:t>
            </w:r>
          </w:p>
          <w:p w14:paraId="4D5DF7A6" w14:textId="77777777" w:rsidR="009F7E75" w:rsidRPr="007733EB" w:rsidRDefault="009F7E75" w:rsidP="009015F0">
            <w:pPr>
              <w:rPr>
                <w:b/>
                <w:bCs/>
              </w:rPr>
            </w:pPr>
          </w:p>
          <w:p w14:paraId="28F273A6" w14:textId="77777777" w:rsidR="009F7E75" w:rsidRPr="007733EB" w:rsidRDefault="009F7E75" w:rsidP="009015F0">
            <w:pPr>
              <w:pStyle w:val="Odstavecseseznamem"/>
              <w:numPr>
                <w:ilvl w:val="0"/>
                <w:numId w:val="85"/>
              </w:numPr>
              <w:spacing w:after="0"/>
            </w:pPr>
            <w:r>
              <w:t>p</w:t>
            </w:r>
            <w:r w:rsidRPr="007733EB">
              <w:t>ojem, podstata, předmět, systém a metody kriminalistky</w:t>
            </w:r>
          </w:p>
          <w:p w14:paraId="784B60B2" w14:textId="77777777" w:rsidR="009F7E75" w:rsidRPr="001B2629" w:rsidRDefault="009F7E75" w:rsidP="009015F0">
            <w:pPr>
              <w:pStyle w:val="Odstavecseseznamem"/>
              <w:numPr>
                <w:ilvl w:val="0"/>
                <w:numId w:val="85"/>
              </w:numPr>
              <w:spacing w:after="0"/>
              <w:rPr>
                <w:b/>
                <w:bCs/>
              </w:rPr>
            </w:pPr>
            <w:r>
              <w:t>kriminalistická nauka o stopách</w:t>
            </w:r>
          </w:p>
          <w:p w14:paraId="7EC9921C" w14:textId="77777777" w:rsidR="009F7E75" w:rsidRPr="001B2629" w:rsidRDefault="009F7E75" w:rsidP="009015F0">
            <w:pPr>
              <w:pStyle w:val="Odstavecseseznamem"/>
              <w:numPr>
                <w:ilvl w:val="0"/>
                <w:numId w:val="85"/>
              </w:numPr>
              <w:spacing w:after="0"/>
              <w:rPr>
                <w:b/>
                <w:bCs/>
              </w:rPr>
            </w:pPr>
            <w:r>
              <w:t>kriminalistická identifikace</w:t>
            </w:r>
          </w:p>
          <w:p w14:paraId="15F72958" w14:textId="77777777" w:rsidR="009F7E75" w:rsidRPr="001B2629" w:rsidRDefault="009F7E75" w:rsidP="009015F0">
            <w:pPr>
              <w:pStyle w:val="Odstavecseseznamem"/>
              <w:numPr>
                <w:ilvl w:val="0"/>
                <w:numId w:val="85"/>
              </w:numPr>
              <w:spacing w:after="0"/>
              <w:rPr>
                <w:b/>
                <w:bCs/>
              </w:rPr>
            </w:pPr>
            <w:r>
              <w:t>kriminalistická technika</w:t>
            </w:r>
          </w:p>
          <w:p w14:paraId="45F9E178" w14:textId="77777777" w:rsidR="009F7E75" w:rsidRPr="001B2629" w:rsidRDefault="009F7E75" w:rsidP="009015F0">
            <w:pPr>
              <w:pStyle w:val="Odstavecseseznamem"/>
              <w:numPr>
                <w:ilvl w:val="0"/>
                <w:numId w:val="85"/>
              </w:numPr>
              <w:spacing w:after="0"/>
              <w:rPr>
                <w:b/>
                <w:bCs/>
              </w:rPr>
            </w:pPr>
            <w:r>
              <w:t>kriminalistické metody identifikace osob a věcí</w:t>
            </w:r>
          </w:p>
          <w:p w14:paraId="1E4BA3E5" w14:textId="77777777" w:rsidR="009F7E75" w:rsidRPr="001B2629" w:rsidRDefault="009F7E75" w:rsidP="009015F0">
            <w:pPr>
              <w:pStyle w:val="Odstavecseseznamem"/>
              <w:numPr>
                <w:ilvl w:val="0"/>
                <w:numId w:val="85"/>
              </w:numPr>
              <w:spacing w:after="0"/>
              <w:rPr>
                <w:b/>
                <w:bCs/>
              </w:rPr>
            </w:pPr>
            <w:r>
              <w:t>kriminalistická dokumentace</w:t>
            </w:r>
          </w:p>
          <w:p w14:paraId="56DB3FDD" w14:textId="77777777" w:rsidR="009F7E75" w:rsidRPr="001B2629" w:rsidRDefault="009F7E75" w:rsidP="009015F0">
            <w:pPr>
              <w:pStyle w:val="Odstavecseseznamem"/>
              <w:numPr>
                <w:ilvl w:val="0"/>
                <w:numId w:val="85"/>
              </w:numPr>
              <w:spacing w:after="0"/>
              <w:rPr>
                <w:b/>
                <w:bCs/>
              </w:rPr>
            </w:pPr>
            <w:r>
              <w:t>kriminalisticko-technická dokumentace</w:t>
            </w:r>
          </w:p>
          <w:p w14:paraId="342DD98D" w14:textId="77777777" w:rsidR="009F7E75" w:rsidRPr="00701519" w:rsidRDefault="009F7E75" w:rsidP="009015F0">
            <w:pPr>
              <w:pStyle w:val="Odstavecseseznamem"/>
              <w:numPr>
                <w:ilvl w:val="0"/>
                <w:numId w:val="85"/>
              </w:numPr>
              <w:spacing w:after="0"/>
              <w:rPr>
                <w:b/>
                <w:bCs/>
              </w:rPr>
            </w:pPr>
            <w:r>
              <w:t>zásady kriminalistické fotografie</w:t>
            </w:r>
          </w:p>
          <w:p w14:paraId="5DFFCF03" w14:textId="77777777" w:rsidR="009F7E75" w:rsidRPr="00D90E5F" w:rsidRDefault="009F7E75" w:rsidP="009015F0">
            <w:pPr>
              <w:pStyle w:val="Odstavecseseznamem"/>
              <w:numPr>
                <w:ilvl w:val="0"/>
                <w:numId w:val="85"/>
              </w:numPr>
              <w:spacing w:after="0"/>
              <w:rPr>
                <w:b/>
                <w:bCs/>
              </w:rPr>
            </w:pPr>
            <w:r>
              <w:t>zajišťování kriminalistických stop</w:t>
            </w:r>
          </w:p>
          <w:p w14:paraId="39B5894C" w14:textId="77777777" w:rsidR="009F7E75" w:rsidRPr="001B2629" w:rsidRDefault="009F7E75" w:rsidP="009015F0">
            <w:pPr>
              <w:pStyle w:val="Odstavecseseznamem"/>
              <w:numPr>
                <w:ilvl w:val="0"/>
                <w:numId w:val="85"/>
              </w:numPr>
              <w:spacing w:after="0"/>
              <w:rPr>
                <w:b/>
                <w:bCs/>
              </w:rPr>
            </w:pPr>
            <w:r>
              <w:t>kriminalistické učení o trestném činu</w:t>
            </w:r>
          </w:p>
          <w:p w14:paraId="0460EEF9" w14:textId="77777777" w:rsidR="009F7E75" w:rsidRPr="001B2629" w:rsidRDefault="009F7E75" w:rsidP="009015F0">
            <w:pPr>
              <w:pStyle w:val="Odstavecseseznamem"/>
              <w:numPr>
                <w:ilvl w:val="0"/>
                <w:numId w:val="85"/>
              </w:numPr>
              <w:spacing w:after="0"/>
              <w:rPr>
                <w:b/>
                <w:bCs/>
              </w:rPr>
            </w:pPr>
            <w:r>
              <w:t>kriminalistická charakteristika trestného činu</w:t>
            </w:r>
          </w:p>
          <w:p w14:paraId="15BC6914" w14:textId="77777777" w:rsidR="009F7E75" w:rsidRPr="001B2629" w:rsidRDefault="009F7E75" w:rsidP="009015F0">
            <w:pPr>
              <w:pStyle w:val="Odstavecseseznamem"/>
              <w:numPr>
                <w:ilvl w:val="0"/>
                <w:numId w:val="85"/>
              </w:numPr>
              <w:spacing w:after="0"/>
              <w:rPr>
                <w:b/>
                <w:bCs/>
              </w:rPr>
            </w:pPr>
            <w:r>
              <w:t>poznání trestného činu a vyšetřovací situace</w:t>
            </w:r>
          </w:p>
          <w:p w14:paraId="7817D497" w14:textId="77777777" w:rsidR="009F7E75" w:rsidRPr="001B2629" w:rsidRDefault="009F7E75" w:rsidP="009015F0">
            <w:pPr>
              <w:pStyle w:val="Odstavecseseznamem"/>
              <w:numPr>
                <w:ilvl w:val="0"/>
                <w:numId w:val="85"/>
              </w:numPr>
              <w:spacing w:after="0"/>
              <w:rPr>
                <w:b/>
                <w:bCs/>
              </w:rPr>
            </w:pPr>
            <w:r>
              <w:t>kriminalistická taktika</w:t>
            </w:r>
          </w:p>
          <w:p w14:paraId="4543AB21" w14:textId="77777777" w:rsidR="009F7E75" w:rsidRPr="001B2629" w:rsidRDefault="009F7E75" w:rsidP="009015F0">
            <w:pPr>
              <w:pStyle w:val="Odstavecseseznamem"/>
              <w:numPr>
                <w:ilvl w:val="0"/>
                <w:numId w:val="85"/>
              </w:numPr>
              <w:spacing w:after="0"/>
              <w:rPr>
                <w:b/>
                <w:bCs/>
              </w:rPr>
            </w:pPr>
            <w:r w:rsidRPr="007733EB">
              <w:t>vybrané problémy kriminalisticko-taktických metod obecné otázky metodiky vyšetřování jednotlivých trestných činů</w:t>
            </w:r>
          </w:p>
          <w:p w14:paraId="5008D7A5" w14:textId="77777777" w:rsidR="009F7E75" w:rsidRDefault="009F7E75" w:rsidP="009015F0">
            <w:pPr>
              <w:rPr>
                <w:b/>
                <w:bCs/>
              </w:rPr>
            </w:pPr>
          </w:p>
          <w:p w14:paraId="7E45B9CB" w14:textId="77777777" w:rsidR="009F7E75" w:rsidRDefault="009F7E75" w:rsidP="009015F0">
            <w:pPr>
              <w:rPr>
                <w:b/>
                <w:bCs/>
              </w:rPr>
            </w:pPr>
          </w:p>
          <w:p w14:paraId="53F58D51" w14:textId="77777777" w:rsidR="009F7E75" w:rsidRDefault="009F7E75" w:rsidP="009015F0">
            <w:pPr>
              <w:rPr>
                <w:b/>
                <w:bCs/>
              </w:rPr>
            </w:pPr>
          </w:p>
          <w:p w14:paraId="0E3B3DE9" w14:textId="77777777" w:rsidR="009F7E75" w:rsidRPr="00E25DD7" w:rsidRDefault="009F7E75" w:rsidP="009015F0">
            <w:pPr>
              <w:pStyle w:val="Odstavecseseznamem"/>
              <w:ind w:left="676"/>
              <w:rPr>
                <w:b/>
                <w:bC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2D330" w14:textId="77777777" w:rsidR="009F7E75" w:rsidRPr="00E20C28" w:rsidRDefault="009F7E75" w:rsidP="009015F0">
            <w:pPr>
              <w:pStyle w:val="tvrtvp"/>
              <w:rPr>
                <w:rFonts w:asciiTheme="minorHAnsi" w:hAnsiTheme="minorHAnsi" w:cstheme="minorHAnsi"/>
              </w:rPr>
            </w:pPr>
            <w:r w:rsidRPr="00E20C28">
              <w:rPr>
                <w:rFonts w:asciiTheme="minorHAnsi" w:hAnsiTheme="minorHAnsi" w:cstheme="minorHAnsi"/>
              </w:rPr>
              <w:t>Člověk a digitální svět</w:t>
            </w:r>
          </w:p>
          <w:p w14:paraId="7A2C8D1C" w14:textId="77777777" w:rsidR="009F7E75" w:rsidRPr="00E20C28" w:rsidRDefault="009F7E75" w:rsidP="009015F0">
            <w:pPr>
              <w:pStyle w:val="tvrtvp"/>
              <w:rPr>
                <w:rFonts w:asciiTheme="minorHAnsi" w:hAnsiTheme="minorHAnsi" w:cstheme="minorHAnsi"/>
                <w:b w:val="0"/>
                <w:bCs/>
              </w:rPr>
            </w:pPr>
          </w:p>
          <w:p w14:paraId="1A2E5F9D" w14:textId="77777777" w:rsidR="009F7E75" w:rsidRPr="00E20C28" w:rsidRDefault="009F7E75" w:rsidP="009015F0">
            <w:pPr>
              <w:pStyle w:val="tvrtvp"/>
              <w:rPr>
                <w:rFonts w:asciiTheme="minorHAnsi" w:hAnsiTheme="minorHAnsi" w:cstheme="minorHAnsi"/>
                <w:b w:val="0"/>
                <w:bCs/>
              </w:rPr>
            </w:pPr>
            <w:r w:rsidRPr="00E20C28">
              <w:rPr>
                <w:rFonts w:ascii="Calibri" w:eastAsia="Calibri" w:hAnsi="Calibri" w:cs="Calibri"/>
                <w:b w:val="0"/>
                <w:color w:val="000000" w:themeColor="text1"/>
              </w:rPr>
              <w:t>- v</w:t>
            </w:r>
            <w:r w:rsidRPr="00E20C28">
              <w:rPr>
                <w:rFonts w:ascii="Calibri" w:eastAsia="Calibri" w:hAnsi="Calibri" w:cs="Calibri"/>
                <w:b w:val="0"/>
              </w:rPr>
              <w:t xml:space="preserve">yužívání digitální technologie k vlastnímu vzdělávání a osobnímu rozvoji - </w:t>
            </w:r>
            <w:r w:rsidRPr="00E20C28">
              <w:rPr>
                <w:rFonts w:ascii="Calibri" w:eastAsia="Calibri" w:hAnsi="Calibri" w:cs="Calibri"/>
                <w:b w:val="0"/>
                <w:color w:val="000000" w:themeColor="text1"/>
              </w:rPr>
              <w:t xml:space="preserve">integrace (průběžně) do </w:t>
            </w:r>
            <w:proofErr w:type="gramStart"/>
            <w:r w:rsidRPr="00E20C28">
              <w:rPr>
                <w:rFonts w:ascii="Calibri" w:eastAsia="Calibri" w:hAnsi="Calibri" w:cs="Calibri"/>
                <w:b w:val="0"/>
                <w:color w:val="000000" w:themeColor="text1"/>
              </w:rPr>
              <w:t>výuky.</w:t>
            </w:r>
            <w:r w:rsidRPr="00E20C28">
              <w:rPr>
                <w:rFonts w:asciiTheme="minorHAnsi" w:hAnsiTheme="minorHAnsi" w:cstheme="minorHAnsi"/>
                <w:b w:val="0"/>
                <w:bCs/>
              </w:rPr>
              <w:t>.</w:t>
            </w:r>
            <w:proofErr w:type="gramEnd"/>
          </w:p>
          <w:p w14:paraId="0016C801" w14:textId="77777777" w:rsidR="009F7E75" w:rsidRPr="00E20C28" w:rsidRDefault="009F7E75" w:rsidP="009015F0">
            <w:pPr>
              <w:pStyle w:val="tvrtvp"/>
              <w:rPr>
                <w:rFonts w:asciiTheme="minorHAnsi" w:hAnsiTheme="minorHAnsi" w:cstheme="minorHAnsi"/>
                <w:b w:val="0"/>
                <w:bCs/>
              </w:rPr>
            </w:pPr>
          </w:p>
          <w:p w14:paraId="05038A29" w14:textId="77777777" w:rsidR="009F7E75" w:rsidRPr="00E20C28" w:rsidRDefault="009F7E75" w:rsidP="009015F0">
            <w:pPr>
              <w:tabs>
                <w:tab w:val="center" w:pos="4536"/>
                <w:tab w:val="right" w:pos="9072"/>
                <w:tab w:val="left" w:pos="11700"/>
              </w:tabs>
              <w:rPr>
                <w:rFonts w:cstheme="minorHAnsi"/>
                <w:b/>
                <w:bCs/>
              </w:rPr>
            </w:pPr>
            <w:r>
              <w:rPr>
                <w:rFonts w:cstheme="minorHAnsi"/>
                <w:b/>
                <w:bCs/>
              </w:rPr>
              <w:t>Člověk</w:t>
            </w:r>
            <w:r w:rsidRPr="00E20C28">
              <w:rPr>
                <w:rFonts w:cstheme="minorHAnsi"/>
                <w:b/>
                <w:bCs/>
              </w:rPr>
              <w:t xml:space="preserve"> v demokratické společnosti</w:t>
            </w:r>
          </w:p>
          <w:p w14:paraId="73D7F86C" w14:textId="77777777" w:rsidR="009F7E75" w:rsidRPr="00E20C28" w:rsidRDefault="009F7E75" w:rsidP="009015F0">
            <w:pPr>
              <w:pStyle w:val="Odstavecseseznamem"/>
              <w:numPr>
                <w:ilvl w:val="0"/>
                <w:numId w:val="69"/>
              </w:numPr>
              <w:spacing w:after="0"/>
              <w:ind w:left="147" w:hanging="147"/>
              <w:jc w:val="left"/>
              <w:rPr>
                <w:rFonts w:ascii="Calibri" w:eastAsia="Calibri" w:hAnsi="Calibri" w:cs="Calibri"/>
                <w:color w:val="000000" w:themeColor="text1"/>
              </w:rPr>
            </w:pPr>
            <w:r w:rsidRPr="00E20C28">
              <w:rPr>
                <w:rFonts w:ascii="Calibri" w:eastAsia="Calibri" w:hAnsi="Calibri" w:cs="Calibri"/>
                <w:color w:val="000000" w:themeColor="text1"/>
              </w:rPr>
              <w:t>osobnost a její rozvoj – integrace (průběžně) do výuky,</w:t>
            </w:r>
          </w:p>
          <w:p w14:paraId="3F623134" w14:textId="77777777" w:rsidR="009F7E75" w:rsidRPr="00E20C28" w:rsidRDefault="009F7E75" w:rsidP="009015F0">
            <w:pPr>
              <w:pStyle w:val="Odstavecseseznamem"/>
              <w:numPr>
                <w:ilvl w:val="0"/>
                <w:numId w:val="69"/>
              </w:numPr>
              <w:spacing w:after="0"/>
              <w:ind w:left="147" w:hanging="147"/>
              <w:jc w:val="left"/>
              <w:rPr>
                <w:rFonts w:ascii="Calibri" w:eastAsia="Calibri" w:hAnsi="Calibri" w:cs="Calibri"/>
                <w:color w:val="000000" w:themeColor="text1"/>
              </w:rPr>
            </w:pPr>
            <w:r w:rsidRPr="00E20C28">
              <w:rPr>
                <w:rFonts w:ascii="Calibri" w:eastAsia="Calibri" w:hAnsi="Calibri" w:cs="Calibri"/>
                <w:color w:val="000000" w:themeColor="text1"/>
              </w:rPr>
              <w:t>společnost – jednotlivec a společenské skupiny, kultura, náboženství – integrace (průběžně) do výuky,</w:t>
            </w:r>
          </w:p>
          <w:p w14:paraId="350663CB" w14:textId="77777777" w:rsidR="009F7E75" w:rsidRPr="00E20C28" w:rsidRDefault="009F7E75" w:rsidP="009015F0">
            <w:pPr>
              <w:pStyle w:val="Odstavecseseznamem"/>
              <w:numPr>
                <w:ilvl w:val="0"/>
                <w:numId w:val="69"/>
              </w:numPr>
              <w:tabs>
                <w:tab w:val="center" w:pos="4536"/>
                <w:tab w:val="right" w:pos="9072"/>
                <w:tab w:val="left" w:pos="11700"/>
              </w:tabs>
              <w:spacing w:after="0"/>
              <w:ind w:left="147" w:hanging="147"/>
              <w:jc w:val="left"/>
              <w:rPr>
                <w:rFonts w:cstheme="minorHAnsi"/>
              </w:rPr>
            </w:pPr>
            <w:r w:rsidRPr="00E20C28">
              <w:rPr>
                <w:rFonts w:ascii="Calibri" w:eastAsia="Calibri" w:hAnsi="Calibri" w:cs="Calibri"/>
                <w:color w:val="000000" w:themeColor="text1"/>
              </w:rPr>
              <w:t>stát, politický systém, politika, soudobý svět – integrace (průběžně) do výuky,</w:t>
            </w:r>
          </w:p>
          <w:p w14:paraId="512F3CA9" w14:textId="77777777" w:rsidR="009F7E75" w:rsidRPr="00E20C28" w:rsidRDefault="009F7E75" w:rsidP="009015F0">
            <w:pPr>
              <w:pStyle w:val="Odstavecseseznamem"/>
              <w:numPr>
                <w:ilvl w:val="0"/>
                <w:numId w:val="69"/>
              </w:numPr>
              <w:tabs>
                <w:tab w:val="center" w:pos="4536"/>
                <w:tab w:val="right" w:pos="9072"/>
                <w:tab w:val="left" w:pos="11700"/>
              </w:tabs>
              <w:spacing w:after="0"/>
              <w:ind w:left="147" w:hanging="147"/>
              <w:jc w:val="left"/>
              <w:rPr>
                <w:rFonts w:cstheme="minorHAnsi"/>
              </w:rPr>
            </w:pPr>
            <w:r w:rsidRPr="00E20C28">
              <w:rPr>
                <w:rFonts w:ascii="Calibri" w:eastAsia="Calibri" w:hAnsi="Calibri" w:cs="Calibri"/>
                <w:color w:val="000000" w:themeColor="text1"/>
              </w:rPr>
              <w:t>potřebné právní minimum pro soukromý a občanský život – integrace (průběžně) do výuky</w:t>
            </w:r>
          </w:p>
          <w:p w14:paraId="1C36F80A" w14:textId="77777777" w:rsidR="009F7E75" w:rsidRPr="00E20C28" w:rsidRDefault="009F7E75" w:rsidP="009015F0">
            <w:pPr>
              <w:tabs>
                <w:tab w:val="center" w:pos="4536"/>
                <w:tab w:val="right" w:pos="9072"/>
                <w:tab w:val="left" w:pos="11700"/>
              </w:tabs>
              <w:rPr>
                <w:rFonts w:cstheme="minorHAnsi"/>
              </w:rPr>
            </w:pPr>
          </w:p>
          <w:p w14:paraId="03D6468B" w14:textId="77777777" w:rsidR="009F7E75" w:rsidRPr="00E20C28" w:rsidRDefault="009F7E75" w:rsidP="009015F0">
            <w:r w:rsidRPr="00E20C28">
              <w:rPr>
                <w:rFonts w:ascii="Calibri" w:eastAsia="Calibri" w:hAnsi="Calibri" w:cs="Calibri"/>
                <w:b/>
                <w:bCs/>
                <w:color w:val="000000" w:themeColor="text1"/>
              </w:rPr>
              <w:t>Člověk a svět práce</w:t>
            </w:r>
          </w:p>
          <w:p w14:paraId="4E5CEABB" w14:textId="77777777" w:rsidR="009F7E75" w:rsidRDefault="009F7E75" w:rsidP="009015F0">
            <w:r w:rsidRPr="00E20C28">
              <w:rPr>
                <w:rFonts w:ascii="Calibri" w:eastAsia="Calibri" w:hAnsi="Calibri" w:cs="Calibri"/>
                <w:color w:val="000000" w:themeColor="text1"/>
              </w:rPr>
              <w:t>- návštěva vybraných pracovišť PČR.</w:t>
            </w:r>
          </w:p>
        </w:tc>
      </w:tr>
    </w:tbl>
    <w:p w14:paraId="5B7357B7" w14:textId="77777777" w:rsidR="00E20C28" w:rsidRDefault="00E20C28" w:rsidP="008E427E"/>
    <w:p w14:paraId="1260B638" w14:textId="77777777" w:rsidR="009F7E75" w:rsidRDefault="009F7E75" w:rsidP="008E427E"/>
    <w:p w14:paraId="5C86BFE4" w14:textId="77777777" w:rsidR="009F7E75" w:rsidRDefault="009F7E75" w:rsidP="008E427E"/>
    <w:p w14:paraId="367556C1" w14:textId="52736C12" w:rsidR="001716C1" w:rsidRDefault="001716C1" w:rsidP="008E427E">
      <w:pPr>
        <w:sectPr w:rsidR="001716C1" w:rsidSect="00E20C28">
          <w:headerReference w:type="default" r:id="rId36"/>
          <w:pgSz w:w="11906" w:h="16838"/>
          <w:pgMar w:top="1418" w:right="1134" w:bottom="1418" w:left="1418" w:header="709" w:footer="709" w:gutter="0"/>
          <w:cols w:space="708"/>
          <w:docGrid w:linePitch="272"/>
        </w:sectPr>
      </w:pPr>
    </w:p>
    <w:p w14:paraId="33CDC2A7" w14:textId="77777777" w:rsidR="009F7E75" w:rsidRDefault="009F7E75" w:rsidP="009F7E75">
      <w:pPr>
        <w:rPr>
          <w:rFonts w:ascii="Calibri" w:eastAsia="Calibri" w:hAnsi="Calibri" w:cs="Calibri"/>
          <w:b/>
          <w:bCs/>
          <w:sz w:val="22"/>
          <w:szCs w:val="22"/>
        </w:rPr>
      </w:pPr>
      <w:r w:rsidRPr="4B56533A">
        <w:rPr>
          <w:rFonts w:ascii="Calibri" w:eastAsia="Calibri" w:hAnsi="Calibri" w:cs="Calibri"/>
          <w:b/>
          <w:bCs/>
          <w:sz w:val="22"/>
          <w:szCs w:val="22"/>
        </w:rPr>
        <w:lastRenderedPageBreak/>
        <w:t>K</w:t>
      </w:r>
      <w:r>
        <w:rPr>
          <w:rFonts w:ascii="Calibri" w:eastAsia="Calibri" w:hAnsi="Calibri" w:cs="Calibri"/>
          <w:b/>
          <w:bCs/>
          <w:sz w:val="22"/>
          <w:szCs w:val="22"/>
        </w:rPr>
        <w:t>riminalistika a k</w:t>
      </w:r>
      <w:r w:rsidRPr="4B56533A">
        <w:rPr>
          <w:rFonts w:ascii="Calibri" w:eastAsia="Calibri" w:hAnsi="Calibri" w:cs="Calibri"/>
          <w:b/>
          <w:bCs/>
          <w:sz w:val="22"/>
          <w:szCs w:val="22"/>
        </w:rPr>
        <w:t xml:space="preserve">riminologie………………………………………………………………………………………………Ročník </w:t>
      </w:r>
      <w:r>
        <w:rPr>
          <w:rFonts w:ascii="Calibri" w:eastAsia="Calibri" w:hAnsi="Calibri" w:cs="Calibri"/>
          <w:b/>
          <w:bCs/>
          <w:sz w:val="22"/>
          <w:szCs w:val="22"/>
        </w:rPr>
        <w:t>2</w:t>
      </w:r>
      <w:r w:rsidRPr="4B56533A">
        <w:rPr>
          <w:rFonts w:ascii="Calibri" w:eastAsia="Calibri" w:hAnsi="Calibri" w:cs="Calibri"/>
          <w:b/>
          <w:bCs/>
          <w:sz w:val="22"/>
          <w:szCs w:val="22"/>
        </w:rPr>
        <w:t>.</w:t>
      </w:r>
    </w:p>
    <w:tbl>
      <w:tblPr>
        <w:tblW w:w="10349" w:type="dxa"/>
        <w:tblInd w:w="-856" w:type="dxa"/>
        <w:tblLayout w:type="fixed"/>
        <w:tblLook w:val="04A0" w:firstRow="1" w:lastRow="0" w:firstColumn="1" w:lastColumn="0" w:noHBand="0" w:noVBand="1"/>
      </w:tblPr>
      <w:tblGrid>
        <w:gridCol w:w="3947"/>
        <w:gridCol w:w="4275"/>
        <w:gridCol w:w="2127"/>
      </w:tblGrid>
      <w:tr w:rsidR="009F7E75" w14:paraId="1D2DB88B" w14:textId="77777777" w:rsidTr="009015F0">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77B140BB" w14:textId="77777777" w:rsidR="009F7E75" w:rsidRPr="008B2FA3" w:rsidRDefault="009F7E75" w:rsidP="009015F0">
            <w:pPr>
              <w:tabs>
                <w:tab w:val="center" w:pos="4536"/>
                <w:tab w:val="right" w:pos="9072"/>
                <w:tab w:val="left" w:pos="11700"/>
              </w:tabs>
              <w:jc w:val="center"/>
              <w:rPr>
                <w:b/>
              </w:rPr>
            </w:pPr>
            <w:r w:rsidRPr="008B2FA3">
              <w:rPr>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660D36E3" w14:textId="77777777" w:rsidR="009F7E75" w:rsidRPr="008B2FA3" w:rsidRDefault="009F7E75" w:rsidP="009015F0">
            <w:pPr>
              <w:tabs>
                <w:tab w:val="center" w:pos="4536"/>
                <w:tab w:val="right" w:pos="9072"/>
                <w:tab w:val="left" w:pos="11700"/>
              </w:tabs>
              <w:jc w:val="center"/>
              <w:rPr>
                <w:b/>
              </w:rPr>
            </w:pPr>
            <w:r w:rsidRPr="008B2FA3">
              <w:rPr>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F88BE" w14:textId="77777777" w:rsidR="009F7E75" w:rsidRPr="008B2FA3" w:rsidRDefault="009F7E75" w:rsidP="009015F0">
            <w:pPr>
              <w:tabs>
                <w:tab w:val="center" w:pos="4536"/>
                <w:tab w:val="right" w:pos="9072"/>
                <w:tab w:val="left" w:pos="11700"/>
              </w:tabs>
              <w:jc w:val="center"/>
            </w:pPr>
            <w:r w:rsidRPr="008B2FA3">
              <w:rPr>
                <w:color w:val="000000"/>
              </w:rPr>
              <w:t>Průřezová témata</w:t>
            </w:r>
          </w:p>
        </w:tc>
      </w:tr>
      <w:tr w:rsidR="009F7E75" w:rsidRPr="009F7E75" w14:paraId="674B32FC" w14:textId="77777777" w:rsidTr="009015F0">
        <w:trPr>
          <w:trHeight w:val="10735"/>
        </w:trPr>
        <w:tc>
          <w:tcPr>
            <w:tcW w:w="3947" w:type="dxa"/>
            <w:tcBorders>
              <w:top w:val="single" w:sz="4" w:space="0" w:color="000000" w:themeColor="text1"/>
              <w:left w:val="single" w:sz="4" w:space="0" w:color="000000" w:themeColor="text1"/>
              <w:bottom w:val="single" w:sz="4" w:space="0" w:color="000000" w:themeColor="text1"/>
              <w:right w:val="nil"/>
            </w:tcBorders>
          </w:tcPr>
          <w:p w14:paraId="7E0D65F6" w14:textId="77777777" w:rsidR="009F7E75" w:rsidRPr="00E9644B" w:rsidRDefault="009F7E75" w:rsidP="009015F0">
            <w:pPr>
              <w:tabs>
                <w:tab w:val="center" w:pos="4536"/>
                <w:tab w:val="right" w:pos="9072"/>
                <w:tab w:val="left" w:pos="11700"/>
              </w:tabs>
              <w:rPr>
                <w:b/>
                <w:bCs/>
              </w:rPr>
            </w:pPr>
            <w:r w:rsidRPr="4B56533A">
              <w:rPr>
                <w:b/>
                <w:bCs/>
              </w:rPr>
              <w:t>Žák:</w:t>
            </w:r>
          </w:p>
          <w:p w14:paraId="630D9AC8" w14:textId="77777777" w:rsidR="009F7E75" w:rsidRDefault="009F7E75" w:rsidP="009F7E75">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4B56533A">
              <w:rPr>
                <w:rFonts w:ascii="Calibri" w:eastAsia="Calibri" w:hAnsi="Calibri" w:cs="Calibri"/>
              </w:rPr>
              <w:t>charakterizuje předmět, úkoly a systém kriminologie;</w:t>
            </w:r>
          </w:p>
          <w:p w14:paraId="1BF7D3C8" w14:textId="77777777" w:rsidR="009F7E75" w:rsidRDefault="009F7E75" w:rsidP="009F7E75">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4B56533A">
              <w:rPr>
                <w:rFonts w:ascii="Calibri" w:eastAsia="Calibri" w:hAnsi="Calibri" w:cs="Calibri"/>
              </w:rPr>
              <w:t>vysvětlí základní pojmy;</w:t>
            </w:r>
          </w:p>
          <w:p w14:paraId="0D84736E" w14:textId="77777777" w:rsidR="009F7E75" w:rsidRDefault="009F7E75" w:rsidP="009F7E75">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4B56533A">
              <w:rPr>
                <w:rFonts w:ascii="Calibri" w:eastAsia="Calibri" w:hAnsi="Calibri" w:cs="Calibri"/>
              </w:rPr>
              <w:t>objasní vztah mezi pachatelem a obětí trestného činu;</w:t>
            </w:r>
          </w:p>
          <w:p w14:paraId="2D4CF949" w14:textId="77777777" w:rsidR="009F7E75" w:rsidRDefault="009F7E75" w:rsidP="009F7E75">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4B56533A">
              <w:rPr>
                <w:rFonts w:ascii="Calibri" w:eastAsia="Calibri" w:hAnsi="Calibri" w:cs="Calibri"/>
              </w:rPr>
              <w:t>rozčlení kriminální prevenci;</w:t>
            </w:r>
          </w:p>
          <w:p w14:paraId="7D043371" w14:textId="77777777" w:rsidR="009F7E75" w:rsidRDefault="009F7E75" w:rsidP="009F7E75">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4B56533A">
              <w:rPr>
                <w:rFonts w:ascii="Calibri" w:eastAsia="Calibri" w:hAnsi="Calibri" w:cs="Calibri"/>
              </w:rPr>
              <w:t>uvede oblast trestní represe;</w:t>
            </w:r>
          </w:p>
          <w:p w14:paraId="253672A9" w14:textId="77777777" w:rsidR="009F7E75" w:rsidRDefault="009F7E75" w:rsidP="009F7E75">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4B56533A">
              <w:rPr>
                <w:rFonts w:ascii="Calibri" w:eastAsia="Calibri" w:hAnsi="Calibri" w:cs="Calibri"/>
              </w:rPr>
              <w:t>charakterizuje podstatu a význam penologie pro praxi,</w:t>
            </w:r>
          </w:p>
          <w:p w14:paraId="34D97392" w14:textId="77777777" w:rsidR="009F7E75" w:rsidRDefault="009F7E75" w:rsidP="009F7E75">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4B56533A">
              <w:rPr>
                <w:rFonts w:ascii="Calibri" w:eastAsia="Calibri" w:hAnsi="Calibri" w:cs="Calibri"/>
              </w:rPr>
              <w:t>charakterizuje druhy kriminality a jednotlivá preventivní opatření;</w:t>
            </w:r>
          </w:p>
          <w:p w14:paraId="15336808" w14:textId="77777777" w:rsidR="009F7E75" w:rsidRDefault="009F7E75" w:rsidP="009F7E75">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4B56533A">
              <w:rPr>
                <w:rFonts w:ascii="Calibri" w:eastAsia="Calibri" w:hAnsi="Calibri" w:cs="Calibri"/>
              </w:rPr>
              <w:t>charakterizuje recidivu kriminality, její příčiny a podmínky;</w:t>
            </w:r>
          </w:p>
          <w:p w14:paraId="702AB306" w14:textId="77777777" w:rsidR="009F7E75" w:rsidRDefault="009F7E75" w:rsidP="009F7E75">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4B56533A">
              <w:rPr>
                <w:rFonts w:ascii="Calibri" w:eastAsia="Calibri" w:hAnsi="Calibri" w:cs="Calibri"/>
              </w:rPr>
              <w:t>popíše strukturu a dynamiku kriminality,</w:t>
            </w:r>
          </w:p>
          <w:p w14:paraId="3122EF42" w14:textId="77777777" w:rsidR="009F7E75" w:rsidRDefault="009F7E75" w:rsidP="009F7E75">
            <w:pPr>
              <w:pStyle w:val="Odstavecseseznamem"/>
              <w:numPr>
                <w:ilvl w:val="0"/>
                <w:numId w:val="32"/>
              </w:numPr>
              <w:tabs>
                <w:tab w:val="center" w:pos="4536"/>
                <w:tab w:val="right" w:pos="9072"/>
                <w:tab w:val="left" w:pos="11700"/>
              </w:tabs>
              <w:spacing w:after="0"/>
              <w:ind w:left="316" w:hanging="283"/>
            </w:pPr>
            <w:r w:rsidRPr="4B56533A">
              <w:rPr>
                <w:rFonts w:ascii="Calibri" w:eastAsia="Calibri" w:hAnsi="Calibri" w:cs="Calibri"/>
                <w:sz w:val="22"/>
                <w:szCs w:val="22"/>
              </w:rPr>
              <w:t>využívá digitální technologie k lepší orientaci v problematice a pro doplnění vlastního vzdělávání a osobní rozvoj.</w:t>
            </w:r>
          </w:p>
        </w:tc>
        <w:tc>
          <w:tcPr>
            <w:tcW w:w="4275" w:type="dxa"/>
            <w:tcBorders>
              <w:top w:val="single" w:sz="4" w:space="0" w:color="000000" w:themeColor="text1"/>
              <w:left w:val="single" w:sz="4" w:space="0" w:color="000000" w:themeColor="text1"/>
              <w:bottom w:val="single" w:sz="4" w:space="0" w:color="000000" w:themeColor="text1"/>
              <w:right w:val="nil"/>
            </w:tcBorders>
          </w:tcPr>
          <w:p w14:paraId="2441770B" w14:textId="77777777" w:rsidR="009F7E75" w:rsidRDefault="009F7E75" w:rsidP="009015F0">
            <w:pPr>
              <w:pStyle w:val="Odstavecseseznamem"/>
              <w:spacing w:after="160"/>
              <w:ind w:left="530" w:hanging="502"/>
              <w:rPr>
                <w:b/>
              </w:rPr>
            </w:pPr>
            <w:r>
              <w:rPr>
                <w:b/>
              </w:rPr>
              <w:t>Kriminologie:</w:t>
            </w:r>
          </w:p>
          <w:p w14:paraId="7E80A015" w14:textId="77777777" w:rsidR="009F7E75" w:rsidRPr="00D90E5F" w:rsidRDefault="009F7E75" w:rsidP="009015F0">
            <w:pPr>
              <w:pStyle w:val="Odstavecseseznamem"/>
              <w:spacing w:after="160"/>
              <w:ind w:left="530" w:hanging="502"/>
              <w:rPr>
                <w:b/>
              </w:rPr>
            </w:pPr>
          </w:p>
          <w:p w14:paraId="278A4396" w14:textId="77777777" w:rsidR="009F7E75" w:rsidRDefault="009F7E75" w:rsidP="009F7E75">
            <w:pPr>
              <w:pStyle w:val="Odstavecseseznamem"/>
              <w:numPr>
                <w:ilvl w:val="0"/>
                <w:numId w:val="86"/>
              </w:numPr>
              <w:spacing w:after="160"/>
            </w:pPr>
            <w:r w:rsidRPr="4B56533A">
              <w:rPr>
                <w:rFonts w:ascii="Calibri" w:eastAsia="Calibri" w:hAnsi="Calibri" w:cs="Calibri"/>
              </w:rPr>
              <w:t xml:space="preserve">kriminologie, obecná část, </w:t>
            </w:r>
          </w:p>
          <w:p w14:paraId="7E4F9201" w14:textId="77777777" w:rsidR="009F7E75" w:rsidRDefault="009F7E75" w:rsidP="009F7E75">
            <w:pPr>
              <w:pStyle w:val="Odstavecseseznamem"/>
              <w:numPr>
                <w:ilvl w:val="0"/>
                <w:numId w:val="86"/>
              </w:numPr>
              <w:spacing w:after="160"/>
            </w:pPr>
            <w:r w:rsidRPr="4B56533A">
              <w:rPr>
                <w:rFonts w:ascii="Calibri" w:eastAsia="Calibri" w:hAnsi="Calibri" w:cs="Calibri"/>
              </w:rPr>
              <w:t xml:space="preserve">kriminologický výzkum, </w:t>
            </w:r>
          </w:p>
          <w:p w14:paraId="4DA11943" w14:textId="77777777" w:rsidR="009F7E75" w:rsidRDefault="009F7E75" w:rsidP="009F7E75">
            <w:pPr>
              <w:pStyle w:val="Odstavecseseznamem"/>
              <w:numPr>
                <w:ilvl w:val="0"/>
                <w:numId w:val="86"/>
              </w:numPr>
              <w:spacing w:after="160"/>
            </w:pPr>
            <w:r w:rsidRPr="4B56533A">
              <w:rPr>
                <w:rFonts w:ascii="Calibri" w:eastAsia="Calibri" w:hAnsi="Calibri" w:cs="Calibri"/>
              </w:rPr>
              <w:t xml:space="preserve">fenomenologie kriminality, </w:t>
            </w:r>
          </w:p>
          <w:p w14:paraId="38530492" w14:textId="77777777" w:rsidR="009F7E75" w:rsidRDefault="009F7E75" w:rsidP="009F7E75">
            <w:pPr>
              <w:pStyle w:val="Odstavecseseznamem"/>
              <w:numPr>
                <w:ilvl w:val="0"/>
                <w:numId w:val="86"/>
              </w:numPr>
              <w:spacing w:after="160"/>
            </w:pPr>
            <w:r w:rsidRPr="4B56533A">
              <w:rPr>
                <w:rFonts w:ascii="Calibri" w:eastAsia="Calibri" w:hAnsi="Calibri" w:cs="Calibri"/>
              </w:rPr>
              <w:t xml:space="preserve">etiologie kriminality, </w:t>
            </w:r>
          </w:p>
          <w:p w14:paraId="63E317B9" w14:textId="77777777" w:rsidR="009F7E75" w:rsidRDefault="009F7E75" w:rsidP="009F7E75">
            <w:pPr>
              <w:pStyle w:val="Odstavecseseznamem"/>
              <w:numPr>
                <w:ilvl w:val="0"/>
                <w:numId w:val="86"/>
              </w:numPr>
              <w:spacing w:after="160"/>
            </w:pPr>
            <w:r w:rsidRPr="4B56533A">
              <w:rPr>
                <w:rFonts w:ascii="Calibri" w:eastAsia="Calibri" w:hAnsi="Calibri" w:cs="Calibri"/>
              </w:rPr>
              <w:t xml:space="preserve">osobnost pachatele, </w:t>
            </w:r>
          </w:p>
          <w:p w14:paraId="1A120760" w14:textId="77777777" w:rsidR="009F7E75" w:rsidRDefault="009F7E75" w:rsidP="009F7E75">
            <w:pPr>
              <w:pStyle w:val="Odstavecseseznamem"/>
              <w:numPr>
                <w:ilvl w:val="0"/>
                <w:numId w:val="86"/>
              </w:numPr>
              <w:spacing w:after="160"/>
            </w:pPr>
            <w:r w:rsidRPr="4B56533A">
              <w:rPr>
                <w:rFonts w:ascii="Calibri" w:eastAsia="Calibri" w:hAnsi="Calibri" w:cs="Calibri"/>
              </w:rPr>
              <w:t xml:space="preserve">viktimologie, </w:t>
            </w:r>
          </w:p>
          <w:p w14:paraId="40B1A852" w14:textId="77777777" w:rsidR="009F7E75" w:rsidRDefault="009F7E75" w:rsidP="009F7E75">
            <w:pPr>
              <w:pStyle w:val="Odstavecseseznamem"/>
              <w:numPr>
                <w:ilvl w:val="0"/>
                <w:numId w:val="86"/>
              </w:numPr>
              <w:spacing w:after="160"/>
            </w:pPr>
            <w:r w:rsidRPr="4B56533A">
              <w:rPr>
                <w:rFonts w:ascii="Calibri" w:eastAsia="Calibri" w:hAnsi="Calibri" w:cs="Calibri"/>
              </w:rPr>
              <w:t xml:space="preserve">kontrola a prevence kriminality, </w:t>
            </w:r>
          </w:p>
          <w:p w14:paraId="7A931F56" w14:textId="77777777" w:rsidR="009F7E75" w:rsidRDefault="009F7E75" w:rsidP="009F7E75">
            <w:pPr>
              <w:pStyle w:val="Odstavecseseznamem"/>
              <w:numPr>
                <w:ilvl w:val="0"/>
                <w:numId w:val="86"/>
              </w:numPr>
              <w:spacing w:after="0"/>
              <w:rPr>
                <w:rFonts w:ascii="Calibri" w:eastAsia="Calibri" w:hAnsi="Calibri" w:cs="Calibri"/>
                <w:sz w:val="22"/>
              </w:rPr>
            </w:pPr>
            <w:r w:rsidRPr="4B56533A">
              <w:rPr>
                <w:rFonts w:ascii="Calibri" w:eastAsia="Calibri" w:hAnsi="Calibri" w:cs="Calibri"/>
              </w:rPr>
              <w:t>trestní represe a penologie,</w:t>
            </w:r>
          </w:p>
          <w:p w14:paraId="7926265E" w14:textId="77777777" w:rsidR="009F7E75" w:rsidRDefault="009F7E75" w:rsidP="009F7E75">
            <w:pPr>
              <w:pStyle w:val="Odstavecseseznamem"/>
              <w:numPr>
                <w:ilvl w:val="0"/>
                <w:numId w:val="86"/>
              </w:numPr>
              <w:spacing w:after="0"/>
              <w:rPr>
                <w:rFonts w:ascii="Calibri" w:eastAsia="Calibri" w:hAnsi="Calibri" w:cs="Calibri"/>
                <w:sz w:val="22"/>
              </w:rPr>
            </w:pPr>
            <w:r w:rsidRPr="4B56533A">
              <w:rPr>
                <w:rFonts w:ascii="Calibri" w:eastAsia="Calibri" w:hAnsi="Calibri" w:cs="Calibri"/>
              </w:rPr>
              <w:t xml:space="preserve">kriminologické prognózování, </w:t>
            </w:r>
          </w:p>
          <w:p w14:paraId="479AD55D" w14:textId="77777777" w:rsidR="009F7E75" w:rsidRDefault="009F7E75" w:rsidP="009F7E75">
            <w:pPr>
              <w:pStyle w:val="Odstavecseseznamem"/>
              <w:numPr>
                <w:ilvl w:val="0"/>
                <w:numId w:val="86"/>
              </w:numPr>
              <w:spacing w:after="160"/>
            </w:pPr>
            <w:r w:rsidRPr="4B56533A">
              <w:rPr>
                <w:rFonts w:ascii="Calibri" w:eastAsia="Calibri" w:hAnsi="Calibri" w:cs="Calibri"/>
              </w:rPr>
              <w:t xml:space="preserve">kriminologie, zvláštní část, </w:t>
            </w:r>
          </w:p>
          <w:p w14:paraId="19F83C4F" w14:textId="77777777" w:rsidR="009F7E75" w:rsidRDefault="009F7E75" w:rsidP="009F7E75">
            <w:pPr>
              <w:pStyle w:val="Odstavecseseznamem"/>
              <w:numPr>
                <w:ilvl w:val="0"/>
                <w:numId w:val="86"/>
              </w:numPr>
              <w:spacing w:after="160"/>
            </w:pPr>
            <w:r w:rsidRPr="4B56533A">
              <w:rPr>
                <w:rFonts w:ascii="Calibri" w:eastAsia="Calibri" w:hAnsi="Calibri" w:cs="Calibri"/>
              </w:rPr>
              <w:t xml:space="preserve">recidiva kriminality, </w:t>
            </w:r>
          </w:p>
          <w:p w14:paraId="632E6F46" w14:textId="77777777" w:rsidR="009F7E75" w:rsidRDefault="009F7E75" w:rsidP="009F7E75">
            <w:pPr>
              <w:pStyle w:val="Odstavecseseznamem"/>
              <w:numPr>
                <w:ilvl w:val="0"/>
                <w:numId w:val="86"/>
              </w:numPr>
              <w:spacing w:after="0"/>
            </w:pPr>
            <w:r w:rsidRPr="4B56533A">
              <w:rPr>
                <w:rFonts w:ascii="Calibri" w:eastAsia="Calibri" w:hAnsi="Calibri" w:cs="Calibri"/>
              </w:rPr>
              <w:t>druhy kriminality.</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FC2B3" w14:textId="08F83A6B" w:rsidR="009F7E75" w:rsidRPr="009F7E75" w:rsidRDefault="009F7E75" w:rsidP="009015F0">
            <w:pPr>
              <w:rPr>
                <w:rFonts w:ascii="Calibri" w:eastAsia="Calibri" w:hAnsi="Calibri" w:cs="Calibri"/>
              </w:rPr>
            </w:pPr>
            <w:r w:rsidRPr="009F7E75">
              <w:rPr>
                <w:rFonts w:ascii="Calibri" w:eastAsia="Calibri" w:hAnsi="Calibri" w:cs="Calibri"/>
                <w:b/>
                <w:bCs/>
                <w:color w:val="000000" w:themeColor="text1"/>
              </w:rPr>
              <w:t xml:space="preserve">Člověk </w:t>
            </w:r>
            <w:proofErr w:type="gramStart"/>
            <w:r w:rsidRPr="009F7E75">
              <w:rPr>
                <w:rFonts w:ascii="Calibri" w:eastAsia="Calibri" w:hAnsi="Calibri" w:cs="Calibri"/>
                <w:b/>
                <w:bCs/>
                <w:color w:val="000000" w:themeColor="text1"/>
              </w:rPr>
              <w:t xml:space="preserve">v  </w:t>
            </w:r>
            <w:proofErr w:type="spellStart"/>
            <w:r w:rsidRPr="009F7E75">
              <w:rPr>
                <w:rFonts w:ascii="Calibri" w:eastAsia="Calibri" w:hAnsi="Calibri" w:cs="Calibri"/>
                <w:b/>
                <w:bCs/>
                <w:color w:val="000000" w:themeColor="text1"/>
              </w:rPr>
              <w:t>v</w:t>
            </w:r>
            <w:proofErr w:type="spellEnd"/>
            <w:proofErr w:type="gramEnd"/>
            <w:r w:rsidRPr="009F7E75">
              <w:rPr>
                <w:rFonts w:ascii="Calibri" w:eastAsia="Calibri" w:hAnsi="Calibri" w:cs="Calibri"/>
                <w:b/>
                <w:bCs/>
                <w:color w:val="000000" w:themeColor="text1"/>
              </w:rPr>
              <w:t xml:space="preserve"> demokratické společnosti</w:t>
            </w:r>
            <w:r w:rsidRPr="009F7E75">
              <w:rPr>
                <w:rFonts w:ascii="Calibri" w:eastAsia="Calibri" w:hAnsi="Calibri" w:cs="Calibri"/>
                <w:color w:val="000000" w:themeColor="text1"/>
              </w:rPr>
              <w:t xml:space="preserve"> </w:t>
            </w:r>
          </w:p>
          <w:p w14:paraId="658D0093" w14:textId="77777777" w:rsidR="009F7E75" w:rsidRPr="009F7E75" w:rsidRDefault="009F7E75" w:rsidP="009F7E75">
            <w:pPr>
              <w:pStyle w:val="Odstavecseseznamem"/>
              <w:numPr>
                <w:ilvl w:val="0"/>
                <w:numId w:val="69"/>
              </w:numPr>
              <w:spacing w:after="0"/>
              <w:ind w:left="147" w:hanging="147"/>
              <w:jc w:val="left"/>
              <w:rPr>
                <w:rFonts w:ascii="Calibri" w:eastAsia="Calibri" w:hAnsi="Calibri" w:cs="Calibri"/>
                <w:color w:val="000000" w:themeColor="text1"/>
              </w:rPr>
            </w:pPr>
            <w:r w:rsidRPr="009F7E75">
              <w:rPr>
                <w:rFonts w:ascii="Calibri" w:eastAsia="Calibri" w:hAnsi="Calibri" w:cs="Calibri"/>
                <w:color w:val="000000" w:themeColor="text1"/>
              </w:rPr>
              <w:t>osobnost a její rozvoj – integrace (průběžně) do výuky,</w:t>
            </w:r>
          </w:p>
          <w:p w14:paraId="6D5C0667" w14:textId="77777777" w:rsidR="009F7E75" w:rsidRPr="009F7E75" w:rsidRDefault="009F7E75" w:rsidP="009F7E75">
            <w:pPr>
              <w:pStyle w:val="Odstavecseseznamem"/>
              <w:numPr>
                <w:ilvl w:val="0"/>
                <w:numId w:val="69"/>
              </w:numPr>
              <w:spacing w:after="0"/>
              <w:ind w:left="147" w:hanging="147"/>
              <w:jc w:val="left"/>
              <w:rPr>
                <w:rFonts w:ascii="Calibri" w:eastAsia="Calibri" w:hAnsi="Calibri" w:cs="Calibri"/>
                <w:color w:val="000000" w:themeColor="text1"/>
              </w:rPr>
            </w:pPr>
            <w:r w:rsidRPr="009F7E75">
              <w:rPr>
                <w:rFonts w:ascii="Calibri" w:eastAsia="Calibri" w:hAnsi="Calibri" w:cs="Calibri"/>
                <w:color w:val="000000" w:themeColor="text1"/>
              </w:rPr>
              <w:t>společnost – jednotlivec a společenské skupiny, kultura, náboženství – integrace (průběžně) do výuky,</w:t>
            </w:r>
          </w:p>
          <w:p w14:paraId="7E6E990C" w14:textId="77777777" w:rsidR="009F7E75" w:rsidRPr="009F7E75" w:rsidRDefault="009F7E75" w:rsidP="009F7E75">
            <w:pPr>
              <w:pStyle w:val="Odstavecseseznamem"/>
              <w:numPr>
                <w:ilvl w:val="0"/>
                <w:numId w:val="69"/>
              </w:numPr>
              <w:spacing w:after="0"/>
              <w:ind w:left="147" w:hanging="147"/>
              <w:jc w:val="left"/>
              <w:rPr>
                <w:rFonts w:ascii="Calibri" w:eastAsia="Calibri" w:hAnsi="Calibri" w:cs="Calibri"/>
                <w:color w:val="000000" w:themeColor="text1"/>
              </w:rPr>
            </w:pPr>
            <w:r w:rsidRPr="009F7E75">
              <w:rPr>
                <w:rFonts w:ascii="Calibri" w:eastAsia="Calibri" w:hAnsi="Calibri" w:cs="Calibri"/>
                <w:color w:val="000000" w:themeColor="text1"/>
              </w:rPr>
              <w:t>stát, politický systém, politika, soudobý svět – integrace (průběžně) do výuky,</w:t>
            </w:r>
          </w:p>
          <w:p w14:paraId="73F25678" w14:textId="77777777" w:rsidR="009F7E75" w:rsidRPr="009F7E75" w:rsidRDefault="009F7E75" w:rsidP="009F7E75">
            <w:pPr>
              <w:pStyle w:val="Odstavecseseznamem"/>
              <w:numPr>
                <w:ilvl w:val="0"/>
                <w:numId w:val="69"/>
              </w:numPr>
              <w:spacing w:after="0"/>
              <w:ind w:left="147" w:hanging="147"/>
              <w:jc w:val="left"/>
              <w:rPr>
                <w:rFonts w:ascii="Calibri" w:eastAsia="Calibri" w:hAnsi="Calibri" w:cs="Calibri"/>
                <w:color w:val="000000" w:themeColor="text1"/>
              </w:rPr>
            </w:pPr>
            <w:r w:rsidRPr="009F7E75">
              <w:rPr>
                <w:rFonts w:ascii="Calibri" w:eastAsia="Calibri" w:hAnsi="Calibri" w:cs="Calibri"/>
                <w:color w:val="000000" w:themeColor="text1"/>
              </w:rPr>
              <w:t>potřebné právní minimum pro soukromý a občanský život – integrace (průběžně) do výuky.</w:t>
            </w:r>
          </w:p>
          <w:p w14:paraId="32EC3633" w14:textId="77777777" w:rsidR="009F7E75" w:rsidRPr="009F7E75" w:rsidRDefault="009F7E75" w:rsidP="009015F0">
            <w:pPr>
              <w:tabs>
                <w:tab w:val="center" w:pos="4535"/>
                <w:tab w:val="right" w:pos="9071"/>
                <w:tab w:val="left" w:pos="11700"/>
              </w:tabs>
              <w:ind w:left="708"/>
              <w:jc w:val="left"/>
            </w:pPr>
            <w:r w:rsidRPr="009F7E75">
              <w:rPr>
                <w:rFonts w:ascii="Calibri" w:eastAsia="Calibri" w:hAnsi="Calibri" w:cs="Calibri"/>
                <w:color w:val="000000" w:themeColor="text1"/>
              </w:rPr>
              <w:t xml:space="preserve"> </w:t>
            </w:r>
          </w:p>
          <w:p w14:paraId="2AE81F11" w14:textId="77777777" w:rsidR="009F7E75" w:rsidRPr="009F7E75" w:rsidRDefault="009F7E75" w:rsidP="009015F0">
            <w:pPr>
              <w:tabs>
                <w:tab w:val="center" w:pos="4535"/>
                <w:tab w:val="right" w:pos="9071"/>
                <w:tab w:val="left" w:pos="11700"/>
              </w:tabs>
              <w:jc w:val="left"/>
            </w:pPr>
            <w:r w:rsidRPr="009F7E75">
              <w:rPr>
                <w:rFonts w:ascii="Calibri" w:eastAsia="Calibri" w:hAnsi="Calibri" w:cs="Calibri"/>
                <w:b/>
                <w:bCs/>
                <w:color w:val="000000" w:themeColor="text1"/>
              </w:rPr>
              <w:t>Člověk a digitální svět</w:t>
            </w:r>
          </w:p>
          <w:p w14:paraId="25FC8F2B" w14:textId="77777777" w:rsidR="009F7E75" w:rsidRPr="009F7E75" w:rsidRDefault="009F7E75" w:rsidP="009F7E75">
            <w:pPr>
              <w:pStyle w:val="Odstavecseseznamem"/>
              <w:numPr>
                <w:ilvl w:val="0"/>
                <w:numId w:val="69"/>
              </w:numPr>
              <w:tabs>
                <w:tab w:val="center" w:pos="4535"/>
                <w:tab w:val="right" w:pos="9071"/>
                <w:tab w:val="left" w:pos="11700"/>
              </w:tabs>
              <w:spacing w:after="0"/>
              <w:ind w:left="147" w:hanging="147"/>
              <w:jc w:val="left"/>
            </w:pPr>
            <w:r w:rsidRPr="009F7E75">
              <w:rPr>
                <w:rFonts w:ascii="Calibri" w:eastAsia="Calibri" w:hAnsi="Calibri" w:cs="Calibri"/>
                <w:color w:val="000000" w:themeColor="text1"/>
              </w:rPr>
              <w:t xml:space="preserve"> v</w:t>
            </w:r>
            <w:r w:rsidRPr="009F7E75">
              <w:rPr>
                <w:rFonts w:ascii="Calibri" w:eastAsia="Calibri" w:hAnsi="Calibri" w:cs="Calibri"/>
              </w:rPr>
              <w:t xml:space="preserve">yužívání digitální technologie k vlastnímu vzdělávání a osobnímu </w:t>
            </w:r>
            <w:proofErr w:type="gramStart"/>
            <w:r w:rsidRPr="009F7E75">
              <w:rPr>
                <w:rFonts w:ascii="Calibri" w:eastAsia="Calibri" w:hAnsi="Calibri" w:cs="Calibri"/>
              </w:rPr>
              <w:t xml:space="preserve">rozvoji - </w:t>
            </w:r>
            <w:r w:rsidRPr="009F7E75">
              <w:rPr>
                <w:rFonts w:ascii="Calibri" w:eastAsia="Calibri" w:hAnsi="Calibri" w:cs="Calibri"/>
                <w:color w:val="000000" w:themeColor="text1"/>
              </w:rPr>
              <w:t>integrace</w:t>
            </w:r>
            <w:proofErr w:type="gramEnd"/>
            <w:r w:rsidRPr="009F7E75">
              <w:rPr>
                <w:rFonts w:ascii="Calibri" w:eastAsia="Calibri" w:hAnsi="Calibri" w:cs="Calibri"/>
                <w:color w:val="000000" w:themeColor="text1"/>
              </w:rPr>
              <w:t xml:space="preserve"> (průběžně) do výuky.</w:t>
            </w:r>
          </w:p>
          <w:p w14:paraId="650D1CBE" w14:textId="77777777" w:rsidR="009F7E75" w:rsidRPr="009F7E75" w:rsidRDefault="009F7E75" w:rsidP="009015F0">
            <w:pPr>
              <w:tabs>
                <w:tab w:val="center" w:pos="4535"/>
                <w:tab w:val="right" w:pos="9071"/>
                <w:tab w:val="left" w:pos="11700"/>
              </w:tabs>
              <w:ind w:left="708"/>
              <w:jc w:val="left"/>
              <w:rPr>
                <w:rFonts w:ascii="Calibri" w:eastAsia="Calibri" w:hAnsi="Calibri" w:cs="Calibri"/>
                <w:color w:val="000000" w:themeColor="text1"/>
              </w:rPr>
            </w:pPr>
          </w:p>
          <w:p w14:paraId="431480BC" w14:textId="77777777" w:rsidR="009F7E75" w:rsidRPr="009F7E75" w:rsidRDefault="009F7E75" w:rsidP="009015F0">
            <w:r w:rsidRPr="009F7E75">
              <w:rPr>
                <w:rFonts w:ascii="Calibri" w:eastAsia="Calibri" w:hAnsi="Calibri" w:cs="Calibri"/>
                <w:b/>
                <w:bCs/>
                <w:color w:val="000000" w:themeColor="text1"/>
              </w:rPr>
              <w:t>Člověk a svět práce</w:t>
            </w:r>
          </w:p>
          <w:p w14:paraId="049B92BA" w14:textId="77777777" w:rsidR="009F7E75" w:rsidRPr="009F7E75" w:rsidRDefault="009F7E75" w:rsidP="009015F0">
            <w:r w:rsidRPr="009F7E75">
              <w:rPr>
                <w:rFonts w:ascii="Calibri" w:eastAsia="Calibri" w:hAnsi="Calibri" w:cs="Calibri"/>
                <w:color w:val="000000" w:themeColor="text1"/>
              </w:rPr>
              <w:t xml:space="preserve">- návštěva vybraných pracovišť PČR, </w:t>
            </w:r>
          </w:p>
          <w:p w14:paraId="5F58A8A9" w14:textId="77777777" w:rsidR="009F7E75" w:rsidRPr="009F7E75" w:rsidRDefault="009F7E75" w:rsidP="009015F0">
            <w:r w:rsidRPr="009F7E75">
              <w:rPr>
                <w:rFonts w:ascii="Calibri" w:eastAsia="Calibri" w:hAnsi="Calibri" w:cs="Calibri"/>
                <w:color w:val="000000" w:themeColor="text1"/>
              </w:rPr>
              <w:t xml:space="preserve">- zpracování statistických přehledů nápadu a </w:t>
            </w:r>
            <w:proofErr w:type="gramStart"/>
            <w:r w:rsidRPr="009F7E75">
              <w:rPr>
                <w:rFonts w:ascii="Calibri" w:eastAsia="Calibri" w:hAnsi="Calibri" w:cs="Calibri"/>
                <w:color w:val="000000" w:themeColor="text1"/>
              </w:rPr>
              <w:t>rozboru  kriminality</w:t>
            </w:r>
            <w:proofErr w:type="gramEnd"/>
            <w:r w:rsidRPr="009F7E75">
              <w:rPr>
                <w:rFonts w:ascii="Calibri" w:eastAsia="Calibri" w:hAnsi="Calibri" w:cs="Calibri"/>
                <w:color w:val="000000" w:themeColor="text1"/>
              </w:rPr>
              <w:t xml:space="preserve"> v rámci daného kraje.</w:t>
            </w:r>
          </w:p>
        </w:tc>
      </w:tr>
    </w:tbl>
    <w:p w14:paraId="43138498" w14:textId="77777777" w:rsidR="00C342C4" w:rsidRDefault="00C342C4" w:rsidP="008E427E">
      <w:pPr>
        <w:pStyle w:val="textvp"/>
      </w:pPr>
    </w:p>
    <w:p w14:paraId="5DFC6DBD" w14:textId="77777777" w:rsidR="00C342C4" w:rsidRDefault="00C342C4" w:rsidP="008E427E"/>
    <w:p w14:paraId="2CBED121" w14:textId="1589AE9D" w:rsidR="009C13A7" w:rsidRDefault="009C13A7" w:rsidP="008E427E">
      <w:pPr>
        <w:sectPr w:rsidR="009C13A7" w:rsidSect="00E20C28">
          <w:headerReference w:type="default" r:id="rId37"/>
          <w:pgSz w:w="11906" w:h="16838"/>
          <w:pgMar w:top="1418" w:right="1134" w:bottom="1418" w:left="1418" w:header="709" w:footer="709" w:gutter="0"/>
          <w:cols w:space="708"/>
          <w:docGrid w:linePitch="272"/>
        </w:sectPr>
      </w:pPr>
    </w:p>
    <w:p w14:paraId="2F69AABE" w14:textId="76E78EC9" w:rsidR="00C342C4" w:rsidRDefault="00832AA3" w:rsidP="00505A7E">
      <w:pPr>
        <w:pStyle w:val="Nadpis2"/>
      </w:pPr>
      <w:bookmarkStart w:id="148" w:name="_Toc225335859"/>
      <w:r>
        <w:lastRenderedPageBreak/>
        <w:t>Aplikovaná psychologie</w:t>
      </w:r>
      <w:bookmarkEnd w:id="148"/>
    </w:p>
    <w:p w14:paraId="10E9B55E" w14:textId="77777777" w:rsidR="00FB00D3" w:rsidRPr="00FB00D3" w:rsidRDefault="00FB00D3" w:rsidP="00FB00D3">
      <w:pPr>
        <w:spacing w:after="0"/>
      </w:pPr>
      <w:r w:rsidRPr="00FB00D3">
        <w:t>Název školy:</w:t>
      </w:r>
      <w:r w:rsidRPr="00FB00D3">
        <w:tab/>
      </w:r>
      <w:r w:rsidRPr="00FB00D3">
        <w:tab/>
      </w:r>
      <w:r w:rsidRPr="00FB00D3">
        <w:tab/>
      </w:r>
      <w:r w:rsidRPr="00FB00D3">
        <w:tab/>
      </w:r>
      <w:r w:rsidRPr="00FB00D3">
        <w:tab/>
        <w:t>SOŠ a SOU Kaplice</w:t>
      </w:r>
    </w:p>
    <w:p w14:paraId="70DFA3A6" w14:textId="77777777" w:rsidR="00FB00D3" w:rsidRPr="00FB00D3" w:rsidRDefault="00FB00D3" w:rsidP="00FB00D3">
      <w:pPr>
        <w:spacing w:after="0"/>
      </w:pPr>
      <w:r w:rsidRPr="00FB00D3">
        <w:t>Název ŠVP:</w:t>
      </w:r>
      <w:r w:rsidRPr="00FB00D3">
        <w:tab/>
      </w:r>
      <w:r w:rsidRPr="00FB00D3">
        <w:tab/>
      </w:r>
      <w:r w:rsidRPr="00FB00D3">
        <w:tab/>
      </w:r>
      <w:r w:rsidRPr="00FB00D3">
        <w:tab/>
      </w:r>
      <w:r w:rsidRPr="00FB00D3">
        <w:tab/>
        <w:t>Bezpečnostní služby</w:t>
      </w:r>
    </w:p>
    <w:p w14:paraId="4E96029A" w14:textId="77777777" w:rsidR="00FB00D3" w:rsidRPr="00FB00D3" w:rsidRDefault="00FB00D3" w:rsidP="00FB00D3">
      <w:pPr>
        <w:spacing w:after="0"/>
        <w:rPr>
          <w:bCs/>
        </w:rPr>
      </w:pPr>
      <w:r w:rsidRPr="00FB00D3">
        <w:t>Název vyučovacího předmětu:</w:t>
      </w:r>
      <w:r w:rsidRPr="00FB00D3">
        <w:tab/>
      </w:r>
      <w:r w:rsidRPr="00FB00D3">
        <w:tab/>
      </w:r>
      <w:r w:rsidRPr="00FB00D3">
        <w:tab/>
        <w:t>Aplikovaná psychologie</w:t>
      </w:r>
    </w:p>
    <w:p w14:paraId="6BEEABFA" w14:textId="7524F470" w:rsidR="00FB00D3" w:rsidRPr="00FB00D3" w:rsidRDefault="00FB00D3" w:rsidP="00FB00D3">
      <w:pPr>
        <w:spacing w:after="0"/>
        <w:rPr>
          <w:bCs/>
        </w:rPr>
      </w:pPr>
      <w:r w:rsidRPr="00FB00D3">
        <w:rPr>
          <w:bCs/>
        </w:rPr>
        <w:t xml:space="preserve">Celkový počet vyučovacích hodin za studium: </w:t>
      </w:r>
      <w:r w:rsidRPr="00FB00D3">
        <w:rPr>
          <w:bCs/>
        </w:rPr>
        <w:tab/>
      </w:r>
      <w:sdt>
        <w:sdtPr>
          <w:rPr>
            <w:bCs/>
          </w:rPr>
          <w:id w:val="-1720042592"/>
          <w:placeholder>
            <w:docPart w:val="3B0331BE61B446A7A28BCCA42F5CF38A"/>
          </w:placeholder>
          <w:text/>
        </w:sdtPr>
        <w:sdtContent>
          <w:r w:rsidRPr="00FB00D3">
            <w:rPr>
              <w:bCs/>
            </w:rPr>
            <w:t>120</w:t>
          </w:r>
        </w:sdtContent>
      </w:sdt>
    </w:p>
    <w:p w14:paraId="3E489473" w14:textId="53776AC4" w:rsidR="00FB00D3" w:rsidRPr="00FB00D3" w:rsidRDefault="00FB00D3" w:rsidP="00FB00D3">
      <w:pPr>
        <w:spacing w:after="0"/>
        <w:rPr>
          <w:bCs/>
        </w:rPr>
      </w:pPr>
      <w:r w:rsidRPr="00FB00D3">
        <w:rPr>
          <w:bCs/>
        </w:rPr>
        <w:t>Platnost učebních osnov:</w:t>
      </w:r>
      <w:r w:rsidRPr="00FB00D3">
        <w:rPr>
          <w:bCs/>
        </w:rPr>
        <w:tab/>
      </w:r>
      <w:r w:rsidRPr="00FB00D3">
        <w:rPr>
          <w:bCs/>
        </w:rPr>
        <w:tab/>
      </w:r>
      <w:r w:rsidRPr="00FB00D3">
        <w:rPr>
          <w:bCs/>
        </w:rPr>
        <w:tab/>
      </w:r>
      <w:r w:rsidR="00B75B2A">
        <w:rPr>
          <w:bCs/>
        </w:rPr>
        <w:tab/>
      </w:r>
      <w:r w:rsidRPr="00FB00D3">
        <w:rPr>
          <w:bCs/>
        </w:rPr>
        <w:t>1. září 2025 počínaje všemi ročníky</w:t>
      </w:r>
    </w:p>
    <w:p w14:paraId="0173D8B9" w14:textId="77777777" w:rsidR="00FB00D3" w:rsidRPr="004447D0" w:rsidRDefault="00FB00D3" w:rsidP="00FB00D3">
      <w:pPr>
        <w:pStyle w:val="Nadpis3"/>
      </w:pPr>
      <w:bookmarkStart w:id="149" w:name="_Toc225335860"/>
      <w:r w:rsidRPr="004447D0">
        <w:t>Obecné cíle</w:t>
      </w:r>
      <w:bookmarkEnd w:id="149"/>
    </w:p>
    <w:sdt>
      <w:sdtPr>
        <w:rPr>
          <w:rFonts w:asciiTheme="minorHAnsi" w:hAnsiTheme="minorHAnsi" w:cstheme="minorHAnsi"/>
          <w:b w:val="0"/>
          <w:bCs/>
        </w:rPr>
        <w:id w:val="-1137556846"/>
        <w:placeholder>
          <w:docPart w:val="3B0331BE61B446A7A28BCCA42F5CF38A"/>
        </w:placeholder>
        <w:text/>
      </w:sdtPr>
      <w:sdtContent>
        <w:p w14:paraId="544DD59F" w14:textId="77777777" w:rsidR="00FB00D3" w:rsidRPr="00FB00D3" w:rsidRDefault="00FB00D3" w:rsidP="00FB00D3">
          <w:pPr>
            <w:pStyle w:val="tvrtvp"/>
            <w:rPr>
              <w:rFonts w:asciiTheme="minorHAnsi" w:hAnsiTheme="minorHAnsi" w:cstheme="minorHAnsi"/>
              <w:b w:val="0"/>
              <w:bCs/>
            </w:rPr>
          </w:pPr>
          <w:r w:rsidRPr="00FB00D3">
            <w:rPr>
              <w:rFonts w:asciiTheme="minorHAnsi" w:hAnsiTheme="minorHAnsi" w:cstheme="minorHAnsi"/>
              <w:b w:val="0"/>
              <w:bCs/>
            </w:rPr>
            <w:t>Cílem tohoto předmětu je získání takových vědomostí a dovedností, které povedou žáky k osvojení poznatků o výchově jako významné sociální činnosti, duševní hygieny, aby se péče o duševní a tělesné zdraví stalo součástí hodnotového systému jedince, naučit je využívat získané poznatky v psychologii při jednání s lidmi a při řešení problémových situacích. Studium také přispívá k osvojení zásad duševní hygieny, sebepoznání a seberegulace.</w:t>
          </w:r>
        </w:p>
      </w:sdtContent>
    </w:sdt>
    <w:p w14:paraId="4909193E" w14:textId="77777777" w:rsidR="00FB00D3" w:rsidRPr="004447D0" w:rsidRDefault="00FB00D3" w:rsidP="00FB00D3">
      <w:pPr>
        <w:pStyle w:val="Nadpis3"/>
        <w:spacing w:before="240" w:line="240" w:lineRule="auto"/>
      </w:pPr>
      <w:bookmarkStart w:id="150" w:name="_Toc225335861"/>
      <w:r w:rsidRPr="004447D0">
        <w:t>Obsahové vymezení předmětu</w:t>
      </w:r>
      <w:bookmarkEnd w:id="150"/>
    </w:p>
    <w:sdt>
      <w:sdtPr>
        <w:id w:val="455767541"/>
        <w:placeholder>
          <w:docPart w:val="3B0331BE61B446A7A28BCCA42F5CF38A"/>
        </w:placeholder>
        <w:text/>
      </w:sdtPr>
      <w:sdtContent>
        <w:p w14:paraId="7D1A34B7" w14:textId="77777777" w:rsidR="00FB00D3" w:rsidRDefault="00FB00D3" w:rsidP="00FB00D3">
          <w:pPr>
            <w:rPr>
              <w:sz w:val="22"/>
              <w:szCs w:val="22"/>
            </w:rPr>
          </w:pPr>
          <w:r w:rsidRPr="00FB00D3">
            <w:t xml:space="preserve">Předmět Aplikovaná psychologie naplňuje část vzdělávací oblasti Osobnostní příprava podle RVP BS. Okruh vzdělávacích oblastí je složen z pedagogiky, psychologie osobnosti, sociální psychologie, viktimologie, </w:t>
          </w:r>
          <w:proofErr w:type="spellStart"/>
          <w:r w:rsidRPr="00FB00D3">
            <w:t>peneologie</w:t>
          </w:r>
          <w:proofErr w:type="spellEnd"/>
          <w:r w:rsidRPr="00FB00D3">
            <w:t xml:space="preserve"> a forenzní psychologie.</w:t>
          </w:r>
        </w:p>
      </w:sdtContent>
    </w:sdt>
    <w:p w14:paraId="71653E79" w14:textId="77777777" w:rsidR="00FB00D3" w:rsidRDefault="00FB00D3" w:rsidP="00FB00D3">
      <w:pPr>
        <w:pStyle w:val="Nadpis3"/>
        <w:spacing w:before="240" w:line="240" w:lineRule="auto"/>
      </w:pPr>
      <w:bookmarkStart w:id="151" w:name="_Toc225335862"/>
      <w:r>
        <w:t>Časové vymezení předmětu</w:t>
      </w:r>
      <w:bookmarkEnd w:id="151"/>
    </w:p>
    <w:p w14:paraId="541A9AAC" w14:textId="77777777" w:rsidR="00FB00D3" w:rsidRPr="00FB00D3" w:rsidRDefault="00FB00D3" w:rsidP="00FB00D3">
      <w:r w:rsidRPr="00FB00D3">
        <w:t>Předmět Aplikovaná psychologie se vyučuje v prvním i druhém ročníku.</w:t>
      </w:r>
    </w:p>
    <w:tbl>
      <w:tblPr>
        <w:tblW w:w="0" w:type="auto"/>
        <w:tblLayout w:type="fixed"/>
        <w:tblLook w:val="04A0" w:firstRow="1" w:lastRow="0" w:firstColumn="1" w:lastColumn="0" w:noHBand="0" w:noVBand="1"/>
      </w:tblPr>
      <w:tblGrid>
        <w:gridCol w:w="1468"/>
        <w:gridCol w:w="605"/>
        <w:gridCol w:w="605"/>
      </w:tblGrid>
      <w:tr w:rsidR="00FB00D3" w:rsidRPr="00FB00D3" w14:paraId="4F94F8F4" w14:textId="77777777" w:rsidTr="00BE2608">
        <w:tc>
          <w:tcPr>
            <w:tcW w:w="1468" w:type="dxa"/>
            <w:tcBorders>
              <w:top w:val="single" w:sz="4" w:space="0" w:color="000000"/>
              <w:left w:val="single" w:sz="4" w:space="0" w:color="000000"/>
              <w:bottom w:val="single" w:sz="4" w:space="0" w:color="000000"/>
              <w:right w:val="single" w:sz="4" w:space="0" w:color="000000"/>
            </w:tcBorders>
            <w:hideMark/>
          </w:tcPr>
          <w:p w14:paraId="1BAC95EC" w14:textId="77777777" w:rsidR="00FB00D3" w:rsidRPr="00FB00D3" w:rsidRDefault="00FB00D3" w:rsidP="00BE2608">
            <w:r w:rsidRPr="00FB00D3">
              <w:t>ročník</w:t>
            </w:r>
          </w:p>
        </w:tc>
        <w:tc>
          <w:tcPr>
            <w:tcW w:w="605" w:type="dxa"/>
            <w:tcBorders>
              <w:top w:val="single" w:sz="4" w:space="0" w:color="000000"/>
              <w:left w:val="single" w:sz="4" w:space="0" w:color="000000"/>
              <w:bottom w:val="single" w:sz="4" w:space="0" w:color="000000"/>
              <w:right w:val="single" w:sz="4" w:space="0" w:color="000000"/>
            </w:tcBorders>
            <w:hideMark/>
          </w:tcPr>
          <w:p w14:paraId="4700459E" w14:textId="77777777" w:rsidR="00FB00D3" w:rsidRPr="00FB00D3" w:rsidRDefault="00FB00D3" w:rsidP="00BE2608">
            <w:r w:rsidRPr="00FB00D3">
              <w:t>1.</w:t>
            </w:r>
          </w:p>
        </w:tc>
        <w:tc>
          <w:tcPr>
            <w:tcW w:w="605" w:type="dxa"/>
            <w:tcBorders>
              <w:top w:val="single" w:sz="4" w:space="0" w:color="000000"/>
              <w:left w:val="single" w:sz="4" w:space="0" w:color="000000"/>
              <w:bottom w:val="single" w:sz="4" w:space="0" w:color="000000"/>
              <w:right w:val="single" w:sz="4" w:space="0" w:color="000000"/>
            </w:tcBorders>
            <w:hideMark/>
          </w:tcPr>
          <w:p w14:paraId="707B91CA" w14:textId="77777777" w:rsidR="00FB00D3" w:rsidRPr="00FB00D3" w:rsidRDefault="00FB00D3" w:rsidP="00BE2608">
            <w:r w:rsidRPr="00FB00D3">
              <w:t>2.</w:t>
            </w:r>
          </w:p>
        </w:tc>
      </w:tr>
      <w:tr w:rsidR="00FB00D3" w:rsidRPr="00FB00D3" w14:paraId="67B03785" w14:textId="77777777" w:rsidTr="00BE2608">
        <w:tc>
          <w:tcPr>
            <w:tcW w:w="1468" w:type="dxa"/>
            <w:tcBorders>
              <w:top w:val="single" w:sz="4" w:space="0" w:color="000000"/>
              <w:left w:val="single" w:sz="4" w:space="0" w:color="000000"/>
              <w:bottom w:val="single" w:sz="4" w:space="0" w:color="000000"/>
              <w:right w:val="single" w:sz="4" w:space="0" w:color="000000"/>
            </w:tcBorders>
            <w:hideMark/>
          </w:tcPr>
          <w:p w14:paraId="211F8B2C" w14:textId="77777777" w:rsidR="00FB00D3" w:rsidRPr="00FB00D3" w:rsidRDefault="00FB00D3" w:rsidP="00BE2608">
            <w:r w:rsidRPr="00FB00D3">
              <w:t>hodinová dotace</w:t>
            </w:r>
          </w:p>
        </w:tc>
        <w:tc>
          <w:tcPr>
            <w:tcW w:w="605" w:type="dxa"/>
            <w:tcBorders>
              <w:top w:val="single" w:sz="4" w:space="0" w:color="000000"/>
              <w:left w:val="single" w:sz="4" w:space="0" w:color="000000"/>
              <w:bottom w:val="single" w:sz="4" w:space="0" w:color="000000"/>
              <w:right w:val="single" w:sz="4" w:space="0" w:color="000000"/>
            </w:tcBorders>
            <w:hideMark/>
          </w:tcPr>
          <w:p w14:paraId="522AEB5A" w14:textId="77777777" w:rsidR="00FB00D3" w:rsidRPr="00FB00D3" w:rsidRDefault="00FB00D3" w:rsidP="00BE2608">
            <w:pPr>
              <w:jc w:val="center"/>
            </w:pPr>
            <w:r w:rsidRPr="00FB00D3">
              <w:t>2</w:t>
            </w:r>
          </w:p>
        </w:tc>
        <w:tc>
          <w:tcPr>
            <w:tcW w:w="605" w:type="dxa"/>
            <w:tcBorders>
              <w:top w:val="single" w:sz="4" w:space="0" w:color="000000"/>
              <w:left w:val="single" w:sz="4" w:space="0" w:color="000000"/>
              <w:bottom w:val="single" w:sz="4" w:space="0" w:color="000000"/>
              <w:right w:val="single" w:sz="4" w:space="0" w:color="000000"/>
            </w:tcBorders>
            <w:hideMark/>
          </w:tcPr>
          <w:p w14:paraId="5393C9C4" w14:textId="77777777" w:rsidR="00FB00D3" w:rsidRPr="00FB00D3" w:rsidRDefault="00FB00D3" w:rsidP="00BE2608">
            <w:pPr>
              <w:jc w:val="center"/>
            </w:pPr>
            <w:r w:rsidRPr="00FB00D3">
              <w:t>2</w:t>
            </w:r>
          </w:p>
        </w:tc>
      </w:tr>
    </w:tbl>
    <w:p w14:paraId="6E4EE8EB" w14:textId="77777777" w:rsidR="00FB00D3" w:rsidRDefault="00FB00D3" w:rsidP="00FB00D3">
      <w:pPr>
        <w:pStyle w:val="Nadpis3"/>
        <w:spacing w:before="240" w:line="240" w:lineRule="auto"/>
      </w:pPr>
      <w:bookmarkStart w:id="152" w:name="_Toc225335863"/>
      <w:r>
        <w:t>Organizační vymezení předmětu</w:t>
      </w:r>
      <w:bookmarkEnd w:id="152"/>
    </w:p>
    <w:sdt>
      <w:sdtPr>
        <w:rPr>
          <w:kern w:val="0"/>
        </w:rPr>
        <w:id w:val="-1720426523"/>
        <w:placeholder>
          <w:docPart w:val="3B0331BE61B446A7A28BCCA42F5CF38A"/>
        </w:placeholder>
        <w:text/>
      </w:sdtPr>
      <w:sdtContent>
        <w:p w14:paraId="644A6605" w14:textId="25C25630" w:rsidR="00FB00D3" w:rsidRPr="00FB00D3" w:rsidRDefault="00FB00D3" w:rsidP="00FB00D3">
          <w:pPr>
            <w:pStyle w:val="Zkladntext"/>
          </w:pPr>
          <w:r w:rsidRPr="00FB00D3">
            <w:rPr>
              <w:kern w:val="0"/>
            </w:rPr>
            <w:t xml:space="preserve">Výuka probíhá většinou v kmenových třídách, popř. v učebnách vybavených počítači a multimediální technikou, které se při vyučování pravidelně využívají. Žáci mají k dispozici školní knihovnu a sdílenou knihovnu ve studovně, která se doplňuje aktuálními tituly. Během studia se žáci zúčastňují odborných přednášek, exkurzí, a to zejména na Oddělení psychologických služeb Policie ČR, </w:t>
          </w:r>
          <w:proofErr w:type="spellStart"/>
          <w:r w:rsidRPr="00FB00D3">
            <w:rPr>
              <w:kern w:val="0"/>
            </w:rPr>
            <w:t>Prevent</w:t>
          </w:r>
          <w:proofErr w:type="spellEnd"/>
          <w:r w:rsidRPr="00FB00D3">
            <w:rPr>
              <w:kern w:val="0"/>
            </w:rPr>
            <w:t xml:space="preserve"> České Budějovice, Středisko pro rodinu a mezilidské vztahy a FOKUS České Budějovice.</w:t>
          </w:r>
        </w:p>
      </w:sdtContent>
    </w:sdt>
    <w:p w14:paraId="1538C854" w14:textId="77777777" w:rsidR="00FB00D3" w:rsidRPr="00316D37" w:rsidRDefault="00FB00D3" w:rsidP="00FB00D3">
      <w:pPr>
        <w:pStyle w:val="Nadpis3"/>
        <w:spacing w:before="240" w:line="240" w:lineRule="auto"/>
      </w:pPr>
      <w:bookmarkStart w:id="153" w:name="_Toc225335864"/>
      <w:r>
        <w:t>Přínos k rozvoji klíčových a odborných kompetencí</w:t>
      </w:r>
      <w:bookmarkEnd w:id="153"/>
    </w:p>
    <w:p w14:paraId="3E69F151" w14:textId="77777777" w:rsidR="00FB00D3" w:rsidRPr="00FB00D3" w:rsidRDefault="00FB00D3" w:rsidP="00FB00D3">
      <w:pPr>
        <w:rPr>
          <w:rFonts w:cstheme="minorHAnsi"/>
        </w:rPr>
      </w:pPr>
      <w:r w:rsidRPr="00FB00D3">
        <w:rPr>
          <w:rFonts w:cstheme="minorHAnsi"/>
        </w:rPr>
        <w:t>Výuka směřuje k tomu, aby žáci:</w:t>
      </w:r>
    </w:p>
    <w:tbl>
      <w:tblPr>
        <w:tblStyle w:val="Mkatabulky"/>
        <w:tblW w:w="9781" w:type="dxa"/>
        <w:tblInd w:w="-714" w:type="dxa"/>
        <w:tblLook w:val="04A0" w:firstRow="1" w:lastRow="0" w:firstColumn="1" w:lastColumn="0" w:noHBand="0" w:noVBand="1"/>
      </w:tblPr>
      <w:tblGrid>
        <w:gridCol w:w="2122"/>
        <w:gridCol w:w="7659"/>
      </w:tblGrid>
      <w:tr w:rsidR="00FB00D3" w:rsidRPr="00FB00D3" w14:paraId="721B7470" w14:textId="77777777" w:rsidTr="00B75B2A">
        <w:tc>
          <w:tcPr>
            <w:tcW w:w="2122" w:type="dxa"/>
          </w:tcPr>
          <w:p w14:paraId="015B901D" w14:textId="77777777" w:rsidR="00FB00D3" w:rsidRPr="00FB00D3" w:rsidRDefault="00FB00D3" w:rsidP="00BE2608">
            <w:pPr>
              <w:rPr>
                <w:rFonts w:asciiTheme="minorHAnsi" w:hAnsiTheme="minorHAnsi" w:cstheme="minorHAnsi"/>
                <w:b/>
              </w:rPr>
            </w:pPr>
            <w:r w:rsidRPr="00FB00D3">
              <w:rPr>
                <w:rFonts w:asciiTheme="minorHAnsi" w:hAnsiTheme="minorHAnsi" w:cstheme="minorHAnsi"/>
                <w:b/>
              </w:rPr>
              <w:t>Kompetence k učení</w:t>
            </w:r>
          </w:p>
          <w:p w14:paraId="30B45A4A" w14:textId="77777777" w:rsidR="00FB00D3" w:rsidRPr="00FB00D3" w:rsidRDefault="00FB00D3" w:rsidP="00BE2608">
            <w:pPr>
              <w:rPr>
                <w:rFonts w:asciiTheme="minorHAnsi" w:hAnsiTheme="minorHAnsi" w:cstheme="minorHAnsi"/>
                <w:b/>
              </w:rPr>
            </w:pPr>
          </w:p>
        </w:tc>
        <w:tc>
          <w:tcPr>
            <w:tcW w:w="7659" w:type="dxa"/>
          </w:tcPr>
          <w:p w14:paraId="11F893BE" w14:textId="77777777" w:rsidR="00FB00D3" w:rsidRPr="00FB00D3" w:rsidRDefault="00FB00D3">
            <w:pPr>
              <w:pStyle w:val="odrkyVP"/>
              <w:numPr>
                <w:ilvl w:val="0"/>
                <w:numId w:val="42"/>
              </w:numPr>
              <w:spacing w:after="0"/>
              <w:rPr>
                <w:rFonts w:asciiTheme="minorHAnsi" w:hAnsiTheme="minorHAnsi" w:cstheme="minorHAnsi"/>
              </w:rPr>
            </w:pPr>
            <w:r w:rsidRPr="00FB00D3">
              <w:rPr>
                <w:rFonts w:asciiTheme="minorHAnsi" w:hAnsiTheme="minorHAnsi" w:cstheme="minorHAnsi"/>
              </w:rPr>
              <w:t>měli pozitivní vztah k učení a vzdělávání</w:t>
            </w:r>
          </w:p>
          <w:p w14:paraId="08488A40" w14:textId="77777777" w:rsidR="00FB00D3" w:rsidRPr="00FB00D3" w:rsidRDefault="00FB00D3">
            <w:pPr>
              <w:pStyle w:val="odrkyVP"/>
              <w:numPr>
                <w:ilvl w:val="0"/>
                <w:numId w:val="42"/>
              </w:numPr>
              <w:spacing w:after="0"/>
              <w:rPr>
                <w:rFonts w:asciiTheme="minorHAnsi" w:hAnsiTheme="minorHAnsi" w:cstheme="minorHAnsi"/>
              </w:rPr>
            </w:pPr>
            <w:r w:rsidRPr="00FB00D3">
              <w:rPr>
                <w:rFonts w:asciiTheme="minorHAnsi" w:hAnsiTheme="minorHAnsi" w:cstheme="minorHAnsi"/>
              </w:rPr>
              <w:t xml:space="preserve">ovládali různé techniky učení, umět si vytvořit vhodný studijní režim a podmínky; </w:t>
            </w:r>
          </w:p>
          <w:p w14:paraId="61EC6724" w14:textId="77777777" w:rsidR="00FB00D3" w:rsidRPr="00FB00D3" w:rsidRDefault="00FB00D3">
            <w:pPr>
              <w:pStyle w:val="odrkyVP"/>
              <w:numPr>
                <w:ilvl w:val="0"/>
                <w:numId w:val="42"/>
              </w:numPr>
              <w:spacing w:after="0"/>
              <w:rPr>
                <w:rFonts w:asciiTheme="minorHAnsi" w:hAnsiTheme="minorHAnsi" w:cstheme="minorHAnsi"/>
              </w:rPr>
            </w:pPr>
            <w:r w:rsidRPr="00FB00D3">
              <w:rPr>
                <w:rFonts w:asciiTheme="minorHAnsi" w:hAnsiTheme="minorHAnsi" w:cstheme="minorHAnsi"/>
              </w:rPr>
              <w:t>uplatňovali různé způsoby práce s textem (zvláště studijní a analytické čtení), efektivně vyhledávali a zpracovávali informace; být čtenářsky gramotný</w:t>
            </w:r>
          </w:p>
          <w:p w14:paraId="453DC6E0" w14:textId="77777777" w:rsidR="00FB00D3" w:rsidRPr="00FB00D3" w:rsidRDefault="00FB00D3">
            <w:pPr>
              <w:pStyle w:val="odrkyVP"/>
              <w:numPr>
                <w:ilvl w:val="0"/>
                <w:numId w:val="42"/>
              </w:numPr>
              <w:spacing w:after="0"/>
              <w:rPr>
                <w:rFonts w:asciiTheme="minorHAnsi" w:hAnsiTheme="minorHAnsi" w:cstheme="minorHAnsi"/>
              </w:rPr>
            </w:pPr>
            <w:r w:rsidRPr="00FB00D3">
              <w:rPr>
                <w:rFonts w:asciiTheme="minorHAnsi" w:hAnsiTheme="minorHAnsi" w:cstheme="minorHAnsi"/>
              </w:rPr>
              <w:t xml:space="preserve">s porozuměním poslouchali mluvené projevy (např. výklad, přednášku, proslov), pořizovat si poznámky </w:t>
            </w:r>
          </w:p>
          <w:p w14:paraId="6E036C05" w14:textId="77777777" w:rsidR="00FB00D3" w:rsidRPr="00FB00D3" w:rsidRDefault="00FB00D3">
            <w:pPr>
              <w:pStyle w:val="odrkyVP"/>
              <w:numPr>
                <w:ilvl w:val="0"/>
                <w:numId w:val="42"/>
              </w:numPr>
              <w:spacing w:after="0"/>
              <w:rPr>
                <w:rFonts w:asciiTheme="minorHAnsi" w:hAnsiTheme="minorHAnsi" w:cstheme="minorHAnsi"/>
              </w:rPr>
            </w:pPr>
            <w:r w:rsidRPr="00FB00D3">
              <w:rPr>
                <w:rFonts w:asciiTheme="minorHAnsi" w:hAnsiTheme="minorHAnsi" w:cstheme="minorHAnsi"/>
              </w:rPr>
              <w:t>využívali ke svému učení různé informační zdroje, včetně svých zkušeností i zkušeností jiných lidí</w:t>
            </w:r>
          </w:p>
          <w:p w14:paraId="1453E432" w14:textId="77777777" w:rsidR="00FB00D3" w:rsidRPr="00FB00D3" w:rsidRDefault="00FB00D3">
            <w:pPr>
              <w:pStyle w:val="odrkyVP"/>
              <w:numPr>
                <w:ilvl w:val="0"/>
                <w:numId w:val="42"/>
              </w:numPr>
              <w:spacing w:after="0"/>
              <w:rPr>
                <w:rFonts w:asciiTheme="minorHAnsi" w:hAnsiTheme="minorHAnsi" w:cstheme="minorHAnsi"/>
              </w:rPr>
            </w:pPr>
            <w:r w:rsidRPr="00FB00D3">
              <w:rPr>
                <w:rFonts w:asciiTheme="minorHAnsi" w:hAnsiTheme="minorHAnsi" w:cstheme="minorHAnsi"/>
              </w:rPr>
              <w:t>sledovali a hodnotili pokrok při dosahování cílů svého učení, přijímali hodnocení výsledků svého učení od jiných lidí</w:t>
            </w:r>
          </w:p>
          <w:p w14:paraId="716606B0" w14:textId="77777777" w:rsidR="00FB00D3" w:rsidRPr="00FB00D3" w:rsidRDefault="00FB00D3">
            <w:pPr>
              <w:pStyle w:val="odrkyVP"/>
              <w:numPr>
                <w:ilvl w:val="0"/>
                <w:numId w:val="42"/>
              </w:numPr>
              <w:spacing w:after="0"/>
              <w:rPr>
                <w:rFonts w:asciiTheme="minorHAnsi" w:hAnsiTheme="minorHAnsi" w:cstheme="minorHAnsi"/>
              </w:rPr>
            </w:pPr>
            <w:r w:rsidRPr="00FB00D3">
              <w:rPr>
                <w:rFonts w:asciiTheme="minorHAnsi" w:hAnsiTheme="minorHAnsi" w:cstheme="minorHAnsi"/>
              </w:rPr>
              <w:t>znali možnosti svého dalšího vzdělávání, zejména v oboru a povolání</w:t>
            </w:r>
          </w:p>
        </w:tc>
      </w:tr>
      <w:tr w:rsidR="00FB00D3" w:rsidRPr="00FB00D3" w14:paraId="437584A4" w14:textId="77777777" w:rsidTr="00B75B2A">
        <w:tc>
          <w:tcPr>
            <w:tcW w:w="2122" w:type="dxa"/>
          </w:tcPr>
          <w:p w14:paraId="224ED91C" w14:textId="77777777" w:rsidR="00FB00D3" w:rsidRPr="00FB00D3" w:rsidRDefault="00FB00D3" w:rsidP="00BE2608">
            <w:pPr>
              <w:rPr>
                <w:rFonts w:asciiTheme="minorHAnsi" w:hAnsiTheme="minorHAnsi" w:cstheme="minorHAnsi"/>
                <w:b/>
              </w:rPr>
            </w:pPr>
            <w:r w:rsidRPr="00FB00D3">
              <w:rPr>
                <w:rFonts w:asciiTheme="minorHAnsi" w:hAnsiTheme="minorHAnsi" w:cstheme="minorHAnsi"/>
                <w:b/>
              </w:rPr>
              <w:t>Kompetence k řešení problému</w:t>
            </w:r>
          </w:p>
          <w:p w14:paraId="45EBDAB8" w14:textId="77777777" w:rsidR="00FB00D3" w:rsidRPr="00FB00D3" w:rsidRDefault="00FB00D3" w:rsidP="00BE2608">
            <w:pPr>
              <w:rPr>
                <w:rFonts w:asciiTheme="minorHAnsi" w:hAnsiTheme="minorHAnsi" w:cstheme="minorHAnsi"/>
                <w:b/>
              </w:rPr>
            </w:pPr>
          </w:p>
        </w:tc>
        <w:tc>
          <w:tcPr>
            <w:tcW w:w="7659" w:type="dxa"/>
          </w:tcPr>
          <w:p w14:paraId="04328CA1" w14:textId="77777777" w:rsidR="00FB00D3" w:rsidRPr="00FB00D3" w:rsidRDefault="00FB00D3">
            <w:pPr>
              <w:pStyle w:val="odrkyVP"/>
              <w:numPr>
                <w:ilvl w:val="0"/>
                <w:numId w:val="41"/>
              </w:numPr>
              <w:spacing w:after="0"/>
              <w:rPr>
                <w:rFonts w:asciiTheme="minorHAnsi" w:hAnsiTheme="minorHAnsi" w:cstheme="minorHAnsi"/>
              </w:rPr>
            </w:pPr>
            <w:r w:rsidRPr="00FB00D3">
              <w:rPr>
                <w:rFonts w:asciiTheme="minorHAnsi" w:hAnsiTheme="minorHAnsi" w:cstheme="minorHAnsi"/>
              </w:rPr>
              <w:t xml:space="preserve">porozuměli zadání úkolu nebo určit jádro problému, získali informace potřebné k řešení problému, navrhli způsob řešení, popř. varianty řešení, a zdůvodnili jej, vyhodnotili a ověřili správnost zvoleného postupu a dosažené výsledky </w:t>
            </w:r>
          </w:p>
          <w:p w14:paraId="2249B06A" w14:textId="77777777" w:rsidR="00FB00D3" w:rsidRPr="00FB00D3" w:rsidRDefault="00FB00D3">
            <w:pPr>
              <w:pStyle w:val="odrkyVP"/>
              <w:numPr>
                <w:ilvl w:val="0"/>
                <w:numId w:val="41"/>
              </w:numPr>
              <w:spacing w:after="0"/>
              <w:rPr>
                <w:rFonts w:asciiTheme="minorHAnsi" w:hAnsiTheme="minorHAnsi" w:cstheme="minorHAnsi"/>
              </w:rPr>
            </w:pPr>
            <w:r w:rsidRPr="00FB00D3">
              <w:rPr>
                <w:rFonts w:asciiTheme="minorHAnsi" w:hAnsiTheme="minorHAnsi" w:cstheme="minorHAnsi"/>
              </w:rPr>
              <w:t>uplatňovali při řešení problémů různé metody myšlení (logické, matematické, empirické) a myšlenkové operace</w:t>
            </w:r>
          </w:p>
          <w:p w14:paraId="0001A7A1" w14:textId="77777777" w:rsidR="00FB00D3" w:rsidRPr="00FB00D3" w:rsidRDefault="00FB00D3">
            <w:pPr>
              <w:pStyle w:val="odrkyVP"/>
              <w:numPr>
                <w:ilvl w:val="0"/>
                <w:numId w:val="41"/>
              </w:numPr>
              <w:spacing w:after="0"/>
              <w:rPr>
                <w:rFonts w:asciiTheme="minorHAnsi" w:hAnsiTheme="minorHAnsi" w:cstheme="minorHAnsi"/>
              </w:rPr>
            </w:pPr>
            <w:r w:rsidRPr="00FB00D3">
              <w:rPr>
                <w:rFonts w:asciiTheme="minorHAnsi" w:hAnsiTheme="minorHAnsi" w:cstheme="minorHAnsi"/>
              </w:rPr>
              <w:t>volili prostředky a způsoby (pomůcky, studijní literaturu, metody a techniky) vhodné pro splnění jednotlivých aktivit, využívali zkušenosti a vědomosti nabyté dříve</w:t>
            </w:r>
          </w:p>
          <w:p w14:paraId="5A888C26" w14:textId="77777777" w:rsidR="00FB00D3" w:rsidRPr="00FB00D3" w:rsidRDefault="00FB00D3">
            <w:pPr>
              <w:pStyle w:val="odrkyVP"/>
              <w:numPr>
                <w:ilvl w:val="0"/>
                <w:numId w:val="41"/>
              </w:numPr>
              <w:spacing w:after="0"/>
              <w:rPr>
                <w:rFonts w:asciiTheme="minorHAnsi" w:hAnsiTheme="minorHAnsi" w:cstheme="minorHAnsi"/>
              </w:rPr>
            </w:pPr>
            <w:r w:rsidRPr="00FB00D3">
              <w:rPr>
                <w:rFonts w:asciiTheme="minorHAnsi" w:hAnsiTheme="minorHAnsi" w:cstheme="minorHAnsi"/>
              </w:rPr>
              <w:lastRenderedPageBreak/>
              <w:t>spolupracovali při řešení problémů s jinými lidmi (týmové řešení)</w:t>
            </w:r>
          </w:p>
        </w:tc>
      </w:tr>
      <w:tr w:rsidR="00FB00D3" w:rsidRPr="00FB00D3" w14:paraId="192A3FFD" w14:textId="77777777" w:rsidTr="00B75B2A">
        <w:tc>
          <w:tcPr>
            <w:tcW w:w="2122" w:type="dxa"/>
          </w:tcPr>
          <w:p w14:paraId="0E6E726E" w14:textId="77777777" w:rsidR="00FB00D3" w:rsidRPr="00FB00D3" w:rsidRDefault="00FB00D3" w:rsidP="00BE2608">
            <w:pPr>
              <w:rPr>
                <w:rFonts w:asciiTheme="minorHAnsi" w:hAnsiTheme="minorHAnsi" w:cstheme="minorHAnsi"/>
                <w:b/>
              </w:rPr>
            </w:pPr>
            <w:r w:rsidRPr="00FB00D3">
              <w:rPr>
                <w:rFonts w:asciiTheme="minorHAnsi" w:hAnsiTheme="minorHAnsi" w:cstheme="minorHAnsi"/>
                <w:b/>
              </w:rPr>
              <w:t>Kompetence komunikativní</w:t>
            </w:r>
          </w:p>
          <w:p w14:paraId="3E289A30" w14:textId="77777777" w:rsidR="00FB00D3" w:rsidRPr="00FB00D3" w:rsidRDefault="00FB00D3" w:rsidP="00BE2608">
            <w:pPr>
              <w:rPr>
                <w:rFonts w:asciiTheme="minorHAnsi" w:hAnsiTheme="minorHAnsi" w:cstheme="minorHAnsi"/>
                <w:b/>
              </w:rPr>
            </w:pPr>
          </w:p>
        </w:tc>
        <w:tc>
          <w:tcPr>
            <w:tcW w:w="7659" w:type="dxa"/>
          </w:tcPr>
          <w:p w14:paraId="36AFEE11" w14:textId="77777777" w:rsidR="00FB00D3" w:rsidRPr="00FB00D3" w:rsidRDefault="00FB00D3">
            <w:pPr>
              <w:pStyle w:val="odrkyVP"/>
              <w:numPr>
                <w:ilvl w:val="0"/>
                <w:numId w:val="40"/>
              </w:numPr>
              <w:spacing w:after="0"/>
              <w:rPr>
                <w:rFonts w:asciiTheme="minorHAnsi" w:hAnsiTheme="minorHAnsi" w:cstheme="minorHAnsi"/>
              </w:rPr>
            </w:pPr>
            <w:r w:rsidRPr="00FB00D3">
              <w:rPr>
                <w:rFonts w:asciiTheme="minorHAnsi" w:hAnsiTheme="minorHAnsi" w:cstheme="minorHAnsi"/>
              </w:rPr>
              <w:t xml:space="preserve">vyjadřovali se přiměřeně účelu jednání a komunikační situaci v projevech mluvených i psaných a vhodně se prezentovali </w:t>
            </w:r>
          </w:p>
          <w:p w14:paraId="164CD8B9" w14:textId="77777777" w:rsidR="00FB00D3" w:rsidRPr="00FB00D3" w:rsidRDefault="00FB00D3">
            <w:pPr>
              <w:pStyle w:val="odrkyVP"/>
              <w:numPr>
                <w:ilvl w:val="0"/>
                <w:numId w:val="40"/>
              </w:numPr>
              <w:spacing w:after="0"/>
              <w:rPr>
                <w:rFonts w:asciiTheme="minorHAnsi" w:hAnsiTheme="minorHAnsi" w:cstheme="minorHAnsi"/>
              </w:rPr>
            </w:pPr>
            <w:r w:rsidRPr="00FB00D3">
              <w:rPr>
                <w:rFonts w:asciiTheme="minorHAnsi" w:hAnsiTheme="minorHAnsi" w:cstheme="minorHAnsi"/>
              </w:rPr>
              <w:t>formulovali své myšlenky srozumitelně a souvisle, v písemné podobě přehledně a jazykově správně</w:t>
            </w:r>
          </w:p>
          <w:p w14:paraId="1D22DCD1" w14:textId="77777777" w:rsidR="00FB00D3" w:rsidRPr="00FB00D3" w:rsidRDefault="00FB00D3">
            <w:pPr>
              <w:pStyle w:val="odrkyVP"/>
              <w:numPr>
                <w:ilvl w:val="0"/>
                <w:numId w:val="40"/>
              </w:numPr>
              <w:spacing w:after="0"/>
              <w:rPr>
                <w:rFonts w:asciiTheme="minorHAnsi" w:hAnsiTheme="minorHAnsi" w:cstheme="minorHAnsi"/>
              </w:rPr>
            </w:pPr>
            <w:r w:rsidRPr="00FB00D3">
              <w:rPr>
                <w:rFonts w:asciiTheme="minorHAnsi" w:hAnsiTheme="minorHAnsi" w:cstheme="minorHAnsi"/>
              </w:rPr>
              <w:t>účastnili se aktivně diskusí, formulovali a obhajovali své názory a postoje</w:t>
            </w:r>
          </w:p>
          <w:p w14:paraId="5D7E0CD3" w14:textId="77777777" w:rsidR="00FB00D3" w:rsidRPr="00FB00D3" w:rsidRDefault="00FB00D3">
            <w:pPr>
              <w:pStyle w:val="odrkyVP"/>
              <w:numPr>
                <w:ilvl w:val="0"/>
                <w:numId w:val="40"/>
              </w:numPr>
              <w:spacing w:after="0"/>
              <w:rPr>
                <w:rFonts w:asciiTheme="minorHAnsi" w:hAnsiTheme="minorHAnsi" w:cstheme="minorHAnsi"/>
              </w:rPr>
            </w:pPr>
            <w:r w:rsidRPr="00FB00D3">
              <w:rPr>
                <w:rFonts w:asciiTheme="minorHAnsi" w:hAnsiTheme="minorHAnsi" w:cstheme="minorHAnsi"/>
              </w:rPr>
              <w:t>zpracovávali administrativní písemnosti, pracovní dokumenty i souvislé texty na běžná i odborná témata</w:t>
            </w:r>
          </w:p>
          <w:p w14:paraId="47BEDEC2" w14:textId="77777777" w:rsidR="00FB00D3" w:rsidRPr="00FB00D3" w:rsidRDefault="00FB00D3">
            <w:pPr>
              <w:pStyle w:val="odrkyVP"/>
              <w:numPr>
                <w:ilvl w:val="0"/>
                <w:numId w:val="40"/>
              </w:numPr>
              <w:spacing w:after="0"/>
              <w:rPr>
                <w:rFonts w:asciiTheme="minorHAnsi" w:hAnsiTheme="minorHAnsi" w:cstheme="minorHAnsi"/>
              </w:rPr>
            </w:pPr>
            <w:r w:rsidRPr="00FB00D3">
              <w:rPr>
                <w:rFonts w:asciiTheme="minorHAnsi" w:hAnsiTheme="minorHAnsi" w:cstheme="minorHAnsi"/>
              </w:rPr>
              <w:t>dodržovali jazykové a stylistické normy i odbornou terminologii</w:t>
            </w:r>
          </w:p>
          <w:p w14:paraId="007485BB" w14:textId="77777777" w:rsidR="00FB00D3" w:rsidRPr="00FB00D3" w:rsidRDefault="00FB00D3">
            <w:pPr>
              <w:pStyle w:val="odrkyVP"/>
              <w:numPr>
                <w:ilvl w:val="0"/>
                <w:numId w:val="40"/>
              </w:numPr>
              <w:spacing w:after="0"/>
              <w:rPr>
                <w:rFonts w:asciiTheme="minorHAnsi" w:hAnsiTheme="minorHAnsi" w:cstheme="minorHAnsi"/>
              </w:rPr>
            </w:pPr>
            <w:r w:rsidRPr="00FB00D3">
              <w:rPr>
                <w:rFonts w:asciiTheme="minorHAnsi" w:hAnsiTheme="minorHAnsi" w:cstheme="minorHAnsi"/>
              </w:rPr>
              <w:t>zaznamenávali písemně podstatné myšlenky a údaje z textů a projevů jiných lidí (přednášek, diskusí, porad apod.)</w:t>
            </w:r>
          </w:p>
          <w:p w14:paraId="113B14D4" w14:textId="77777777" w:rsidR="00FB00D3" w:rsidRPr="00FB00D3" w:rsidRDefault="00FB00D3">
            <w:pPr>
              <w:pStyle w:val="odrkyVP"/>
              <w:numPr>
                <w:ilvl w:val="0"/>
                <w:numId w:val="40"/>
              </w:numPr>
              <w:spacing w:after="0"/>
              <w:rPr>
                <w:rFonts w:asciiTheme="minorHAnsi" w:hAnsiTheme="minorHAnsi" w:cstheme="minorHAnsi"/>
              </w:rPr>
            </w:pPr>
            <w:r w:rsidRPr="00FB00D3">
              <w:rPr>
                <w:rFonts w:asciiTheme="minorHAnsi" w:hAnsiTheme="minorHAnsi" w:cstheme="minorHAnsi"/>
              </w:rPr>
              <w:t xml:space="preserve">vyjadřovali se a vystupovali v souladu se zásadami kultury projevu a chování; </w:t>
            </w:r>
          </w:p>
          <w:p w14:paraId="229ABDD8" w14:textId="77777777" w:rsidR="00FB00D3" w:rsidRPr="00FB00D3" w:rsidRDefault="00FB00D3">
            <w:pPr>
              <w:pStyle w:val="odrkyVP"/>
              <w:numPr>
                <w:ilvl w:val="0"/>
                <w:numId w:val="40"/>
              </w:numPr>
              <w:spacing w:after="0"/>
              <w:rPr>
                <w:rFonts w:asciiTheme="minorHAnsi" w:hAnsiTheme="minorHAnsi" w:cstheme="minorHAnsi"/>
              </w:rPr>
            </w:pPr>
            <w:r w:rsidRPr="00FB00D3">
              <w:rPr>
                <w:rFonts w:asciiTheme="minorHAnsi" w:hAnsiTheme="minorHAnsi" w:cstheme="minorHAnsi"/>
              </w:rPr>
              <w:t>dosáhli jazykové způsobilosti potřebné pro komunikaci v cizojazyčném prostředí nejméně v jednom cizím jazyce</w:t>
            </w:r>
          </w:p>
          <w:p w14:paraId="2571C89F" w14:textId="77777777" w:rsidR="00FB00D3" w:rsidRPr="00FB00D3" w:rsidRDefault="00FB00D3">
            <w:pPr>
              <w:pStyle w:val="odrkyVP"/>
              <w:numPr>
                <w:ilvl w:val="0"/>
                <w:numId w:val="40"/>
              </w:numPr>
              <w:spacing w:after="0"/>
              <w:rPr>
                <w:rFonts w:asciiTheme="minorHAnsi" w:hAnsiTheme="minorHAnsi" w:cstheme="minorHAnsi"/>
              </w:rPr>
            </w:pPr>
            <w:r w:rsidRPr="00FB00D3">
              <w:rPr>
                <w:rFonts w:asciiTheme="minorHAnsi" w:hAnsiTheme="minorHAnsi" w:cstheme="minorHAnsi"/>
              </w:rPr>
              <w:t>dosáhli jazykové způsobilosti potřebné pro pracovní uplatnění podle potřeb a charakteru příslušné odborné kvalifikace (např. porozuměli běžné odborné terminologii a pracovním pokynům v písemné i ústní formě)</w:t>
            </w:r>
          </w:p>
        </w:tc>
      </w:tr>
      <w:tr w:rsidR="00FB00D3" w:rsidRPr="00FB00D3" w14:paraId="286D3ABB" w14:textId="77777777" w:rsidTr="00B75B2A">
        <w:tc>
          <w:tcPr>
            <w:tcW w:w="2122" w:type="dxa"/>
          </w:tcPr>
          <w:p w14:paraId="04E57BEE" w14:textId="77777777" w:rsidR="00FB00D3" w:rsidRPr="00FB00D3" w:rsidRDefault="00FB00D3" w:rsidP="00BE2608">
            <w:pPr>
              <w:pStyle w:val="odrkyVP"/>
              <w:ind w:left="360"/>
              <w:jc w:val="left"/>
              <w:rPr>
                <w:rFonts w:asciiTheme="minorHAnsi" w:hAnsiTheme="minorHAnsi" w:cstheme="minorHAnsi"/>
                <w:b/>
              </w:rPr>
            </w:pPr>
          </w:p>
          <w:p w14:paraId="72D01F54" w14:textId="77777777" w:rsidR="00FB00D3" w:rsidRPr="00FB00D3" w:rsidRDefault="00FB00D3" w:rsidP="00BE2608">
            <w:pPr>
              <w:jc w:val="left"/>
              <w:rPr>
                <w:rFonts w:asciiTheme="minorHAnsi" w:hAnsiTheme="minorHAnsi" w:cstheme="minorHAnsi"/>
                <w:b/>
              </w:rPr>
            </w:pPr>
            <w:r w:rsidRPr="00FB00D3">
              <w:rPr>
                <w:rFonts w:asciiTheme="minorHAnsi" w:hAnsiTheme="minorHAnsi" w:cstheme="minorHAnsi"/>
                <w:b/>
              </w:rPr>
              <w:t>Kompetence sociální a personální</w:t>
            </w:r>
          </w:p>
          <w:p w14:paraId="354ED51C" w14:textId="77777777" w:rsidR="00FB00D3" w:rsidRPr="00FB00D3" w:rsidRDefault="00FB00D3" w:rsidP="00BE2608">
            <w:pPr>
              <w:jc w:val="left"/>
              <w:rPr>
                <w:rFonts w:asciiTheme="minorHAnsi" w:hAnsiTheme="minorHAnsi" w:cstheme="minorHAnsi"/>
                <w:b/>
              </w:rPr>
            </w:pPr>
          </w:p>
        </w:tc>
        <w:tc>
          <w:tcPr>
            <w:tcW w:w="7659" w:type="dxa"/>
          </w:tcPr>
          <w:p w14:paraId="2C527182" w14:textId="77777777" w:rsidR="00FB00D3" w:rsidRPr="00FB00D3" w:rsidRDefault="00FB00D3">
            <w:pPr>
              <w:pStyle w:val="odrkyVP"/>
              <w:numPr>
                <w:ilvl w:val="0"/>
                <w:numId w:val="39"/>
              </w:numPr>
              <w:spacing w:after="0"/>
              <w:rPr>
                <w:rFonts w:asciiTheme="minorHAnsi" w:hAnsiTheme="minorHAnsi" w:cstheme="minorHAnsi"/>
              </w:rPr>
            </w:pPr>
            <w:r w:rsidRPr="00FB00D3">
              <w:rPr>
                <w:rFonts w:asciiTheme="minorHAnsi" w:hAnsiTheme="minorHAnsi" w:cstheme="minorHAnsi"/>
              </w:rPr>
              <w:t>posuzovali reálně své fyzické a duševní možnosti, odhadovat důsledky svého jednání a chování v různých situacích</w:t>
            </w:r>
          </w:p>
          <w:p w14:paraId="71D95600" w14:textId="77777777" w:rsidR="00FB00D3" w:rsidRPr="00FB00D3" w:rsidRDefault="00FB00D3">
            <w:pPr>
              <w:pStyle w:val="odrkyVP"/>
              <w:numPr>
                <w:ilvl w:val="0"/>
                <w:numId w:val="39"/>
              </w:numPr>
              <w:spacing w:after="0"/>
              <w:rPr>
                <w:rFonts w:asciiTheme="minorHAnsi" w:hAnsiTheme="minorHAnsi" w:cstheme="minorHAnsi"/>
              </w:rPr>
            </w:pPr>
            <w:r w:rsidRPr="00FB00D3">
              <w:rPr>
                <w:rFonts w:asciiTheme="minorHAnsi" w:hAnsiTheme="minorHAnsi" w:cstheme="minorHAnsi"/>
              </w:rPr>
              <w:t>si stanovovali cíle a priority podle svých osobních schopností, zájmové a pracovní orientace a životních podmínek</w:t>
            </w:r>
          </w:p>
          <w:p w14:paraId="39C52CAB" w14:textId="77777777" w:rsidR="00FB00D3" w:rsidRPr="00FB00D3" w:rsidRDefault="00FB00D3">
            <w:pPr>
              <w:pStyle w:val="odrkyVP"/>
              <w:numPr>
                <w:ilvl w:val="0"/>
                <w:numId w:val="39"/>
              </w:numPr>
              <w:spacing w:after="0"/>
              <w:rPr>
                <w:rFonts w:asciiTheme="minorHAnsi" w:hAnsiTheme="minorHAnsi" w:cstheme="minorHAnsi"/>
              </w:rPr>
            </w:pPr>
            <w:r w:rsidRPr="00FB00D3">
              <w:rPr>
                <w:rFonts w:asciiTheme="minorHAnsi" w:hAnsiTheme="minorHAnsi" w:cstheme="minorHAnsi"/>
              </w:rPr>
              <w:t>reagovali adekvátně na hodnocení svého vystupování a způsobu jednání ze strany jiných lidí, přijímali radu i kritiku</w:t>
            </w:r>
          </w:p>
          <w:p w14:paraId="5C4F80E6" w14:textId="77777777" w:rsidR="00FB00D3" w:rsidRPr="00FB00D3" w:rsidRDefault="00FB00D3">
            <w:pPr>
              <w:pStyle w:val="odrkyVP"/>
              <w:numPr>
                <w:ilvl w:val="0"/>
                <w:numId w:val="39"/>
              </w:numPr>
              <w:spacing w:after="0"/>
              <w:rPr>
                <w:rFonts w:asciiTheme="minorHAnsi" w:hAnsiTheme="minorHAnsi" w:cstheme="minorHAnsi"/>
              </w:rPr>
            </w:pPr>
            <w:r w:rsidRPr="00FB00D3">
              <w:rPr>
                <w:rFonts w:asciiTheme="minorHAnsi" w:hAnsiTheme="minorHAnsi" w:cstheme="minorHAnsi"/>
              </w:rPr>
              <w:t>si ověřovali získané poznatky, kriticky zvažovali názory, postoje a jednání jiných lidí</w:t>
            </w:r>
          </w:p>
          <w:p w14:paraId="7110DD28" w14:textId="77777777" w:rsidR="00FB00D3" w:rsidRPr="00FB00D3" w:rsidRDefault="00FB00D3">
            <w:pPr>
              <w:pStyle w:val="odrkyVP"/>
              <w:numPr>
                <w:ilvl w:val="0"/>
                <w:numId w:val="39"/>
              </w:numPr>
              <w:spacing w:after="0"/>
              <w:rPr>
                <w:rFonts w:asciiTheme="minorHAnsi" w:hAnsiTheme="minorHAnsi" w:cstheme="minorHAnsi"/>
              </w:rPr>
            </w:pPr>
            <w:r w:rsidRPr="00FB00D3">
              <w:rPr>
                <w:rFonts w:asciiTheme="minorHAnsi" w:hAnsiTheme="minorHAnsi" w:cstheme="minorHAnsi"/>
              </w:rPr>
              <w:t>měli odpovědný vztah ke svému zdraví, pečovali o svůj fyzický i duševní rozvoj, byli si vědomi důsledků nezdravého životního stylu a závislostí</w:t>
            </w:r>
          </w:p>
          <w:p w14:paraId="2F012D0F" w14:textId="77777777" w:rsidR="00FB00D3" w:rsidRPr="00FB00D3" w:rsidRDefault="00FB00D3">
            <w:pPr>
              <w:pStyle w:val="odrkyVP"/>
              <w:numPr>
                <w:ilvl w:val="0"/>
                <w:numId w:val="39"/>
              </w:numPr>
              <w:spacing w:after="0"/>
              <w:rPr>
                <w:rFonts w:asciiTheme="minorHAnsi" w:hAnsiTheme="minorHAnsi" w:cstheme="minorHAnsi"/>
              </w:rPr>
            </w:pPr>
            <w:r w:rsidRPr="00FB00D3">
              <w:rPr>
                <w:rFonts w:asciiTheme="minorHAnsi" w:hAnsiTheme="minorHAnsi" w:cstheme="minorHAnsi"/>
              </w:rPr>
              <w:t>adaptovali se na měnící se životní a pracovní podmínky a podle svých schopností a možností je pozitivně ovlivňovali, byli připraveni řešit své sociální i ekonomické záležitosti, byli finančně gramotní</w:t>
            </w:r>
          </w:p>
          <w:p w14:paraId="5B2A7715" w14:textId="77777777" w:rsidR="00FB00D3" w:rsidRPr="00FB00D3" w:rsidRDefault="00FB00D3">
            <w:pPr>
              <w:pStyle w:val="odrkyVP"/>
              <w:numPr>
                <w:ilvl w:val="0"/>
                <w:numId w:val="39"/>
              </w:numPr>
              <w:spacing w:after="0"/>
              <w:rPr>
                <w:rFonts w:asciiTheme="minorHAnsi" w:hAnsiTheme="minorHAnsi" w:cstheme="minorHAnsi"/>
              </w:rPr>
            </w:pPr>
            <w:r w:rsidRPr="00FB00D3">
              <w:rPr>
                <w:rFonts w:asciiTheme="minorHAnsi" w:hAnsiTheme="minorHAnsi" w:cstheme="minorHAnsi"/>
              </w:rPr>
              <w:t xml:space="preserve">pracovali v týmu a podíleli se na realizaci společných pracovních a jiných činností; </w:t>
            </w:r>
          </w:p>
          <w:p w14:paraId="07274A48" w14:textId="77777777" w:rsidR="00FB00D3" w:rsidRPr="00FB00D3" w:rsidRDefault="00FB00D3">
            <w:pPr>
              <w:pStyle w:val="odrkyVP"/>
              <w:numPr>
                <w:ilvl w:val="0"/>
                <w:numId w:val="39"/>
              </w:numPr>
              <w:spacing w:after="0"/>
              <w:rPr>
                <w:rFonts w:asciiTheme="minorHAnsi" w:hAnsiTheme="minorHAnsi" w:cstheme="minorHAnsi"/>
              </w:rPr>
            </w:pPr>
            <w:r w:rsidRPr="00FB00D3">
              <w:rPr>
                <w:rFonts w:asciiTheme="minorHAnsi" w:hAnsiTheme="minorHAnsi" w:cstheme="minorHAnsi"/>
              </w:rPr>
              <w:t>přijímali a odpovědně plnili svěřené úkoly</w:t>
            </w:r>
          </w:p>
          <w:p w14:paraId="095963FB" w14:textId="77777777" w:rsidR="00FB00D3" w:rsidRPr="00FB00D3" w:rsidRDefault="00FB00D3">
            <w:pPr>
              <w:pStyle w:val="odrkyVP"/>
              <w:numPr>
                <w:ilvl w:val="0"/>
                <w:numId w:val="39"/>
              </w:numPr>
              <w:spacing w:after="0"/>
              <w:rPr>
                <w:rFonts w:asciiTheme="minorHAnsi" w:hAnsiTheme="minorHAnsi" w:cstheme="minorHAnsi"/>
              </w:rPr>
            </w:pPr>
            <w:r w:rsidRPr="00FB00D3">
              <w:rPr>
                <w:rFonts w:asciiTheme="minorHAnsi" w:hAnsiTheme="minorHAnsi" w:cstheme="minorHAnsi"/>
              </w:rPr>
              <w:t>podněcovali práci týmu vlastními návrhy na zlepšení práce a řešení úkolů, nezaujatě zvažovali návrhy druhých</w:t>
            </w:r>
          </w:p>
          <w:p w14:paraId="455D5406" w14:textId="77777777" w:rsidR="00FB00D3" w:rsidRPr="00FB00D3" w:rsidRDefault="00FB00D3">
            <w:pPr>
              <w:pStyle w:val="odrkyVP"/>
              <w:numPr>
                <w:ilvl w:val="0"/>
                <w:numId w:val="39"/>
              </w:numPr>
              <w:spacing w:after="0"/>
              <w:rPr>
                <w:rFonts w:asciiTheme="minorHAnsi" w:hAnsiTheme="minorHAnsi" w:cstheme="minorHAnsi"/>
              </w:rPr>
            </w:pPr>
            <w:r w:rsidRPr="00FB00D3">
              <w:rPr>
                <w:rFonts w:asciiTheme="minorHAnsi" w:hAnsiTheme="minorHAnsi" w:cstheme="minorHAnsi"/>
              </w:rPr>
              <w:t>přispívali k vytváření vstřícných mezilidských vztahů a k předcházení osobním konfliktům, nepodléhali předsudkům a stereotypům v přístupu k druhým</w:t>
            </w:r>
          </w:p>
        </w:tc>
      </w:tr>
      <w:tr w:rsidR="00FB00D3" w:rsidRPr="00FB00D3" w14:paraId="182E10B7" w14:textId="77777777" w:rsidTr="00B75B2A">
        <w:tc>
          <w:tcPr>
            <w:tcW w:w="2122" w:type="dxa"/>
          </w:tcPr>
          <w:p w14:paraId="0172D587" w14:textId="77777777" w:rsidR="00FB00D3" w:rsidRPr="00FB00D3" w:rsidRDefault="00FB00D3" w:rsidP="00BE2608">
            <w:pPr>
              <w:jc w:val="left"/>
              <w:rPr>
                <w:rFonts w:asciiTheme="minorHAnsi" w:hAnsiTheme="minorHAnsi" w:cstheme="minorHAnsi"/>
                <w:b/>
              </w:rPr>
            </w:pPr>
            <w:r w:rsidRPr="00FB00D3">
              <w:rPr>
                <w:rFonts w:asciiTheme="minorHAnsi" w:hAnsiTheme="minorHAnsi" w:cstheme="minorHAnsi"/>
                <w:b/>
              </w:rPr>
              <w:t>Kompetence občanské a kulturní povědomí</w:t>
            </w:r>
          </w:p>
          <w:p w14:paraId="2D765B5C" w14:textId="77777777" w:rsidR="00FB00D3" w:rsidRPr="00FB00D3" w:rsidRDefault="00FB00D3" w:rsidP="00BE2608">
            <w:pPr>
              <w:rPr>
                <w:rFonts w:asciiTheme="minorHAnsi" w:hAnsiTheme="minorHAnsi" w:cstheme="minorHAnsi"/>
                <w:b/>
              </w:rPr>
            </w:pPr>
          </w:p>
        </w:tc>
        <w:tc>
          <w:tcPr>
            <w:tcW w:w="7659" w:type="dxa"/>
          </w:tcPr>
          <w:p w14:paraId="309B9E8F" w14:textId="77777777" w:rsidR="00FB00D3" w:rsidRPr="00FB00D3" w:rsidRDefault="00FB00D3">
            <w:pPr>
              <w:pStyle w:val="odrkyVP"/>
              <w:numPr>
                <w:ilvl w:val="0"/>
                <w:numId w:val="38"/>
              </w:numPr>
              <w:spacing w:after="0"/>
              <w:rPr>
                <w:rFonts w:asciiTheme="minorHAnsi" w:hAnsiTheme="minorHAnsi" w:cstheme="minorHAnsi"/>
              </w:rPr>
            </w:pPr>
            <w:r w:rsidRPr="00FB00D3">
              <w:rPr>
                <w:rFonts w:asciiTheme="minorHAnsi" w:hAnsiTheme="minorHAnsi" w:cstheme="minorHAnsi"/>
              </w:rPr>
              <w:t>jednali odpovědně, samostatně a iniciativně nejen ve vlastním zájmu, ale i ve veřejném zájmu</w:t>
            </w:r>
          </w:p>
          <w:p w14:paraId="5D1E9386" w14:textId="77777777" w:rsidR="00FB00D3" w:rsidRPr="00FB00D3" w:rsidRDefault="00FB00D3">
            <w:pPr>
              <w:pStyle w:val="odrkyVP"/>
              <w:numPr>
                <w:ilvl w:val="0"/>
                <w:numId w:val="38"/>
              </w:numPr>
              <w:spacing w:after="0"/>
              <w:rPr>
                <w:rFonts w:asciiTheme="minorHAnsi" w:hAnsiTheme="minorHAnsi" w:cstheme="minorHAnsi"/>
              </w:rPr>
            </w:pPr>
            <w:r w:rsidRPr="00FB00D3">
              <w:rPr>
                <w:rFonts w:asciiTheme="minorHAnsi" w:hAnsiTheme="minorHAnsi" w:cstheme="minorHAnsi"/>
              </w:rPr>
              <w:t>dodržovali zákony, respektovat práva a osobnost druhých lidí (popř. jejich kulturní specifika), vystupovali proti nesnášenlivosti, xenofobii a diskriminaci</w:t>
            </w:r>
          </w:p>
          <w:p w14:paraId="790E6D61" w14:textId="77777777" w:rsidR="00FB00D3" w:rsidRPr="00FB00D3" w:rsidRDefault="00FB00D3">
            <w:pPr>
              <w:pStyle w:val="odrkyVP"/>
              <w:numPr>
                <w:ilvl w:val="0"/>
                <w:numId w:val="38"/>
              </w:numPr>
              <w:spacing w:after="0"/>
              <w:rPr>
                <w:rFonts w:asciiTheme="minorHAnsi" w:hAnsiTheme="minorHAnsi" w:cstheme="minorHAnsi"/>
              </w:rPr>
            </w:pPr>
            <w:r w:rsidRPr="00FB00D3">
              <w:rPr>
                <w:rFonts w:asciiTheme="minorHAnsi" w:hAnsiTheme="minorHAnsi" w:cstheme="minorHAnsi"/>
              </w:rPr>
              <w:t>jednali v souladu s morálními principy a zásadami společenského chování, přispívali k uplatňování hodnot demokracie</w:t>
            </w:r>
          </w:p>
          <w:p w14:paraId="398727C3" w14:textId="77777777" w:rsidR="00FB00D3" w:rsidRPr="00FB00D3" w:rsidRDefault="00FB00D3">
            <w:pPr>
              <w:pStyle w:val="odrkyVP"/>
              <w:numPr>
                <w:ilvl w:val="0"/>
                <w:numId w:val="38"/>
              </w:numPr>
              <w:spacing w:after="0"/>
              <w:rPr>
                <w:rFonts w:asciiTheme="minorHAnsi" w:hAnsiTheme="minorHAnsi" w:cstheme="minorHAnsi"/>
              </w:rPr>
            </w:pPr>
            <w:r w:rsidRPr="00FB00D3">
              <w:rPr>
                <w:rFonts w:asciiTheme="minorHAnsi" w:hAnsiTheme="minorHAnsi" w:cstheme="minorHAnsi"/>
              </w:rPr>
              <w:t>si uvědomovali – v rámci plurality a multikulturního soužití – vlastní kulturní, národní a osobnostní identitu, přistupovat s aktivní tolerancí k identitě druhých;</w:t>
            </w:r>
          </w:p>
          <w:p w14:paraId="110D31B2" w14:textId="77777777" w:rsidR="00FB00D3" w:rsidRPr="00FB00D3" w:rsidRDefault="00FB00D3">
            <w:pPr>
              <w:pStyle w:val="odrkyVP"/>
              <w:numPr>
                <w:ilvl w:val="0"/>
                <w:numId w:val="38"/>
              </w:numPr>
              <w:spacing w:after="0"/>
              <w:rPr>
                <w:rFonts w:asciiTheme="minorHAnsi" w:hAnsiTheme="minorHAnsi" w:cstheme="minorHAnsi"/>
              </w:rPr>
            </w:pPr>
            <w:r w:rsidRPr="00FB00D3">
              <w:rPr>
                <w:rFonts w:asciiTheme="minorHAnsi" w:hAnsiTheme="minorHAnsi" w:cstheme="minorHAnsi"/>
              </w:rPr>
              <w:t>se zajímali aktivně o politické a společenské dění u nás a ve světě</w:t>
            </w:r>
          </w:p>
          <w:p w14:paraId="42382293" w14:textId="77777777" w:rsidR="00FB00D3" w:rsidRPr="00FB00D3" w:rsidRDefault="00FB00D3">
            <w:pPr>
              <w:pStyle w:val="odrkyVP"/>
              <w:numPr>
                <w:ilvl w:val="0"/>
                <w:numId w:val="37"/>
              </w:numPr>
              <w:spacing w:after="0"/>
              <w:rPr>
                <w:rFonts w:asciiTheme="minorHAnsi" w:hAnsiTheme="minorHAnsi" w:cstheme="minorHAnsi"/>
              </w:rPr>
            </w:pPr>
            <w:r w:rsidRPr="00FB00D3">
              <w:rPr>
                <w:rFonts w:asciiTheme="minorHAnsi" w:hAnsiTheme="minorHAnsi" w:cstheme="minorHAnsi"/>
              </w:rPr>
              <w:t xml:space="preserve">uznávali hodnotu života, uvědomovat si odpovědnost za vlastní život a spoluodpovědnost při zabezpečování ochrany života a zdraví ostatních; </w:t>
            </w:r>
          </w:p>
          <w:p w14:paraId="7E9341FB" w14:textId="77777777" w:rsidR="00FB00D3" w:rsidRPr="00FB00D3" w:rsidRDefault="00FB00D3">
            <w:pPr>
              <w:pStyle w:val="odrkyVP"/>
              <w:numPr>
                <w:ilvl w:val="0"/>
                <w:numId w:val="37"/>
              </w:numPr>
              <w:spacing w:after="0"/>
              <w:rPr>
                <w:rFonts w:asciiTheme="minorHAnsi" w:hAnsiTheme="minorHAnsi" w:cstheme="minorHAnsi"/>
              </w:rPr>
            </w:pPr>
            <w:r w:rsidRPr="00FB00D3">
              <w:rPr>
                <w:rFonts w:asciiTheme="minorHAnsi" w:hAnsiTheme="minorHAnsi" w:cstheme="minorHAnsi"/>
              </w:rPr>
              <w:t>uznávali tradice a hodnoty svého národa, chápali jeho minulost i současnost v evropském a světovém kontextu</w:t>
            </w:r>
          </w:p>
          <w:p w14:paraId="72573F8E" w14:textId="77777777" w:rsidR="00FB00D3" w:rsidRPr="00FB00D3" w:rsidRDefault="00FB00D3">
            <w:pPr>
              <w:pStyle w:val="odrkyVP"/>
              <w:numPr>
                <w:ilvl w:val="0"/>
                <w:numId w:val="37"/>
              </w:numPr>
              <w:spacing w:after="0"/>
              <w:rPr>
                <w:rFonts w:asciiTheme="minorHAnsi" w:hAnsiTheme="minorHAnsi" w:cstheme="minorHAnsi"/>
              </w:rPr>
            </w:pPr>
            <w:r w:rsidRPr="00FB00D3">
              <w:rPr>
                <w:rFonts w:asciiTheme="minorHAnsi" w:hAnsiTheme="minorHAnsi" w:cstheme="minorHAnsi"/>
              </w:rPr>
              <w:t>podporovali hodnoty místní, národní, evropské i světové kultury a měli k nim vytvořen pozitivní vztah</w:t>
            </w:r>
          </w:p>
        </w:tc>
      </w:tr>
      <w:tr w:rsidR="00FB00D3" w:rsidRPr="00FB00D3" w14:paraId="45B3B4E4" w14:textId="77777777" w:rsidTr="00B75B2A">
        <w:tc>
          <w:tcPr>
            <w:tcW w:w="2122" w:type="dxa"/>
          </w:tcPr>
          <w:p w14:paraId="3A440623" w14:textId="77777777" w:rsidR="00FB00D3" w:rsidRPr="00FB00D3" w:rsidRDefault="00FB00D3" w:rsidP="00BE2608">
            <w:pPr>
              <w:jc w:val="left"/>
              <w:rPr>
                <w:rFonts w:asciiTheme="minorHAnsi" w:hAnsiTheme="minorHAnsi" w:cstheme="minorHAnsi"/>
                <w:b/>
              </w:rPr>
            </w:pPr>
            <w:r w:rsidRPr="00FB00D3">
              <w:rPr>
                <w:rFonts w:asciiTheme="minorHAnsi" w:hAnsiTheme="minorHAnsi" w:cstheme="minorHAnsi"/>
                <w:b/>
              </w:rPr>
              <w:t>Kompetence k pracovnímu uplatnění a podnikatelským aktivitám</w:t>
            </w:r>
          </w:p>
          <w:p w14:paraId="5EAC3565" w14:textId="77777777" w:rsidR="00FB00D3" w:rsidRPr="00FB00D3" w:rsidRDefault="00FB00D3" w:rsidP="00BE2608">
            <w:pPr>
              <w:jc w:val="left"/>
              <w:rPr>
                <w:rFonts w:asciiTheme="minorHAnsi" w:hAnsiTheme="minorHAnsi" w:cstheme="minorHAnsi"/>
                <w:b/>
              </w:rPr>
            </w:pPr>
          </w:p>
        </w:tc>
        <w:tc>
          <w:tcPr>
            <w:tcW w:w="7659" w:type="dxa"/>
          </w:tcPr>
          <w:p w14:paraId="0F8944E0" w14:textId="77777777" w:rsidR="00FB00D3" w:rsidRPr="00FB00D3" w:rsidRDefault="00FB00D3">
            <w:pPr>
              <w:pStyle w:val="odrkyVP"/>
              <w:numPr>
                <w:ilvl w:val="0"/>
                <w:numId w:val="36"/>
              </w:numPr>
              <w:spacing w:after="0"/>
              <w:rPr>
                <w:rFonts w:asciiTheme="minorHAnsi" w:hAnsiTheme="minorHAnsi" w:cstheme="minorHAnsi"/>
              </w:rPr>
            </w:pPr>
            <w:r w:rsidRPr="00FB00D3">
              <w:rPr>
                <w:rFonts w:asciiTheme="minorHAnsi" w:hAnsiTheme="minorHAnsi" w:cstheme="minorHAnsi"/>
              </w:rPr>
              <w:lastRenderedPageBreak/>
              <w:t>měli odpovědný postoj k vlastní profesní budoucnosti, a tedy i vzdělávání; uvědomovali si význam celoživotního učení a byli připraveni přizpůsobovat se měnícím se pracovním podmínkám</w:t>
            </w:r>
          </w:p>
          <w:p w14:paraId="20240F68" w14:textId="77777777" w:rsidR="00FB00D3" w:rsidRPr="00FB00D3" w:rsidRDefault="00FB00D3">
            <w:pPr>
              <w:pStyle w:val="odrkyVP"/>
              <w:numPr>
                <w:ilvl w:val="0"/>
                <w:numId w:val="36"/>
              </w:numPr>
              <w:spacing w:after="0"/>
              <w:rPr>
                <w:rFonts w:asciiTheme="minorHAnsi" w:hAnsiTheme="minorHAnsi" w:cstheme="minorHAnsi"/>
              </w:rPr>
            </w:pPr>
            <w:r w:rsidRPr="00FB00D3">
              <w:rPr>
                <w:rFonts w:asciiTheme="minorHAnsi" w:hAnsiTheme="minorHAnsi" w:cstheme="minorHAnsi"/>
              </w:rPr>
              <w:t>měli přehled o možnostech uplatnění na trhu práce v daném oboru; cílevědomě a zodpovědně rozhodovali o své budoucí profesní a vzdělávací dráze</w:t>
            </w:r>
          </w:p>
          <w:p w14:paraId="226FCDF1" w14:textId="77777777" w:rsidR="00FB00D3" w:rsidRPr="00FB00D3" w:rsidRDefault="00FB00D3">
            <w:pPr>
              <w:pStyle w:val="odrkyVP"/>
              <w:numPr>
                <w:ilvl w:val="0"/>
                <w:numId w:val="36"/>
              </w:numPr>
              <w:spacing w:after="0"/>
              <w:rPr>
                <w:rFonts w:asciiTheme="minorHAnsi" w:hAnsiTheme="minorHAnsi" w:cstheme="minorHAnsi"/>
              </w:rPr>
            </w:pPr>
            <w:r w:rsidRPr="00FB00D3">
              <w:rPr>
                <w:rFonts w:asciiTheme="minorHAnsi" w:hAnsiTheme="minorHAnsi" w:cstheme="minorHAnsi"/>
              </w:rPr>
              <w:lastRenderedPageBreak/>
              <w:t>měli reálnou představu o pracovních, platových a jiných podmínkách v oboru a o požadavcích zaměstnavatelů na pracovníky a srovnávali je svými představami a předpoklady</w:t>
            </w:r>
          </w:p>
          <w:p w14:paraId="363C6321" w14:textId="77777777" w:rsidR="00FB00D3" w:rsidRPr="00FB00D3" w:rsidRDefault="00FB00D3">
            <w:pPr>
              <w:pStyle w:val="odrkyVP"/>
              <w:numPr>
                <w:ilvl w:val="0"/>
                <w:numId w:val="36"/>
              </w:numPr>
              <w:spacing w:after="0"/>
              <w:rPr>
                <w:rFonts w:asciiTheme="minorHAnsi" w:hAnsiTheme="minorHAnsi" w:cstheme="minorHAnsi"/>
              </w:rPr>
            </w:pPr>
            <w:r w:rsidRPr="00FB00D3">
              <w:rPr>
                <w:rFonts w:asciiTheme="minorHAnsi" w:hAnsiTheme="minorHAnsi" w:cstheme="minorHAnsi"/>
              </w:rPr>
              <w:t>získávali a vyhodnocovali informace o pracovních i vzdělávacích příležitostech, využívali poradenské a zprostředkovatelské služby jak z oblasti světa práce, tak vzdělávání</w:t>
            </w:r>
          </w:p>
        </w:tc>
      </w:tr>
      <w:tr w:rsidR="00FB00D3" w:rsidRPr="00FB00D3" w14:paraId="422F6407" w14:textId="77777777" w:rsidTr="00B75B2A">
        <w:tc>
          <w:tcPr>
            <w:tcW w:w="2122" w:type="dxa"/>
          </w:tcPr>
          <w:p w14:paraId="1A2F68BF" w14:textId="77777777" w:rsidR="00FB00D3" w:rsidRPr="00FB00D3" w:rsidRDefault="00FB00D3" w:rsidP="00BE2608">
            <w:pPr>
              <w:rPr>
                <w:rFonts w:asciiTheme="minorHAnsi" w:hAnsiTheme="minorHAnsi" w:cstheme="minorHAnsi"/>
                <w:b/>
              </w:rPr>
            </w:pPr>
            <w:r w:rsidRPr="00FB00D3">
              <w:rPr>
                <w:rFonts w:asciiTheme="minorHAnsi" w:hAnsiTheme="minorHAnsi" w:cstheme="minorHAnsi"/>
                <w:b/>
              </w:rPr>
              <w:t>Matematické kompetence</w:t>
            </w:r>
          </w:p>
        </w:tc>
        <w:tc>
          <w:tcPr>
            <w:tcW w:w="7659" w:type="dxa"/>
          </w:tcPr>
          <w:p w14:paraId="27D219AA" w14:textId="77777777" w:rsidR="00FB00D3" w:rsidRPr="00FB00D3" w:rsidRDefault="00FB00D3" w:rsidP="00BE2608">
            <w:pPr>
              <w:pStyle w:val="odrkyVP"/>
              <w:rPr>
                <w:rFonts w:asciiTheme="minorHAnsi" w:hAnsiTheme="minorHAnsi" w:cstheme="minorHAnsi"/>
              </w:rPr>
            </w:pPr>
            <w:r w:rsidRPr="00FB00D3">
              <w:rPr>
                <w:rFonts w:asciiTheme="minorHAnsi" w:hAnsiTheme="minorHAnsi" w:cstheme="minorHAnsi"/>
              </w:rPr>
              <w:t>Nerealizuje se</w:t>
            </w:r>
          </w:p>
        </w:tc>
      </w:tr>
      <w:tr w:rsidR="00FB00D3" w:rsidRPr="00FB00D3" w14:paraId="16FBC5C5" w14:textId="77777777" w:rsidTr="00B75B2A">
        <w:tc>
          <w:tcPr>
            <w:tcW w:w="2122" w:type="dxa"/>
          </w:tcPr>
          <w:p w14:paraId="2F1D2F25" w14:textId="77777777" w:rsidR="00FB00D3" w:rsidRPr="00FB00D3" w:rsidRDefault="00FB00D3" w:rsidP="00BE2608">
            <w:pPr>
              <w:rPr>
                <w:rFonts w:asciiTheme="minorHAnsi" w:hAnsiTheme="minorHAnsi" w:cstheme="minorHAnsi"/>
                <w:b/>
              </w:rPr>
            </w:pPr>
            <w:r w:rsidRPr="00FB00D3">
              <w:rPr>
                <w:rFonts w:asciiTheme="minorHAnsi" w:hAnsiTheme="minorHAnsi" w:cstheme="minorHAnsi"/>
                <w:b/>
              </w:rPr>
              <w:t>Digitální kompetence</w:t>
            </w:r>
          </w:p>
        </w:tc>
        <w:tc>
          <w:tcPr>
            <w:tcW w:w="7659" w:type="dxa"/>
          </w:tcPr>
          <w:p w14:paraId="0DA666AD" w14:textId="77777777" w:rsidR="00FB00D3" w:rsidRPr="00FB00D3" w:rsidRDefault="00FB00D3">
            <w:pPr>
              <w:pStyle w:val="odrkyVP"/>
              <w:numPr>
                <w:ilvl w:val="0"/>
                <w:numId w:val="35"/>
              </w:numPr>
              <w:spacing w:after="0"/>
              <w:rPr>
                <w:rFonts w:asciiTheme="minorHAnsi" w:eastAsiaTheme="minorEastAsia" w:hAnsiTheme="minorHAnsi" w:cstheme="minorHAnsi"/>
                <w:color w:val="000000" w:themeColor="text1"/>
              </w:rPr>
            </w:pPr>
            <w:r w:rsidRPr="00FB00D3">
              <w:rPr>
                <w:rFonts w:asciiTheme="minorHAnsi" w:eastAsiaTheme="minorEastAsia" w:hAnsiTheme="minorHAnsi" w:cstheme="minorHAnsi"/>
                <w:color w:val="000000" w:themeColor="text1"/>
              </w:rPr>
              <w:t>ovládali potřebnou sadu digitálních zařízení, aplikací a služeb, včetně nástrojů z oblasti umělé inteligence, využívali je ve školním a pracovním prostředí i při zapojení do veřejného života; digitální technologie a způsob jejich použití nastavuje a měnili podle toho, jak se vyvíjejí dostupné možnosti a jak se mění jeho vlastní potřeby nebo pracovní prostředí a nástroje</w:t>
            </w:r>
          </w:p>
          <w:p w14:paraId="43BDB238" w14:textId="77777777" w:rsidR="00FB00D3" w:rsidRPr="00FB00D3" w:rsidRDefault="00FB00D3">
            <w:pPr>
              <w:pStyle w:val="odrkyVP"/>
              <w:numPr>
                <w:ilvl w:val="0"/>
                <w:numId w:val="35"/>
              </w:numPr>
              <w:spacing w:after="0"/>
              <w:rPr>
                <w:rFonts w:asciiTheme="minorHAnsi" w:eastAsiaTheme="minorEastAsia" w:hAnsiTheme="minorHAnsi" w:cstheme="minorHAnsi"/>
                <w:color w:val="000000" w:themeColor="text1"/>
              </w:rPr>
            </w:pPr>
            <w:r w:rsidRPr="00FB00D3">
              <w:rPr>
                <w:rFonts w:asciiTheme="minorHAnsi" w:eastAsiaTheme="minorEastAsia" w:hAnsiTheme="minorHAnsi" w:cstheme="minorHAnsi"/>
                <w:color w:val="000000" w:themeColor="text1"/>
              </w:rPr>
              <w:t>vyrovnávali se s proměnlivostí digitálních technologií a posuzovali, jak vývoj technologií ovlivňuje společnost, osobní a pracovní život jedince a životní prostředí, zvažovali rizika a přínosy</w:t>
            </w:r>
          </w:p>
          <w:p w14:paraId="5F6AF119" w14:textId="77777777" w:rsidR="00FB00D3" w:rsidRPr="00FB00D3" w:rsidRDefault="00FB00D3">
            <w:pPr>
              <w:pStyle w:val="Odstavecseseznamem"/>
              <w:numPr>
                <w:ilvl w:val="0"/>
                <w:numId w:val="35"/>
              </w:numPr>
              <w:spacing w:before="60" w:after="60"/>
              <w:rPr>
                <w:rFonts w:asciiTheme="minorHAnsi" w:eastAsiaTheme="minorEastAsia" w:hAnsiTheme="minorHAnsi" w:cstheme="minorHAnsi"/>
                <w:color w:val="000000" w:themeColor="text1"/>
              </w:rPr>
            </w:pPr>
            <w:r w:rsidRPr="00FB00D3">
              <w:rPr>
                <w:rFonts w:asciiTheme="minorHAnsi" w:eastAsiaTheme="minorEastAsia" w:hAnsiTheme="minorHAnsi" w:cstheme="minorHAnsi"/>
                <w:color w:val="000000" w:themeColor="text1"/>
              </w:rPr>
              <w:t>předcházeli situacím ohrožujícím bezpečnost zařízení i dat, situacím ohrožujícím své tělesné a duševní zdraví i zdraví ostatních; při spolupráci, komunikaci a sdílení informací v digitálním prostředí jednali eticky, s ohleduplností a respektem k druhým</w:t>
            </w:r>
          </w:p>
          <w:p w14:paraId="24B0355C" w14:textId="77777777" w:rsidR="00FB00D3" w:rsidRPr="00FB00D3" w:rsidRDefault="00FB00D3" w:rsidP="00BE2608">
            <w:pPr>
              <w:pStyle w:val="odrkyVP"/>
              <w:rPr>
                <w:rFonts w:asciiTheme="minorHAnsi" w:hAnsiTheme="minorHAnsi" w:cstheme="minorHAnsi"/>
              </w:rPr>
            </w:pPr>
          </w:p>
        </w:tc>
      </w:tr>
      <w:tr w:rsidR="00FB00D3" w:rsidRPr="00FB00D3" w14:paraId="242AE2FB" w14:textId="77777777" w:rsidTr="00B75B2A">
        <w:tc>
          <w:tcPr>
            <w:tcW w:w="9781" w:type="dxa"/>
            <w:gridSpan w:val="2"/>
          </w:tcPr>
          <w:p w14:paraId="53DEC4A5" w14:textId="77777777" w:rsidR="00FB00D3" w:rsidRPr="00FB00D3" w:rsidRDefault="00FB00D3" w:rsidP="00BE2608">
            <w:pPr>
              <w:pStyle w:val="odrkyVP"/>
              <w:jc w:val="center"/>
              <w:rPr>
                <w:rFonts w:asciiTheme="minorHAnsi" w:hAnsiTheme="minorHAnsi" w:cstheme="minorHAnsi"/>
                <w:b/>
              </w:rPr>
            </w:pPr>
            <w:r w:rsidRPr="00FB00D3">
              <w:rPr>
                <w:rFonts w:asciiTheme="minorHAnsi" w:hAnsiTheme="minorHAnsi" w:cstheme="minorHAnsi"/>
                <w:b/>
              </w:rPr>
              <w:t>Odborné kompetence</w:t>
            </w:r>
          </w:p>
        </w:tc>
      </w:tr>
      <w:tr w:rsidR="00FB00D3" w:rsidRPr="00FB00D3" w14:paraId="2E251C1D" w14:textId="77777777" w:rsidTr="00B75B2A">
        <w:tc>
          <w:tcPr>
            <w:tcW w:w="2122" w:type="dxa"/>
          </w:tcPr>
          <w:p w14:paraId="1C528663" w14:textId="77777777" w:rsidR="00FB00D3" w:rsidRPr="00FB00D3" w:rsidRDefault="00FB00D3" w:rsidP="00BE2608">
            <w:pPr>
              <w:rPr>
                <w:rFonts w:asciiTheme="minorHAnsi" w:hAnsiTheme="minorHAnsi" w:cstheme="minorHAnsi"/>
                <w:b/>
              </w:rPr>
            </w:pPr>
            <w:r w:rsidRPr="00FB00D3">
              <w:rPr>
                <w:rFonts w:asciiTheme="minorHAnsi" w:hAnsiTheme="minorHAnsi" w:cstheme="minorHAnsi"/>
                <w:b/>
              </w:rPr>
              <w:t>Dbát na bezpečnost práce a ochranu zdraví při práci</w:t>
            </w:r>
          </w:p>
        </w:tc>
        <w:tc>
          <w:tcPr>
            <w:tcW w:w="7659" w:type="dxa"/>
          </w:tcPr>
          <w:p w14:paraId="24FA3738" w14:textId="77777777" w:rsidR="00FB00D3" w:rsidRPr="00FB00D3" w:rsidRDefault="00FB00D3" w:rsidP="00BE2608">
            <w:pPr>
              <w:pStyle w:val="odrkyVP"/>
              <w:rPr>
                <w:rFonts w:asciiTheme="minorHAnsi" w:hAnsiTheme="minorHAnsi" w:cstheme="minorHAnsi"/>
              </w:rPr>
            </w:pPr>
            <w:r w:rsidRPr="00FB00D3">
              <w:rPr>
                <w:rFonts w:asciiTheme="minorHAnsi" w:hAnsiTheme="minorHAnsi" w:cstheme="minorHAnsi"/>
              </w:rPr>
              <w:t>Nerealizuje se</w:t>
            </w:r>
          </w:p>
        </w:tc>
      </w:tr>
      <w:tr w:rsidR="00FB00D3" w:rsidRPr="00FB00D3" w14:paraId="27A782D9" w14:textId="77777777" w:rsidTr="00B75B2A">
        <w:tc>
          <w:tcPr>
            <w:tcW w:w="2122" w:type="dxa"/>
          </w:tcPr>
          <w:p w14:paraId="60B443EC" w14:textId="77777777" w:rsidR="00FB00D3" w:rsidRPr="00FB00D3" w:rsidRDefault="00FB00D3" w:rsidP="00BE2608">
            <w:pPr>
              <w:rPr>
                <w:rFonts w:asciiTheme="minorHAnsi" w:hAnsiTheme="minorHAnsi" w:cstheme="minorHAnsi"/>
                <w:b/>
              </w:rPr>
            </w:pPr>
            <w:r w:rsidRPr="00FB00D3">
              <w:rPr>
                <w:rFonts w:asciiTheme="minorHAnsi" w:hAnsiTheme="minorHAnsi" w:cstheme="minorHAnsi"/>
                <w:b/>
              </w:rPr>
              <w:t>Usilovat o nejvyšší kvalitu své práce, výrobků nebo služeb</w:t>
            </w:r>
          </w:p>
        </w:tc>
        <w:tc>
          <w:tcPr>
            <w:tcW w:w="7659" w:type="dxa"/>
          </w:tcPr>
          <w:p w14:paraId="7E9EA832" w14:textId="77777777" w:rsidR="00FB00D3" w:rsidRPr="00FB00D3" w:rsidRDefault="00FB00D3" w:rsidP="00BE2608">
            <w:pPr>
              <w:pStyle w:val="odrkyVP"/>
              <w:rPr>
                <w:rFonts w:asciiTheme="minorHAnsi" w:hAnsiTheme="minorHAnsi" w:cstheme="minorHAnsi"/>
              </w:rPr>
            </w:pPr>
            <w:r w:rsidRPr="00FB00D3">
              <w:rPr>
                <w:rFonts w:asciiTheme="minorHAnsi" w:hAnsiTheme="minorHAnsi" w:cstheme="minorHAnsi"/>
              </w:rPr>
              <w:t>Nerealizuje se</w:t>
            </w:r>
          </w:p>
        </w:tc>
      </w:tr>
      <w:tr w:rsidR="00FB00D3" w:rsidRPr="00FB00D3" w14:paraId="09E391E9" w14:textId="77777777" w:rsidTr="00B75B2A">
        <w:tc>
          <w:tcPr>
            <w:tcW w:w="2122" w:type="dxa"/>
          </w:tcPr>
          <w:p w14:paraId="60537BE6" w14:textId="77777777" w:rsidR="00FB00D3" w:rsidRPr="00FB00D3" w:rsidRDefault="00FB00D3" w:rsidP="00BE2608">
            <w:pPr>
              <w:rPr>
                <w:rFonts w:asciiTheme="minorHAnsi" w:hAnsiTheme="minorHAnsi" w:cstheme="minorHAnsi"/>
                <w:b/>
              </w:rPr>
            </w:pPr>
            <w:r w:rsidRPr="00FB00D3">
              <w:rPr>
                <w:rFonts w:asciiTheme="minorHAnsi" w:hAnsiTheme="minorHAnsi" w:cstheme="minorHAnsi"/>
                <w:b/>
              </w:rPr>
              <w:t>Jednat ekonomicky a v souladu se strategií udržitelného rozvoje</w:t>
            </w:r>
          </w:p>
        </w:tc>
        <w:tc>
          <w:tcPr>
            <w:tcW w:w="7659" w:type="dxa"/>
          </w:tcPr>
          <w:p w14:paraId="7DC501D0" w14:textId="77777777" w:rsidR="00FB00D3" w:rsidRPr="00FB00D3" w:rsidRDefault="00FB00D3" w:rsidP="00BE2608">
            <w:pPr>
              <w:pStyle w:val="odrkyVP"/>
              <w:rPr>
                <w:rFonts w:asciiTheme="minorHAnsi" w:hAnsiTheme="minorHAnsi" w:cstheme="minorHAnsi"/>
              </w:rPr>
            </w:pPr>
            <w:r w:rsidRPr="00FB00D3">
              <w:rPr>
                <w:rFonts w:asciiTheme="minorHAnsi" w:hAnsiTheme="minorHAnsi" w:cstheme="minorHAnsi"/>
              </w:rPr>
              <w:t>Nerealizuje se</w:t>
            </w:r>
          </w:p>
        </w:tc>
      </w:tr>
      <w:tr w:rsidR="00FB00D3" w:rsidRPr="00FB00D3" w14:paraId="3201B553" w14:textId="77777777" w:rsidTr="00B75B2A">
        <w:tc>
          <w:tcPr>
            <w:tcW w:w="2122" w:type="dxa"/>
          </w:tcPr>
          <w:p w14:paraId="7A61492B" w14:textId="77777777" w:rsidR="00FB00D3" w:rsidRPr="00FB00D3" w:rsidRDefault="00FB00D3" w:rsidP="00BE2608">
            <w:pPr>
              <w:rPr>
                <w:rFonts w:asciiTheme="minorHAnsi" w:hAnsiTheme="minorHAnsi" w:cstheme="minorHAnsi"/>
                <w:b/>
              </w:rPr>
            </w:pPr>
            <w:r w:rsidRPr="00FB00D3">
              <w:rPr>
                <w:rFonts w:asciiTheme="minorHAnsi" w:hAnsiTheme="minorHAnsi" w:cstheme="minorHAnsi"/>
                <w:b/>
              </w:rPr>
              <w:t>Zvládat jednání s klientem</w:t>
            </w:r>
          </w:p>
        </w:tc>
        <w:tc>
          <w:tcPr>
            <w:tcW w:w="7659" w:type="dxa"/>
          </w:tcPr>
          <w:p w14:paraId="0140F94D" w14:textId="77777777" w:rsidR="00FB00D3" w:rsidRPr="00FB00D3" w:rsidRDefault="00FB00D3">
            <w:pPr>
              <w:pStyle w:val="odrkyVP"/>
              <w:numPr>
                <w:ilvl w:val="0"/>
                <w:numId w:val="34"/>
              </w:numPr>
              <w:spacing w:after="0"/>
              <w:rPr>
                <w:rFonts w:asciiTheme="minorHAnsi" w:hAnsiTheme="minorHAnsi" w:cstheme="minorHAnsi"/>
              </w:rPr>
            </w:pPr>
            <w:r w:rsidRPr="00FB00D3">
              <w:rPr>
                <w:rFonts w:asciiTheme="minorHAnsi" w:hAnsiTheme="minorHAnsi" w:cstheme="minorHAnsi"/>
              </w:rPr>
              <w:t>využívali poznatků z psychologie a pedagogiky při jednání s lidmi a při řešení problémových situací, vstřícně a taktně jednali s občany – klienty, byli schopni empatie</w:t>
            </w:r>
          </w:p>
          <w:p w14:paraId="34A8AA0F" w14:textId="77777777" w:rsidR="00FB00D3" w:rsidRPr="00FB00D3" w:rsidRDefault="00FB00D3">
            <w:pPr>
              <w:pStyle w:val="odrkyVP"/>
              <w:numPr>
                <w:ilvl w:val="0"/>
                <w:numId w:val="34"/>
              </w:numPr>
              <w:spacing w:after="0"/>
              <w:rPr>
                <w:rFonts w:asciiTheme="minorHAnsi" w:hAnsiTheme="minorHAnsi" w:cstheme="minorHAnsi"/>
              </w:rPr>
            </w:pPr>
            <w:r w:rsidRPr="00FB00D3">
              <w:rPr>
                <w:rFonts w:asciiTheme="minorHAnsi" w:hAnsiTheme="minorHAnsi" w:cstheme="minorHAnsi"/>
              </w:rPr>
              <w:t>jednali s klientem na profesionální úrovni (navázání komunikace s klientem, analýza problémů, předložení nabídky alternativ řešení problému, vedení klienta v průběhu spolupráce)</w:t>
            </w:r>
          </w:p>
          <w:p w14:paraId="4590C5EF" w14:textId="77777777" w:rsidR="00FB00D3" w:rsidRPr="00FB00D3" w:rsidRDefault="00FB00D3">
            <w:pPr>
              <w:pStyle w:val="odrkyVP"/>
              <w:numPr>
                <w:ilvl w:val="0"/>
                <w:numId w:val="34"/>
              </w:numPr>
              <w:spacing w:after="0"/>
              <w:rPr>
                <w:rFonts w:asciiTheme="minorHAnsi" w:hAnsiTheme="minorHAnsi" w:cstheme="minorHAnsi"/>
              </w:rPr>
            </w:pPr>
            <w:r w:rsidRPr="00FB00D3">
              <w:rPr>
                <w:rFonts w:asciiTheme="minorHAnsi" w:hAnsiTheme="minorHAnsi" w:cstheme="minorHAnsi"/>
              </w:rPr>
              <w:t xml:space="preserve">jednali adekvátně s klienty různých etnických, náboženských a sociálních skupin; </w:t>
            </w:r>
          </w:p>
          <w:p w14:paraId="5E0647EA" w14:textId="77777777" w:rsidR="00FB00D3" w:rsidRPr="00FB00D3" w:rsidRDefault="00FB00D3">
            <w:pPr>
              <w:pStyle w:val="odrkyVP"/>
              <w:numPr>
                <w:ilvl w:val="0"/>
                <w:numId w:val="34"/>
              </w:numPr>
              <w:spacing w:after="0"/>
              <w:rPr>
                <w:rFonts w:asciiTheme="minorHAnsi" w:hAnsiTheme="minorHAnsi" w:cstheme="minorHAnsi"/>
              </w:rPr>
            </w:pPr>
            <w:r w:rsidRPr="00FB00D3">
              <w:rPr>
                <w:rFonts w:asciiTheme="minorHAnsi" w:hAnsiTheme="minorHAnsi" w:cstheme="minorHAnsi"/>
              </w:rPr>
              <w:t>dodržovali pracovní postupy v souladu s etickým kodexem</w:t>
            </w:r>
          </w:p>
        </w:tc>
      </w:tr>
      <w:tr w:rsidR="00FB00D3" w:rsidRPr="00FB00D3" w14:paraId="1D0C1F6C" w14:textId="77777777" w:rsidTr="00B75B2A">
        <w:tc>
          <w:tcPr>
            <w:tcW w:w="2122" w:type="dxa"/>
          </w:tcPr>
          <w:p w14:paraId="0695F86A" w14:textId="77777777" w:rsidR="00FB00D3" w:rsidRPr="00FB00D3" w:rsidRDefault="00FB00D3" w:rsidP="00BE2608">
            <w:pPr>
              <w:rPr>
                <w:rFonts w:asciiTheme="minorHAnsi" w:hAnsiTheme="minorHAnsi" w:cstheme="minorHAnsi"/>
                <w:b/>
              </w:rPr>
            </w:pPr>
            <w:r w:rsidRPr="00FB00D3">
              <w:rPr>
                <w:rFonts w:asciiTheme="minorHAnsi" w:hAnsiTheme="minorHAnsi" w:cstheme="minorHAnsi"/>
                <w:b/>
              </w:rPr>
              <w:t>Provádět právní činnosti,</w:t>
            </w:r>
          </w:p>
        </w:tc>
        <w:tc>
          <w:tcPr>
            <w:tcW w:w="7659" w:type="dxa"/>
          </w:tcPr>
          <w:p w14:paraId="4267A405" w14:textId="77777777" w:rsidR="00FB00D3" w:rsidRPr="00FB00D3" w:rsidRDefault="00FB00D3">
            <w:pPr>
              <w:pStyle w:val="odrkyVP"/>
              <w:numPr>
                <w:ilvl w:val="0"/>
                <w:numId w:val="34"/>
              </w:numPr>
              <w:spacing w:after="0"/>
              <w:rPr>
                <w:rFonts w:asciiTheme="minorHAnsi" w:hAnsiTheme="minorHAnsi" w:cstheme="minorHAnsi"/>
              </w:rPr>
            </w:pPr>
            <w:r w:rsidRPr="00FB00D3">
              <w:rPr>
                <w:rFonts w:asciiTheme="minorHAnsi" w:hAnsiTheme="minorHAnsi" w:cstheme="minorHAnsi"/>
              </w:rPr>
              <w:t xml:space="preserve">navrhovali a zdůvodňovali postupy určené k zabránění protiprávnímu jednání. </w:t>
            </w:r>
          </w:p>
        </w:tc>
      </w:tr>
      <w:tr w:rsidR="00FB00D3" w:rsidRPr="00FB00D3" w14:paraId="15BA5B5B" w14:textId="77777777" w:rsidTr="00B75B2A">
        <w:tc>
          <w:tcPr>
            <w:tcW w:w="2122" w:type="dxa"/>
          </w:tcPr>
          <w:p w14:paraId="751E3046" w14:textId="77777777" w:rsidR="00FB00D3" w:rsidRPr="00FB00D3" w:rsidRDefault="00FB00D3" w:rsidP="00BE2608">
            <w:pPr>
              <w:rPr>
                <w:rFonts w:asciiTheme="minorHAnsi" w:hAnsiTheme="minorHAnsi" w:cstheme="minorHAnsi"/>
                <w:b/>
              </w:rPr>
            </w:pPr>
            <w:r w:rsidRPr="00FB00D3">
              <w:rPr>
                <w:rFonts w:asciiTheme="minorHAnsi" w:hAnsiTheme="minorHAnsi" w:cstheme="minorHAnsi"/>
                <w:b/>
              </w:rPr>
              <w:t>Provádět místní šetření v terénu</w:t>
            </w:r>
          </w:p>
        </w:tc>
        <w:tc>
          <w:tcPr>
            <w:tcW w:w="7659" w:type="dxa"/>
          </w:tcPr>
          <w:p w14:paraId="222ED68E" w14:textId="77777777" w:rsidR="00FB00D3" w:rsidRPr="00FB00D3" w:rsidRDefault="00FB00D3">
            <w:pPr>
              <w:pStyle w:val="odrkyVP"/>
              <w:numPr>
                <w:ilvl w:val="0"/>
                <w:numId w:val="34"/>
              </w:numPr>
              <w:spacing w:after="0"/>
              <w:rPr>
                <w:rFonts w:asciiTheme="minorHAnsi" w:hAnsiTheme="minorHAnsi" w:cstheme="minorHAnsi"/>
              </w:rPr>
            </w:pPr>
            <w:r w:rsidRPr="00FB00D3">
              <w:rPr>
                <w:rFonts w:asciiTheme="minorHAnsi" w:hAnsiTheme="minorHAnsi" w:cstheme="minorHAnsi"/>
              </w:rPr>
              <w:t>prováděli výkonná opatření k ochraně obyvatelstva při mimořádných situacích ve spolupráci se složkami integrovaného záchranného systému</w:t>
            </w:r>
          </w:p>
          <w:p w14:paraId="79E9D96D" w14:textId="77777777" w:rsidR="00FB00D3" w:rsidRPr="00FB00D3" w:rsidRDefault="00FB00D3">
            <w:pPr>
              <w:pStyle w:val="odrkyVP"/>
              <w:numPr>
                <w:ilvl w:val="0"/>
                <w:numId w:val="34"/>
              </w:numPr>
              <w:spacing w:after="0"/>
              <w:rPr>
                <w:rFonts w:asciiTheme="minorHAnsi" w:hAnsiTheme="minorHAnsi" w:cstheme="minorHAnsi"/>
              </w:rPr>
            </w:pPr>
            <w:r w:rsidRPr="00FB00D3">
              <w:rPr>
                <w:rFonts w:asciiTheme="minorHAnsi" w:hAnsiTheme="minorHAnsi" w:cstheme="minorHAnsi"/>
              </w:rPr>
              <w:t>aplikovali zásady ochrany oběti trestného činu/ přestupku, poskytli základní psychologickou podporu oběti a doporučili jí pomoc příslušné sociální instituce</w:t>
            </w:r>
          </w:p>
          <w:p w14:paraId="1B47349E" w14:textId="77777777" w:rsidR="00FB00D3" w:rsidRPr="00FB00D3" w:rsidRDefault="00FB00D3" w:rsidP="00BE2608">
            <w:pPr>
              <w:pStyle w:val="odrkyVP"/>
              <w:ind w:left="456"/>
              <w:rPr>
                <w:rFonts w:asciiTheme="minorHAnsi" w:hAnsiTheme="minorHAnsi" w:cstheme="minorHAnsi"/>
              </w:rPr>
            </w:pPr>
          </w:p>
        </w:tc>
      </w:tr>
      <w:tr w:rsidR="00FB00D3" w:rsidRPr="00FB00D3" w14:paraId="6AAD90CE" w14:textId="77777777" w:rsidTr="00B75B2A">
        <w:tc>
          <w:tcPr>
            <w:tcW w:w="2122" w:type="dxa"/>
          </w:tcPr>
          <w:p w14:paraId="294F7040" w14:textId="77777777" w:rsidR="00FB00D3" w:rsidRPr="00FB00D3" w:rsidRDefault="00FB00D3" w:rsidP="00BE2608">
            <w:pPr>
              <w:rPr>
                <w:rFonts w:asciiTheme="minorHAnsi" w:hAnsiTheme="minorHAnsi" w:cstheme="minorHAnsi"/>
                <w:b/>
              </w:rPr>
            </w:pPr>
            <w:r w:rsidRPr="00FB00D3">
              <w:rPr>
                <w:rFonts w:asciiTheme="minorHAnsi" w:hAnsiTheme="minorHAnsi" w:cstheme="minorHAnsi"/>
                <w:b/>
              </w:rPr>
              <w:t>Provádět kontrolní činnost,</w:t>
            </w:r>
          </w:p>
        </w:tc>
        <w:tc>
          <w:tcPr>
            <w:tcW w:w="7659" w:type="dxa"/>
          </w:tcPr>
          <w:p w14:paraId="679217F2" w14:textId="77777777" w:rsidR="00FB00D3" w:rsidRPr="00FB00D3" w:rsidRDefault="00FB00D3" w:rsidP="00BE2608">
            <w:pPr>
              <w:pStyle w:val="odrkyVP"/>
              <w:rPr>
                <w:rFonts w:asciiTheme="minorHAnsi" w:hAnsiTheme="minorHAnsi" w:cstheme="minorHAnsi"/>
              </w:rPr>
            </w:pPr>
            <w:r w:rsidRPr="00FB00D3">
              <w:rPr>
                <w:rFonts w:asciiTheme="minorHAnsi" w:hAnsiTheme="minorHAnsi" w:cstheme="minorHAnsi"/>
              </w:rPr>
              <w:t>Nerealizuje se</w:t>
            </w:r>
          </w:p>
        </w:tc>
      </w:tr>
      <w:tr w:rsidR="00FB00D3" w:rsidRPr="00FB00D3" w14:paraId="610A60A5" w14:textId="77777777" w:rsidTr="00B75B2A">
        <w:tc>
          <w:tcPr>
            <w:tcW w:w="2122" w:type="dxa"/>
          </w:tcPr>
          <w:p w14:paraId="1F990C46" w14:textId="77777777" w:rsidR="00FB00D3" w:rsidRPr="00FB00D3" w:rsidRDefault="00FB00D3" w:rsidP="00BE2608">
            <w:pPr>
              <w:rPr>
                <w:rFonts w:asciiTheme="minorHAnsi" w:hAnsiTheme="minorHAnsi" w:cstheme="minorHAnsi"/>
                <w:b/>
              </w:rPr>
            </w:pPr>
            <w:r w:rsidRPr="00FB00D3">
              <w:rPr>
                <w:rFonts w:asciiTheme="minorHAnsi" w:hAnsiTheme="minorHAnsi" w:cstheme="minorHAnsi"/>
                <w:b/>
              </w:rPr>
              <w:t>Pracovat s informační, výpočetní a kancelářskou technikou</w:t>
            </w:r>
          </w:p>
        </w:tc>
        <w:tc>
          <w:tcPr>
            <w:tcW w:w="7659" w:type="dxa"/>
          </w:tcPr>
          <w:p w14:paraId="4D78A050" w14:textId="77777777" w:rsidR="00FB00D3" w:rsidRPr="00FB00D3" w:rsidRDefault="00FB00D3">
            <w:pPr>
              <w:pStyle w:val="odrkyVP"/>
              <w:numPr>
                <w:ilvl w:val="0"/>
                <w:numId w:val="34"/>
              </w:numPr>
              <w:spacing w:after="0"/>
              <w:rPr>
                <w:rFonts w:asciiTheme="minorHAnsi" w:hAnsiTheme="minorHAnsi" w:cstheme="minorHAnsi"/>
              </w:rPr>
            </w:pPr>
            <w:r w:rsidRPr="00FB00D3">
              <w:rPr>
                <w:rFonts w:asciiTheme="minorHAnsi" w:hAnsiTheme="minorHAnsi" w:cstheme="minorHAnsi"/>
              </w:rPr>
              <w:t>získávali a třídili informace s využitím internetu a vnitřních sítí</w:t>
            </w:r>
          </w:p>
          <w:p w14:paraId="27AAF076" w14:textId="77777777" w:rsidR="00FB00D3" w:rsidRPr="00FB00D3" w:rsidRDefault="00FB00D3">
            <w:pPr>
              <w:pStyle w:val="odrkyVP"/>
              <w:numPr>
                <w:ilvl w:val="0"/>
                <w:numId w:val="34"/>
              </w:numPr>
              <w:spacing w:after="0"/>
              <w:rPr>
                <w:rFonts w:asciiTheme="minorHAnsi" w:hAnsiTheme="minorHAnsi" w:cstheme="minorHAnsi"/>
              </w:rPr>
            </w:pPr>
            <w:r w:rsidRPr="00FB00D3">
              <w:rPr>
                <w:rFonts w:asciiTheme="minorHAnsi" w:hAnsiTheme="minorHAnsi" w:cstheme="minorHAnsi"/>
              </w:rPr>
              <w:t>vyhodnocovali získaná data</w:t>
            </w:r>
          </w:p>
          <w:p w14:paraId="63D798B6" w14:textId="77777777" w:rsidR="00FB00D3" w:rsidRPr="00FB00D3" w:rsidRDefault="00FB00D3">
            <w:pPr>
              <w:pStyle w:val="odrkyVP"/>
              <w:numPr>
                <w:ilvl w:val="0"/>
                <w:numId w:val="34"/>
              </w:numPr>
              <w:spacing w:after="0"/>
              <w:rPr>
                <w:rFonts w:asciiTheme="minorHAnsi" w:hAnsiTheme="minorHAnsi" w:cstheme="minorHAnsi"/>
              </w:rPr>
            </w:pPr>
            <w:r w:rsidRPr="00FB00D3">
              <w:rPr>
                <w:rFonts w:asciiTheme="minorHAnsi" w:hAnsiTheme="minorHAnsi" w:cstheme="minorHAnsi"/>
              </w:rPr>
              <w:t>zpracovávali prezentace informací pro veřejnost</w:t>
            </w:r>
          </w:p>
        </w:tc>
      </w:tr>
      <w:tr w:rsidR="00FB00D3" w:rsidRPr="00FB00D3" w14:paraId="499BB2E8" w14:textId="77777777" w:rsidTr="00B75B2A">
        <w:tc>
          <w:tcPr>
            <w:tcW w:w="2122" w:type="dxa"/>
          </w:tcPr>
          <w:p w14:paraId="662A94AC" w14:textId="77777777" w:rsidR="00FB00D3" w:rsidRPr="00FB00D3" w:rsidRDefault="00FB00D3" w:rsidP="00BE2608">
            <w:pPr>
              <w:rPr>
                <w:rFonts w:asciiTheme="minorHAnsi" w:hAnsiTheme="minorHAnsi" w:cstheme="minorHAnsi"/>
                <w:b/>
              </w:rPr>
            </w:pPr>
            <w:r w:rsidRPr="00FB00D3">
              <w:rPr>
                <w:rFonts w:asciiTheme="minorHAnsi" w:hAnsiTheme="minorHAnsi" w:cstheme="minorHAnsi"/>
                <w:b/>
              </w:rPr>
              <w:lastRenderedPageBreak/>
              <w:t>Zajišťovat bezpečnostní přípravu</w:t>
            </w:r>
          </w:p>
        </w:tc>
        <w:tc>
          <w:tcPr>
            <w:tcW w:w="7659" w:type="dxa"/>
          </w:tcPr>
          <w:p w14:paraId="0A96788F" w14:textId="77777777" w:rsidR="00FB00D3" w:rsidRPr="00FB00D3" w:rsidRDefault="00FB00D3" w:rsidP="00BE2608">
            <w:pPr>
              <w:pStyle w:val="odrkyVP"/>
              <w:rPr>
                <w:rFonts w:asciiTheme="minorHAnsi" w:hAnsiTheme="minorHAnsi" w:cstheme="minorHAnsi"/>
              </w:rPr>
            </w:pPr>
            <w:r w:rsidRPr="00FB00D3">
              <w:rPr>
                <w:rFonts w:asciiTheme="minorHAnsi" w:hAnsiTheme="minorHAnsi" w:cstheme="minorHAnsi"/>
              </w:rPr>
              <w:t>Nerealizuje se</w:t>
            </w:r>
          </w:p>
        </w:tc>
      </w:tr>
      <w:tr w:rsidR="00FB00D3" w:rsidRPr="00FB00D3" w14:paraId="40FCC13D" w14:textId="77777777" w:rsidTr="00B75B2A">
        <w:tc>
          <w:tcPr>
            <w:tcW w:w="2122" w:type="dxa"/>
          </w:tcPr>
          <w:p w14:paraId="752B4785" w14:textId="77777777" w:rsidR="00FB00D3" w:rsidRPr="00FB00D3" w:rsidRDefault="00FB00D3" w:rsidP="00BE2608">
            <w:pPr>
              <w:rPr>
                <w:rFonts w:asciiTheme="minorHAnsi" w:hAnsiTheme="minorHAnsi" w:cstheme="minorHAnsi"/>
                <w:b/>
              </w:rPr>
            </w:pPr>
            <w:r w:rsidRPr="00FB00D3">
              <w:rPr>
                <w:rFonts w:asciiTheme="minorHAnsi" w:hAnsiTheme="minorHAnsi" w:cstheme="minorHAnsi"/>
                <w:b/>
              </w:rPr>
              <w:t>Dbát o fyzickou a psychickou přípravu</w:t>
            </w:r>
          </w:p>
        </w:tc>
        <w:tc>
          <w:tcPr>
            <w:tcW w:w="7659" w:type="dxa"/>
          </w:tcPr>
          <w:p w14:paraId="18639FF9" w14:textId="77777777" w:rsidR="00FB00D3" w:rsidRPr="00FB00D3" w:rsidRDefault="00FB00D3">
            <w:pPr>
              <w:pStyle w:val="odrkyVP"/>
              <w:numPr>
                <w:ilvl w:val="0"/>
                <w:numId w:val="34"/>
              </w:numPr>
              <w:spacing w:after="0"/>
              <w:rPr>
                <w:rFonts w:asciiTheme="minorHAnsi" w:hAnsiTheme="minorHAnsi" w:cstheme="minorHAnsi"/>
              </w:rPr>
            </w:pPr>
            <w:r w:rsidRPr="00FB00D3">
              <w:rPr>
                <w:rFonts w:asciiTheme="minorHAnsi" w:hAnsiTheme="minorHAnsi" w:cstheme="minorHAnsi"/>
              </w:rPr>
              <w:t>cílevědomě rozvíjeli psychickou a fyzickou přípravu se zaměřením na psychickou odolnost a fyzickou zdatnost, dbali na všestrannost pohybového režimu dle potřebných ukazatelů tělesné zdatnosti</w:t>
            </w:r>
          </w:p>
        </w:tc>
      </w:tr>
    </w:tbl>
    <w:p w14:paraId="46DD06DC" w14:textId="73D590BD" w:rsidR="00FB00D3" w:rsidRDefault="00FB00D3" w:rsidP="00FB00D3">
      <w:pPr>
        <w:pStyle w:val="Nadpis3"/>
      </w:pPr>
      <w:bookmarkStart w:id="154" w:name="_Toc225335865"/>
      <w:r>
        <w:t>Přínos k rozvoji průřezových témat</w:t>
      </w:r>
      <w:bookmarkEnd w:id="154"/>
    </w:p>
    <w:tbl>
      <w:tblPr>
        <w:tblStyle w:val="Mkatabulky"/>
        <w:tblW w:w="9829" w:type="dxa"/>
        <w:tblInd w:w="-714" w:type="dxa"/>
        <w:tblLook w:val="04A0" w:firstRow="1" w:lastRow="0" w:firstColumn="1" w:lastColumn="0" w:noHBand="0" w:noVBand="1"/>
      </w:tblPr>
      <w:tblGrid>
        <w:gridCol w:w="3544"/>
        <w:gridCol w:w="6285"/>
      </w:tblGrid>
      <w:tr w:rsidR="00FB00D3" w:rsidRPr="00F3300A" w14:paraId="25E8E9DB" w14:textId="77777777" w:rsidTr="00BE2608">
        <w:trPr>
          <w:trHeight w:val="300"/>
        </w:trPr>
        <w:tc>
          <w:tcPr>
            <w:tcW w:w="3544" w:type="dxa"/>
          </w:tcPr>
          <w:p w14:paraId="108DC761" w14:textId="77777777" w:rsidR="00FB00D3" w:rsidRPr="00FB00D3" w:rsidRDefault="00FB00D3" w:rsidP="00BE2608">
            <w:pPr>
              <w:pStyle w:val="tvrtvp"/>
              <w:rPr>
                <w:rFonts w:asciiTheme="minorHAnsi" w:hAnsiTheme="minorHAnsi" w:cstheme="minorHAnsi"/>
              </w:rPr>
            </w:pPr>
            <w:r w:rsidRPr="00FB00D3">
              <w:rPr>
                <w:rFonts w:asciiTheme="minorHAnsi" w:hAnsiTheme="minorHAnsi" w:cstheme="minorHAnsi"/>
              </w:rPr>
              <w:t>Název průřezového tématu (PT)</w:t>
            </w:r>
          </w:p>
        </w:tc>
        <w:tc>
          <w:tcPr>
            <w:tcW w:w="6285" w:type="dxa"/>
          </w:tcPr>
          <w:p w14:paraId="2A2699D9" w14:textId="77777777" w:rsidR="00FB00D3" w:rsidRPr="00FB00D3" w:rsidRDefault="00FB00D3" w:rsidP="00BE2608">
            <w:pPr>
              <w:pStyle w:val="tvrtvp"/>
              <w:rPr>
                <w:rFonts w:asciiTheme="minorHAnsi" w:hAnsiTheme="minorHAnsi" w:cstheme="minorBidi"/>
              </w:rPr>
            </w:pPr>
            <w:r w:rsidRPr="00FB00D3">
              <w:rPr>
                <w:rFonts w:asciiTheme="minorHAnsi" w:hAnsiTheme="minorHAnsi" w:cstheme="minorBidi"/>
              </w:rPr>
              <w:t>Téma a popis způsobu realizace</w:t>
            </w:r>
          </w:p>
        </w:tc>
      </w:tr>
      <w:tr w:rsidR="00FB00D3" w14:paraId="24187247" w14:textId="77777777" w:rsidTr="00BE2608">
        <w:trPr>
          <w:trHeight w:val="855"/>
        </w:trPr>
        <w:tc>
          <w:tcPr>
            <w:tcW w:w="3544" w:type="dxa"/>
          </w:tcPr>
          <w:p w14:paraId="73605018" w14:textId="0E43240E" w:rsidR="00FB00D3" w:rsidRPr="00FB00D3" w:rsidRDefault="00566BE4" w:rsidP="00BE2608">
            <w:pPr>
              <w:pStyle w:val="tvrtvp"/>
              <w:jc w:val="left"/>
              <w:rPr>
                <w:rFonts w:ascii="Calibri" w:hAnsi="Calibri" w:cs="Calibri"/>
              </w:rPr>
            </w:pPr>
            <w:r>
              <w:rPr>
                <w:rFonts w:ascii="Calibri" w:hAnsi="Calibri" w:cs="Calibri"/>
              </w:rPr>
              <w:t>Člověk</w:t>
            </w:r>
            <w:r w:rsidR="00FB00D3" w:rsidRPr="00FB00D3">
              <w:rPr>
                <w:rFonts w:ascii="Calibri" w:hAnsi="Calibri" w:cs="Calibri"/>
              </w:rPr>
              <w:t xml:space="preserve"> v demokratické společnosti</w:t>
            </w:r>
          </w:p>
        </w:tc>
        <w:tc>
          <w:tcPr>
            <w:tcW w:w="6285" w:type="dxa"/>
          </w:tcPr>
          <w:p w14:paraId="50EDAB3E" w14:textId="77777777" w:rsidR="00FB00D3" w:rsidRPr="00FB00D3" w:rsidRDefault="00FB00D3" w:rsidP="00BE2608">
            <w:pPr>
              <w:pStyle w:val="Normlnweb"/>
              <w:rPr>
                <w:rFonts w:asciiTheme="minorHAnsi" w:hAnsiTheme="minorHAnsi" w:cstheme="minorHAnsi"/>
              </w:rPr>
            </w:pPr>
            <w:r w:rsidRPr="00FB00D3">
              <w:rPr>
                <w:rFonts w:asciiTheme="minorHAnsi" w:hAnsiTheme="minorHAnsi" w:cstheme="minorHAnsi"/>
              </w:rPr>
              <w:t>Žáci jsou vedeni zejména k tomu, aby:</w:t>
            </w:r>
          </w:p>
          <w:p w14:paraId="48CF538C" w14:textId="77777777" w:rsidR="00FB00D3" w:rsidRPr="00FB00D3" w:rsidRDefault="00FB00D3" w:rsidP="00BE2608">
            <w:pPr>
              <w:pStyle w:val="Normlnweb"/>
              <w:rPr>
                <w:rFonts w:asciiTheme="minorHAnsi" w:hAnsiTheme="minorHAnsi" w:cstheme="minorHAnsi"/>
              </w:rPr>
            </w:pPr>
            <w:r w:rsidRPr="00FB00D3">
              <w:rPr>
                <w:rFonts w:asciiTheme="minorHAnsi" w:hAnsiTheme="minorHAnsi" w:cstheme="minorHAnsi"/>
              </w:rPr>
              <w:t xml:space="preserve">- měli vhodnou míru sebevědomí </w:t>
            </w:r>
            <w:proofErr w:type="spellStart"/>
            <w:r w:rsidRPr="00FB00D3">
              <w:rPr>
                <w:rFonts w:asciiTheme="minorHAnsi" w:hAnsiTheme="minorHAnsi" w:cstheme="minorHAnsi"/>
              </w:rPr>
              <w:t>sebeodpovědnosti</w:t>
            </w:r>
            <w:proofErr w:type="spellEnd"/>
            <w:r w:rsidRPr="00FB00D3">
              <w:rPr>
                <w:rFonts w:asciiTheme="minorHAnsi" w:hAnsiTheme="minorHAnsi" w:cstheme="minorHAnsi"/>
              </w:rPr>
              <w:t xml:space="preserve"> a schopnost morálního úsudku, a to vytvořením demokratického klimatu školy, kde se lidé navzájem respektují a spolupracují</w:t>
            </w:r>
          </w:p>
          <w:p w14:paraId="54C4FC86" w14:textId="77777777" w:rsidR="00FB00D3" w:rsidRPr="00FB00D3" w:rsidRDefault="00FB00D3" w:rsidP="00BE2608">
            <w:pPr>
              <w:pStyle w:val="Normlnweb"/>
              <w:rPr>
                <w:rFonts w:asciiTheme="minorHAnsi" w:hAnsiTheme="minorHAnsi" w:cstheme="minorHAnsi"/>
              </w:rPr>
            </w:pPr>
            <w:r w:rsidRPr="00FB00D3">
              <w:rPr>
                <w:rFonts w:asciiTheme="minorHAnsi" w:hAnsiTheme="minorHAnsi" w:cstheme="minorHAnsi"/>
              </w:rPr>
              <w:t xml:space="preserve">- dovedli jednat s lidmi, diskutovat o citlivých nebo kontroverzních otázkách, hledat kompromisní řešení </w:t>
            </w:r>
          </w:p>
        </w:tc>
      </w:tr>
      <w:tr w:rsidR="00FB00D3" w14:paraId="773411E4" w14:textId="77777777" w:rsidTr="00BE2608">
        <w:trPr>
          <w:trHeight w:val="300"/>
        </w:trPr>
        <w:tc>
          <w:tcPr>
            <w:tcW w:w="3544" w:type="dxa"/>
          </w:tcPr>
          <w:p w14:paraId="58E4E037" w14:textId="77777777" w:rsidR="00FB00D3" w:rsidRPr="00FB00D3" w:rsidRDefault="00FB00D3" w:rsidP="00BE2608">
            <w:pPr>
              <w:pStyle w:val="tvrtvp"/>
              <w:jc w:val="left"/>
              <w:rPr>
                <w:rFonts w:ascii="Calibri" w:hAnsi="Calibri" w:cs="Calibri"/>
              </w:rPr>
            </w:pPr>
            <w:r w:rsidRPr="00FB00D3">
              <w:rPr>
                <w:rFonts w:ascii="Calibri" w:hAnsi="Calibri" w:cs="Calibri"/>
              </w:rPr>
              <w:t>Člověk a životní prostředí</w:t>
            </w:r>
          </w:p>
        </w:tc>
        <w:tc>
          <w:tcPr>
            <w:tcW w:w="6285" w:type="dxa"/>
          </w:tcPr>
          <w:p w14:paraId="5F7A7053" w14:textId="77777777" w:rsidR="00FB00D3" w:rsidRPr="00FB00D3" w:rsidRDefault="00FB00D3" w:rsidP="00BE2608">
            <w:pPr>
              <w:pStyle w:val="tvrtvp"/>
              <w:rPr>
                <w:rFonts w:asciiTheme="minorHAnsi" w:hAnsiTheme="minorHAnsi" w:cstheme="minorHAnsi"/>
                <w:b w:val="0"/>
                <w:bCs/>
              </w:rPr>
            </w:pPr>
            <w:r w:rsidRPr="00FB00D3">
              <w:rPr>
                <w:rFonts w:asciiTheme="minorHAnsi" w:hAnsiTheme="minorHAnsi" w:cstheme="minorHAnsi"/>
                <w:b w:val="0"/>
                <w:bCs/>
              </w:rPr>
              <w:t>Nerealizuje se</w:t>
            </w:r>
          </w:p>
        </w:tc>
      </w:tr>
      <w:tr w:rsidR="00FB00D3" w14:paraId="39771AB1" w14:textId="77777777" w:rsidTr="00BE2608">
        <w:trPr>
          <w:trHeight w:val="300"/>
        </w:trPr>
        <w:tc>
          <w:tcPr>
            <w:tcW w:w="3544" w:type="dxa"/>
          </w:tcPr>
          <w:p w14:paraId="239F4DB1" w14:textId="77777777" w:rsidR="00FB00D3" w:rsidRPr="00FB00D3" w:rsidRDefault="00FB00D3" w:rsidP="00BE2608">
            <w:pPr>
              <w:pStyle w:val="tvrtvp"/>
              <w:jc w:val="left"/>
              <w:rPr>
                <w:rFonts w:ascii="Calibri" w:hAnsi="Calibri" w:cs="Calibri"/>
              </w:rPr>
            </w:pPr>
            <w:r w:rsidRPr="00FB00D3">
              <w:rPr>
                <w:rFonts w:ascii="Calibri" w:hAnsi="Calibri" w:cs="Calibri"/>
              </w:rPr>
              <w:t>Člověk a svět práce</w:t>
            </w:r>
          </w:p>
        </w:tc>
        <w:tc>
          <w:tcPr>
            <w:tcW w:w="6285" w:type="dxa"/>
          </w:tcPr>
          <w:p w14:paraId="31744E80" w14:textId="77777777" w:rsidR="00FB00D3" w:rsidRPr="00FB00D3" w:rsidRDefault="00FB00D3" w:rsidP="00BE2608">
            <w:pPr>
              <w:pStyle w:val="tvrtvp"/>
              <w:rPr>
                <w:rFonts w:asciiTheme="minorHAnsi" w:hAnsiTheme="minorHAnsi" w:cstheme="minorHAnsi"/>
                <w:b w:val="0"/>
                <w:bCs/>
              </w:rPr>
            </w:pPr>
            <w:r w:rsidRPr="00FB00D3">
              <w:rPr>
                <w:rFonts w:asciiTheme="minorHAnsi" w:hAnsiTheme="minorHAnsi" w:cstheme="minorHAnsi"/>
                <w:b w:val="0"/>
                <w:bCs/>
              </w:rPr>
              <w:t>Žáci jsou vedeni zejména k tomu, aby:</w:t>
            </w:r>
          </w:p>
          <w:p w14:paraId="55F45E1D" w14:textId="77777777" w:rsidR="00FB00D3" w:rsidRPr="00FB00D3" w:rsidRDefault="00FB00D3" w:rsidP="00BE2608">
            <w:pPr>
              <w:pStyle w:val="tvrtvp"/>
              <w:rPr>
                <w:rFonts w:asciiTheme="minorHAnsi" w:hAnsiTheme="minorHAnsi" w:cstheme="minorHAnsi"/>
                <w:b w:val="0"/>
                <w:bCs/>
              </w:rPr>
            </w:pPr>
          </w:p>
          <w:p w14:paraId="1ACB61AB" w14:textId="77777777" w:rsidR="00FB00D3" w:rsidRPr="00FB00D3" w:rsidRDefault="00FB00D3" w:rsidP="00BE2608">
            <w:pPr>
              <w:pStyle w:val="tvrtvp"/>
              <w:rPr>
                <w:rFonts w:asciiTheme="minorHAnsi" w:hAnsiTheme="minorHAnsi" w:cstheme="minorHAnsi"/>
                <w:b w:val="0"/>
                <w:bCs/>
              </w:rPr>
            </w:pPr>
            <w:r w:rsidRPr="00FB00D3">
              <w:rPr>
                <w:rFonts w:asciiTheme="minorHAnsi" w:hAnsiTheme="minorHAnsi" w:cstheme="minorHAnsi"/>
                <w:b w:val="0"/>
                <w:bCs/>
              </w:rPr>
              <w:t>-měli komunikační dovednosti</w:t>
            </w:r>
          </w:p>
          <w:p w14:paraId="076E9C84" w14:textId="77777777" w:rsidR="00FB00D3" w:rsidRPr="00FB00D3" w:rsidRDefault="00FB00D3" w:rsidP="00BE2608">
            <w:pPr>
              <w:pStyle w:val="tvrtvp"/>
              <w:rPr>
                <w:rFonts w:asciiTheme="minorHAnsi" w:hAnsiTheme="minorHAnsi" w:cstheme="minorHAnsi"/>
                <w:b w:val="0"/>
                <w:bCs/>
              </w:rPr>
            </w:pPr>
            <w:r w:rsidRPr="00FB00D3">
              <w:rPr>
                <w:rFonts w:asciiTheme="minorHAnsi" w:hAnsiTheme="minorHAnsi" w:cstheme="minorHAnsi"/>
                <w:b w:val="0"/>
                <w:bCs/>
              </w:rPr>
              <w:t>byli otevřeni vůči celoživotnímu učení</w:t>
            </w:r>
          </w:p>
        </w:tc>
      </w:tr>
      <w:tr w:rsidR="00FB00D3" w14:paraId="00DDBEBA" w14:textId="77777777" w:rsidTr="00BE2608">
        <w:trPr>
          <w:trHeight w:val="300"/>
        </w:trPr>
        <w:tc>
          <w:tcPr>
            <w:tcW w:w="3544" w:type="dxa"/>
          </w:tcPr>
          <w:p w14:paraId="2947CE9F" w14:textId="77777777" w:rsidR="00FB00D3" w:rsidRPr="00FB00D3" w:rsidRDefault="00FB00D3" w:rsidP="00BE2608">
            <w:pPr>
              <w:pStyle w:val="tvrtvp"/>
              <w:jc w:val="left"/>
              <w:rPr>
                <w:rFonts w:ascii="Calibri" w:hAnsi="Calibri" w:cs="Calibri"/>
              </w:rPr>
            </w:pPr>
            <w:r w:rsidRPr="00FB00D3">
              <w:rPr>
                <w:rFonts w:ascii="Calibri" w:hAnsi="Calibri" w:cs="Calibri"/>
              </w:rPr>
              <w:t>Člověk a digitální svět</w:t>
            </w:r>
          </w:p>
        </w:tc>
        <w:tc>
          <w:tcPr>
            <w:tcW w:w="6285" w:type="dxa"/>
          </w:tcPr>
          <w:p w14:paraId="42CE66D4" w14:textId="77777777" w:rsidR="00FB00D3" w:rsidRPr="00FB00D3" w:rsidRDefault="00FB00D3" w:rsidP="00BE2608">
            <w:pPr>
              <w:pStyle w:val="tvrtvp"/>
              <w:rPr>
                <w:rFonts w:asciiTheme="minorHAnsi" w:hAnsiTheme="minorHAnsi" w:cstheme="minorHAnsi"/>
                <w:b w:val="0"/>
                <w:bCs/>
              </w:rPr>
            </w:pPr>
            <w:r w:rsidRPr="00FB00D3">
              <w:rPr>
                <w:rFonts w:asciiTheme="minorHAnsi" w:hAnsiTheme="minorHAnsi" w:cstheme="minorHAnsi"/>
                <w:b w:val="0"/>
                <w:bCs/>
              </w:rPr>
              <w:t>Žáci jsou vedeni zejména k tomu, aby:</w:t>
            </w:r>
          </w:p>
          <w:p w14:paraId="034BAE48" w14:textId="77777777" w:rsidR="00FB00D3" w:rsidRPr="00FB00D3" w:rsidRDefault="00FB00D3" w:rsidP="00BE2608">
            <w:pPr>
              <w:pStyle w:val="tvrtvp"/>
              <w:rPr>
                <w:rFonts w:asciiTheme="minorHAnsi" w:hAnsiTheme="minorHAnsi" w:cstheme="minorHAnsi"/>
                <w:b w:val="0"/>
                <w:bCs/>
              </w:rPr>
            </w:pPr>
            <w:r w:rsidRPr="00FB00D3">
              <w:rPr>
                <w:rFonts w:asciiTheme="minorHAnsi" w:hAnsiTheme="minorHAnsi" w:cstheme="minorHAnsi"/>
                <w:b w:val="0"/>
                <w:bCs/>
              </w:rPr>
              <w:t>- využívali digitální technologie k vlastnímu vzdělávání a osobnímu rozvoji; budovali si osobní vzdělávací prostředí; byli schopni rozpoznat, kdy je třeba vlastní digitální kompetence zdokonalit nebo aktualizovat, orientovali se v aktuálním dění v oblasti kybernetické bezpečnosti; byli schopni podpořit ostatní v rozvoji jejich digitálních kompetencí a předat základní bezpečnostní rady a doporučení</w:t>
            </w:r>
          </w:p>
          <w:p w14:paraId="0969BCC7" w14:textId="77777777" w:rsidR="00FB00D3" w:rsidRPr="00FB00D3" w:rsidRDefault="00FB00D3" w:rsidP="00BE2608">
            <w:pPr>
              <w:pStyle w:val="tvrtvp"/>
              <w:rPr>
                <w:rFonts w:asciiTheme="minorHAnsi" w:hAnsiTheme="minorHAnsi" w:cstheme="minorHAnsi"/>
                <w:b w:val="0"/>
                <w:bCs/>
              </w:rPr>
            </w:pPr>
            <w:r w:rsidRPr="00FB00D3">
              <w:rPr>
                <w:rFonts w:asciiTheme="minorHAnsi" w:hAnsiTheme="minorHAnsi" w:cstheme="minorHAnsi"/>
                <w:b w:val="0"/>
                <w:bCs/>
              </w:rPr>
              <w:t>- získávali data, informace a obsah z různých zdrojů v digitálním prostředí; při vyhledávání používali různé strategie; získaná data a informace kriticky hodnotili, posuzovali jejich spolehlivost a úplnost</w:t>
            </w:r>
          </w:p>
          <w:p w14:paraId="387BCFC0" w14:textId="77777777" w:rsidR="00FB00D3" w:rsidRPr="00FB00D3" w:rsidRDefault="00FB00D3" w:rsidP="00BE2608">
            <w:pPr>
              <w:pStyle w:val="tvrtvp"/>
              <w:rPr>
                <w:rFonts w:asciiTheme="minorHAnsi" w:hAnsiTheme="minorHAnsi" w:cstheme="minorHAnsi"/>
                <w:b w:val="0"/>
                <w:bCs/>
              </w:rPr>
            </w:pPr>
          </w:p>
        </w:tc>
      </w:tr>
    </w:tbl>
    <w:p w14:paraId="55EAA2C9" w14:textId="77777777" w:rsidR="00FB00D3" w:rsidRDefault="00FB00D3" w:rsidP="00FB00D3">
      <w:pPr>
        <w:pStyle w:val="Nadpis3"/>
        <w:spacing w:before="240" w:line="240" w:lineRule="auto"/>
      </w:pPr>
      <w:bookmarkStart w:id="155" w:name="_Toc225335866"/>
      <w:r>
        <w:t>Strategie výuky</w:t>
      </w:r>
      <w:bookmarkEnd w:id="155"/>
    </w:p>
    <w:sdt>
      <w:sdtPr>
        <w:rPr>
          <w:kern w:val="0"/>
        </w:rPr>
        <w:id w:val="543945244"/>
        <w:placeholder>
          <w:docPart w:val="3B0331BE61B446A7A28BCCA42F5CF38A"/>
        </w:placeholder>
        <w:text/>
      </w:sdtPr>
      <w:sdtContent>
        <w:p w14:paraId="2573E239" w14:textId="77777777" w:rsidR="00FB00D3" w:rsidRPr="00FB00D3" w:rsidRDefault="00FB00D3" w:rsidP="00FB00D3">
          <w:r w:rsidRPr="00FB00D3">
            <w:rPr>
              <w:kern w:val="0"/>
            </w:rPr>
            <w:t xml:space="preserve">V hodinách využíváme různé metody a formy výuky závisející na charakteru učiva, klíčových a odborných kompetencí a na složení třídy. Zároveň vedeme žáky výběrem vhodných metod k odpovědnosti za své učení. Klademe důraz především na kritické myšlení, na kooperativní formy výuky </w:t>
          </w:r>
          <w:proofErr w:type="gramStart"/>
          <w:r w:rsidRPr="00FB00D3">
            <w:rPr>
              <w:kern w:val="0"/>
            </w:rPr>
            <w:t>0a</w:t>
          </w:r>
          <w:proofErr w:type="gramEnd"/>
          <w:r w:rsidRPr="00FB00D3">
            <w:rPr>
              <w:kern w:val="0"/>
            </w:rPr>
            <w:t xml:space="preserve"> interaktivní vyučování. Metody aktivační a motivační: brainstorming, myšlenková mapa, simulační hra, diskuse, skupinová práce, soutěže apod. Metody informativní: výklad, přednáška, vyprávění, demonstrace apod. K výuce využíváme digitální aplikace a výukové programy, a to hlavně MS 365. Metody fixační, opakovací, aplikační.</w:t>
          </w:r>
        </w:p>
      </w:sdtContent>
    </w:sdt>
    <w:p w14:paraId="69BA648B" w14:textId="77777777" w:rsidR="00FB00D3" w:rsidRDefault="00FB00D3" w:rsidP="00FB00D3">
      <w:pPr>
        <w:pStyle w:val="Nadpis3"/>
        <w:spacing w:before="240" w:line="240" w:lineRule="auto"/>
      </w:pPr>
      <w:bookmarkStart w:id="156" w:name="_Toc225335867"/>
      <w:r>
        <w:t>Hodnocení výsledků žáků</w:t>
      </w:r>
      <w:bookmarkEnd w:id="156"/>
    </w:p>
    <w:sdt>
      <w:sdtPr>
        <w:rPr>
          <w:kern w:val="0"/>
        </w:rPr>
        <w:id w:val="-1738775435"/>
        <w:placeholder>
          <w:docPart w:val="3B0331BE61B446A7A28BCCA42F5CF38A"/>
        </w:placeholder>
        <w:text/>
      </w:sdtPr>
      <w:sdtContent>
        <w:p w14:paraId="2EB01F69" w14:textId="77777777" w:rsidR="00FB00D3" w:rsidRPr="00FB00D3" w:rsidRDefault="00FB00D3" w:rsidP="00FB00D3">
          <w:r w:rsidRPr="00FB00D3">
            <w:rPr>
              <w:kern w:val="0"/>
            </w:rPr>
            <w:t xml:space="preserve">Součástí hodnocení žáka jsou nejen jeho vědomosti, ale hodnotíme i jeho klíčové a odborné kompetence, jako např. schopnost komunikace a kooperace, týmové práce, zodpovědnost k plnění úkolů, způsob vyjadřování a prezentace. Dbáme na soustavné hodnocení práce v hodinách a zároveň na realistické sebehodnocení žáků. Hodnotíme písemný i ústní projev žáka. Pravidelně zařazujeme ústní a písemné zkoušení a hodnocení samostatných prací. Používáme jak </w:t>
          </w:r>
          <w:proofErr w:type="spellStart"/>
          <w:r w:rsidRPr="00FB00D3">
            <w:rPr>
              <w:kern w:val="0"/>
            </w:rPr>
            <w:t>sumativní</w:t>
          </w:r>
          <w:proofErr w:type="spellEnd"/>
          <w:r w:rsidRPr="00FB00D3">
            <w:rPr>
              <w:kern w:val="0"/>
            </w:rPr>
            <w:t>, tak i formativní a relativní hodnocení.</w:t>
          </w:r>
        </w:p>
      </w:sdtContent>
    </w:sdt>
    <w:p w14:paraId="56C1992E" w14:textId="77777777" w:rsidR="00C342C4" w:rsidRDefault="00C342C4" w:rsidP="008E427E">
      <w:pPr>
        <w:sectPr w:rsidR="00C342C4">
          <w:headerReference w:type="default" r:id="rId38"/>
          <w:pgSz w:w="11906" w:h="16838"/>
          <w:pgMar w:top="1418" w:right="1134" w:bottom="1418" w:left="1418" w:header="709" w:footer="709" w:gutter="0"/>
          <w:cols w:space="708"/>
        </w:sectPr>
      </w:pPr>
    </w:p>
    <w:p w14:paraId="2B50C407" w14:textId="5419BAFD" w:rsidR="009260B4" w:rsidRDefault="00C342C4" w:rsidP="008E427E">
      <w:pPr>
        <w:pStyle w:val="Nadpis3"/>
      </w:pPr>
      <w:bookmarkStart w:id="157" w:name="_Toc426907071"/>
      <w:bookmarkStart w:id="158" w:name="_Toc426906479"/>
      <w:bookmarkStart w:id="159" w:name="_Toc225335868"/>
      <w:r w:rsidRPr="00455894">
        <w:lastRenderedPageBreak/>
        <w:t>Rozpis učiv</w:t>
      </w:r>
      <w:r w:rsidR="00A02F3D" w:rsidRPr="00455894">
        <w:t>a a </w:t>
      </w:r>
      <w:r w:rsidRPr="00455894">
        <w:t>výsledků vzdělávání</w:t>
      </w:r>
      <w:bookmarkEnd w:id="157"/>
      <w:bookmarkEnd w:id="158"/>
      <w:bookmarkEnd w:id="159"/>
    </w:p>
    <w:sdt>
      <w:sdtPr>
        <w:rPr>
          <w:rFonts w:cstheme="minorHAnsi"/>
          <w:b/>
          <w:bCs/>
        </w:rPr>
        <w:id w:val="-1119450816"/>
        <w:placeholder>
          <w:docPart w:val="A1243EF0849A4DFEA973C16998A8C5A3"/>
        </w:placeholder>
        <w:text/>
      </w:sdtPr>
      <w:sdtContent>
        <w:p w14:paraId="571743C1" w14:textId="3E939714" w:rsidR="00FB00D3" w:rsidRPr="00FB00D3" w:rsidRDefault="00FB00D3" w:rsidP="00FB00D3">
          <w:pPr>
            <w:rPr>
              <w:rFonts w:cstheme="minorHAnsi"/>
            </w:rPr>
          </w:pPr>
          <w:r w:rsidRPr="00FB00D3">
            <w:rPr>
              <w:rFonts w:cstheme="minorHAnsi"/>
              <w:b/>
              <w:bCs/>
            </w:rPr>
            <w:t>Aplikovaná psychologie ……………………………………………………………………………………Ročník 1.</w:t>
          </w:r>
        </w:p>
      </w:sdtContent>
    </w:sdt>
    <w:tbl>
      <w:tblPr>
        <w:tblW w:w="10349" w:type="dxa"/>
        <w:tblInd w:w="-856" w:type="dxa"/>
        <w:tblLayout w:type="fixed"/>
        <w:tblLook w:val="04A0" w:firstRow="1" w:lastRow="0" w:firstColumn="1" w:lastColumn="0" w:noHBand="0" w:noVBand="1"/>
      </w:tblPr>
      <w:tblGrid>
        <w:gridCol w:w="3947"/>
        <w:gridCol w:w="4275"/>
        <w:gridCol w:w="2127"/>
      </w:tblGrid>
      <w:tr w:rsidR="00FB00D3" w:rsidRPr="00FB00D3" w14:paraId="084A7D6C" w14:textId="77777777" w:rsidTr="00BE2608">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328F292B" w14:textId="77777777" w:rsidR="00FB00D3" w:rsidRPr="00FB00D3" w:rsidRDefault="00FB00D3" w:rsidP="00BE2608">
            <w:pPr>
              <w:tabs>
                <w:tab w:val="center" w:pos="4536"/>
                <w:tab w:val="right" w:pos="9072"/>
                <w:tab w:val="left" w:pos="11700"/>
              </w:tabs>
              <w:jc w:val="center"/>
              <w:rPr>
                <w:rFonts w:cstheme="minorHAnsi"/>
                <w:b/>
              </w:rPr>
            </w:pPr>
            <w:r w:rsidRPr="00FB00D3">
              <w:rPr>
                <w:rFonts w:cstheme="minorHAnsi"/>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392B193C" w14:textId="77777777" w:rsidR="00FB00D3" w:rsidRPr="00FB00D3" w:rsidRDefault="00FB00D3" w:rsidP="00BE2608">
            <w:pPr>
              <w:tabs>
                <w:tab w:val="center" w:pos="4536"/>
                <w:tab w:val="right" w:pos="9072"/>
                <w:tab w:val="left" w:pos="11700"/>
              </w:tabs>
              <w:jc w:val="center"/>
              <w:rPr>
                <w:rFonts w:cstheme="minorHAnsi"/>
                <w:b/>
              </w:rPr>
            </w:pPr>
            <w:r w:rsidRPr="00FB00D3">
              <w:rPr>
                <w:rFonts w:cstheme="minorHAnsi"/>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3D8A1" w14:textId="77777777" w:rsidR="00FB00D3" w:rsidRPr="00FB00D3" w:rsidRDefault="00FB00D3" w:rsidP="00BE2608">
            <w:pPr>
              <w:tabs>
                <w:tab w:val="center" w:pos="4536"/>
                <w:tab w:val="right" w:pos="9072"/>
                <w:tab w:val="left" w:pos="11700"/>
              </w:tabs>
              <w:jc w:val="center"/>
              <w:rPr>
                <w:rFonts w:cstheme="minorHAnsi"/>
              </w:rPr>
            </w:pPr>
            <w:r w:rsidRPr="00FB00D3">
              <w:rPr>
                <w:rFonts w:cstheme="minorHAnsi"/>
                <w:color w:val="000000"/>
              </w:rPr>
              <w:t>Průřezová témata</w:t>
            </w:r>
          </w:p>
        </w:tc>
      </w:tr>
      <w:tr w:rsidR="00FB00D3" w:rsidRPr="00FB00D3" w14:paraId="4009DED3" w14:textId="77777777" w:rsidTr="00070930">
        <w:trPr>
          <w:trHeight w:val="4924"/>
        </w:trPr>
        <w:tc>
          <w:tcPr>
            <w:tcW w:w="3947" w:type="dxa"/>
            <w:tcBorders>
              <w:top w:val="single" w:sz="4" w:space="0" w:color="000000" w:themeColor="text1"/>
              <w:left w:val="single" w:sz="4" w:space="0" w:color="000000" w:themeColor="text1"/>
              <w:bottom w:val="single" w:sz="4" w:space="0" w:color="000000" w:themeColor="text1"/>
              <w:right w:val="nil"/>
            </w:tcBorders>
          </w:tcPr>
          <w:p w14:paraId="00118CA6" w14:textId="11CFC213" w:rsidR="00FB00D3" w:rsidRPr="00070930" w:rsidRDefault="00FB00D3" w:rsidP="00070930">
            <w:pPr>
              <w:tabs>
                <w:tab w:val="center" w:pos="4536"/>
                <w:tab w:val="right" w:pos="9072"/>
                <w:tab w:val="left" w:pos="11700"/>
              </w:tabs>
              <w:rPr>
                <w:rFonts w:cstheme="minorHAnsi"/>
                <w:b/>
              </w:rPr>
            </w:pPr>
            <w:r w:rsidRPr="00FB00D3">
              <w:rPr>
                <w:rFonts w:cstheme="minorHAnsi"/>
                <w:b/>
              </w:rPr>
              <w:t>Žák:</w:t>
            </w:r>
          </w:p>
          <w:p w14:paraId="3C4D7540"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vymezí, co je pedagogika a co je jejím úkolem</w:t>
            </w:r>
          </w:p>
          <w:p w14:paraId="0297F3E5"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vyjmenuje disciplíny pedagogiky</w:t>
            </w:r>
          </w:p>
          <w:p w14:paraId="1A743890"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vymezí vztah pedagogiky k jiným vědám a uvede příklady spojené s bezpečnostní činností</w:t>
            </w:r>
          </w:p>
          <w:p w14:paraId="77AAB1C5" w14:textId="77777777" w:rsidR="00FB00D3" w:rsidRPr="00FB00D3" w:rsidRDefault="00FB00D3" w:rsidP="00BE2608">
            <w:pPr>
              <w:pStyle w:val="Odstavecseseznamem"/>
              <w:tabs>
                <w:tab w:val="center" w:pos="4536"/>
                <w:tab w:val="right" w:pos="9072"/>
                <w:tab w:val="left" w:pos="11700"/>
              </w:tabs>
              <w:ind w:left="316"/>
              <w:rPr>
                <w:rFonts w:cstheme="minorHAnsi"/>
                <w:bCs/>
              </w:rPr>
            </w:pPr>
          </w:p>
          <w:p w14:paraId="51EFE29B" w14:textId="7FA6B9F0" w:rsidR="00FB00D3" w:rsidRPr="00070930"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popíše co je to výchova a vzdělávání</w:t>
            </w:r>
          </w:p>
          <w:p w14:paraId="7AD53783"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dovede vysvětlit využití pedagogiky v praxi</w:t>
            </w:r>
          </w:p>
          <w:p w14:paraId="60BF894F" w14:textId="77777777" w:rsidR="00FB00D3" w:rsidRPr="00FB00D3" w:rsidRDefault="00FB00D3" w:rsidP="00BE2608">
            <w:pPr>
              <w:tabs>
                <w:tab w:val="center" w:pos="4536"/>
                <w:tab w:val="right" w:pos="9072"/>
                <w:tab w:val="left" w:pos="11700"/>
              </w:tabs>
              <w:rPr>
                <w:rFonts w:cstheme="minorHAnsi"/>
                <w:bCs/>
              </w:rPr>
            </w:pPr>
          </w:p>
          <w:p w14:paraId="2F038B1E" w14:textId="77777777" w:rsidR="00FB00D3" w:rsidRPr="00FB00D3" w:rsidRDefault="00FB00D3" w:rsidP="00BE2608">
            <w:pPr>
              <w:tabs>
                <w:tab w:val="center" w:pos="4536"/>
                <w:tab w:val="right" w:pos="9072"/>
                <w:tab w:val="left" w:pos="11700"/>
              </w:tabs>
              <w:rPr>
                <w:rFonts w:cstheme="minorHAnsi"/>
                <w:bCs/>
              </w:rPr>
            </w:pPr>
          </w:p>
          <w:p w14:paraId="35FCDB8F"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charakterizuje strukturu vzdělávacího systému</w:t>
            </w:r>
          </w:p>
          <w:p w14:paraId="407FD8BD"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vysvětlí důležitá témata pedagogiky a bezpečnosti</w:t>
            </w:r>
          </w:p>
          <w:p w14:paraId="03AA91B2" w14:textId="77777777" w:rsidR="00FB00D3" w:rsidRPr="00FB00D3" w:rsidRDefault="00FB00D3" w:rsidP="00BE2608">
            <w:pPr>
              <w:tabs>
                <w:tab w:val="center" w:pos="4536"/>
                <w:tab w:val="right" w:pos="9072"/>
                <w:tab w:val="left" w:pos="11700"/>
              </w:tabs>
              <w:rPr>
                <w:rFonts w:cstheme="minorHAnsi"/>
                <w:bCs/>
              </w:rPr>
            </w:pPr>
          </w:p>
          <w:p w14:paraId="4EB862D1" w14:textId="45CD4956" w:rsidR="00FB00D3" w:rsidRPr="00070930"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popíše cíle a prostředky pedagogického procesu</w:t>
            </w:r>
          </w:p>
          <w:p w14:paraId="1720F195" w14:textId="2C030485" w:rsidR="00FB00D3" w:rsidRPr="00070930"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vysvětlí specifické požadavky na pedagoga a porovná je s osobností bezpečnostní profese</w:t>
            </w:r>
          </w:p>
          <w:p w14:paraId="65E0A5FC"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popíše umění motivace</w:t>
            </w:r>
          </w:p>
          <w:p w14:paraId="7754A034"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popíše co je individuální přístup</w:t>
            </w:r>
          </w:p>
          <w:p w14:paraId="131E0BCC"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vyjmenuje klíčové kompetence</w:t>
            </w:r>
          </w:p>
          <w:p w14:paraId="4C67594F"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vysvětlí existencionální vakuum</w:t>
            </w:r>
          </w:p>
          <w:p w14:paraId="4FC57447"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popíše svobodu k a od odpovědnosti k zákonu</w:t>
            </w:r>
          </w:p>
          <w:p w14:paraId="66F57258"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vysvětlí co je smyslem života</w:t>
            </w:r>
          </w:p>
          <w:p w14:paraId="71309154" w14:textId="77777777" w:rsidR="00FB00D3" w:rsidRPr="00FB00D3" w:rsidRDefault="00FB00D3" w:rsidP="00BE2608">
            <w:pPr>
              <w:pStyle w:val="Odstavecseseznamem"/>
              <w:rPr>
                <w:rFonts w:cstheme="minorHAnsi"/>
                <w:bCs/>
              </w:rPr>
            </w:pPr>
          </w:p>
          <w:p w14:paraId="252F4653"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 xml:space="preserve">na konkrétních příkladech popíše </w:t>
            </w:r>
            <w:proofErr w:type="spellStart"/>
            <w:r w:rsidRPr="00FB00D3">
              <w:rPr>
                <w:rFonts w:cstheme="minorHAnsi"/>
                <w:bCs/>
              </w:rPr>
              <w:t>Maslowovu</w:t>
            </w:r>
            <w:proofErr w:type="spellEnd"/>
            <w:r w:rsidRPr="00FB00D3">
              <w:rPr>
                <w:rFonts w:cstheme="minorHAnsi"/>
                <w:bCs/>
              </w:rPr>
              <w:t xml:space="preserve"> pyramidu potřeb</w:t>
            </w:r>
          </w:p>
          <w:p w14:paraId="21A9A69C"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vysvětlí co je pracovní potřeba a uvede její druhy</w:t>
            </w:r>
          </w:p>
          <w:p w14:paraId="04697AF4"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vyjmenuje typy osobnosti deprivovaného dítěte a pojem deprivace</w:t>
            </w:r>
          </w:p>
          <w:p w14:paraId="5D9E92AB" w14:textId="77777777" w:rsidR="00FB00D3" w:rsidRDefault="00FB00D3" w:rsidP="00BE2608">
            <w:pPr>
              <w:pStyle w:val="Odstavecseseznamem"/>
              <w:tabs>
                <w:tab w:val="center" w:pos="4536"/>
                <w:tab w:val="right" w:pos="9072"/>
                <w:tab w:val="left" w:pos="11700"/>
              </w:tabs>
              <w:rPr>
                <w:rFonts w:cstheme="minorHAnsi"/>
                <w:bCs/>
              </w:rPr>
            </w:pPr>
          </w:p>
          <w:p w14:paraId="75E50169" w14:textId="77777777" w:rsidR="00070930" w:rsidRDefault="00070930" w:rsidP="00BE2608">
            <w:pPr>
              <w:pStyle w:val="Odstavecseseznamem"/>
              <w:tabs>
                <w:tab w:val="center" w:pos="4536"/>
                <w:tab w:val="right" w:pos="9072"/>
                <w:tab w:val="left" w:pos="11700"/>
              </w:tabs>
              <w:rPr>
                <w:rFonts w:cstheme="minorHAnsi"/>
                <w:bCs/>
              </w:rPr>
            </w:pPr>
          </w:p>
          <w:p w14:paraId="189E8CDC" w14:textId="77777777" w:rsidR="00070930" w:rsidRDefault="00070930" w:rsidP="00BE2608">
            <w:pPr>
              <w:pStyle w:val="Odstavecseseznamem"/>
              <w:tabs>
                <w:tab w:val="center" w:pos="4536"/>
                <w:tab w:val="right" w:pos="9072"/>
                <w:tab w:val="left" w:pos="11700"/>
              </w:tabs>
              <w:rPr>
                <w:rFonts w:cstheme="minorHAnsi"/>
                <w:bCs/>
              </w:rPr>
            </w:pPr>
          </w:p>
          <w:p w14:paraId="276D9485"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vysvětlí rozdíl mezi morálkou a hodnotou</w:t>
            </w:r>
          </w:p>
          <w:p w14:paraId="31E78976"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charakterizuje požadavky na osobnost pracovníka bezpečnostně právní činnosti</w:t>
            </w:r>
          </w:p>
          <w:p w14:paraId="1A9130DD"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vymezí etické principy</w:t>
            </w:r>
          </w:p>
          <w:p w14:paraId="4F0C3C37"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vyjmenuje zásady jednání s lidmi</w:t>
            </w:r>
          </w:p>
          <w:p w14:paraId="72238A11"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charakterizuje definici zdraví</w:t>
            </w:r>
          </w:p>
          <w:p w14:paraId="0F2D32BF"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lastRenderedPageBreak/>
              <w:t>vymezí složky zdraví člověka</w:t>
            </w:r>
          </w:p>
          <w:p w14:paraId="0ECD6380"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vysvětlí pozitiva a negativa sociálního učení</w:t>
            </w:r>
          </w:p>
          <w:p w14:paraId="786EE9C2"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vyjmenuje ukazatele kvality života</w:t>
            </w:r>
          </w:p>
          <w:p w14:paraId="3AB4B5A5"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popíše specifika vzdělávání dospělých</w:t>
            </w:r>
          </w:p>
          <w:p w14:paraId="41A94F63"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vyjmenuje andragogické disciplíny</w:t>
            </w:r>
          </w:p>
          <w:p w14:paraId="175757A4"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popíše celoživotní učení</w:t>
            </w:r>
          </w:p>
          <w:p w14:paraId="0CC9FDC8" w14:textId="77777777" w:rsidR="00FB00D3" w:rsidRPr="00FB00D3" w:rsidRDefault="00FB00D3">
            <w:pPr>
              <w:pStyle w:val="Odstavecseseznamem"/>
              <w:numPr>
                <w:ilvl w:val="0"/>
                <w:numId w:val="32"/>
              </w:numPr>
              <w:tabs>
                <w:tab w:val="center" w:pos="4536"/>
                <w:tab w:val="right" w:pos="9072"/>
                <w:tab w:val="left" w:pos="11700"/>
              </w:tabs>
              <w:spacing w:after="0"/>
              <w:rPr>
                <w:rFonts w:cstheme="minorHAnsi"/>
                <w:bCs/>
              </w:rPr>
            </w:pPr>
            <w:r w:rsidRPr="00FB00D3">
              <w:rPr>
                <w:rFonts w:cstheme="minorHAnsi"/>
                <w:bCs/>
              </w:rPr>
              <w:t>navrhne vhodnou didaktickou metodu pro určitý pedagogický cíl</w:t>
            </w:r>
          </w:p>
          <w:p w14:paraId="3C1994E8" w14:textId="77777777" w:rsidR="00FB00D3" w:rsidRPr="00FB00D3" w:rsidRDefault="00FB00D3" w:rsidP="00BE2608">
            <w:pPr>
              <w:tabs>
                <w:tab w:val="center" w:pos="4536"/>
                <w:tab w:val="right" w:pos="9072"/>
                <w:tab w:val="left" w:pos="11700"/>
              </w:tabs>
              <w:rPr>
                <w:rFonts w:cstheme="minorHAnsi"/>
                <w:bCs/>
              </w:rPr>
            </w:pPr>
          </w:p>
          <w:p w14:paraId="3C726B69" w14:textId="77777777" w:rsidR="00FB00D3" w:rsidRPr="00FB00D3" w:rsidRDefault="00FB00D3" w:rsidP="00BE2608">
            <w:pPr>
              <w:tabs>
                <w:tab w:val="center" w:pos="4536"/>
                <w:tab w:val="right" w:pos="9072"/>
                <w:tab w:val="left" w:pos="11700"/>
              </w:tabs>
              <w:rPr>
                <w:rFonts w:cstheme="minorHAnsi"/>
                <w:bCs/>
              </w:rPr>
            </w:pPr>
          </w:p>
          <w:p w14:paraId="0C8F80E7" w14:textId="77777777" w:rsidR="00FB00D3" w:rsidRPr="00FB00D3" w:rsidRDefault="00FB00D3" w:rsidP="00BE2608">
            <w:pPr>
              <w:tabs>
                <w:tab w:val="center" w:pos="4536"/>
                <w:tab w:val="right" w:pos="9072"/>
                <w:tab w:val="left" w:pos="11700"/>
              </w:tabs>
              <w:rPr>
                <w:rFonts w:cstheme="minorHAnsi"/>
                <w:bCs/>
              </w:rPr>
            </w:pPr>
          </w:p>
          <w:p w14:paraId="7850C4A7" w14:textId="77777777" w:rsidR="00FB00D3" w:rsidRPr="00FB00D3" w:rsidRDefault="00FB00D3" w:rsidP="00BE2608">
            <w:pPr>
              <w:tabs>
                <w:tab w:val="center" w:pos="4536"/>
                <w:tab w:val="right" w:pos="9072"/>
                <w:tab w:val="left" w:pos="11700"/>
              </w:tabs>
              <w:rPr>
                <w:rFonts w:cstheme="minorHAnsi"/>
                <w:bCs/>
              </w:rPr>
            </w:pPr>
          </w:p>
          <w:p w14:paraId="4D953759" w14:textId="77777777" w:rsidR="00FB00D3" w:rsidRPr="00FB00D3" w:rsidRDefault="00FB00D3" w:rsidP="00BE2608">
            <w:pPr>
              <w:tabs>
                <w:tab w:val="center" w:pos="4536"/>
                <w:tab w:val="right" w:pos="9072"/>
                <w:tab w:val="left" w:pos="11700"/>
              </w:tabs>
              <w:rPr>
                <w:rFonts w:cstheme="minorHAnsi"/>
                <w:bCs/>
              </w:rPr>
            </w:pPr>
          </w:p>
          <w:p w14:paraId="707934C2" w14:textId="77777777" w:rsidR="00FB00D3" w:rsidRPr="00FB00D3" w:rsidRDefault="00FB00D3" w:rsidP="00BE2608">
            <w:pPr>
              <w:tabs>
                <w:tab w:val="center" w:pos="4536"/>
                <w:tab w:val="right" w:pos="9072"/>
                <w:tab w:val="left" w:pos="11700"/>
              </w:tabs>
              <w:rPr>
                <w:rFonts w:cstheme="minorHAnsi"/>
                <w:bCs/>
              </w:rPr>
            </w:pPr>
          </w:p>
          <w:p w14:paraId="45541A5F" w14:textId="77777777" w:rsidR="00FB00D3" w:rsidRPr="00FB00D3" w:rsidRDefault="00FB00D3" w:rsidP="00BE2608">
            <w:pPr>
              <w:tabs>
                <w:tab w:val="center" w:pos="4536"/>
                <w:tab w:val="right" w:pos="9072"/>
                <w:tab w:val="left" w:pos="11700"/>
              </w:tabs>
              <w:rPr>
                <w:rFonts w:cstheme="minorHAnsi"/>
                <w:b/>
              </w:rPr>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46847F49" w14:textId="77777777" w:rsidR="00FB00D3" w:rsidRPr="00FB00D3" w:rsidRDefault="00FB00D3" w:rsidP="00BE2608">
            <w:pPr>
              <w:rPr>
                <w:rFonts w:cstheme="minorHAnsi"/>
                <w:b/>
                <w:bCs/>
              </w:rPr>
            </w:pPr>
            <w:r w:rsidRPr="00FB00D3">
              <w:rPr>
                <w:rFonts w:cstheme="minorHAnsi"/>
                <w:b/>
                <w:bCs/>
              </w:rPr>
              <w:lastRenderedPageBreak/>
              <w:t>Pedagogika a její aplikace</w:t>
            </w:r>
          </w:p>
          <w:p w14:paraId="6413E604" w14:textId="77777777" w:rsidR="00FB00D3" w:rsidRPr="00FB00D3" w:rsidRDefault="00FB00D3" w:rsidP="00BE2608">
            <w:pPr>
              <w:rPr>
                <w:rFonts w:cstheme="minorHAnsi"/>
              </w:rPr>
            </w:pPr>
          </w:p>
          <w:p w14:paraId="6A6C00C4" w14:textId="77777777" w:rsidR="00FB00D3" w:rsidRPr="00FB00D3" w:rsidRDefault="00FB00D3">
            <w:pPr>
              <w:pStyle w:val="Odstavecseseznamem"/>
              <w:numPr>
                <w:ilvl w:val="0"/>
                <w:numId w:val="32"/>
              </w:numPr>
              <w:spacing w:after="0"/>
              <w:rPr>
                <w:rFonts w:cstheme="minorHAnsi"/>
              </w:rPr>
            </w:pPr>
            <w:r w:rsidRPr="00FB00D3">
              <w:rPr>
                <w:rFonts w:cstheme="minorHAnsi"/>
              </w:rPr>
              <w:t>předmět pedagogiky</w:t>
            </w:r>
          </w:p>
          <w:p w14:paraId="4C664CD3" w14:textId="77777777" w:rsidR="00FB00D3" w:rsidRPr="00FB00D3" w:rsidRDefault="00FB00D3">
            <w:pPr>
              <w:pStyle w:val="Odstavecseseznamem"/>
              <w:numPr>
                <w:ilvl w:val="0"/>
                <w:numId w:val="32"/>
              </w:numPr>
              <w:spacing w:after="0"/>
              <w:rPr>
                <w:rFonts w:cstheme="minorHAnsi"/>
              </w:rPr>
            </w:pPr>
            <w:r w:rsidRPr="00FB00D3">
              <w:rPr>
                <w:rFonts w:cstheme="minorHAnsi"/>
              </w:rPr>
              <w:t>disciplíny pedagogiky</w:t>
            </w:r>
          </w:p>
          <w:p w14:paraId="0B9E0A88" w14:textId="77777777" w:rsidR="00FB00D3" w:rsidRPr="00FB00D3" w:rsidRDefault="00FB00D3">
            <w:pPr>
              <w:pStyle w:val="Odstavecseseznamem"/>
              <w:numPr>
                <w:ilvl w:val="0"/>
                <w:numId w:val="32"/>
              </w:numPr>
              <w:spacing w:after="0"/>
              <w:rPr>
                <w:rFonts w:cstheme="minorHAnsi"/>
              </w:rPr>
            </w:pPr>
            <w:r w:rsidRPr="00FB00D3">
              <w:rPr>
                <w:rFonts w:cstheme="minorHAnsi"/>
              </w:rPr>
              <w:t>vztah pedagogiky k jiným vědám</w:t>
            </w:r>
          </w:p>
          <w:p w14:paraId="63D1D77D" w14:textId="77777777" w:rsidR="00FB00D3" w:rsidRPr="00FB00D3" w:rsidRDefault="00FB00D3" w:rsidP="00BE2608">
            <w:pPr>
              <w:rPr>
                <w:rFonts w:cstheme="minorHAnsi"/>
                <w:b/>
                <w:bCs/>
              </w:rPr>
            </w:pPr>
          </w:p>
          <w:p w14:paraId="0444B31A" w14:textId="77777777" w:rsidR="00FB00D3" w:rsidRPr="00FB00D3" w:rsidRDefault="00FB00D3" w:rsidP="00BE2608">
            <w:pPr>
              <w:rPr>
                <w:rFonts w:cstheme="minorHAnsi"/>
                <w:b/>
                <w:bCs/>
              </w:rPr>
            </w:pPr>
            <w:r w:rsidRPr="00FB00D3">
              <w:rPr>
                <w:rFonts w:cstheme="minorHAnsi"/>
                <w:b/>
                <w:bCs/>
              </w:rPr>
              <w:t>Profesní výchova a vzdělávání dospělých</w:t>
            </w:r>
          </w:p>
          <w:p w14:paraId="5A979402" w14:textId="77777777" w:rsidR="00FB00D3" w:rsidRPr="00FB00D3" w:rsidRDefault="00FB00D3" w:rsidP="00BE2608">
            <w:pPr>
              <w:rPr>
                <w:rFonts w:cstheme="minorHAnsi"/>
              </w:rPr>
            </w:pPr>
          </w:p>
          <w:p w14:paraId="0415E6F9" w14:textId="77777777" w:rsidR="00FB00D3" w:rsidRPr="00FB00D3" w:rsidRDefault="00FB00D3">
            <w:pPr>
              <w:pStyle w:val="Odstavecseseznamem"/>
              <w:numPr>
                <w:ilvl w:val="0"/>
                <w:numId w:val="32"/>
              </w:numPr>
              <w:spacing w:after="0"/>
              <w:rPr>
                <w:rFonts w:cstheme="minorHAnsi"/>
              </w:rPr>
            </w:pPr>
            <w:r w:rsidRPr="00FB00D3">
              <w:rPr>
                <w:rFonts w:cstheme="minorHAnsi"/>
              </w:rPr>
              <w:t>výchova a vzdělávání</w:t>
            </w:r>
          </w:p>
          <w:p w14:paraId="6331EAF8" w14:textId="52ADE955" w:rsidR="00FB00D3" w:rsidRPr="00070930" w:rsidRDefault="00FB00D3">
            <w:pPr>
              <w:pStyle w:val="Odstavecseseznamem"/>
              <w:numPr>
                <w:ilvl w:val="0"/>
                <w:numId w:val="32"/>
              </w:numPr>
              <w:spacing w:after="0"/>
              <w:rPr>
                <w:rFonts w:cstheme="minorHAnsi"/>
              </w:rPr>
            </w:pPr>
            <w:r w:rsidRPr="00FB00D3">
              <w:rPr>
                <w:rFonts w:cstheme="minorHAnsi"/>
              </w:rPr>
              <w:t>využití pedagogiky v praxi</w:t>
            </w:r>
          </w:p>
          <w:p w14:paraId="0D100EB4" w14:textId="77777777" w:rsidR="00FB00D3" w:rsidRPr="00FB00D3" w:rsidRDefault="00FB00D3" w:rsidP="00BE2608">
            <w:pPr>
              <w:rPr>
                <w:rFonts w:cstheme="minorHAnsi"/>
                <w:b/>
                <w:bCs/>
              </w:rPr>
            </w:pPr>
          </w:p>
          <w:p w14:paraId="3C10C45E" w14:textId="77777777" w:rsidR="00FB00D3" w:rsidRPr="00FB00D3" w:rsidRDefault="00FB00D3" w:rsidP="00BE2608">
            <w:pPr>
              <w:rPr>
                <w:rFonts w:cstheme="minorHAnsi"/>
                <w:b/>
                <w:bCs/>
              </w:rPr>
            </w:pPr>
            <w:r w:rsidRPr="00FB00D3">
              <w:rPr>
                <w:rFonts w:cstheme="minorHAnsi"/>
                <w:b/>
                <w:bCs/>
              </w:rPr>
              <w:t>Vzdělávací systém v České republice</w:t>
            </w:r>
          </w:p>
          <w:p w14:paraId="6A4A0DBB" w14:textId="77777777" w:rsidR="00FB00D3" w:rsidRPr="00FB00D3" w:rsidRDefault="00FB00D3">
            <w:pPr>
              <w:pStyle w:val="Odstavecseseznamem"/>
              <w:numPr>
                <w:ilvl w:val="0"/>
                <w:numId w:val="32"/>
              </w:numPr>
              <w:spacing w:after="0"/>
              <w:rPr>
                <w:rFonts w:cstheme="minorHAnsi"/>
              </w:rPr>
            </w:pPr>
            <w:r w:rsidRPr="00FB00D3">
              <w:rPr>
                <w:rFonts w:cstheme="minorHAnsi"/>
              </w:rPr>
              <w:t>vzdělávací systém v České republice</w:t>
            </w:r>
          </w:p>
          <w:p w14:paraId="35FDB8FE" w14:textId="77777777" w:rsidR="00FB00D3" w:rsidRPr="00FB00D3" w:rsidRDefault="00FB00D3">
            <w:pPr>
              <w:pStyle w:val="Odstavecseseznamem"/>
              <w:numPr>
                <w:ilvl w:val="0"/>
                <w:numId w:val="32"/>
              </w:numPr>
              <w:spacing w:after="0"/>
              <w:rPr>
                <w:rFonts w:cstheme="minorHAnsi"/>
              </w:rPr>
            </w:pPr>
            <w:r w:rsidRPr="00FB00D3">
              <w:rPr>
                <w:rFonts w:cstheme="minorHAnsi"/>
              </w:rPr>
              <w:t>významná témata pedagogiky a bezpečnosti</w:t>
            </w:r>
          </w:p>
          <w:p w14:paraId="61AEBDFD" w14:textId="77777777" w:rsidR="00FB00D3" w:rsidRPr="00FB00D3" w:rsidRDefault="00FB00D3" w:rsidP="00BE2608">
            <w:pPr>
              <w:rPr>
                <w:rFonts w:cstheme="minorHAnsi"/>
              </w:rPr>
            </w:pPr>
          </w:p>
          <w:p w14:paraId="07BB8B53" w14:textId="77777777" w:rsidR="00FB00D3" w:rsidRPr="00FB00D3" w:rsidRDefault="00FB00D3" w:rsidP="00BE2608">
            <w:pPr>
              <w:rPr>
                <w:rFonts w:cstheme="minorHAnsi"/>
                <w:b/>
                <w:bCs/>
              </w:rPr>
            </w:pPr>
            <w:r w:rsidRPr="00FB00D3">
              <w:rPr>
                <w:rFonts w:cstheme="minorHAnsi"/>
                <w:b/>
                <w:bCs/>
              </w:rPr>
              <w:t>Osobnost pedagoga</w:t>
            </w:r>
          </w:p>
          <w:p w14:paraId="40DC9EA8" w14:textId="77777777" w:rsidR="00FB00D3" w:rsidRPr="00FB00D3" w:rsidRDefault="00FB00D3">
            <w:pPr>
              <w:pStyle w:val="Odstavecseseznamem"/>
              <w:numPr>
                <w:ilvl w:val="0"/>
                <w:numId w:val="32"/>
              </w:numPr>
              <w:spacing w:after="0"/>
              <w:rPr>
                <w:rFonts w:cstheme="minorHAnsi"/>
              </w:rPr>
            </w:pPr>
            <w:r w:rsidRPr="00FB00D3">
              <w:rPr>
                <w:rFonts w:cstheme="minorHAnsi"/>
              </w:rPr>
              <w:t>výchovné cíle a prostředky</w:t>
            </w:r>
          </w:p>
          <w:p w14:paraId="6ABF7303" w14:textId="77777777" w:rsidR="00FB00D3" w:rsidRPr="00FB00D3" w:rsidRDefault="00FB00D3">
            <w:pPr>
              <w:pStyle w:val="Odstavecseseznamem"/>
              <w:numPr>
                <w:ilvl w:val="0"/>
                <w:numId w:val="32"/>
              </w:numPr>
              <w:spacing w:after="0"/>
              <w:rPr>
                <w:rFonts w:cstheme="minorHAnsi"/>
              </w:rPr>
            </w:pPr>
            <w:r w:rsidRPr="00FB00D3">
              <w:rPr>
                <w:rFonts w:cstheme="minorHAnsi"/>
              </w:rPr>
              <w:t>specifické požadavky na pedagoga</w:t>
            </w:r>
          </w:p>
          <w:p w14:paraId="4DAC2E14" w14:textId="77777777" w:rsidR="00FB00D3" w:rsidRPr="00FB00D3" w:rsidRDefault="00FB00D3">
            <w:pPr>
              <w:pStyle w:val="Odstavecseseznamem"/>
              <w:numPr>
                <w:ilvl w:val="0"/>
                <w:numId w:val="32"/>
              </w:numPr>
              <w:spacing w:after="0"/>
              <w:rPr>
                <w:rFonts w:cstheme="minorHAnsi"/>
              </w:rPr>
            </w:pPr>
            <w:r w:rsidRPr="00FB00D3">
              <w:rPr>
                <w:rFonts w:cstheme="minorHAnsi"/>
              </w:rPr>
              <w:t>umění motivace</w:t>
            </w:r>
          </w:p>
          <w:p w14:paraId="617095FF" w14:textId="77777777" w:rsidR="00FB00D3" w:rsidRPr="00FB00D3" w:rsidRDefault="00FB00D3" w:rsidP="00BE2608">
            <w:pPr>
              <w:rPr>
                <w:rFonts w:cstheme="minorHAnsi"/>
              </w:rPr>
            </w:pPr>
          </w:p>
          <w:p w14:paraId="37374495" w14:textId="77777777" w:rsidR="00FB00D3" w:rsidRPr="00FB00D3" w:rsidRDefault="00FB00D3" w:rsidP="00BE2608">
            <w:pPr>
              <w:rPr>
                <w:rFonts w:cstheme="minorHAnsi"/>
              </w:rPr>
            </w:pPr>
          </w:p>
          <w:p w14:paraId="5E4EE603" w14:textId="77777777" w:rsidR="00FB00D3" w:rsidRPr="00FB00D3" w:rsidRDefault="00FB00D3" w:rsidP="00BE2608">
            <w:pPr>
              <w:rPr>
                <w:rFonts w:cstheme="minorHAnsi"/>
              </w:rPr>
            </w:pPr>
          </w:p>
          <w:p w14:paraId="13DAF1C9" w14:textId="77777777" w:rsidR="00FB00D3" w:rsidRPr="00FB00D3" w:rsidRDefault="00FB00D3" w:rsidP="00BE2608">
            <w:pPr>
              <w:rPr>
                <w:rFonts w:cstheme="minorHAnsi"/>
              </w:rPr>
            </w:pPr>
          </w:p>
          <w:p w14:paraId="517A66B0" w14:textId="77777777" w:rsidR="00FB00D3" w:rsidRDefault="00FB00D3" w:rsidP="00BE2608">
            <w:pPr>
              <w:rPr>
                <w:rFonts w:cstheme="minorHAnsi"/>
              </w:rPr>
            </w:pPr>
          </w:p>
          <w:p w14:paraId="140F8978" w14:textId="77777777" w:rsidR="00070930" w:rsidRPr="00FB00D3" w:rsidRDefault="00070930" w:rsidP="00BE2608">
            <w:pPr>
              <w:rPr>
                <w:rFonts w:cstheme="minorHAnsi"/>
              </w:rPr>
            </w:pPr>
          </w:p>
          <w:p w14:paraId="5FC25064" w14:textId="77777777" w:rsidR="00FB00D3" w:rsidRPr="00FB00D3" w:rsidRDefault="00FB00D3" w:rsidP="00BE2608">
            <w:pPr>
              <w:rPr>
                <w:rFonts w:cstheme="minorHAnsi"/>
                <w:b/>
                <w:bCs/>
              </w:rPr>
            </w:pPr>
            <w:r w:rsidRPr="00FB00D3">
              <w:rPr>
                <w:rFonts w:cstheme="minorHAnsi"/>
                <w:b/>
                <w:bCs/>
              </w:rPr>
              <w:t>Profesní kompetence</w:t>
            </w:r>
          </w:p>
          <w:p w14:paraId="3C930018" w14:textId="77777777" w:rsidR="00FB00D3" w:rsidRPr="00FB00D3" w:rsidRDefault="00FB00D3">
            <w:pPr>
              <w:pStyle w:val="Odstavecseseznamem"/>
              <w:numPr>
                <w:ilvl w:val="0"/>
                <w:numId w:val="32"/>
              </w:numPr>
              <w:spacing w:after="0"/>
              <w:rPr>
                <w:rFonts w:cstheme="minorHAnsi"/>
              </w:rPr>
            </w:pPr>
            <w:r w:rsidRPr="00FB00D3">
              <w:rPr>
                <w:rFonts w:cstheme="minorHAnsi"/>
              </w:rPr>
              <w:t>personalizace a socializace individuálního přístupu</w:t>
            </w:r>
          </w:p>
          <w:p w14:paraId="6E77648B" w14:textId="77777777" w:rsidR="00FB00D3" w:rsidRPr="00FB00D3" w:rsidRDefault="00FB00D3">
            <w:pPr>
              <w:pStyle w:val="Odstavecseseznamem"/>
              <w:numPr>
                <w:ilvl w:val="0"/>
                <w:numId w:val="32"/>
              </w:numPr>
              <w:spacing w:after="0"/>
              <w:rPr>
                <w:rFonts w:cstheme="minorHAnsi"/>
              </w:rPr>
            </w:pPr>
            <w:r w:rsidRPr="00FB00D3">
              <w:rPr>
                <w:rFonts w:cstheme="minorHAnsi"/>
              </w:rPr>
              <w:t>klíčové kompetence</w:t>
            </w:r>
          </w:p>
          <w:p w14:paraId="755921CD" w14:textId="77777777" w:rsidR="00FB00D3" w:rsidRPr="00FB00D3" w:rsidRDefault="00FB00D3">
            <w:pPr>
              <w:pStyle w:val="Odstavecseseznamem"/>
              <w:numPr>
                <w:ilvl w:val="0"/>
                <w:numId w:val="32"/>
              </w:numPr>
              <w:spacing w:after="0"/>
              <w:rPr>
                <w:rFonts w:cstheme="minorHAnsi"/>
              </w:rPr>
            </w:pPr>
            <w:r w:rsidRPr="00FB00D3">
              <w:rPr>
                <w:rFonts w:cstheme="minorHAnsi"/>
              </w:rPr>
              <w:t>logoterapie a existencionální analýza</w:t>
            </w:r>
          </w:p>
          <w:p w14:paraId="7772B8AB" w14:textId="77777777" w:rsidR="00FB00D3" w:rsidRPr="00FB00D3" w:rsidRDefault="00FB00D3">
            <w:pPr>
              <w:pStyle w:val="Odstavecseseznamem"/>
              <w:numPr>
                <w:ilvl w:val="0"/>
                <w:numId w:val="32"/>
              </w:numPr>
              <w:spacing w:after="0"/>
              <w:rPr>
                <w:rFonts w:cstheme="minorHAnsi"/>
              </w:rPr>
            </w:pPr>
            <w:r w:rsidRPr="00FB00D3">
              <w:rPr>
                <w:rFonts w:cstheme="minorHAnsi"/>
              </w:rPr>
              <w:t>svoboda a odpovědnost občana</w:t>
            </w:r>
          </w:p>
          <w:p w14:paraId="07237A6D" w14:textId="77777777" w:rsidR="00FB00D3" w:rsidRPr="00FB00D3" w:rsidRDefault="00FB00D3">
            <w:pPr>
              <w:pStyle w:val="Odstavecseseznamem"/>
              <w:numPr>
                <w:ilvl w:val="0"/>
                <w:numId w:val="32"/>
              </w:numPr>
              <w:spacing w:after="0"/>
              <w:rPr>
                <w:rFonts w:cstheme="minorHAnsi"/>
              </w:rPr>
            </w:pPr>
            <w:r w:rsidRPr="00FB00D3">
              <w:rPr>
                <w:rFonts w:cstheme="minorHAnsi"/>
              </w:rPr>
              <w:t>smysl života</w:t>
            </w:r>
          </w:p>
          <w:p w14:paraId="727C8DBC" w14:textId="77777777" w:rsidR="00FB00D3" w:rsidRPr="00FB00D3" w:rsidRDefault="00FB00D3" w:rsidP="00BE2608">
            <w:pPr>
              <w:rPr>
                <w:rFonts w:cstheme="minorHAnsi"/>
              </w:rPr>
            </w:pPr>
          </w:p>
          <w:p w14:paraId="1C702011" w14:textId="77777777" w:rsidR="00FB00D3" w:rsidRPr="00FB00D3" w:rsidRDefault="00FB00D3" w:rsidP="00BE2608">
            <w:pPr>
              <w:rPr>
                <w:rFonts w:cstheme="minorHAnsi"/>
                <w:b/>
                <w:bCs/>
              </w:rPr>
            </w:pPr>
            <w:r w:rsidRPr="00FB00D3">
              <w:rPr>
                <w:rFonts w:cstheme="minorHAnsi"/>
                <w:b/>
                <w:bCs/>
              </w:rPr>
              <w:t>Potřeby a hodnoty člověka</w:t>
            </w:r>
          </w:p>
          <w:p w14:paraId="148AE1D4" w14:textId="77777777" w:rsidR="00FB00D3" w:rsidRPr="00FB00D3" w:rsidRDefault="00FB00D3">
            <w:pPr>
              <w:pStyle w:val="Odstavecseseznamem"/>
              <w:numPr>
                <w:ilvl w:val="0"/>
                <w:numId w:val="32"/>
              </w:numPr>
              <w:spacing w:after="0"/>
              <w:rPr>
                <w:rFonts w:cstheme="minorHAnsi"/>
              </w:rPr>
            </w:pPr>
            <w:r w:rsidRPr="00FB00D3">
              <w:rPr>
                <w:rFonts w:cstheme="minorHAnsi"/>
              </w:rPr>
              <w:t>žebříček hodnot člověka</w:t>
            </w:r>
          </w:p>
          <w:p w14:paraId="2F063797" w14:textId="77777777" w:rsidR="00FB00D3" w:rsidRPr="00FB00D3" w:rsidRDefault="00FB00D3">
            <w:pPr>
              <w:pStyle w:val="Odstavecseseznamem"/>
              <w:numPr>
                <w:ilvl w:val="0"/>
                <w:numId w:val="32"/>
              </w:numPr>
              <w:spacing w:after="0"/>
              <w:rPr>
                <w:rFonts w:cstheme="minorHAnsi"/>
              </w:rPr>
            </w:pPr>
            <w:r w:rsidRPr="00FB00D3">
              <w:rPr>
                <w:rFonts w:cstheme="minorHAnsi"/>
              </w:rPr>
              <w:t>potřeby v práci člověka</w:t>
            </w:r>
          </w:p>
          <w:p w14:paraId="1C8F70D4" w14:textId="77777777" w:rsidR="00FB00D3" w:rsidRPr="00FB00D3" w:rsidRDefault="00FB00D3">
            <w:pPr>
              <w:pStyle w:val="Odstavecseseznamem"/>
              <w:numPr>
                <w:ilvl w:val="0"/>
                <w:numId w:val="32"/>
              </w:numPr>
              <w:spacing w:after="0"/>
              <w:rPr>
                <w:rFonts w:cstheme="minorHAnsi"/>
              </w:rPr>
            </w:pPr>
            <w:r w:rsidRPr="00FB00D3">
              <w:rPr>
                <w:rFonts w:cstheme="minorHAnsi"/>
              </w:rPr>
              <w:t>typy osobnosti deprivovaného dítěte</w:t>
            </w:r>
          </w:p>
          <w:p w14:paraId="45E827BE" w14:textId="77777777" w:rsidR="00FB00D3" w:rsidRPr="00FB00D3" w:rsidRDefault="00FB00D3" w:rsidP="00BE2608">
            <w:pPr>
              <w:rPr>
                <w:rFonts w:cstheme="minorHAnsi"/>
              </w:rPr>
            </w:pPr>
          </w:p>
          <w:p w14:paraId="76497CBC" w14:textId="77777777" w:rsidR="00FB00D3" w:rsidRPr="00FB00D3" w:rsidRDefault="00FB00D3" w:rsidP="00BE2608">
            <w:pPr>
              <w:rPr>
                <w:rFonts w:cstheme="minorHAnsi"/>
              </w:rPr>
            </w:pPr>
          </w:p>
          <w:p w14:paraId="7C433AE5" w14:textId="77777777" w:rsidR="00FB00D3" w:rsidRPr="00FB00D3" w:rsidRDefault="00FB00D3" w:rsidP="00BE2608">
            <w:pPr>
              <w:rPr>
                <w:rFonts w:cstheme="minorHAnsi"/>
              </w:rPr>
            </w:pPr>
          </w:p>
          <w:p w14:paraId="77A285D1" w14:textId="77777777" w:rsidR="00FB00D3" w:rsidRPr="00FB00D3" w:rsidRDefault="00FB00D3" w:rsidP="00BE2608">
            <w:pPr>
              <w:rPr>
                <w:rFonts w:cstheme="minorHAnsi"/>
                <w:b/>
                <w:bCs/>
              </w:rPr>
            </w:pPr>
            <w:r w:rsidRPr="00FB00D3">
              <w:rPr>
                <w:rFonts w:cstheme="minorHAnsi"/>
                <w:b/>
                <w:bCs/>
              </w:rPr>
              <w:lastRenderedPageBreak/>
              <w:t>Profesní etika</w:t>
            </w:r>
          </w:p>
          <w:p w14:paraId="30F4A65A" w14:textId="77777777" w:rsidR="00FB00D3" w:rsidRPr="00FB00D3" w:rsidRDefault="00FB00D3">
            <w:pPr>
              <w:pStyle w:val="Odstavecseseznamem"/>
              <w:numPr>
                <w:ilvl w:val="0"/>
                <w:numId w:val="32"/>
              </w:numPr>
              <w:spacing w:after="0"/>
              <w:rPr>
                <w:rFonts w:cstheme="minorHAnsi"/>
              </w:rPr>
            </w:pPr>
            <w:r w:rsidRPr="00FB00D3">
              <w:rPr>
                <w:rFonts w:cstheme="minorHAnsi"/>
              </w:rPr>
              <w:t>význam profesní etiky v bezpečnostně právní činnosti</w:t>
            </w:r>
          </w:p>
          <w:p w14:paraId="349E9540" w14:textId="77777777" w:rsidR="00FB00D3" w:rsidRPr="00FB00D3" w:rsidRDefault="00FB00D3">
            <w:pPr>
              <w:pStyle w:val="Odstavecseseznamem"/>
              <w:numPr>
                <w:ilvl w:val="0"/>
                <w:numId w:val="32"/>
              </w:numPr>
              <w:spacing w:after="0"/>
              <w:rPr>
                <w:rFonts w:cstheme="minorHAnsi"/>
              </w:rPr>
            </w:pPr>
            <w:r w:rsidRPr="00FB00D3">
              <w:rPr>
                <w:rFonts w:cstheme="minorHAnsi"/>
              </w:rPr>
              <w:t>vztah bezpečnostního pracovníka k moci</w:t>
            </w:r>
          </w:p>
          <w:p w14:paraId="42D087D3" w14:textId="77777777" w:rsidR="00FB00D3" w:rsidRPr="00FB00D3" w:rsidRDefault="00FB00D3">
            <w:pPr>
              <w:pStyle w:val="Odstavecseseznamem"/>
              <w:numPr>
                <w:ilvl w:val="0"/>
                <w:numId w:val="32"/>
              </w:numPr>
              <w:spacing w:after="0"/>
              <w:rPr>
                <w:rFonts w:cstheme="minorHAnsi"/>
              </w:rPr>
            </w:pPr>
            <w:r w:rsidRPr="00FB00D3">
              <w:rPr>
                <w:rFonts w:cstheme="minorHAnsi"/>
              </w:rPr>
              <w:t>etické principy</w:t>
            </w:r>
          </w:p>
          <w:p w14:paraId="54F77FBE" w14:textId="77777777" w:rsidR="00FB00D3" w:rsidRPr="00FB00D3" w:rsidRDefault="00FB00D3">
            <w:pPr>
              <w:pStyle w:val="Odstavecseseznamem"/>
              <w:numPr>
                <w:ilvl w:val="0"/>
                <w:numId w:val="32"/>
              </w:numPr>
              <w:spacing w:after="0"/>
              <w:rPr>
                <w:rFonts w:cstheme="minorHAnsi"/>
              </w:rPr>
            </w:pPr>
            <w:r w:rsidRPr="00FB00D3">
              <w:rPr>
                <w:rFonts w:cstheme="minorHAnsi"/>
              </w:rPr>
              <w:t>zásady jednání s lidmi</w:t>
            </w:r>
          </w:p>
          <w:p w14:paraId="01AF92ED" w14:textId="77777777" w:rsidR="00FB00D3" w:rsidRPr="00FB00D3" w:rsidRDefault="00FB00D3" w:rsidP="00BE2608">
            <w:pPr>
              <w:rPr>
                <w:rFonts w:cstheme="minorHAnsi"/>
                <w:b/>
                <w:bCs/>
              </w:rPr>
            </w:pPr>
            <w:r w:rsidRPr="00FB00D3">
              <w:rPr>
                <w:rFonts w:cstheme="minorHAnsi"/>
                <w:b/>
                <w:bCs/>
              </w:rPr>
              <w:t>Vliv prostředí na zdraví člověka</w:t>
            </w:r>
          </w:p>
          <w:p w14:paraId="47A44A1D" w14:textId="77777777" w:rsidR="00FB00D3" w:rsidRPr="00FB00D3" w:rsidRDefault="00FB00D3">
            <w:pPr>
              <w:pStyle w:val="Odstavecseseznamem"/>
              <w:numPr>
                <w:ilvl w:val="0"/>
                <w:numId w:val="32"/>
              </w:numPr>
              <w:spacing w:after="0"/>
              <w:rPr>
                <w:rFonts w:cstheme="minorHAnsi"/>
              </w:rPr>
            </w:pPr>
            <w:r w:rsidRPr="00FB00D3">
              <w:rPr>
                <w:rFonts w:cstheme="minorHAnsi"/>
              </w:rPr>
              <w:t>definice zdraví</w:t>
            </w:r>
          </w:p>
          <w:p w14:paraId="04BC2756" w14:textId="77777777" w:rsidR="00FB00D3" w:rsidRPr="00FB00D3" w:rsidRDefault="00FB00D3">
            <w:pPr>
              <w:pStyle w:val="Odstavecseseznamem"/>
              <w:numPr>
                <w:ilvl w:val="0"/>
                <w:numId w:val="32"/>
              </w:numPr>
              <w:spacing w:after="0"/>
              <w:rPr>
                <w:rFonts w:cstheme="minorHAnsi"/>
              </w:rPr>
            </w:pPr>
            <w:r w:rsidRPr="00FB00D3">
              <w:rPr>
                <w:rFonts w:cstheme="minorHAnsi"/>
              </w:rPr>
              <w:t>složky zdraví</w:t>
            </w:r>
          </w:p>
          <w:p w14:paraId="29C0E136" w14:textId="77777777" w:rsidR="00FB00D3" w:rsidRPr="00FB00D3" w:rsidRDefault="00FB00D3" w:rsidP="00BE2608">
            <w:pPr>
              <w:rPr>
                <w:rFonts w:cstheme="minorHAnsi"/>
                <w:b/>
                <w:bCs/>
              </w:rPr>
            </w:pPr>
            <w:r w:rsidRPr="00FB00D3">
              <w:rPr>
                <w:rFonts w:cstheme="minorHAnsi"/>
                <w:b/>
                <w:bCs/>
              </w:rPr>
              <w:t>Sociální učení</w:t>
            </w:r>
          </w:p>
          <w:p w14:paraId="678C97AD" w14:textId="77777777" w:rsidR="00FB00D3" w:rsidRPr="00FB00D3" w:rsidRDefault="00FB00D3">
            <w:pPr>
              <w:pStyle w:val="Odstavecseseznamem"/>
              <w:numPr>
                <w:ilvl w:val="0"/>
                <w:numId w:val="32"/>
              </w:numPr>
              <w:spacing w:after="0"/>
              <w:rPr>
                <w:rFonts w:cstheme="minorHAnsi"/>
              </w:rPr>
            </w:pPr>
            <w:r w:rsidRPr="00FB00D3">
              <w:rPr>
                <w:rFonts w:cstheme="minorHAnsi"/>
              </w:rPr>
              <w:t>formy sociálního učení</w:t>
            </w:r>
          </w:p>
          <w:p w14:paraId="17A3B77E" w14:textId="77777777" w:rsidR="00FB00D3" w:rsidRPr="00FB00D3" w:rsidRDefault="00FB00D3">
            <w:pPr>
              <w:pStyle w:val="Odstavecseseznamem"/>
              <w:numPr>
                <w:ilvl w:val="0"/>
                <w:numId w:val="32"/>
              </w:numPr>
              <w:spacing w:after="0"/>
              <w:rPr>
                <w:rFonts w:cstheme="minorHAnsi"/>
              </w:rPr>
            </w:pPr>
            <w:r w:rsidRPr="00FB00D3">
              <w:rPr>
                <w:rFonts w:cstheme="minorHAnsi"/>
              </w:rPr>
              <w:t>andragogické disciplíny</w:t>
            </w:r>
          </w:p>
          <w:p w14:paraId="7EC328F9" w14:textId="77777777" w:rsidR="00FB00D3" w:rsidRPr="00FB00D3" w:rsidRDefault="00FB00D3">
            <w:pPr>
              <w:pStyle w:val="Odstavecseseznamem"/>
              <w:numPr>
                <w:ilvl w:val="0"/>
                <w:numId w:val="32"/>
              </w:numPr>
              <w:spacing w:after="0"/>
              <w:rPr>
                <w:rFonts w:cstheme="minorHAnsi"/>
              </w:rPr>
            </w:pPr>
            <w:r w:rsidRPr="00FB00D3">
              <w:rPr>
                <w:rFonts w:cstheme="minorHAnsi"/>
              </w:rPr>
              <w:t>celoživotní vzdělávání</w:t>
            </w:r>
          </w:p>
          <w:p w14:paraId="66800F0A" w14:textId="77777777" w:rsidR="00FB00D3" w:rsidRPr="00FB00D3" w:rsidRDefault="00FB00D3" w:rsidP="00BE2608">
            <w:pPr>
              <w:rPr>
                <w:rFonts w:cstheme="minorHAnsi"/>
                <w:b/>
                <w:bCs/>
              </w:rPr>
            </w:pPr>
            <w:r w:rsidRPr="00FB00D3">
              <w:rPr>
                <w:rFonts w:cstheme="minorHAnsi"/>
                <w:b/>
                <w:bCs/>
              </w:rPr>
              <w:t>Andragogika a celoživotní vzdělávání</w:t>
            </w:r>
          </w:p>
          <w:p w14:paraId="59CDEFC3" w14:textId="77777777" w:rsidR="00FB00D3" w:rsidRPr="00FB00D3" w:rsidRDefault="00FB00D3">
            <w:pPr>
              <w:pStyle w:val="Odstavecseseznamem"/>
              <w:numPr>
                <w:ilvl w:val="0"/>
                <w:numId w:val="32"/>
              </w:numPr>
              <w:spacing w:after="0"/>
              <w:rPr>
                <w:rFonts w:cstheme="minorHAnsi"/>
              </w:rPr>
            </w:pPr>
            <w:r w:rsidRPr="00FB00D3">
              <w:rPr>
                <w:rFonts w:cstheme="minorHAnsi"/>
              </w:rPr>
              <w:t>edukace jedince</w:t>
            </w:r>
          </w:p>
          <w:p w14:paraId="4C73F2B7" w14:textId="77777777" w:rsidR="00FB00D3" w:rsidRPr="00FB00D3" w:rsidRDefault="00FB00D3">
            <w:pPr>
              <w:pStyle w:val="Odstavecseseznamem"/>
              <w:numPr>
                <w:ilvl w:val="0"/>
                <w:numId w:val="32"/>
              </w:numPr>
              <w:spacing w:after="0"/>
              <w:rPr>
                <w:rFonts w:cstheme="minorHAnsi"/>
              </w:rPr>
            </w:pPr>
            <w:r w:rsidRPr="00FB00D3">
              <w:rPr>
                <w:rFonts w:cstheme="minorHAnsi"/>
              </w:rPr>
              <w:t>andragogické disciplíny</w:t>
            </w:r>
          </w:p>
          <w:p w14:paraId="17333F62" w14:textId="77777777" w:rsidR="00FB00D3" w:rsidRPr="00FB00D3" w:rsidRDefault="00FB00D3">
            <w:pPr>
              <w:pStyle w:val="Odstavecseseznamem"/>
              <w:numPr>
                <w:ilvl w:val="0"/>
                <w:numId w:val="32"/>
              </w:numPr>
              <w:spacing w:after="0"/>
              <w:rPr>
                <w:rFonts w:cstheme="minorHAnsi"/>
              </w:rPr>
            </w:pPr>
            <w:r w:rsidRPr="00FB00D3">
              <w:rPr>
                <w:rFonts w:cstheme="minorHAnsi"/>
              </w:rPr>
              <w:t>celoživotní vzdělávání</w:t>
            </w:r>
          </w:p>
          <w:p w14:paraId="2F1FD3AB" w14:textId="77777777" w:rsidR="00FB00D3" w:rsidRPr="00FB00D3" w:rsidRDefault="00FB00D3" w:rsidP="00BE2608">
            <w:pPr>
              <w:rPr>
                <w:rFonts w:cstheme="minorHAnsi"/>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813D8" w14:textId="77777777" w:rsidR="00FB00D3" w:rsidRPr="00FB00D3" w:rsidRDefault="00FB00D3" w:rsidP="00BE2608">
            <w:pPr>
              <w:pStyle w:val="tvrtvp"/>
              <w:rPr>
                <w:rFonts w:asciiTheme="minorHAnsi" w:hAnsiTheme="minorHAnsi" w:cstheme="minorHAnsi"/>
              </w:rPr>
            </w:pPr>
            <w:r w:rsidRPr="00FB00D3">
              <w:rPr>
                <w:rFonts w:asciiTheme="minorHAnsi" w:hAnsiTheme="minorHAnsi" w:cstheme="minorHAnsi"/>
              </w:rPr>
              <w:lastRenderedPageBreak/>
              <w:t>Člověk a digitální svět</w:t>
            </w:r>
          </w:p>
          <w:p w14:paraId="17EE45AD" w14:textId="77777777" w:rsidR="00FB00D3" w:rsidRPr="00FB00D3" w:rsidRDefault="00FB00D3" w:rsidP="00BE2608">
            <w:pPr>
              <w:pStyle w:val="tvrtvp"/>
              <w:rPr>
                <w:rFonts w:asciiTheme="minorHAnsi" w:hAnsiTheme="minorHAnsi" w:cstheme="minorHAnsi"/>
                <w:b w:val="0"/>
                <w:bCs/>
              </w:rPr>
            </w:pPr>
            <w:r w:rsidRPr="00FB00D3">
              <w:rPr>
                <w:rFonts w:asciiTheme="minorHAnsi" w:hAnsiTheme="minorHAnsi" w:cstheme="minorHAnsi"/>
                <w:b w:val="0"/>
                <w:bCs/>
              </w:rPr>
              <w:t>Využívání digitálních nástrojů pro zpracování dokumentů (MS365), účast na odborných přednáškách a exkurzích.</w:t>
            </w:r>
          </w:p>
          <w:p w14:paraId="2AF3A93C" w14:textId="77777777" w:rsidR="00FB00D3" w:rsidRPr="00FB00D3" w:rsidRDefault="00FB00D3" w:rsidP="00BE2608">
            <w:pPr>
              <w:pStyle w:val="tvrtvp"/>
              <w:rPr>
                <w:rFonts w:asciiTheme="minorHAnsi" w:hAnsiTheme="minorHAnsi" w:cstheme="minorHAnsi"/>
                <w:b w:val="0"/>
                <w:bCs/>
              </w:rPr>
            </w:pPr>
            <w:r w:rsidRPr="00FB00D3">
              <w:rPr>
                <w:rFonts w:asciiTheme="minorHAnsi" w:hAnsiTheme="minorHAnsi" w:cstheme="minorHAnsi"/>
                <w:b w:val="0"/>
                <w:bCs/>
              </w:rPr>
              <w:t xml:space="preserve">Využití digitální technologie k vlastnímu vzdělávání </w:t>
            </w:r>
            <w:r w:rsidRPr="00FB00D3">
              <w:rPr>
                <w:rFonts w:asciiTheme="minorHAnsi" w:hAnsiTheme="minorHAnsi" w:cstheme="minorHAnsi"/>
                <w:b w:val="0"/>
                <w:kern w:val="0"/>
              </w:rPr>
              <w:t>(práce s internetem, získávání dat a informací o profesních záležitostech).</w:t>
            </w:r>
          </w:p>
          <w:p w14:paraId="60B01CCA" w14:textId="77777777" w:rsidR="00FB00D3" w:rsidRPr="00FB00D3" w:rsidRDefault="00FB00D3" w:rsidP="00BE2608">
            <w:pPr>
              <w:pStyle w:val="tvrtvp"/>
              <w:rPr>
                <w:rFonts w:asciiTheme="minorHAnsi" w:hAnsiTheme="minorHAnsi" w:cstheme="minorHAnsi"/>
                <w:b w:val="0"/>
                <w:bCs/>
              </w:rPr>
            </w:pPr>
          </w:p>
          <w:p w14:paraId="5F4D61D9" w14:textId="2824EA74" w:rsidR="00FB00D3" w:rsidRPr="00FB00D3" w:rsidRDefault="002C3BEF" w:rsidP="00BE2608">
            <w:pPr>
              <w:tabs>
                <w:tab w:val="center" w:pos="4536"/>
                <w:tab w:val="right" w:pos="9072"/>
                <w:tab w:val="left" w:pos="11700"/>
              </w:tabs>
              <w:rPr>
                <w:rFonts w:cstheme="minorHAnsi"/>
                <w:b/>
                <w:bCs/>
              </w:rPr>
            </w:pPr>
            <w:r>
              <w:rPr>
                <w:rFonts w:cstheme="minorHAnsi"/>
                <w:b/>
                <w:bCs/>
              </w:rPr>
              <w:t>Člověk</w:t>
            </w:r>
            <w:r w:rsidR="00FB00D3" w:rsidRPr="00FB00D3">
              <w:rPr>
                <w:rFonts w:cstheme="minorHAnsi"/>
                <w:b/>
                <w:bCs/>
              </w:rPr>
              <w:t xml:space="preserve"> v demokratické společnosti</w:t>
            </w:r>
          </w:p>
          <w:p w14:paraId="36AFB453" w14:textId="77777777" w:rsidR="00FB00D3" w:rsidRPr="00FB00D3" w:rsidRDefault="00FB00D3" w:rsidP="00BE2608">
            <w:pPr>
              <w:tabs>
                <w:tab w:val="center" w:pos="4536"/>
                <w:tab w:val="right" w:pos="9072"/>
                <w:tab w:val="left" w:pos="11700"/>
              </w:tabs>
              <w:rPr>
                <w:rFonts w:cstheme="minorHAnsi"/>
              </w:rPr>
            </w:pPr>
            <w:r w:rsidRPr="00FB00D3">
              <w:rPr>
                <w:rFonts w:cstheme="minorHAnsi"/>
              </w:rPr>
              <w:t>Vytváření demokratického edukačního klimatu školy prostřednictvím mediální výchovy.</w:t>
            </w:r>
          </w:p>
          <w:p w14:paraId="0DA59C9D" w14:textId="77777777" w:rsidR="00FB00D3" w:rsidRPr="00FB00D3" w:rsidRDefault="00FB00D3" w:rsidP="00BE2608">
            <w:pPr>
              <w:tabs>
                <w:tab w:val="center" w:pos="4536"/>
                <w:tab w:val="right" w:pos="9072"/>
                <w:tab w:val="left" w:pos="11700"/>
              </w:tabs>
              <w:rPr>
                <w:rFonts w:cstheme="minorHAnsi"/>
              </w:rPr>
            </w:pPr>
            <w:r w:rsidRPr="00FB00D3">
              <w:rPr>
                <w:rFonts w:cstheme="minorHAnsi"/>
              </w:rPr>
              <w:t>Funkční používání strategie výuky (aktivizující metody ve výuce, projektové učení, diskusní a simulační metody a metody směřující k rozvoji prosociálního chování).</w:t>
            </w:r>
          </w:p>
          <w:p w14:paraId="2575D8F3" w14:textId="46ABC208" w:rsidR="00FB00D3" w:rsidRPr="00FB00D3" w:rsidRDefault="002C3BEF" w:rsidP="00BE2608">
            <w:pPr>
              <w:tabs>
                <w:tab w:val="center" w:pos="4536"/>
                <w:tab w:val="right" w:pos="9072"/>
                <w:tab w:val="left" w:pos="11700"/>
              </w:tabs>
              <w:rPr>
                <w:rFonts w:cstheme="minorHAnsi"/>
              </w:rPr>
            </w:pPr>
            <w:r w:rsidRPr="002C3BEF">
              <w:t>Úcta k životu, stáří a pomoc potřebným (inte</w:t>
            </w:r>
            <w:r>
              <w:t>gro</w:t>
            </w:r>
            <w:r w:rsidRPr="002C3BEF">
              <w:t>váno do výuky)</w:t>
            </w:r>
          </w:p>
          <w:p w14:paraId="3510B8AC" w14:textId="77777777" w:rsidR="00FB00D3" w:rsidRPr="00FB00D3" w:rsidRDefault="00FB00D3" w:rsidP="00BE2608">
            <w:pPr>
              <w:tabs>
                <w:tab w:val="center" w:pos="4536"/>
                <w:tab w:val="right" w:pos="9072"/>
                <w:tab w:val="left" w:pos="11700"/>
              </w:tabs>
              <w:rPr>
                <w:rFonts w:cstheme="minorHAnsi"/>
                <w:b/>
                <w:bCs/>
              </w:rPr>
            </w:pPr>
            <w:r w:rsidRPr="00FB00D3">
              <w:rPr>
                <w:rFonts w:cstheme="minorHAnsi"/>
                <w:b/>
                <w:bCs/>
              </w:rPr>
              <w:t>Člověk a svět práce</w:t>
            </w:r>
          </w:p>
          <w:p w14:paraId="5D896285" w14:textId="77777777" w:rsidR="00FB00D3" w:rsidRPr="00FB00D3" w:rsidRDefault="00FB00D3" w:rsidP="00BE2608">
            <w:pPr>
              <w:tabs>
                <w:tab w:val="center" w:pos="4536"/>
                <w:tab w:val="right" w:pos="9072"/>
                <w:tab w:val="left" w:pos="11700"/>
              </w:tabs>
              <w:rPr>
                <w:rFonts w:cstheme="minorHAnsi"/>
              </w:rPr>
            </w:pPr>
            <w:r w:rsidRPr="00FB00D3">
              <w:rPr>
                <w:rFonts w:cstheme="minorHAnsi"/>
              </w:rPr>
              <w:t>Rozvoj komunikačních dovedností (efektivní prezentace, sebeprezentace).</w:t>
            </w:r>
          </w:p>
          <w:p w14:paraId="7A955F74" w14:textId="77777777" w:rsidR="00FB00D3" w:rsidRPr="00FB00D3" w:rsidRDefault="00FB00D3" w:rsidP="00BE2608">
            <w:pPr>
              <w:tabs>
                <w:tab w:val="center" w:pos="4536"/>
                <w:tab w:val="right" w:pos="9072"/>
                <w:tab w:val="left" w:pos="11700"/>
              </w:tabs>
              <w:rPr>
                <w:rFonts w:cstheme="minorHAnsi"/>
              </w:rPr>
            </w:pPr>
            <w:r w:rsidRPr="00FB00D3">
              <w:rPr>
                <w:rFonts w:cstheme="minorHAnsi"/>
              </w:rPr>
              <w:t>Motivace k celoživotnímu učení, zejména formou odborných přednášek a seminářů ale také prostřednictvím odborné praxe.</w:t>
            </w:r>
          </w:p>
          <w:p w14:paraId="4F7BEEDC" w14:textId="77777777" w:rsidR="00FB00D3" w:rsidRPr="00FB00D3" w:rsidRDefault="00FB00D3" w:rsidP="00BE2608">
            <w:pPr>
              <w:tabs>
                <w:tab w:val="center" w:pos="4536"/>
                <w:tab w:val="right" w:pos="9072"/>
                <w:tab w:val="left" w:pos="11700"/>
              </w:tabs>
              <w:rPr>
                <w:rFonts w:cstheme="minorHAnsi"/>
              </w:rPr>
            </w:pPr>
          </w:p>
          <w:p w14:paraId="6087425D" w14:textId="77777777" w:rsidR="00FB00D3" w:rsidRPr="00FB00D3" w:rsidRDefault="00FB00D3" w:rsidP="00BE2608">
            <w:pPr>
              <w:pStyle w:val="tvrtvp"/>
              <w:rPr>
                <w:rFonts w:asciiTheme="minorHAnsi" w:hAnsiTheme="minorHAnsi" w:cstheme="minorHAnsi"/>
                <w:b w:val="0"/>
                <w:bCs/>
              </w:rPr>
            </w:pPr>
          </w:p>
        </w:tc>
      </w:tr>
    </w:tbl>
    <w:p w14:paraId="46B965C8" w14:textId="4E7B2BCE" w:rsidR="009260B4" w:rsidRPr="00FB00D3" w:rsidRDefault="009260B4" w:rsidP="008E427E">
      <w:pPr>
        <w:rPr>
          <w:rFonts w:cstheme="minorHAnsi"/>
        </w:rPr>
      </w:pPr>
    </w:p>
    <w:p w14:paraId="2C4487C3" w14:textId="77777777" w:rsidR="009260B4" w:rsidRPr="00FB00D3" w:rsidRDefault="009260B4" w:rsidP="008E427E">
      <w:pPr>
        <w:rPr>
          <w:rFonts w:cstheme="minorHAnsi"/>
        </w:rPr>
      </w:pPr>
    </w:p>
    <w:p w14:paraId="063814D7" w14:textId="0D085675" w:rsidR="009260B4" w:rsidRPr="006116A2" w:rsidRDefault="000B5BD0" w:rsidP="00070930">
      <w:pPr>
        <w:suppressAutoHyphens w:val="0"/>
        <w:spacing w:after="200" w:line="276" w:lineRule="auto"/>
        <w:jc w:val="left"/>
      </w:pPr>
      <w:r w:rsidRPr="00FB00D3">
        <w:rPr>
          <w:rStyle w:val="Siln"/>
          <w:rFonts w:cstheme="minorHAnsi"/>
        </w:rPr>
        <w:br w:type="page"/>
      </w:r>
    </w:p>
    <w:p w14:paraId="05E91AC5" w14:textId="77777777" w:rsidR="00070930" w:rsidRDefault="00070930" w:rsidP="008E427E">
      <w:pPr>
        <w:sectPr w:rsidR="00070930" w:rsidSect="00FB00D3">
          <w:headerReference w:type="default" r:id="rId39"/>
          <w:pgSz w:w="11906" w:h="16838"/>
          <w:pgMar w:top="1418" w:right="1134" w:bottom="1418" w:left="1418" w:header="709" w:footer="709" w:gutter="0"/>
          <w:cols w:space="708"/>
          <w:docGrid w:linePitch="272"/>
        </w:sectPr>
      </w:pPr>
    </w:p>
    <w:sdt>
      <w:sdtPr>
        <w:rPr>
          <w:b/>
          <w:bCs/>
        </w:rPr>
        <w:id w:val="273683859"/>
        <w:placeholder>
          <w:docPart w:val="611CA985B36A41EE97933DA4E3AF1D31"/>
        </w:placeholder>
        <w:text/>
      </w:sdtPr>
      <w:sdtContent>
        <w:p w14:paraId="026DF131" w14:textId="57E39E78" w:rsidR="00070930" w:rsidRPr="00070930" w:rsidRDefault="00070930" w:rsidP="00070930">
          <w:r w:rsidRPr="00070930">
            <w:rPr>
              <w:b/>
              <w:bCs/>
            </w:rPr>
            <w:t>Aplikovaná psychologie                                                                                                               Ročník 2.</w:t>
          </w:r>
        </w:p>
      </w:sdtContent>
    </w:sdt>
    <w:tbl>
      <w:tblPr>
        <w:tblW w:w="10349" w:type="dxa"/>
        <w:tblInd w:w="-856" w:type="dxa"/>
        <w:tblLayout w:type="fixed"/>
        <w:tblLook w:val="04A0" w:firstRow="1" w:lastRow="0" w:firstColumn="1" w:lastColumn="0" w:noHBand="0" w:noVBand="1"/>
      </w:tblPr>
      <w:tblGrid>
        <w:gridCol w:w="3947"/>
        <w:gridCol w:w="4275"/>
        <w:gridCol w:w="2127"/>
      </w:tblGrid>
      <w:tr w:rsidR="00070930" w:rsidRPr="00070930" w14:paraId="2377EFCB" w14:textId="77777777" w:rsidTr="00BE2608">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4ECA9055" w14:textId="77777777" w:rsidR="00070930" w:rsidRPr="00070930" w:rsidRDefault="00070930" w:rsidP="00BE2608">
            <w:pPr>
              <w:tabs>
                <w:tab w:val="center" w:pos="4536"/>
                <w:tab w:val="right" w:pos="9072"/>
                <w:tab w:val="left" w:pos="11700"/>
              </w:tabs>
              <w:jc w:val="center"/>
              <w:rPr>
                <w:b/>
              </w:rPr>
            </w:pPr>
            <w:r w:rsidRPr="00070930">
              <w:rPr>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4C0FFB2D" w14:textId="77777777" w:rsidR="00070930" w:rsidRPr="00070930" w:rsidRDefault="00070930" w:rsidP="00BE2608">
            <w:pPr>
              <w:tabs>
                <w:tab w:val="center" w:pos="4536"/>
                <w:tab w:val="right" w:pos="9072"/>
                <w:tab w:val="left" w:pos="11700"/>
              </w:tabs>
              <w:jc w:val="center"/>
              <w:rPr>
                <w:b/>
              </w:rPr>
            </w:pPr>
            <w:r w:rsidRPr="00070930">
              <w:rPr>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3C637" w14:textId="77777777" w:rsidR="00070930" w:rsidRPr="00070930" w:rsidRDefault="00070930" w:rsidP="00BE2608">
            <w:pPr>
              <w:tabs>
                <w:tab w:val="center" w:pos="4536"/>
                <w:tab w:val="right" w:pos="9072"/>
                <w:tab w:val="left" w:pos="11700"/>
              </w:tabs>
              <w:jc w:val="center"/>
            </w:pPr>
            <w:r w:rsidRPr="00070930">
              <w:rPr>
                <w:color w:val="000000"/>
              </w:rPr>
              <w:t>Průřezová témata</w:t>
            </w:r>
          </w:p>
        </w:tc>
      </w:tr>
      <w:tr w:rsidR="00070930" w:rsidRPr="00070930" w14:paraId="383F0585" w14:textId="77777777" w:rsidTr="00070930">
        <w:trPr>
          <w:trHeight w:val="1097"/>
        </w:trPr>
        <w:tc>
          <w:tcPr>
            <w:tcW w:w="3947" w:type="dxa"/>
            <w:tcBorders>
              <w:top w:val="single" w:sz="4" w:space="0" w:color="000000" w:themeColor="text1"/>
              <w:left w:val="single" w:sz="4" w:space="0" w:color="000000" w:themeColor="text1"/>
              <w:bottom w:val="single" w:sz="4" w:space="0" w:color="000000" w:themeColor="text1"/>
              <w:right w:val="nil"/>
            </w:tcBorders>
          </w:tcPr>
          <w:p w14:paraId="4B3700FB" w14:textId="77777777" w:rsidR="00070930" w:rsidRPr="00070930" w:rsidRDefault="00070930" w:rsidP="00BE2608">
            <w:pPr>
              <w:tabs>
                <w:tab w:val="center" w:pos="4536"/>
                <w:tab w:val="right" w:pos="9072"/>
                <w:tab w:val="left" w:pos="11700"/>
              </w:tabs>
              <w:rPr>
                <w:b/>
              </w:rPr>
            </w:pPr>
            <w:r w:rsidRPr="00070930">
              <w:rPr>
                <w:b/>
              </w:rPr>
              <w:t>Žák:</w:t>
            </w:r>
          </w:p>
          <w:p w14:paraId="182D8CE8"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vysvětlí, co je předmět psychologie</w:t>
            </w:r>
          </w:p>
          <w:p w14:paraId="26834D17"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vysvětlí disciplíny psychologie a vysvětlí odvětví policejní, forenzní, kriminální psychologie</w:t>
            </w:r>
          </w:p>
          <w:p w14:paraId="163136A9"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vymezí metody psychologie</w:t>
            </w:r>
          </w:p>
          <w:p w14:paraId="790AB9EC"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popíše význam psychologie pro společnost</w:t>
            </w:r>
          </w:p>
          <w:p w14:paraId="2B8B8C58" w14:textId="77777777" w:rsidR="00070930" w:rsidRPr="00070930" w:rsidRDefault="00070930" w:rsidP="00BE2608">
            <w:pPr>
              <w:pStyle w:val="Odstavecseseznamem"/>
              <w:tabs>
                <w:tab w:val="center" w:pos="4536"/>
                <w:tab w:val="right" w:pos="9072"/>
                <w:tab w:val="left" w:pos="11700"/>
              </w:tabs>
              <w:rPr>
                <w:bCs/>
              </w:rPr>
            </w:pPr>
          </w:p>
          <w:p w14:paraId="2393DE51"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definuje, co je sociální psychologie</w:t>
            </w:r>
          </w:p>
          <w:p w14:paraId="7AC494CD"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popíše rozdělení sociální psychologie</w:t>
            </w:r>
          </w:p>
          <w:p w14:paraId="628D7255"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vysvětlí co je psychologie davu</w:t>
            </w:r>
          </w:p>
          <w:p w14:paraId="67681C70" w14:textId="77777777" w:rsidR="00070930" w:rsidRPr="00070930" w:rsidRDefault="00070930" w:rsidP="00BE2608">
            <w:pPr>
              <w:tabs>
                <w:tab w:val="center" w:pos="4536"/>
                <w:tab w:val="right" w:pos="9072"/>
                <w:tab w:val="left" w:pos="11700"/>
              </w:tabs>
              <w:rPr>
                <w:bCs/>
              </w:rPr>
            </w:pPr>
          </w:p>
          <w:p w14:paraId="2017F4AB"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charakterizuje strukturu ontogeneze a uvede specifika u jednotlivých období</w:t>
            </w:r>
          </w:p>
          <w:p w14:paraId="521200E3"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Vymezí osobnost</w:t>
            </w:r>
          </w:p>
          <w:p w14:paraId="17B8EA38"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popíše temperament a charakter</w:t>
            </w:r>
          </w:p>
          <w:p w14:paraId="2BFE3372"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vymezí IQ a umí zařadit do příslušných skupin inteligence</w:t>
            </w:r>
          </w:p>
          <w:p w14:paraId="520872BB" w14:textId="77777777" w:rsidR="00070930" w:rsidRPr="00070930" w:rsidRDefault="00070930" w:rsidP="00BE2608">
            <w:pPr>
              <w:tabs>
                <w:tab w:val="center" w:pos="4536"/>
                <w:tab w:val="right" w:pos="9072"/>
                <w:tab w:val="left" w:pos="11700"/>
              </w:tabs>
              <w:rPr>
                <w:bCs/>
              </w:rPr>
            </w:pPr>
          </w:p>
          <w:p w14:paraId="2926535D"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popíše prvky verbální komunikace</w:t>
            </w:r>
          </w:p>
          <w:p w14:paraId="3E58F20C" w14:textId="77777777" w:rsidR="00070930" w:rsidRPr="00070930" w:rsidRDefault="00070930" w:rsidP="00BE2608">
            <w:pPr>
              <w:pStyle w:val="Odstavecseseznamem"/>
              <w:rPr>
                <w:bCs/>
              </w:rPr>
            </w:pPr>
          </w:p>
          <w:p w14:paraId="754A9956"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vysvětlí neverbální komunikaci</w:t>
            </w:r>
          </w:p>
          <w:p w14:paraId="49E9766C" w14:textId="77777777" w:rsidR="00070930" w:rsidRPr="00070930" w:rsidRDefault="00070930" w:rsidP="00BE2608">
            <w:pPr>
              <w:pStyle w:val="Odstavecseseznamem"/>
              <w:rPr>
                <w:bCs/>
              </w:rPr>
            </w:pPr>
          </w:p>
          <w:p w14:paraId="1C70E295"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popíše bariéry v komunikačním procesu</w:t>
            </w:r>
          </w:p>
          <w:p w14:paraId="31B11D56" w14:textId="77777777" w:rsidR="00070930" w:rsidRPr="00070930" w:rsidRDefault="00070930" w:rsidP="00BE2608">
            <w:pPr>
              <w:pStyle w:val="Odstavecseseznamem"/>
              <w:rPr>
                <w:bCs/>
              </w:rPr>
            </w:pPr>
          </w:p>
          <w:p w14:paraId="2BAECACF"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vyjmenuje dělení socializace</w:t>
            </w:r>
          </w:p>
          <w:p w14:paraId="6BA72011"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charakterizuje socializační faktory</w:t>
            </w:r>
          </w:p>
          <w:p w14:paraId="05862736"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vyjmenuje fáze syndromu vyhoření</w:t>
            </w:r>
          </w:p>
          <w:p w14:paraId="069AFFFD" w14:textId="77777777" w:rsidR="00070930" w:rsidRPr="00070930" w:rsidRDefault="00070930" w:rsidP="00BE2608">
            <w:pPr>
              <w:tabs>
                <w:tab w:val="center" w:pos="4536"/>
                <w:tab w:val="right" w:pos="9072"/>
                <w:tab w:val="left" w:pos="11700"/>
              </w:tabs>
              <w:rPr>
                <w:bCs/>
              </w:rPr>
            </w:pPr>
          </w:p>
          <w:p w14:paraId="035B3753" w14:textId="77777777" w:rsidR="00070930" w:rsidRPr="00070930" w:rsidRDefault="00070930" w:rsidP="00BE2608">
            <w:pPr>
              <w:tabs>
                <w:tab w:val="center" w:pos="4536"/>
                <w:tab w:val="right" w:pos="9072"/>
                <w:tab w:val="left" w:pos="11700"/>
              </w:tabs>
              <w:rPr>
                <w:bCs/>
              </w:rPr>
            </w:pPr>
          </w:p>
          <w:p w14:paraId="5D661749"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popíše co je skupinová dynamika (koheze a tenze)</w:t>
            </w:r>
          </w:p>
          <w:p w14:paraId="309824D6"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vyjmenuje rozdělení skupin</w:t>
            </w:r>
          </w:p>
          <w:p w14:paraId="57C9ECFF"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popíše rodiny dle typologie</w:t>
            </w:r>
          </w:p>
          <w:p w14:paraId="7895E8DF"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popíše syndrom CAN</w:t>
            </w:r>
          </w:p>
          <w:p w14:paraId="2A13A4FB" w14:textId="77777777" w:rsidR="00070930" w:rsidRPr="00070930" w:rsidRDefault="00070930" w:rsidP="00BE2608">
            <w:pPr>
              <w:tabs>
                <w:tab w:val="center" w:pos="4536"/>
                <w:tab w:val="right" w:pos="9072"/>
                <w:tab w:val="left" w:pos="11700"/>
              </w:tabs>
              <w:rPr>
                <w:bCs/>
              </w:rPr>
            </w:pPr>
          </w:p>
          <w:p w14:paraId="4EACEF4C"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popíše normalitu a deviaci</w:t>
            </w:r>
          </w:p>
          <w:p w14:paraId="528A970A"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popíše co je drogová závislost</w:t>
            </w:r>
          </w:p>
          <w:p w14:paraId="5A527211"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vyjmenuje fáze užívání drog</w:t>
            </w:r>
          </w:p>
          <w:p w14:paraId="11CE42AF"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vyjmenuje stádia závislosti na alkoholu</w:t>
            </w:r>
          </w:p>
          <w:p w14:paraId="42FDA200"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uvede důsledky drogové závislosti</w:t>
            </w:r>
          </w:p>
          <w:p w14:paraId="173CBEB5" w14:textId="77777777" w:rsidR="00070930" w:rsidRPr="00070930" w:rsidRDefault="00070930" w:rsidP="00BE2608">
            <w:pPr>
              <w:pStyle w:val="Odstavecseseznamem"/>
              <w:rPr>
                <w:bCs/>
              </w:rPr>
            </w:pPr>
          </w:p>
          <w:p w14:paraId="3B8E75D4"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vyjmenuje rozdělení sociálního poradenství</w:t>
            </w:r>
          </w:p>
          <w:p w14:paraId="634B2433"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t>charakterizuje co je sociální prevence</w:t>
            </w:r>
          </w:p>
          <w:p w14:paraId="54B89EBB" w14:textId="77777777" w:rsidR="00070930" w:rsidRPr="00070930" w:rsidRDefault="00070930">
            <w:pPr>
              <w:pStyle w:val="Odstavecseseznamem"/>
              <w:numPr>
                <w:ilvl w:val="0"/>
                <w:numId w:val="32"/>
              </w:numPr>
              <w:tabs>
                <w:tab w:val="center" w:pos="4536"/>
                <w:tab w:val="right" w:pos="9072"/>
                <w:tab w:val="left" w:pos="11700"/>
              </w:tabs>
              <w:spacing w:after="0"/>
              <w:rPr>
                <w:bCs/>
              </w:rPr>
            </w:pPr>
            <w:r w:rsidRPr="00070930">
              <w:rPr>
                <w:bCs/>
              </w:rPr>
              <w:lastRenderedPageBreak/>
              <w:t>vyjmenuje typy sociální prevence v praxi směrem k bezpečnostním službám</w:t>
            </w:r>
          </w:p>
          <w:p w14:paraId="49AE3C7B" w14:textId="77777777" w:rsidR="00070930" w:rsidRPr="00070930" w:rsidRDefault="00070930" w:rsidP="00BE2608">
            <w:pPr>
              <w:tabs>
                <w:tab w:val="center" w:pos="4536"/>
                <w:tab w:val="right" w:pos="9072"/>
                <w:tab w:val="left" w:pos="11700"/>
              </w:tabs>
              <w:rPr>
                <w:bCs/>
              </w:rPr>
            </w:pPr>
          </w:p>
          <w:p w14:paraId="3C531EA3" w14:textId="77777777" w:rsidR="00070930" w:rsidRPr="00070930" w:rsidRDefault="00070930" w:rsidP="00BE2608">
            <w:pPr>
              <w:tabs>
                <w:tab w:val="center" w:pos="4536"/>
                <w:tab w:val="right" w:pos="9072"/>
                <w:tab w:val="left" w:pos="11700"/>
              </w:tabs>
              <w:rPr>
                <w:b/>
              </w:rPr>
            </w:pPr>
          </w:p>
          <w:p w14:paraId="5DDB3080" w14:textId="77777777" w:rsidR="00070930" w:rsidRPr="00070930" w:rsidRDefault="00070930" w:rsidP="00BE2608">
            <w:pPr>
              <w:tabs>
                <w:tab w:val="center" w:pos="4536"/>
                <w:tab w:val="right" w:pos="9072"/>
                <w:tab w:val="left" w:pos="11700"/>
              </w:tabs>
              <w:rPr>
                <w:b/>
              </w:rPr>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3CE09111" w14:textId="77777777" w:rsidR="00070930" w:rsidRPr="00070930" w:rsidRDefault="00070930" w:rsidP="00BE2608">
            <w:pPr>
              <w:rPr>
                <w:b/>
                <w:bCs/>
              </w:rPr>
            </w:pPr>
            <w:r w:rsidRPr="00070930">
              <w:rPr>
                <w:b/>
                <w:bCs/>
              </w:rPr>
              <w:lastRenderedPageBreak/>
              <w:t>Všeobecná psychologie</w:t>
            </w:r>
          </w:p>
          <w:p w14:paraId="0E2A089A" w14:textId="77777777" w:rsidR="00070930" w:rsidRPr="00070930" w:rsidRDefault="00070930">
            <w:pPr>
              <w:pStyle w:val="Odstavecseseznamem"/>
              <w:numPr>
                <w:ilvl w:val="0"/>
                <w:numId w:val="32"/>
              </w:numPr>
              <w:spacing w:after="0"/>
            </w:pPr>
            <w:r w:rsidRPr="00070930">
              <w:t>psychologie jako věda</w:t>
            </w:r>
          </w:p>
          <w:p w14:paraId="7D98C419" w14:textId="77777777" w:rsidR="00070930" w:rsidRPr="00070930" w:rsidRDefault="00070930">
            <w:pPr>
              <w:pStyle w:val="Odstavecseseznamem"/>
              <w:numPr>
                <w:ilvl w:val="0"/>
                <w:numId w:val="32"/>
              </w:numPr>
              <w:spacing w:after="0"/>
            </w:pPr>
            <w:r w:rsidRPr="00070930">
              <w:t>odvětví psychologie</w:t>
            </w:r>
          </w:p>
          <w:p w14:paraId="68A7F036" w14:textId="77777777" w:rsidR="00070930" w:rsidRPr="00070930" w:rsidRDefault="00070930">
            <w:pPr>
              <w:pStyle w:val="Odstavecseseznamem"/>
              <w:numPr>
                <w:ilvl w:val="0"/>
                <w:numId w:val="32"/>
              </w:numPr>
              <w:spacing w:after="0"/>
            </w:pPr>
            <w:r w:rsidRPr="00070930">
              <w:t>metody psychologie</w:t>
            </w:r>
          </w:p>
          <w:p w14:paraId="0DB72EA6" w14:textId="77777777" w:rsidR="00070930" w:rsidRPr="00070930" w:rsidRDefault="00070930">
            <w:pPr>
              <w:pStyle w:val="Odstavecseseznamem"/>
              <w:numPr>
                <w:ilvl w:val="0"/>
                <w:numId w:val="32"/>
              </w:numPr>
              <w:spacing w:after="0"/>
            </w:pPr>
            <w:r w:rsidRPr="00070930">
              <w:t>význam psychologie pro jedince</w:t>
            </w:r>
          </w:p>
          <w:p w14:paraId="4785406A" w14:textId="77777777" w:rsidR="00070930" w:rsidRPr="00070930" w:rsidRDefault="00070930" w:rsidP="00BE2608"/>
          <w:p w14:paraId="7100C328" w14:textId="77777777" w:rsidR="00070930" w:rsidRPr="00070930" w:rsidRDefault="00070930" w:rsidP="00BE2608"/>
          <w:p w14:paraId="454BD9DB" w14:textId="77777777" w:rsidR="00070930" w:rsidRPr="00070930" w:rsidRDefault="00070930" w:rsidP="00BE2608">
            <w:pPr>
              <w:rPr>
                <w:b/>
                <w:bCs/>
              </w:rPr>
            </w:pPr>
            <w:r w:rsidRPr="00070930">
              <w:rPr>
                <w:b/>
                <w:bCs/>
              </w:rPr>
              <w:t>Sociální psychologie</w:t>
            </w:r>
          </w:p>
          <w:p w14:paraId="09F18366" w14:textId="77777777" w:rsidR="00070930" w:rsidRPr="00070930" w:rsidRDefault="00070930">
            <w:pPr>
              <w:pStyle w:val="Odstavecseseznamem"/>
              <w:numPr>
                <w:ilvl w:val="0"/>
                <w:numId w:val="32"/>
              </w:numPr>
              <w:spacing w:after="0"/>
            </w:pPr>
            <w:r w:rsidRPr="00070930">
              <w:t>sociální psychologie v systému věd</w:t>
            </w:r>
          </w:p>
          <w:p w14:paraId="114A958F" w14:textId="77777777" w:rsidR="00070930" w:rsidRPr="00070930" w:rsidRDefault="00070930">
            <w:pPr>
              <w:pStyle w:val="Odstavecseseznamem"/>
              <w:numPr>
                <w:ilvl w:val="0"/>
                <w:numId w:val="32"/>
              </w:numPr>
              <w:spacing w:after="0"/>
            </w:pPr>
            <w:r w:rsidRPr="00070930">
              <w:t>rozdělení sociální psychologie</w:t>
            </w:r>
          </w:p>
          <w:p w14:paraId="5432F5B4" w14:textId="77777777" w:rsidR="00070930" w:rsidRPr="00070930" w:rsidRDefault="00070930" w:rsidP="00BE2608"/>
          <w:p w14:paraId="4208D2BB" w14:textId="77777777" w:rsidR="00070930" w:rsidRPr="00070930" w:rsidRDefault="00070930" w:rsidP="00BE2608">
            <w:pPr>
              <w:rPr>
                <w:b/>
                <w:bCs/>
              </w:rPr>
            </w:pPr>
            <w:r w:rsidRPr="00070930">
              <w:rPr>
                <w:b/>
                <w:bCs/>
              </w:rPr>
              <w:t>Vývojová psychologie a psychologie osobnosti</w:t>
            </w:r>
          </w:p>
          <w:p w14:paraId="67892FB1" w14:textId="77777777" w:rsidR="00070930" w:rsidRPr="00070930" w:rsidRDefault="00070930">
            <w:pPr>
              <w:pStyle w:val="Odstavecseseznamem"/>
              <w:numPr>
                <w:ilvl w:val="0"/>
                <w:numId w:val="32"/>
              </w:numPr>
              <w:spacing w:after="0"/>
            </w:pPr>
            <w:r w:rsidRPr="00070930">
              <w:t>období ontogeneze a vývojové teorie</w:t>
            </w:r>
          </w:p>
          <w:p w14:paraId="14F77863" w14:textId="77777777" w:rsidR="00070930" w:rsidRPr="00070930" w:rsidRDefault="00070930">
            <w:pPr>
              <w:pStyle w:val="Odstavecseseznamem"/>
              <w:numPr>
                <w:ilvl w:val="0"/>
                <w:numId w:val="32"/>
              </w:numPr>
              <w:spacing w:after="0"/>
            </w:pPr>
            <w:r w:rsidRPr="00070930">
              <w:t>pojem osobnost v současné psychologii</w:t>
            </w:r>
          </w:p>
          <w:p w14:paraId="74D234B2" w14:textId="77777777" w:rsidR="00070930" w:rsidRPr="00070930" w:rsidRDefault="00070930">
            <w:pPr>
              <w:pStyle w:val="Odstavecseseznamem"/>
              <w:numPr>
                <w:ilvl w:val="0"/>
                <w:numId w:val="32"/>
              </w:numPr>
              <w:spacing w:after="0"/>
            </w:pPr>
            <w:r w:rsidRPr="00070930">
              <w:t>temperament a charakter</w:t>
            </w:r>
          </w:p>
          <w:p w14:paraId="3F3C7C7C" w14:textId="77777777" w:rsidR="00070930" w:rsidRPr="00070930" w:rsidRDefault="00070930">
            <w:pPr>
              <w:pStyle w:val="Odstavecseseznamem"/>
              <w:numPr>
                <w:ilvl w:val="0"/>
                <w:numId w:val="32"/>
              </w:numPr>
              <w:spacing w:after="0"/>
            </w:pPr>
            <w:r w:rsidRPr="00070930">
              <w:t>inteligence</w:t>
            </w:r>
          </w:p>
          <w:p w14:paraId="0E808993" w14:textId="77777777" w:rsidR="00070930" w:rsidRPr="00070930" w:rsidRDefault="00070930" w:rsidP="00BE2608"/>
          <w:p w14:paraId="1FB4B2AD" w14:textId="77777777" w:rsidR="00070930" w:rsidRPr="00070930" w:rsidRDefault="00070930" w:rsidP="00BE2608"/>
          <w:p w14:paraId="723761D9" w14:textId="77777777" w:rsidR="00070930" w:rsidRPr="00070930" w:rsidRDefault="00070930" w:rsidP="00BE2608">
            <w:pPr>
              <w:rPr>
                <w:b/>
                <w:bCs/>
              </w:rPr>
            </w:pPr>
            <w:r w:rsidRPr="00070930">
              <w:rPr>
                <w:b/>
                <w:bCs/>
              </w:rPr>
              <w:t>Verbální a neverbální komunikace</w:t>
            </w:r>
          </w:p>
          <w:p w14:paraId="51B1BB37" w14:textId="77777777" w:rsidR="00070930" w:rsidRPr="00070930" w:rsidRDefault="00070930">
            <w:pPr>
              <w:pStyle w:val="Odstavecseseznamem"/>
              <w:numPr>
                <w:ilvl w:val="0"/>
                <w:numId w:val="32"/>
              </w:numPr>
              <w:spacing w:after="0"/>
            </w:pPr>
            <w:r w:rsidRPr="00070930">
              <w:t>prvky komunikačního procesu</w:t>
            </w:r>
          </w:p>
          <w:p w14:paraId="2A6810B6" w14:textId="77777777" w:rsidR="00070930" w:rsidRPr="00070930" w:rsidRDefault="00070930">
            <w:pPr>
              <w:pStyle w:val="Odstavecseseznamem"/>
              <w:numPr>
                <w:ilvl w:val="0"/>
                <w:numId w:val="32"/>
              </w:numPr>
              <w:spacing w:after="0"/>
            </w:pPr>
            <w:r w:rsidRPr="00070930">
              <w:t>neverbální komunikace</w:t>
            </w:r>
          </w:p>
          <w:p w14:paraId="7555E6E3" w14:textId="77777777" w:rsidR="00070930" w:rsidRPr="00070930" w:rsidRDefault="00070930">
            <w:pPr>
              <w:pStyle w:val="Odstavecseseznamem"/>
              <w:numPr>
                <w:ilvl w:val="0"/>
                <w:numId w:val="32"/>
              </w:numPr>
              <w:spacing w:after="0"/>
            </w:pPr>
            <w:r w:rsidRPr="00070930">
              <w:t>problémy v komunikaci</w:t>
            </w:r>
          </w:p>
          <w:p w14:paraId="7B878B52" w14:textId="77777777" w:rsidR="00070930" w:rsidRPr="00070930" w:rsidRDefault="00070930" w:rsidP="00BE2608"/>
          <w:p w14:paraId="19F8C88B" w14:textId="77777777" w:rsidR="00070930" w:rsidRPr="00070930" w:rsidRDefault="00070930" w:rsidP="00BE2608"/>
          <w:p w14:paraId="20E6213D" w14:textId="77777777" w:rsidR="00070930" w:rsidRPr="00070930" w:rsidRDefault="00070930" w:rsidP="00BE2608">
            <w:pPr>
              <w:rPr>
                <w:b/>
                <w:bCs/>
              </w:rPr>
            </w:pPr>
            <w:r w:rsidRPr="00070930">
              <w:rPr>
                <w:b/>
                <w:bCs/>
              </w:rPr>
              <w:t>Socializace a syndrom vyhoření</w:t>
            </w:r>
          </w:p>
          <w:p w14:paraId="3795DC0E" w14:textId="77777777" w:rsidR="00070930" w:rsidRPr="00070930" w:rsidRDefault="00070930">
            <w:pPr>
              <w:pStyle w:val="Odstavecseseznamem"/>
              <w:numPr>
                <w:ilvl w:val="0"/>
                <w:numId w:val="32"/>
              </w:numPr>
              <w:spacing w:after="0"/>
            </w:pPr>
            <w:r w:rsidRPr="00070930">
              <w:t>dělení socializace</w:t>
            </w:r>
          </w:p>
          <w:p w14:paraId="0B27D616" w14:textId="77777777" w:rsidR="00070930" w:rsidRPr="00070930" w:rsidRDefault="00070930">
            <w:pPr>
              <w:pStyle w:val="Odstavecseseznamem"/>
              <w:numPr>
                <w:ilvl w:val="0"/>
                <w:numId w:val="32"/>
              </w:numPr>
              <w:spacing w:after="0"/>
            </w:pPr>
            <w:r w:rsidRPr="00070930">
              <w:t>socializační faktory</w:t>
            </w:r>
          </w:p>
          <w:p w14:paraId="124CCB08" w14:textId="77777777" w:rsidR="00070930" w:rsidRPr="00070930" w:rsidRDefault="00070930">
            <w:pPr>
              <w:pStyle w:val="Odstavecseseznamem"/>
              <w:numPr>
                <w:ilvl w:val="0"/>
                <w:numId w:val="32"/>
              </w:numPr>
              <w:spacing w:after="0"/>
            </w:pPr>
            <w:r w:rsidRPr="00070930">
              <w:t>syndrom vyhoření a jeho fáze</w:t>
            </w:r>
          </w:p>
          <w:p w14:paraId="2715BEDC" w14:textId="77777777" w:rsidR="00070930" w:rsidRPr="00070930" w:rsidRDefault="00070930" w:rsidP="00BE2608"/>
          <w:p w14:paraId="0847C64E" w14:textId="77777777" w:rsidR="00070930" w:rsidRPr="00070930" w:rsidRDefault="00070930" w:rsidP="00BE2608">
            <w:pPr>
              <w:rPr>
                <w:b/>
                <w:bCs/>
              </w:rPr>
            </w:pPr>
            <w:r w:rsidRPr="00070930">
              <w:rPr>
                <w:b/>
                <w:bCs/>
              </w:rPr>
              <w:t>Sociální skupiny a rodina</w:t>
            </w:r>
          </w:p>
          <w:p w14:paraId="448F63A5" w14:textId="77777777" w:rsidR="00070930" w:rsidRPr="00070930" w:rsidRDefault="00070930">
            <w:pPr>
              <w:pStyle w:val="Odstavecseseznamem"/>
              <w:numPr>
                <w:ilvl w:val="0"/>
                <w:numId w:val="32"/>
              </w:numPr>
              <w:spacing w:after="0"/>
            </w:pPr>
            <w:r w:rsidRPr="00070930">
              <w:t>skupinová dynamika</w:t>
            </w:r>
          </w:p>
          <w:p w14:paraId="4BEE8B74" w14:textId="77777777" w:rsidR="00070930" w:rsidRPr="00070930" w:rsidRDefault="00070930">
            <w:pPr>
              <w:pStyle w:val="Odstavecseseznamem"/>
              <w:numPr>
                <w:ilvl w:val="0"/>
                <w:numId w:val="32"/>
              </w:numPr>
              <w:spacing w:after="0"/>
            </w:pPr>
            <w:r w:rsidRPr="00070930">
              <w:t>rozdělení skupin</w:t>
            </w:r>
          </w:p>
          <w:p w14:paraId="1968CB2B" w14:textId="77777777" w:rsidR="00070930" w:rsidRPr="00070930" w:rsidRDefault="00070930">
            <w:pPr>
              <w:pStyle w:val="Odstavecseseznamem"/>
              <w:numPr>
                <w:ilvl w:val="0"/>
                <w:numId w:val="32"/>
              </w:numPr>
              <w:spacing w:after="0"/>
            </w:pPr>
            <w:r w:rsidRPr="00070930">
              <w:t>význam rodiny</w:t>
            </w:r>
          </w:p>
          <w:p w14:paraId="6446E4EB" w14:textId="77777777" w:rsidR="00070930" w:rsidRPr="00070930" w:rsidRDefault="00070930" w:rsidP="00BE2608"/>
          <w:p w14:paraId="0EC90356" w14:textId="77777777" w:rsidR="00070930" w:rsidRPr="00070930" w:rsidRDefault="00070930" w:rsidP="00BE2608">
            <w:pPr>
              <w:rPr>
                <w:b/>
                <w:bCs/>
              </w:rPr>
            </w:pPr>
            <w:r w:rsidRPr="00070930">
              <w:rPr>
                <w:b/>
                <w:bCs/>
              </w:rPr>
              <w:t>Sociální patologie</w:t>
            </w:r>
          </w:p>
          <w:p w14:paraId="5091A64D" w14:textId="77777777" w:rsidR="00070930" w:rsidRPr="00070930" w:rsidRDefault="00070930">
            <w:pPr>
              <w:pStyle w:val="Odstavecseseznamem"/>
              <w:numPr>
                <w:ilvl w:val="0"/>
                <w:numId w:val="32"/>
              </w:numPr>
              <w:spacing w:after="0"/>
            </w:pPr>
            <w:r w:rsidRPr="00070930">
              <w:t>patologie a norma</w:t>
            </w:r>
          </w:p>
          <w:p w14:paraId="7EA5AA51" w14:textId="77777777" w:rsidR="00070930" w:rsidRPr="00070930" w:rsidRDefault="00070930">
            <w:pPr>
              <w:pStyle w:val="Odstavecseseznamem"/>
              <w:numPr>
                <w:ilvl w:val="0"/>
                <w:numId w:val="32"/>
              </w:numPr>
              <w:spacing w:after="0"/>
            </w:pPr>
            <w:r w:rsidRPr="00070930">
              <w:t>drogová závislost</w:t>
            </w:r>
          </w:p>
          <w:p w14:paraId="3483D72B" w14:textId="77777777" w:rsidR="00070930" w:rsidRPr="00070930" w:rsidRDefault="00070930">
            <w:pPr>
              <w:pStyle w:val="Odstavecseseznamem"/>
              <w:numPr>
                <w:ilvl w:val="0"/>
                <w:numId w:val="32"/>
              </w:numPr>
              <w:spacing w:after="0"/>
            </w:pPr>
            <w:r w:rsidRPr="00070930">
              <w:t>fáze užívání drog</w:t>
            </w:r>
          </w:p>
          <w:p w14:paraId="40E25C45" w14:textId="77777777" w:rsidR="00070930" w:rsidRPr="00070930" w:rsidRDefault="00070930">
            <w:pPr>
              <w:pStyle w:val="Odstavecseseznamem"/>
              <w:numPr>
                <w:ilvl w:val="0"/>
                <w:numId w:val="32"/>
              </w:numPr>
              <w:spacing w:after="0"/>
            </w:pPr>
            <w:r w:rsidRPr="00070930">
              <w:t>stádia závislosti na alkoholu</w:t>
            </w:r>
          </w:p>
          <w:p w14:paraId="46FAA021" w14:textId="77777777" w:rsidR="00070930" w:rsidRPr="00070930" w:rsidRDefault="00070930">
            <w:pPr>
              <w:pStyle w:val="Odstavecseseznamem"/>
              <w:numPr>
                <w:ilvl w:val="0"/>
                <w:numId w:val="32"/>
              </w:numPr>
              <w:spacing w:after="0"/>
            </w:pPr>
            <w:r w:rsidRPr="00070930">
              <w:t>důsledky drogové závislosti</w:t>
            </w:r>
          </w:p>
          <w:p w14:paraId="17DDDC65" w14:textId="77777777" w:rsidR="00070930" w:rsidRPr="00070930" w:rsidRDefault="00070930" w:rsidP="00BE2608"/>
          <w:p w14:paraId="4ACD218B" w14:textId="77777777" w:rsidR="00070930" w:rsidRPr="00070930" w:rsidRDefault="00070930" w:rsidP="00BE2608">
            <w:pPr>
              <w:rPr>
                <w:b/>
                <w:bCs/>
              </w:rPr>
            </w:pPr>
            <w:r w:rsidRPr="00070930">
              <w:rPr>
                <w:b/>
                <w:bCs/>
              </w:rPr>
              <w:t>Poradenství a sociální prevence</w:t>
            </w:r>
          </w:p>
          <w:p w14:paraId="3A8CB022" w14:textId="77777777" w:rsidR="00070930" w:rsidRPr="00070930" w:rsidRDefault="00070930">
            <w:pPr>
              <w:pStyle w:val="Odstavecseseznamem"/>
              <w:numPr>
                <w:ilvl w:val="0"/>
                <w:numId w:val="32"/>
              </w:numPr>
              <w:spacing w:after="0"/>
            </w:pPr>
            <w:r w:rsidRPr="00070930">
              <w:t>rozdělení poradenství</w:t>
            </w:r>
          </w:p>
          <w:p w14:paraId="424DCBA3" w14:textId="77777777" w:rsidR="00070930" w:rsidRPr="00070930" w:rsidRDefault="00070930">
            <w:pPr>
              <w:pStyle w:val="Odstavecseseznamem"/>
              <w:numPr>
                <w:ilvl w:val="0"/>
                <w:numId w:val="32"/>
              </w:numPr>
              <w:spacing w:after="0"/>
            </w:pPr>
            <w:r w:rsidRPr="00070930">
              <w:t>sociální prevence</w:t>
            </w:r>
          </w:p>
          <w:p w14:paraId="3D8A0A66" w14:textId="77777777" w:rsidR="00070930" w:rsidRPr="00070930" w:rsidRDefault="00070930">
            <w:pPr>
              <w:pStyle w:val="Odstavecseseznamem"/>
              <w:numPr>
                <w:ilvl w:val="0"/>
                <w:numId w:val="32"/>
              </w:numPr>
              <w:spacing w:after="0"/>
            </w:pPr>
            <w:r w:rsidRPr="00070930">
              <w:lastRenderedPageBreak/>
              <w:t>typy sociální prevence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DD141" w14:textId="77777777" w:rsidR="00070930" w:rsidRPr="00070930" w:rsidRDefault="00070930" w:rsidP="00BE2608">
            <w:pPr>
              <w:pStyle w:val="tvrtvp"/>
              <w:spacing w:line="256" w:lineRule="auto"/>
              <w:rPr>
                <w:rFonts w:asciiTheme="minorHAnsi" w:hAnsiTheme="minorHAnsi" w:cstheme="minorHAnsi"/>
                <w:lang w:eastAsia="en-US"/>
                <w14:ligatures w14:val="standardContextual"/>
              </w:rPr>
            </w:pPr>
            <w:r w:rsidRPr="00070930">
              <w:rPr>
                <w:rFonts w:asciiTheme="minorHAnsi" w:hAnsiTheme="minorHAnsi" w:cstheme="minorHAnsi"/>
                <w:lang w:eastAsia="en-US"/>
                <w14:ligatures w14:val="standardContextual"/>
              </w:rPr>
              <w:lastRenderedPageBreak/>
              <w:t>Člověk a digitální svět</w:t>
            </w:r>
          </w:p>
          <w:p w14:paraId="5411A186" w14:textId="77777777" w:rsidR="00070930" w:rsidRPr="00070930" w:rsidRDefault="00070930" w:rsidP="00BE2608">
            <w:pPr>
              <w:pStyle w:val="tvrtvp"/>
              <w:spacing w:line="256" w:lineRule="auto"/>
              <w:rPr>
                <w:rFonts w:asciiTheme="minorHAnsi" w:hAnsiTheme="minorHAnsi" w:cstheme="minorHAnsi"/>
                <w:b w:val="0"/>
                <w:bCs/>
                <w:lang w:eastAsia="en-US"/>
                <w14:ligatures w14:val="standardContextual"/>
              </w:rPr>
            </w:pPr>
            <w:r w:rsidRPr="00070930">
              <w:rPr>
                <w:rFonts w:asciiTheme="minorHAnsi" w:hAnsiTheme="minorHAnsi" w:cstheme="minorHAnsi"/>
                <w:b w:val="0"/>
                <w:bCs/>
                <w:lang w:eastAsia="en-US"/>
                <w14:ligatures w14:val="standardContextual"/>
              </w:rPr>
              <w:t>Využívání digitálních nástrojů pro zpracování dokumentů (MS365), účast na odborných přednáškách a exkurzích.</w:t>
            </w:r>
          </w:p>
          <w:p w14:paraId="436E75B6" w14:textId="77777777" w:rsidR="00070930" w:rsidRDefault="00070930" w:rsidP="00BE2608">
            <w:pPr>
              <w:pStyle w:val="tvrtvp"/>
              <w:spacing w:line="256" w:lineRule="auto"/>
              <w:rPr>
                <w:rFonts w:asciiTheme="minorHAnsi" w:hAnsiTheme="minorHAnsi" w:cstheme="minorHAnsi"/>
                <w:b w:val="0"/>
                <w:kern w:val="0"/>
              </w:rPr>
            </w:pPr>
            <w:r w:rsidRPr="00070930">
              <w:rPr>
                <w:rFonts w:asciiTheme="minorHAnsi" w:hAnsiTheme="minorHAnsi" w:cstheme="minorHAnsi"/>
                <w:b w:val="0"/>
                <w:bCs/>
                <w:lang w:eastAsia="en-US"/>
                <w14:ligatures w14:val="standardContextual"/>
              </w:rPr>
              <w:t xml:space="preserve">Využití digitální technologie k vlastnímu vzdělávání </w:t>
            </w:r>
            <w:r w:rsidRPr="00070930">
              <w:rPr>
                <w:rFonts w:asciiTheme="minorHAnsi" w:hAnsiTheme="minorHAnsi" w:cstheme="minorHAnsi"/>
                <w:b w:val="0"/>
                <w:kern w:val="0"/>
              </w:rPr>
              <w:t>(práce s internetem, získávání dat a informací o profesních záležitostech).</w:t>
            </w:r>
          </w:p>
          <w:p w14:paraId="49CB57AB" w14:textId="24E1CB9D" w:rsidR="002C3BEF" w:rsidRPr="00FB00D3" w:rsidRDefault="002C3BEF" w:rsidP="002C3BEF">
            <w:pPr>
              <w:tabs>
                <w:tab w:val="center" w:pos="4536"/>
                <w:tab w:val="right" w:pos="9072"/>
                <w:tab w:val="left" w:pos="11700"/>
              </w:tabs>
              <w:rPr>
                <w:rFonts w:cstheme="minorHAnsi"/>
              </w:rPr>
            </w:pPr>
            <w:r w:rsidRPr="002C3BEF">
              <w:t>Úcta k životu, stáří a pomoc potřebným (integ</w:t>
            </w:r>
            <w:r>
              <w:t>r</w:t>
            </w:r>
            <w:r w:rsidRPr="002C3BEF">
              <w:t>ováno do výuky)</w:t>
            </w:r>
          </w:p>
          <w:p w14:paraId="61FD3446" w14:textId="77777777" w:rsidR="002C3BEF" w:rsidRPr="00070930" w:rsidRDefault="002C3BEF" w:rsidP="00BE2608">
            <w:pPr>
              <w:pStyle w:val="tvrtvp"/>
              <w:spacing w:line="256" w:lineRule="auto"/>
              <w:rPr>
                <w:rFonts w:asciiTheme="minorHAnsi" w:hAnsiTheme="minorHAnsi" w:cstheme="minorHAnsi"/>
                <w:b w:val="0"/>
                <w:bCs/>
                <w:lang w:eastAsia="en-US"/>
                <w14:ligatures w14:val="standardContextual"/>
              </w:rPr>
            </w:pPr>
          </w:p>
          <w:p w14:paraId="7FA68D65" w14:textId="77777777" w:rsidR="00070930" w:rsidRPr="00070930" w:rsidRDefault="00070930" w:rsidP="00BE2608">
            <w:pPr>
              <w:pStyle w:val="tvrtvp"/>
              <w:spacing w:line="256" w:lineRule="auto"/>
              <w:rPr>
                <w:rFonts w:asciiTheme="minorHAnsi" w:hAnsiTheme="minorHAnsi" w:cstheme="minorHAnsi"/>
                <w:b w:val="0"/>
                <w:bCs/>
                <w:lang w:eastAsia="en-US"/>
                <w14:ligatures w14:val="standardContextual"/>
              </w:rPr>
            </w:pPr>
          </w:p>
          <w:p w14:paraId="338B6A6E" w14:textId="4578D3A5" w:rsidR="00070930" w:rsidRPr="00070930" w:rsidRDefault="00566BE4" w:rsidP="00BE2608">
            <w:pPr>
              <w:tabs>
                <w:tab w:val="center" w:pos="4536"/>
                <w:tab w:val="right" w:pos="9072"/>
                <w:tab w:val="left" w:pos="11700"/>
              </w:tabs>
              <w:spacing w:line="256" w:lineRule="auto"/>
              <w:rPr>
                <w:rFonts w:cstheme="minorHAnsi"/>
                <w:b/>
                <w:bCs/>
                <w:lang w:eastAsia="en-US"/>
                <w14:ligatures w14:val="standardContextual"/>
              </w:rPr>
            </w:pPr>
            <w:r>
              <w:rPr>
                <w:rFonts w:cstheme="minorHAnsi"/>
                <w:b/>
                <w:bCs/>
                <w:lang w:eastAsia="en-US"/>
                <w14:ligatures w14:val="standardContextual"/>
              </w:rPr>
              <w:t>Člověk</w:t>
            </w:r>
            <w:r w:rsidR="00070930" w:rsidRPr="00070930">
              <w:rPr>
                <w:rFonts w:cstheme="minorHAnsi"/>
                <w:b/>
                <w:bCs/>
                <w:lang w:eastAsia="en-US"/>
                <w14:ligatures w14:val="standardContextual"/>
              </w:rPr>
              <w:t xml:space="preserve"> v demokratické společnosti</w:t>
            </w:r>
          </w:p>
          <w:p w14:paraId="067ED8DA" w14:textId="77777777" w:rsidR="00070930" w:rsidRPr="00070930" w:rsidRDefault="00070930" w:rsidP="00BE2608">
            <w:pPr>
              <w:tabs>
                <w:tab w:val="center" w:pos="4536"/>
                <w:tab w:val="right" w:pos="9072"/>
                <w:tab w:val="left" w:pos="11700"/>
              </w:tabs>
              <w:spacing w:line="256" w:lineRule="auto"/>
              <w:rPr>
                <w:rFonts w:cstheme="minorHAnsi"/>
                <w:lang w:eastAsia="en-US"/>
                <w14:ligatures w14:val="standardContextual"/>
              </w:rPr>
            </w:pPr>
            <w:r w:rsidRPr="00070930">
              <w:rPr>
                <w:rFonts w:cstheme="minorHAnsi"/>
                <w:lang w:eastAsia="en-US"/>
                <w14:ligatures w14:val="standardContextual"/>
              </w:rPr>
              <w:t>Vytváření demokratického edukačního klimatu školy prostřednictvím mediální výchovy.</w:t>
            </w:r>
          </w:p>
          <w:p w14:paraId="4B51E355" w14:textId="77777777" w:rsidR="00070930" w:rsidRPr="00070930" w:rsidRDefault="00070930" w:rsidP="00BE2608">
            <w:pPr>
              <w:tabs>
                <w:tab w:val="center" w:pos="4536"/>
                <w:tab w:val="right" w:pos="9072"/>
                <w:tab w:val="left" w:pos="11700"/>
              </w:tabs>
              <w:spacing w:line="256" w:lineRule="auto"/>
              <w:rPr>
                <w:rFonts w:cstheme="minorHAnsi"/>
                <w:lang w:eastAsia="en-US"/>
                <w14:ligatures w14:val="standardContextual"/>
              </w:rPr>
            </w:pPr>
            <w:r w:rsidRPr="00070930">
              <w:rPr>
                <w:rFonts w:cstheme="minorHAnsi"/>
                <w:lang w:eastAsia="en-US"/>
                <w14:ligatures w14:val="standardContextual"/>
              </w:rPr>
              <w:t>Funkční používání strategie výuky (aktivizující metody ve výuce, projektové učení, diskusní a simulační metody a metody směřující k rozvoji prosociálního chování).</w:t>
            </w:r>
          </w:p>
          <w:p w14:paraId="1F8B204D" w14:textId="77777777" w:rsidR="00070930" w:rsidRPr="00070930" w:rsidRDefault="00070930" w:rsidP="00BE2608">
            <w:pPr>
              <w:tabs>
                <w:tab w:val="center" w:pos="4536"/>
                <w:tab w:val="right" w:pos="9072"/>
                <w:tab w:val="left" w:pos="11700"/>
              </w:tabs>
              <w:spacing w:line="256" w:lineRule="auto"/>
              <w:rPr>
                <w:rFonts w:cstheme="minorHAnsi"/>
                <w:lang w:eastAsia="en-US"/>
                <w14:ligatures w14:val="standardContextual"/>
              </w:rPr>
            </w:pPr>
          </w:p>
          <w:p w14:paraId="3762FD72" w14:textId="77777777" w:rsidR="00070930" w:rsidRPr="00070930" w:rsidRDefault="00070930" w:rsidP="00BE2608">
            <w:pPr>
              <w:tabs>
                <w:tab w:val="center" w:pos="4536"/>
                <w:tab w:val="right" w:pos="9072"/>
                <w:tab w:val="left" w:pos="11700"/>
              </w:tabs>
              <w:spacing w:line="256" w:lineRule="auto"/>
              <w:rPr>
                <w:rFonts w:cstheme="minorHAnsi"/>
                <w:b/>
                <w:bCs/>
                <w:lang w:eastAsia="en-US"/>
                <w14:ligatures w14:val="standardContextual"/>
              </w:rPr>
            </w:pPr>
            <w:r w:rsidRPr="00070930">
              <w:rPr>
                <w:rFonts w:cstheme="minorHAnsi"/>
                <w:b/>
                <w:bCs/>
                <w:lang w:eastAsia="en-US"/>
                <w14:ligatures w14:val="standardContextual"/>
              </w:rPr>
              <w:t>Člověk a svět práce</w:t>
            </w:r>
          </w:p>
          <w:p w14:paraId="6BA1BF3A" w14:textId="77777777" w:rsidR="00070930" w:rsidRPr="00070930" w:rsidRDefault="00070930" w:rsidP="00BE2608">
            <w:pPr>
              <w:tabs>
                <w:tab w:val="center" w:pos="4536"/>
                <w:tab w:val="right" w:pos="9072"/>
                <w:tab w:val="left" w:pos="11700"/>
              </w:tabs>
              <w:spacing w:line="256" w:lineRule="auto"/>
              <w:rPr>
                <w:rFonts w:cstheme="minorHAnsi"/>
                <w:lang w:eastAsia="en-US"/>
                <w14:ligatures w14:val="standardContextual"/>
              </w:rPr>
            </w:pPr>
            <w:r w:rsidRPr="00070930">
              <w:rPr>
                <w:rFonts w:cstheme="minorHAnsi"/>
                <w:lang w:eastAsia="en-US"/>
                <w14:ligatures w14:val="standardContextual"/>
              </w:rPr>
              <w:t>Rozvoj komunikačních dovedností (efektivní prezentace, sebeprezentace).</w:t>
            </w:r>
          </w:p>
          <w:p w14:paraId="3731F27B" w14:textId="77777777" w:rsidR="00070930" w:rsidRPr="00070930" w:rsidRDefault="00070930" w:rsidP="00BE2608">
            <w:pPr>
              <w:tabs>
                <w:tab w:val="center" w:pos="4536"/>
                <w:tab w:val="right" w:pos="9072"/>
                <w:tab w:val="left" w:pos="11700"/>
              </w:tabs>
              <w:spacing w:line="256" w:lineRule="auto"/>
              <w:rPr>
                <w:rFonts w:cstheme="minorHAnsi"/>
                <w:lang w:eastAsia="en-US"/>
                <w14:ligatures w14:val="standardContextual"/>
              </w:rPr>
            </w:pPr>
            <w:r w:rsidRPr="00070930">
              <w:rPr>
                <w:rFonts w:cstheme="minorHAnsi"/>
                <w:lang w:eastAsia="en-US"/>
                <w14:ligatures w14:val="standardContextual"/>
              </w:rPr>
              <w:t xml:space="preserve">Motivace k celoživotnímu učení, zejména formou odborných přednášek a </w:t>
            </w:r>
            <w:r w:rsidRPr="00070930">
              <w:rPr>
                <w:rFonts w:cstheme="minorHAnsi"/>
                <w:lang w:eastAsia="en-US"/>
                <w14:ligatures w14:val="standardContextual"/>
              </w:rPr>
              <w:lastRenderedPageBreak/>
              <w:t>seminářů ale také prostřednictvím odborné praxe.</w:t>
            </w:r>
          </w:p>
          <w:p w14:paraId="12302D6E" w14:textId="77777777" w:rsidR="00070930" w:rsidRPr="00070930" w:rsidRDefault="00070930" w:rsidP="00BE2608">
            <w:pPr>
              <w:tabs>
                <w:tab w:val="center" w:pos="4536"/>
                <w:tab w:val="right" w:pos="9072"/>
                <w:tab w:val="left" w:pos="11700"/>
              </w:tabs>
              <w:spacing w:line="256" w:lineRule="auto"/>
              <w:rPr>
                <w:rFonts w:cstheme="minorHAnsi"/>
                <w:lang w:eastAsia="en-US"/>
                <w14:ligatures w14:val="standardContextual"/>
              </w:rPr>
            </w:pPr>
          </w:p>
          <w:p w14:paraId="5D4B9925" w14:textId="77777777" w:rsidR="00070930" w:rsidRPr="00070930" w:rsidRDefault="00070930" w:rsidP="00BE2608">
            <w:pPr>
              <w:tabs>
                <w:tab w:val="center" w:pos="4536"/>
                <w:tab w:val="right" w:pos="9072"/>
                <w:tab w:val="left" w:pos="11700"/>
              </w:tabs>
            </w:pPr>
          </w:p>
        </w:tc>
      </w:tr>
    </w:tbl>
    <w:p w14:paraId="52AE3BC0" w14:textId="77777777" w:rsidR="00070930" w:rsidRDefault="00070930" w:rsidP="00070930">
      <w:pPr>
        <w:pStyle w:val="Zkladntext"/>
      </w:pPr>
    </w:p>
    <w:p w14:paraId="236A1BA5" w14:textId="77777777" w:rsidR="00070930" w:rsidRDefault="00070930" w:rsidP="00070930">
      <w:pPr>
        <w:pStyle w:val="Zkladntext"/>
        <w:sectPr w:rsidR="00070930" w:rsidSect="00B23845">
          <w:headerReference w:type="default" r:id="rId40"/>
          <w:pgSz w:w="11906" w:h="16838"/>
          <w:pgMar w:top="1418" w:right="1134" w:bottom="1418" w:left="1418" w:header="709" w:footer="709" w:gutter="0"/>
          <w:cols w:space="708"/>
          <w:docGrid w:linePitch="272"/>
        </w:sectPr>
      </w:pPr>
    </w:p>
    <w:p w14:paraId="36DBCF2E" w14:textId="5528B922" w:rsidR="00070930" w:rsidRDefault="00070930" w:rsidP="00070930">
      <w:pPr>
        <w:pStyle w:val="Nadpis2"/>
      </w:pPr>
      <w:bookmarkStart w:id="160" w:name="_Toc225335869"/>
      <w:r>
        <w:lastRenderedPageBreak/>
        <w:t>Matematika</w:t>
      </w:r>
      <w:bookmarkEnd w:id="160"/>
    </w:p>
    <w:p w14:paraId="75DFBF63" w14:textId="77777777" w:rsidR="0086038F" w:rsidRPr="00566BE4" w:rsidRDefault="0086038F" w:rsidP="0086038F">
      <w:pPr>
        <w:spacing w:after="0"/>
      </w:pPr>
      <w:r w:rsidRPr="00566BE4">
        <w:t>Název školy:</w:t>
      </w:r>
      <w:r w:rsidRPr="00566BE4">
        <w:tab/>
      </w:r>
      <w:r w:rsidRPr="00566BE4">
        <w:tab/>
      </w:r>
      <w:r w:rsidRPr="00566BE4">
        <w:tab/>
      </w:r>
      <w:r w:rsidRPr="00566BE4">
        <w:tab/>
      </w:r>
      <w:r w:rsidRPr="00566BE4">
        <w:tab/>
        <w:t>SOŠ a SOU Kaplice</w:t>
      </w:r>
    </w:p>
    <w:p w14:paraId="23BE387F" w14:textId="77777777" w:rsidR="0086038F" w:rsidRPr="00566BE4" w:rsidRDefault="0086038F" w:rsidP="0086038F">
      <w:pPr>
        <w:spacing w:after="0"/>
      </w:pPr>
      <w:r w:rsidRPr="00566BE4">
        <w:t>Název ŠVP:</w:t>
      </w:r>
      <w:r w:rsidRPr="00566BE4">
        <w:tab/>
      </w:r>
      <w:r w:rsidRPr="00566BE4">
        <w:tab/>
      </w:r>
      <w:r w:rsidRPr="00566BE4">
        <w:tab/>
      </w:r>
      <w:r w:rsidRPr="00566BE4">
        <w:tab/>
      </w:r>
      <w:r w:rsidRPr="00566BE4">
        <w:tab/>
        <w:t>Bezpečnostní služby</w:t>
      </w:r>
    </w:p>
    <w:p w14:paraId="538A199B" w14:textId="77777777" w:rsidR="0086038F" w:rsidRPr="00566BE4" w:rsidRDefault="0086038F" w:rsidP="0086038F">
      <w:pPr>
        <w:spacing w:after="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6BE4">
        <w:t>Název vyučovacího předmětu:</w:t>
      </w:r>
      <w:r w:rsidRPr="00566BE4">
        <w:tab/>
      </w:r>
      <w:r w:rsidRPr="00566BE4">
        <w:tab/>
      </w:r>
      <w:r w:rsidRPr="00566BE4">
        <w:tab/>
      </w:r>
      <w:r w:rsidRPr="00566BE4">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Matematika</w:t>
      </w:r>
    </w:p>
    <w:p w14:paraId="7405355C" w14:textId="77777777" w:rsidR="0086038F" w:rsidRPr="00566BE4" w:rsidRDefault="0086038F" w:rsidP="0086038F">
      <w:pPr>
        <w:spacing w:after="0"/>
      </w:pPr>
      <w:r w:rsidRPr="00566BE4">
        <w:t xml:space="preserve">Celkový počet vyučovacích hodin za studium: </w:t>
      </w:r>
      <w:r w:rsidRPr="00566BE4">
        <w:tab/>
      </w:r>
      <w:sdt>
        <w:sdtPr>
          <w:rPr>
            <w:color w:val="000000" w:themeColor="text1"/>
          </w:rPr>
          <w:id w:val="-354266164"/>
          <w:placeholder>
            <w:docPart w:val="A79FC766951649E7A43B8D40C438D542"/>
          </w:placeholder>
          <w:text/>
        </w:sdtPr>
        <w:sdtContent>
          <w:r w:rsidRPr="00566BE4">
            <w:rPr>
              <w:color w:val="000000" w:themeColor="text1"/>
            </w:rPr>
            <w:t>240</w:t>
          </w:r>
        </w:sdtContent>
      </w:sdt>
    </w:p>
    <w:p w14:paraId="06DCF366" w14:textId="77777777" w:rsidR="0086038F" w:rsidRPr="00566BE4" w:rsidRDefault="0086038F" w:rsidP="0086038F">
      <w:pPr>
        <w:spacing w:after="0"/>
        <w:rPr>
          <w:bCs/>
        </w:rPr>
      </w:pPr>
      <w:r w:rsidRPr="00566BE4">
        <w:rPr>
          <w:bCs/>
        </w:rPr>
        <w:t>Platnost učebních osnov:</w:t>
      </w:r>
      <w:r w:rsidRPr="00566BE4">
        <w:rPr>
          <w:bCs/>
        </w:rPr>
        <w:tab/>
      </w:r>
      <w:r w:rsidRPr="00566BE4">
        <w:rPr>
          <w:bCs/>
        </w:rPr>
        <w:tab/>
      </w:r>
      <w:r w:rsidRPr="00566BE4">
        <w:rPr>
          <w:bCs/>
        </w:rPr>
        <w:tab/>
        <w:t>1. září 2025 počínaje všemi ročníky</w:t>
      </w:r>
    </w:p>
    <w:p w14:paraId="657255F6" w14:textId="77777777" w:rsidR="0086038F" w:rsidRPr="006F2418" w:rsidRDefault="0086038F" w:rsidP="0086038F">
      <w:pPr>
        <w:pStyle w:val="Nadpis3"/>
      </w:pPr>
      <w:bookmarkStart w:id="161" w:name="_Toc225335870"/>
      <w:r w:rsidRPr="006F2418">
        <w:t>Obecné cíle</w:t>
      </w:r>
      <w:bookmarkEnd w:id="161"/>
    </w:p>
    <w:sdt>
      <w:sdtPr>
        <w:rPr>
          <w:rFonts w:asciiTheme="minorHAnsi" w:hAnsiTheme="minorHAnsi"/>
          <w:b w:val="0"/>
        </w:rPr>
        <w:id w:val="345768712"/>
        <w:placeholder>
          <w:docPart w:val="A79FC766951649E7A43B8D40C438D542"/>
        </w:placeholder>
        <w:text/>
      </w:sdtPr>
      <w:sdtContent>
        <w:p w14:paraId="6E58AA43" w14:textId="77777777" w:rsidR="0086038F" w:rsidRPr="0086038F" w:rsidRDefault="0086038F" w:rsidP="0086038F">
          <w:pPr>
            <w:pStyle w:val="tvrtvp"/>
            <w:rPr>
              <w:rFonts w:asciiTheme="minorHAnsi" w:hAnsiTheme="minorHAnsi" w:cstheme="minorHAnsi"/>
              <w:b w:val="0"/>
              <w:bCs/>
            </w:rPr>
          </w:pPr>
          <w:r w:rsidRPr="0086038F">
            <w:rPr>
              <w:rFonts w:asciiTheme="minorHAnsi" w:hAnsiTheme="minorHAnsi"/>
              <w:b w:val="0"/>
            </w:rPr>
            <w:t xml:space="preserve">Matematika je pro žáky studijního oboru Bezpečnostní služby nezastupitelným předmětem, neboť je bude při jejich dalších profesích provázet po celý život. Rozvíjí schopnosti žáků v jejich základních myšlenkových operacích, umožňuje převádět reálné situace do matematických modelů a vyhodnotit matematické výsledky vzhledem k realitě. Umožňuje aplikovat teoretické matematické poznatky, postupy v praktických úlohách z běžného života a v odborné složce vzdělávání. Vede žáky k přesnosti, logickému myšlení, představivosti, samostatnosti a tvořivému přístupu k řešení úloh, k diskusi nad výsledky řešení, k rozvíjení paměti a k odpovědnosti za vlastní názory. Seznamuje s používáním různých matematických pomůcek – odborná literatura, internet, PC, kalkulátor, rýsovací potřeby a využívání matematických softwarů na počítačích. Vede žáky ke správné interpretaci a vyhodnocování informací získaných z různých informačních zdrojů – grafy, diagramy, tabulky, internet, odborná literatura. Připravuje je na úspěšné vykonání maturitní zkoušky, popřípadě na přijímací zkoušky na VŠ. Vede žáky i k vytváření odpovědného, tvořivého, aktivního, vytrvalého a pečlivého přístupu k vykonávané práci, ke spolupráci a schopnosti diskuse s ostatními, podporuje jejich sebevědomí a aspiraci. </w:t>
          </w:r>
        </w:p>
      </w:sdtContent>
    </w:sdt>
    <w:p w14:paraId="5A88BBC2" w14:textId="77777777" w:rsidR="0086038F" w:rsidRDefault="0086038F" w:rsidP="0086038F">
      <w:pPr>
        <w:pStyle w:val="Nadpis3"/>
      </w:pPr>
      <w:bookmarkStart w:id="162" w:name="_Toc225335871"/>
      <w:r>
        <w:t>Obsahové vymezení předmětu</w:t>
      </w:r>
      <w:bookmarkEnd w:id="162"/>
    </w:p>
    <w:sdt>
      <w:sdtPr>
        <w:id w:val="-1674173471"/>
        <w:placeholder>
          <w:docPart w:val="A79FC766951649E7A43B8D40C438D542"/>
        </w:placeholder>
        <w:text/>
      </w:sdtPr>
      <w:sdtContent>
        <w:p w14:paraId="4A97DF36" w14:textId="77777777" w:rsidR="0086038F" w:rsidRPr="0086038F" w:rsidRDefault="0086038F" w:rsidP="0086038F">
          <w:r w:rsidRPr="0086038F">
            <w:t>Předmět Matematika realizuje vzdělávací oblast Matematické vzdělávání podle RVP BS.</w:t>
          </w:r>
        </w:p>
      </w:sdtContent>
    </w:sdt>
    <w:p w14:paraId="3F5AFD5F" w14:textId="77777777" w:rsidR="0086038F" w:rsidRDefault="0086038F" w:rsidP="0086038F">
      <w:pPr>
        <w:pStyle w:val="Nadpis3"/>
      </w:pPr>
      <w:bookmarkStart w:id="163" w:name="_Toc225335872"/>
      <w:r>
        <w:t>Časové vymezení předmětu</w:t>
      </w:r>
      <w:bookmarkEnd w:id="163"/>
    </w:p>
    <w:p w14:paraId="20B70ECA" w14:textId="77777777" w:rsidR="0086038F" w:rsidRPr="0086038F" w:rsidRDefault="0086038F" w:rsidP="0086038F">
      <w:r w:rsidRPr="0086038F">
        <w:t>Předmět Matematika se vyučuje v obou ročnících.</w:t>
      </w:r>
    </w:p>
    <w:tbl>
      <w:tblPr>
        <w:tblW w:w="0" w:type="auto"/>
        <w:tblLayout w:type="fixed"/>
        <w:tblLook w:val="04A0" w:firstRow="1" w:lastRow="0" w:firstColumn="1" w:lastColumn="0" w:noHBand="0" w:noVBand="1"/>
      </w:tblPr>
      <w:tblGrid>
        <w:gridCol w:w="1468"/>
        <w:gridCol w:w="605"/>
        <w:gridCol w:w="605"/>
      </w:tblGrid>
      <w:tr w:rsidR="0086038F" w:rsidRPr="0086038F" w14:paraId="54254B30" w14:textId="77777777" w:rsidTr="00BE2608">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F16BA" w14:textId="77777777" w:rsidR="0086038F" w:rsidRPr="0086038F" w:rsidRDefault="0086038F" w:rsidP="00BE2608">
            <w:r w:rsidRPr="0086038F">
              <w:t>ročník</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7B204" w14:textId="77777777" w:rsidR="0086038F" w:rsidRPr="0086038F" w:rsidRDefault="0086038F" w:rsidP="00BE2608">
            <w:r w:rsidRPr="0086038F">
              <w:t>BS1</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51221" w14:textId="77777777" w:rsidR="0086038F" w:rsidRPr="0086038F" w:rsidRDefault="0086038F" w:rsidP="00BE2608">
            <w:r w:rsidRPr="0086038F">
              <w:t>BS2</w:t>
            </w:r>
          </w:p>
        </w:tc>
      </w:tr>
      <w:tr w:rsidR="0086038F" w:rsidRPr="0086038F" w14:paraId="2FA03688" w14:textId="77777777" w:rsidTr="00BE2608">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24A0D" w14:textId="77777777" w:rsidR="0086038F" w:rsidRPr="0086038F" w:rsidRDefault="0086038F" w:rsidP="00BE2608">
            <w:r w:rsidRPr="0086038F">
              <w:t>hodinová dotace</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FB7D9" w14:textId="77777777" w:rsidR="0086038F" w:rsidRPr="0086038F" w:rsidRDefault="0086038F" w:rsidP="00BE2608">
            <w:pPr>
              <w:jc w:val="center"/>
            </w:pPr>
            <w:r w:rsidRPr="0086038F">
              <w:t>4</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D0BF2" w14:textId="77777777" w:rsidR="0086038F" w:rsidRPr="0086038F" w:rsidRDefault="0086038F" w:rsidP="00BE2608">
            <w:pPr>
              <w:jc w:val="center"/>
            </w:pPr>
            <w:r w:rsidRPr="0086038F">
              <w:t>4</w:t>
            </w:r>
          </w:p>
        </w:tc>
      </w:tr>
    </w:tbl>
    <w:p w14:paraId="3058BD60" w14:textId="77777777" w:rsidR="0086038F" w:rsidRDefault="0086038F" w:rsidP="0086038F">
      <w:pPr>
        <w:pStyle w:val="Nadpis3"/>
      </w:pPr>
      <w:bookmarkStart w:id="164" w:name="_Toc225335873"/>
      <w:r>
        <w:t>Organizační vymezení předmětu</w:t>
      </w:r>
      <w:bookmarkEnd w:id="164"/>
    </w:p>
    <w:sdt>
      <w:sdtPr>
        <w:rPr>
          <w:rFonts w:ascii="Calibri" w:eastAsia="Calibri" w:hAnsi="Calibri" w:cs="Calibri"/>
        </w:rPr>
        <w:id w:val="-1437589162"/>
        <w:placeholder>
          <w:docPart w:val="A79FC766951649E7A43B8D40C438D542"/>
        </w:placeholder>
        <w:text/>
      </w:sdtPr>
      <w:sdtContent>
        <w:p w14:paraId="5765C7AB" w14:textId="77777777" w:rsidR="0086038F" w:rsidRPr="0086038F" w:rsidRDefault="0086038F" w:rsidP="0086038F">
          <w:pPr>
            <w:pStyle w:val="Zkladntext"/>
            <w:rPr>
              <w:rFonts w:ascii="Calibri" w:eastAsia="Calibri" w:hAnsi="Calibri" w:cs="Calibri"/>
            </w:rPr>
          </w:pPr>
          <w:r w:rsidRPr="0086038F">
            <w:rPr>
              <w:rFonts w:ascii="Calibri" w:eastAsia="Calibri" w:hAnsi="Calibri" w:cs="Calibri"/>
            </w:rPr>
            <w:t>Výuka matematiky probíhá většinou v kmenových učebnách a částečně (podle probíraného tématu) v odborné učebně, která je vybavena interaktivní tabulí a počítačem připojeným ke školní síti a vybavenými matematickým a kancelářským softwarem dle aktuální nabídky (</w:t>
          </w:r>
          <w:proofErr w:type="spellStart"/>
          <w:r w:rsidRPr="0086038F">
            <w:rPr>
              <w:rFonts w:ascii="Calibri" w:eastAsia="Calibri" w:hAnsi="Calibri" w:cs="Calibri"/>
            </w:rPr>
            <w:t>GeoGebra</w:t>
          </w:r>
          <w:proofErr w:type="spellEnd"/>
          <w:r w:rsidRPr="0086038F">
            <w:rPr>
              <w:rFonts w:ascii="Calibri" w:eastAsia="Calibri" w:hAnsi="Calibri" w:cs="Calibri"/>
            </w:rPr>
            <w:t xml:space="preserve">, MS Excel). Žáci tak mohou řešit matematické úlohy klasickými metodami i s pomocí matematických programů. Žáci mohou při výuce využívat též školní kalkulátory a školní MFCHT. </w:t>
          </w:r>
        </w:p>
      </w:sdtContent>
    </w:sdt>
    <w:p w14:paraId="76A9C302" w14:textId="77777777" w:rsidR="0086038F" w:rsidRPr="00316D37" w:rsidRDefault="0086038F" w:rsidP="0086038F">
      <w:pPr>
        <w:pStyle w:val="Nadpis3"/>
      </w:pPr>
      <w:bookmarkStart w:id="165" w:name="_Toc225335874"/>
      <w:r>
        <w:t>Přínos k rozvoji klíčových a odborných kompetencí</w:t>
      </w:r>
      <w:bookmarkEnd w:id="165"/>
    </w:p>
    <w:p w14:paraId="69AB2666" w14:textId="77777777" w:rsidR="0086038F" w:rsidRPr="0086038F" w:rsidRDefault="0086038F" w:rsidP="0086038F">
      <w:pPr>
        <w:rPr>
          <w:rFonts w:cstheme="minorHAnsi"/>
        </w:rPr>
      </w:pPr>
      <w:r w:rsidRPr="0086038F">
        <w:rPr>
          <w:rFonts w:cstheme="minorHAnsi"/>
        </w:rPr>
        <w:t>Výuka směřuje k tomu, aby žáci:</w:t>
      </w:r>
    </w:p>
    <w:tbl>
      <w:tblPr>
        <w:tblStyle w:val="Mkatabulky"/>
        <w:tblW w:w="9781" w:type="dxa"/>
        <w:tblInd w:w="-714" w:type="dxa"/>
        <w:tblLook w:val="04A0" w:firstRow="1" w:lastRow="0" w:firstColumn="1" w:lastColumn="0" w:noHBand="0" w:noVBand="1"/>
      </w:tblPr>
      <w:tblGrid>
        <w:gridCol w:w="2122"/>
        <w:gridCol w:w="7659"/>
      </w:tblGrid>
      <w:tr w:rsidR="0086038F" w:rsidRPr="0086038F" w14:paraId="2BDE6AA8" w14:textId="77777777" w:rsidTr="0086038F">
        <w:tc>
          <w:tcPr>
            <w:tcW w:w="2122" w:type="dxa"/>
          </w:tcPr>
          <w:p w14:paraId="65ED0EDD" w14:textId="77777777" w:rsidR="0086038F" w:rsidRPr="0086038F" w:rsidRDefault="0086038F" w:rsidP="00BE2608">
            <w:pPr>
              <w:rPr>
                <w:rFonts w:asciiTheme="minorHAnsi" w:hAnsiTheme="minorHAnsi" w:cstheme="minorHAnsi"/>
                <w:b/>
              </w:rPr>
            </w:pPr>
            <w:r w:rsidRPr="0086038F">
              <w:rPr>
                <w:rFonts w:asciiTheme="minorHAnsi" w:hAnsiTheme="minorHAnsi" w:cstheme="minorHAnsi"/>
                <w:b/>
              </w:rPr>
              <w:t>Kompetence k učení</w:t>
            </w:r>
          </w:p>
          <w:p w14:paraId="52601F22" w14:textId="77777777" w:rsidR="0086038F" w:rsidRPr="0086038F" w:rsidRDefault="0086038F" w:rsidP="00BE2608">
            <w:pPr>
              <w:rPr>
                <w:rFonts w:asciiTheme="minorHAnsi" w:hAnsiTheme="minorHAnsi" w:cstheme="minorHAnsi"/>
                <w:b/>
              </w:rPr>
            </w:pPr>
          </w:p>
        </w:tc>
        <w:tc>
          <w:tcPr>
            <w:tcW w:w="7659" w:type="dxa"/>
          </w:tcPr>
          <w:p w14:paraId="4C9735F0" w14:textId="77777777" w:rsidR="0086038F" w:rsidRPr="0086038F" w:rsidRDefault="0086038F">
            <w:pPr>
              <w:pStyle w:val="odrkyVP"/>
              <w:numPr>
                <w:ilvl w:val="0"/>
                <w:numId w:val="2"/>
              </w:numPr>
              <w:spacing w:after="0"/>
              <w:ind w:left="456" w:hanging="284"/>
              <w:rPr>
                <w:rFonts w:asciiTheme="minorHAnsi" w:hAnsiTheme="minorHAnsi" w:cstheme="minorHAnsi"/>
              </w:rPr>
            </w:pPr>
            <w:r w:rsidRPr="0086038F">
              <w:rPr>
                <w:rFonts w:asciiTheme="minorHAnsi" w:hAnsiTheme="minorHAnsi" w:cstheme="minorHAnsi"/>
              </w:rPr>
              <w:t xml:space="preserve">měli pozitivní vztah k učení a vzdělávání; </w:t>
            </w:r>
          </w:p>
          <w:p w14:paraId="5FFD292E" w14:textId="77777777" w:rsidR="0086038F" w:rsidRPr="0086038F" w:rsidRDefault="0086038F">
            <w:pPr>
              <w:pStyle w:val="odrkyVP"/>
              <w:numPr>
                <w:ilvl w:val="0"/>
                <w:numId w:val="2"/>
              </w:numPr>
              <w:spacing w:after="0"/>
              <w:ind w:left="456" w:hanging="284"/>
              <w:rPr>
                <w:rFonts w:asciiTheme="minorHAnsi" w:hAnsiTheme="minorHAnsi" w:cstheme="minorHAnsi"/>
              </w:rPr>
            </w:pPr>
            <w:r w:rsidRPr="0086038F">
              <w:rPr>
                <w:rFonts w:asciiTheme="minorHAnsi" w:hAnsiTheme="minorHAnsi" w:cstheme="minorHAnsi"/>
              </w:rPr>
              <w:t xml:space="preserve">ovládali různé techniky učení, umět si vytvořit vhodný studijní režim a podmínky; </w:t>
            </w:r>
          </w:p>
          <w:p w14:paraId="0E21A042" w14:textId="77777777" w:rsidR="0086038F" w:rsidRPr="0086038F" w:rsidRDefault="0086038F">
            <w:pPr>
              <w:pStyle w:val="odrkyVP"/>
              <w:numPr>
                <w:ilvl w:val="0"/>
                <w:numId w:val="2"/>
              </w:numPr>
              <w:spacing w:after="0"/>
              <w:ind w:left="456" w:hanging="284"/>
              <w:rPr>
                <w:rFonts w:asciiTheme="minorHAnsi" w:hAnsiTheme="minorHAnsi" w:cstheme="minorHAnsi"/>
              </w:rPr>
            </w:pPr>
            <w:r w:rsidRPr="0086038F">
              <w:rPr>
                <w:rFonts w:asciiTheme="minorHAnsi" w:hAnsiTheme="minorHAnsi" w:cstheme="minorHAnsi"/>
              </w:rPr>
              <w:t xml:space="preserve">uplatňovali různé způsoby práce s textem (zvláště studijní a analytické čtení), efektivně vyhledávali a zpracovávali informace; být čtenářsky gramotný; </w:t>
            </w:r>
          </w:p>
          <w:p w14:paraId="3B0DAF96" w14:textId="77777777" w:rsidR="0086038F" w:rsidRPr="0086038F" w:rsidRDefault="0086038F">
            <w:pPr>
              <w:pStyle w:val="odrkyVP"/>
              <w:numPr>
                <w:ilvl w:val="0"/>
                <w:numId w:val="2"/>
              </w:numPr>
              <w:spacing w:after="0"/>
              <w:ind w:left="456" w:hanging="284"/>
              <w:rPr>
                <w:rFonts w:asciiTheme="minorHAnsi" w:hAnsiTheme="minorHAnsi" w:cstheme="minorHAnsi"/>
              </w:rPr>
            </w:pPr>
            <w:r w:rsidRPr="0086038F">
              <w:rPr>
                <w:rFonts w:asciiTheme="minorHAnsi" w:hAnsiTheme="minorHAnsi" w:cstheme="minorHAnsi"/>
              </w:rPr>
              <w:t xml:space="preserve">s porozuměním poslouchali mluvené projevy (např. výklad, přednášku, proslov), pořizovat si poznámky; </w:t>
            </w:r>
          </w:p>
          <w:p w14:paraId="1715DC65" w14:textId="77777777" w:rsidR="0086038F" w:rsidRPr="0086038F" w:rsidRDefault="0086038F">
            <w:pPr>
              <w:pStyle w:val="odrkyVP"/>
              <w:numPr>
                <w:ilvl w:val="0"/>
                <w:numId w:val="2"/>
              </w:numPr>
              <w:spacing w:after="0"/>
              <w:ind w:left="456" w:hanging="284"/>
              <w:rPr>
                <w:rFonts w:asciiTheme="minorHAnsi" w:hAnsiTheme="minorHAnsi" w:cstheme="minorHAnsi"/>
              </w:rPr>
            </w:pPr>
            <w:r w:rsidRPr="0086038F">
              <w:rPr>
                <w:rFonts w:asciiTheme="minorHAnsi" w:hAnsiTheme="minorHAnsi" w:cstheme="minorHAnsi"/>
              </w:rPr>
              <w:t xml:space="preserve">využívali ke svému učení různé informační zdroje, včetně svých zkušeností i zkušeností jiných lidí; </w:t>
            </w:r>
          </w:p>
          <w:p w14:paraId="3CB4CC6F" w14:textId="77777777" w:rsidR="0086038F" w:rsidRPr="0086038F" w:rsidRDefault="0086038F">
            <w:pPr>
              <w:pStyle w:val="odrkyVP"/>
              <w:numPr>
                <w:ilvl w:val="0"/>
                <w:numId w:val="2"/>
              </w:numPr>
              <w:spacing w:after="0"/>
              <w:ind w:left="456" w:hanging="284"/>
              <w:rPr>
                <w:rFonts w:asciiTheme="minorHAnsi" w:hAnsiTheme="minorHAnsi" w:cstheme="minorHAnsi"/>
              </w:rPr>
            </w:pPr>
            <w:r w:rsidRPr="0086038F">
              <w:rPr>
                <w:rFonts w:asciiTheme="minorHAnsi" w:hAnsiTheme="minorHAnsi" w:cstheme="minorHAnsi"/>
              </w:rPr>
              <w:t xml:space="preserve">sledovali a hodnotili pokrok při dosahování cílů svého učení, přijímali hodnocení výsledků svého učení od jiných lidí; </w:t>
            </w:r>
          </w:p>
          <w:p w14:paraId="7F138B92" w14:textId="77777777" w:rsidR="0086038F" w:rsidRPr="0086038F" w:rsidRDefault="0086038F">
            <w:pPr>
              <w:pStyle w:val="odrkyVP"/>
              <w:numPr>
                <w:ilvl w:val="0"/>
                <w:numId w:val="2"/>
              </w:numPr>
              <w:spacing w:after="0"/>
              <w:ind w:left="456" w:hanging="284"/>
              <w:rPr>
                <w:rFonts w:asciiTheme="minorHAnsi" w:hAnsiTheme="minorHAnsi" w:cstheme="minorHAnsi"/>
              </w:rPr>
            </w:pPr>
            <w:r w:rsidRPr="0086038F">
              <w:rPr>
                <w:rFonts w:asciiTheme="minorHAnsi" w:hAnsiTheme="minorHAnsi" w:cstheme="minorHAnsi"/>
              </w:rPr>
              <w:t>znali možnosti svého dalšího vzdělávání, zejména v oboru a povolání.</w:t>
            </w:r>
          </w:p>
        </w:tc>
      </w:tr>
      <w:tr w:rsidR="0086038F" w:rsidRPr="0086038F" w14:paraId="578DA77F" w14:textId="77777777" w:rsidTr="0086038F">
        <w:tc>
          <w:tcPr>
            <w:tcW w:w="2122" w:type="dxa"/>
          </w:tcPr>
          <w:p w14:paraId="0EAE8A5F" w14:textId="77777777" w:rsidR="0086038F" w:rsidRPr="0086038F" w:rsidRDefault="0086038F" w:rsidP="00BE2608">
            <w:pPr>
              <w:rPr>
                <w:rFonts w:asciiTheme="minorHAnsi" w:hAnsiTheme="minorHAnsi" w:cstheme="minorHAnsi"/>
                <w:b/>
              </w:rPr>
            </w:pPr>
            <w:r w:rsidRPr="0086038F">
              <w:rPr>
                <w:rFonts w:asciiTheme="minorHAnsi" w:hAnsiTheme="minorHAnsi" w:cstheme="minorHAnsi"/>
                <w:b/>
              </w:rPr>
              <w:lastRenderedPageBreak/>
              <w:t>Kompetence k řešení problému</w:t>
            </w:r>
          </w:p>
          <w:p w14:paraId="58FF2219" w14:textId="77777777" w:rsidR="0086038F" w:rsidRPr="0086038F" w:rsidRDefault="0086038F" w:rsidP="00BE2608">
            <w:pPr>
              <w:rPr>
                <w:rFonts w:asciiTheme="minorHAnsi" w:hAnsiTheme="minorHAnsi" w:cstheme="minorHAnsi"/>
                <w:b/>
              </w:rPr>
            </w:pPr>
          </w:p>
        </w:tc>
        <w:tc>
          <w:tcPr>
            <w:tcW w:w="7659" w:type="dxa"/>
          </w:tcPr>
          <w:p w14:paraId="4ECBECC7" w14:textId="77777777" w:rsidR="0086038F" w:rsidRPr="0086038F" w:rsidRDefault="0086038F">
            <w:pPr>
              <w:pStyle w:val="odrkyVP"/>
              <w:numPr>
                <w:ilvl w:val="0"/>
                <w:numId w:val="3"/>
              </w:numPr>
              <w:spacing w:after="0"/>
              <w:ind w:left="456" w:hanging="284"/>
              <w:rPr>
                <w:rFonts w:asciiTheme="minorHAnsi" w:hAnsiTheme="minorHAnsi" w:cstheme="minorHAnsi"/>
              </w:rPr>
            </w:pPr>
            <w:r w:rsidRPr="0086038F">
              <w:rPr>
                <w:rFonts w:asciiTheme="minorHAnsi" w:hAnsiTheme="minorHAnsi" w:cstheme="minorHAnsi"/>
              </w:rPr>
              <w:t xml:space="preserve">porozuměli zadání úkolu nebo určit jádro problému, získali informace potřebné k řešení problému, navrhli způsob řešení, popř. varianty řešení, a zdůvodnili jej, vyhodnotili a ověřili správnost zvoleného postupu a dosažené výsledky; </w:t>
            </w:r>
          </w:p>
          <w:p w14:paraId="00476404" w14:textId="77777777" w:rsidR="0086038F" w:rsidRPr="0086038F" w:rsidRDefault="0086038F">
            <w:pPr>
              <w:pStyle w:val="odrkyVP"/>
              <w:numPr>
                <w:ilvl w:val="0"/>
                <w:numId w:val="3"/>
              </w:numPr>
              <w:spacing w:after="0"/>
              <w:ind w:left="456" w:hanging="284"/>
              <w:rPr>
                <w:rFonts w:asciiTheme="minorHAnsi" w:hAnsiTheme="minorHAnsi" w:cstheme="minorHAnsi"/>
              </w:rPr>
            </w:pPr>
            <w:r w:rsidRPr="0086038F">
              <w:rPr>
                <w:rFonts w:asciiTheme="minorHAnsi" w:hAnsiTheme="minorHAnsi" w:cstheme="minorHAnsi"/>
              </w:rPr>
              <w:t xml:space="preserve">uplatňovali při řešení problémů různé metody myšlení (logické, matematické, empirické) a myšlenkové operace; </w:t>
            </w:r>
          </w:p>
          <w:p w14:paraId="4DD49923" w14:textId="77777777" w:rsidR="0086038F" w:rsidRPr="0086038F" w:rsidRDefault="0086038F">
            <w:pPr>
              <w:pStyle w:val="odrkyVP"/>
              <w:numPr>
                <w:ilvl w:val="0"/>
                <w:numId w:val="3"/>
              </w:numPr>
              <w:spacing w:after="0"/>
              <w:ind w:left="456" w:hanging="284"/>
              <w:rPr>
                <w:rFonts w:asciiTheme="minorHAnsi" w:hAnsiTheme="minorHAnsi" w:cstheme="minorHAnsi"/>
              </w:rPr>
            </w:pPr>
            <w:r w:rsidRPr="0086038F">
              <w:rPr>
                <w:rFonts w:asciiTheme="minorHAnsi" w:hAnsiTheme="minorHAnsi" w:cstheme="minorHAnsi"/>
              </w:rPr>
              <w:t xml:space="preserve">volili prostředky a způsoby (pomůcky, studijní literaturu, metody a techniky) vhodné pro splnění jednotlivých aktivit, využívali zkušenosti a vědomosti nabyté dříve; </w:t>
            </w:r>
          </w:p>
          <w:p w14:paraId="7003A995" w14:textId="77777777" w:rsidR="0086038F" w:rsidRPr="0086038F" w:rsidRDefault="0086038F">
            <w:pPr>
              <w:pStyle w:val="odrkyVP"/>
              <w:numPr>
                <w:ilvl w:val="0"/>
                <w:numId w:val="3"/>
              </w:numPr>
              <w:spacing w:after="0"/>
              <w:ind w:left="456" w:hanging="284"/>
              <w:rPr>
                <w:rFonts w:asciiTheme="minorHAnsi" w:hAnsiTheme="minorHAnsi" w:cstheme="minorHAnsi"/>
              </w:rPr>
            </w:pPr>
            <w:r w:rsidRPr="0086038F">
              <w:rPr>
                <w:rFonts w:asciiTheme="minorHAnsi" w:hAnsiTheme="minorHAnsi" w:cstheme="minorHAnsi"/>
              </w:rPr>
              <w:t>spolupracovali při řešení problémů s jinými lidmi (týmové řešení).</w:t>
            </w:r>
          </w:p>
        </w:tc>
      </w:tr>
      <w:tr w:rsidR="0086038F" w:rsidRPr="0086038F" w14:paraId="3F83CFB1" w14:textId="77777777" w:rsidTr="0086038F">
        <w:tc>
          <w:tcPr>
            <w:tcW w:w="2122" w:type="dxa"/>
          </w:tcPr>
          <w:p w14:paraId="705FA267" w14:textId="77777777" w:rsidR="0086038F" w:rsidRPr="0086038F" w:rsidRDefault="0086038F" w:rsidP="00BE2608">
            <w:pPr>
              <w:rPr>
                <w:rFonts w:asciiTheme="minorHAnsi" w:hAnsiTheme="minorHAnsi" w:cstheme="minorHAnsi"/>
                <w:b/>
              </w:rPr>
            </w:pPr>
            <w:r w:rsidRPr="0086038F">
              <w:rPr>
                <w:rFonts w:asciiTheme="minorHAnsi" w:hAnsiTheme="minorHAnsi" w:cstheme="minorHAnsi"/>
                <w:b/>
              </w:rPr>
              <w:t>Kompetence komunikativní</w:t>
            </w:r>
          </w:p>
          <w:p w14:paraId="1FE63F82" w14:textId="77777777" w:rsidR="0086038F" w:rsidRPr="0086038F" w:rsidRDefault="0086038F" w:rsidP="00BE2608">
            <w:pPr>
              <w:rPr>
                <w:rFonts w:asciiTheme="minorHAnsi" w:hAnsiTheme="minorHAnsi" w:cstheme="minorHAnsi"/>
                <w:b/>
              </w:rPr>
            </w:pPr>
          </w:p>
        </w:tc>
        <w:tc>
          <w:tcPr>
            <w:tcW w:w="7659" w:type="dxa"/>
          </w:tcPr>
          <w:p w14:paraId="5F1F1BE4" w14:textId="77777777" w:rsidR="0086038F" w:rsidRPr="0086038F" w:rsidRDefault="0086038F">
            <w:pPr>
              <w:pStyle w:val="odrkyVP"/>
              <w:numPr>
                <w:ilvl w:val="0"/>
                <w:numId w:val="4"/>
              </w:numPr>
              <w:spacing w:after="0"/>
              <w:ind w:left="456" w:hanging="284"/>
              <w:rPr>
                <w:rFonts w:asciiTheme="minorHAnsi" w:hAnsiTheme="minorHAnsi" w:cstheme="minorHAnsi"/>
              </w:rPr>
            </w:pPr>
            <w:r w:rsidRPr="0086038F">
              <w:rPr>
                <w:rFonts w:asciiTheme="minorHAnsi" w:hAnsiTheme="minorHAnsi" w:cstheme="minorHAnsi"/>
              </w:rPr>
              <w:t xml:space="preserve">vyjadřovali se přiměřeně účelu jednání a komunikační situaci v projevech mluvených i psaných a vhodně se prezentovali; </w:t>
            </w:r>
          </w:p>
          <w:p w14:paraId="477DE679" w14:textId="77777777" w:rsidR="0086038F" w:rsidRPr="0086038F" w:rsidRDefault="0086038F">
            <w:pPr>
              <w:pStyle w:val="odrkyVP"/>
              <w:numPr>
                <w:ilvl w:val="0"/>
                <w:numId w:val="4"/>
              </w:numPr>
              <w:spacing w:after="0"/>
              <w:ind w:left="456" w:hanging="284"/>
              <w:rPr>
                <w:rFonts w:asciiTheme="minorHAnsi" w:hAnsiTheme="minorHAnsi" w:cstheme="minorHAnsi"/>
              </w:rPr>
            </w:pPr>
            <w:r w:rsidRPr="0086038F">
              <w:rPr>
                <w:rFonts w:asciiTheme="minorHAnsi" w:hAnsiTheme="minorHAnsi" w:cstheme="minorHAnsi"/>
              </w:rPr>
              <w:t>formulovali své myšlenky srozumitelně a souvisle, v písemné podobě přehledně a jazykově správně;</w:t>
            </w:r>
          </w:p>
          <w:p w14:paraId="43FF9855" w14:textId="77777777" w:rsidR="0086038F" w:rsidRPr="0086038F" w:rsidRDefault="0086038F">
            <w:pPr>
              <w:pStyle w:val="odrkyVP"/>
              <w:numPr>
                <w:ilvl w:val="0"/>
                <w:numId w:val="4"/>
              </w:numPr>
              <w:spacing w:after="0"/>
              <w:ind w:left="456" w:hanging="284"/>
              <w:rPr>
                <w:rFonts w:asciiTheme="minorHAnsi" w:hAnsiTheme="minorHAnsi" w:cstheme="minorHAnsi"/>
              </w:rPr>
            </w:pPr>
            <w:r w:rsidRPr="0086038F">
              <w:rPr>
                <w:rFonts w:asciiTheme="minorHAnsi" w:hAnsiTheme="minorHAnsi" w:cstheme="minorHAnsi"/>
              </w:rPr>
              <w:t xml:space="preserve">účastnili se aktivně diskusí, formulovali a obhajovali své názory a postoje; </w:t>
            </w:r>
          </w:p>
        </w:tc>
      </w:tr>
      <w:tr w:rsidR="0086038F" w:rsidRPr="0086038F" w14:paraId="0B1A49F2" w14:textId="77777777" w:rsidTr="0086038F">
        <w:tc>
          <w:tcPr>
            <w:tcW w:w="2122" w:type="dxa"/>
          </w:tcPr>
          <w:p w14:paraId="70CB13EB" w14:textId="77777777" w:rsidR="0086038F" w:rsidRPr="0086038F" w:rsidRDefault="0086038F" w:rsidP="00BE2608">
            <w:pPr>
              <w:jc w:val="left"/>
              <w:rPr>
                <w:rFonts w:asciiTheme="minorHAnsi" w:hAnsiTheme="minorHAnsi" w:cstheme="minorHAnsi"/>
                <w:b/>
              </w:rPr>
            </w:pPr>
            <w:r w:rsidRPr="0086038F">
              <w:rPr>
                <w:rFonts w:asciiTheme="minorHAnsi" w:hAnsiTheme="minorHAnsi" w:cstheme="minorHAnsi"/>
                <w:b/>
              </w:rPr>
              <w:t>Kompetence sociální a personální</w:t>
            </w:r>
          </w:p>
          <w:p w14:paraId="39C817D5" w14:textId="77777777" w:rsidR="0086038F" w:rsidRPr="0086038F" w:rsidRDefault="0086038F" w:rsidP="00BE2608">
            <w:pPr>
              <w:jc w:val="left"/>
              <w:rPr>
                <w:rFonts w:asciiTheme="minorHAnsi" w:hAnsiTheme="minorHAnsi" w:cstheme="minorHAnsi"/>
                <w:b/>
              </w:rPr>
            </w:pPr>
          </w:p>
        </w:tc>
        <w:tc>
          <w:tcPr>
            <w:tcW w:w="7659" w:type="dxa"/>
          </w:tcPr>
          <w:p w14:paraId="4C470ACA" w14:textId="77777777" w:rsidR="0086038F" w:rsidRPr="0086038F" w:rsidRDefault="0086038F">
            <w:pPr>
              <w:pStyle w:val="odrkyVP"/>
              <w:numPr>
                <w:ilvl w:val="0"/>
                <w:numId w:val="5"/>
              </w:numPr>
              <w:spacing w:after="0"/>
              <w:ind w:left="456" w:hanging="284"/>
              <w:rPr>
                <w:rFonts w:asciiTheme="minorHAnsi" w:hAnsiTheme="minorHAnsi" w:cstheme="minorHAnsi"/>
              </w:rPr>
            </w:pPr>
            <w:r w:rsidRPr="0086038F">
              <w:rPr>
                <w:rFonts w:asciiTheme="minorHAnsi" w:hAnsiTheme="minorHAnsi" w:cstheme="minorHAnsi"/>
              </w:rPr>
              <w:t xml:space="preserve">posuzovali reálně své fyzické a duševní možnosti, odhadovat důsledky svého jednání a chování v různých situacích; </w:t>
            </w:r>
          </w:p>
          <w:p w14:paraId="5C75BB00" w14:textId="77777777" w:rsidR="0086038F" w:rsidRPr="0086038F" w:rsidRDefault="0086038F">
            <w:pPr>
              <w:pStyle w:val="odrkyVP"/>
              <w:numPr>
                <w:ilvl w:val="0"/>
                <w:numId w:val="5"/>
              </w:numPr>
              <w:spacing w:after="0"/>
              <w:ind w:left="456" w:hanging="284"/>
              <w:rPr>
                <w:rFonts w:asciiTheme="minorHAnsi" w:hAnsiTheme="minorHAnsi" w:cstheme="minorHAnsi"/>
              </w:rPr>
            </w:pPr>
            <w:r w:rsidRPr="0086038F">
              <w:rPr>
                <w:rFonts w:asciiTheme="minorHAnsi" w:hAnsiTheme="minorHAnsi" w:cstheme="minorHAnsi"/>
              </w:rPr>
              <w:t>si stanovovali cíle a priority podle svých osobních schopností, zájmové a pracovní orientace a životních podmínek;</w:t>
            </w:r>
          </w:p>
          <w:p w14:paraId="2B93E41D" w14:textId="77777777" w:rsidR="0086038F" w:rsidRPr="0086038F" w:rsidRDefault="0086038F">
            <w:pPr>
              <w:pStyle w:val="odrkyVP"/>
              <w:numPr>
                <w:ilvl w:val="0"/>
                <w:numId w:val="5"/>
              </w:numPr>
              <w:spacing w:after="0"/>
              <w:ind w:left="456" w:hanging="284"/>
              <w:rPr>
                <w:rFonts w:asciiTheme="minorHAnsi" w:hAnsiTheme="minorHAnsi" w:cstheme="minorHAnsi"/>
              </w:rPr>
            </w:pPr>
            <w:r w:rsidRPr="0086038F">
              <w:rPr>
                <w:rFonts w:asciiTheme="minorHAnsi" w:hAnsiTheme="minorHAnsi" w:cstheme="minorHAnsi"/>
              </w:rPr>
              <w:t xml:space="preserve">reagovali adekvátně na hodnocení svého vystupování a způsobu jednání ze strany jiných lidí, přijímali radu i kritiku; </w:t>
            </w:r>
          </w:p>
          <w:p w14:paraId="63A302B3" w14:textId="77777777" w:rsidR="0086038F" w:rsidRPr="0086038F" w:rsidRDefault="0086038F">
            <w:pPr>
              <w:pStyle w:val="odrkyVP"/>
              <w:numPr>
                <w:ilvl w:val="0"/>
                <w:numId w:val="5"/>
              </w:numPr>
              <w:spacing w:after="0"/>
              <w:ind w:left="456" w:hanging="284"/>
              <w:rPr>
                <w:rFonts w:asciiTheme="minorHAnsi" w:hAnsiTheme="minorHAnsi" w:cstheme="minorHAnsi"/>
              </w:rPr>
            </w:pPr>
            <w:r w:rsidRPr="0086038F">
              <w:rPr>
                <w:rFonts w:asciiTheme="minorHAnsi" w:hAnsiTheme="minorHAnsi" w:cstheme="minorHAnsi"/>
              </w:rPr>
              <w:t xml:space="preserve">si ověřovali získané poznatky, kriticky zvažovali názory, postoje a jednání jiných lidí; </w:t>
            </w:r>
          </w:p>
          <w:p w14:paraId="7FAB88E1" w14:textId="77777777" w:rsidR="0086038F" w:rsidRPr="0086038F" w:rsidRDefault="0086038F">
            <w:pPr>
              <w:pStyle w:val="odrkyVP"/>
              <w:numPr>
                <w:ilvl w:val="0"/>
                <w:numId w:val="5"/>
              </w:numPr>
              <w:spacing w:after="0"/>
              <w:ind w:left="456" w:hanging="284"/>
              <w:rPr>
                <w:rFonts w:asciiTheme="minorHAnsi" w:hAnsiTheme="minorHAnsi" w:cstheme="minorHAnsi"/>
              </w:rPr>
            </w:pPr>
            <w:r w:rsidRPr="0086038F">
              <w:rPr>
                <w:rFonts w:asciiTheme="minorHAnsi" w:hAnsiTheme="minorHAnsi" w:cstheme="minorHAnsi"/>
              </w:rPr>
              <w:t xml:space="preserve">adaptovali se na měnící se životní a pracovní podmínky a podle svých schopností a možností je pozitivně ovlivňovali, byli připraveni řešit své sociální i ekonomické záležitosti, byli finančně gramotní; </w:t>
            </w:r>
          </w:p>
          <w:p w14:paraId="72AF299B" w14:textId="77777777" w:rsidR="0086038F" w:rsidRPr="0086038F" w:rsidRDefault="0086038F">
            <w:pPr>
              <w:pStyle w:val="odrkyVP"/>
              <w:numPr>
                <w:ilvl w:val="0"/>
                <w:numId w:val="5"/>
              </w:numPr>
              <w:spacing w:after="0"/>
              <w:ind w:left="456" w:hanging="284"/>
              <w:rPr>
                <w:rFonts w:asciiTheme="minorHAnsi" w:hAnsiTheme="minorHAnsi" w:cstheme="minorHAnsi"/>
              </w:rPr>
            </w:pPr>
            <w:r w:rsidRPr="0086038F">
              <w:rPr>
                <w:rFonts w:asciiTheme="minorHAnsi" w:hAnsiTheme="minorHAnsi" w:cstheme="minorHAnsi"/>
              </w:rPr>
              <w:t xml:space="preserve">pracovali v týmu a podíleli se na realizaci společných pracovních a jiných činností; </w:t>
            </w:r>
          </w:p>
          <w:p w14:paraId="44DC018A" w14:textId="77777777" w:rsidR="0086038F" w:rsidRPr="0086038F" w:rsidRDefault="0086038F">
            <w:pPr>
              <w:pStyle w:val="odrkyVP"/>
              <w:numPr>
                <w:ilvl w:val="0"/>
                <w:numId w:val="5"/>
              </w:numPr>
              <w:spacing w:after="0"/>
              <w:ind w:left="456" w:hanging="284"/>
              <w:rPr>
                <w:rFonts w:asciiTheme="minorHAnsi" w:hAnsiTheme="minorHAnsi" w:cstheme="minorHAnsi"/>
              </w:rPr>
            </w:pPr>
            <w:r w:rsidRPr="0086038F">
              <w:rPr>
                <w:rFonts w:asciiTheme="minorHAnsi" w:hAnsiTheme="minorHAnsi" w:cstheme="minorHAnsi"/>
              </w:rPr>
              <w:t xml:space="preserve">přijímali a odpovědně plnili svěřené úkoly; </w:t>
            </w:r>
          </w:p>
          <w:p w14:paraId="4733EA11" w14:textId="77777777" w:rsidR="0086038F" w:rsidRPr="0086038F" w:rsidRDefault="0086038F">
            <w:pPr>
              <w:pStyle w:val="odrkyVP"/>
              <w:numPr>
                <w:ilvl w:val="0"/>
                <w:numId w:val="5"/>
              </w:numPr>
              <w:spacing w:after="0"/>
              <w:ind w:left="456" w:hanging="284"/>
              <w:rPr>
                <w:rFonts w:asciiTheme="minorHAnsi" w:hAnsiTheme="minorHAnsi" w:cstheme="minorHAnsi"/>
              </w:rPr>
            </w:pPr>
            <w:r w:rsidRPr="0086038F">
              <w:rPr>
                <w:rFonts w:asciiTheme="minorHAnsi" w:hAnsiTheme="minorHAnsi" w:cstheme="minorHAnsi"/>
              </w:rPr>
              <w:t xml:space="preserve">podněcovali práci týmu vlastními návrhy na zlepšení práce a řešení úkolů, nezaujatě zvažovali návrhy druhých; </w:t>
            </w:r>
          </w:p>
          <w:p w14:paraId="2DA76D56" w14:textId="77777777" w:rsidR="0086038F" w:rsidRPr="0086038F" w:rsidRDefault="0086038F">
            <w:pPr>
              <w:pStyle w:val="odrkyVP"/>
              <w:numPr>
                <w:ilvl w:val="0"/>
                <w:numId w:val="5"/>
              </w:numPr>
              <w:spacing w:after="0"/>
              <w:ind w:left="456" w:hanging="284"/>
              <w:rPr>
                <w:rFonts w:asciiTheme="minorHAnsi" w:hAnsiTheme="minorHAnsi" w:cstheme="minorHAnsi"/>
              </w:rPr>
            </w:pPr>
            <w:r w:rsidRPr="0086038F">
              <w:rPr>
                <w:rFonts w:asciiTheme="minorHAnsi" w:hAnsiTheme="minorHAnsi" w:cstheme="minorHAnsi"/>
              </w:rPr>
              <w:t>přispívali k vytváření vstřícných mezilidských vztahů a k předcházení osobním konfliktům, nepodléhali předsudkům a stereotypům v přístupu k druhým.</w:t>
            </w:r>
          </w:p>
        </w:tc>
      </w:tr>
      <w:tr w:rsidR="0086038F" w:rsidRPr="0086038F" w14:paraId="330C9B97" w14:textId="77777777" w:rsidTr="0086038F">
        <w:tc>
          <w:tcPr>
            <w:tcW w:w="2122" w:type="dxa"/>
          </w:tcPr>
          <w:p w14:paraId="0A938A41" w14:textId="77777777" w:rsidR="0086038F" w:rsidRPr="0086038F" w:rsidRDefault="0086038F" w:rsidP="00BE2608">
            <w:pPr>
              <w:jc w:val="left"/>
              <w:rPr>
                <w:rFonts w:asciiTheme="minorHAnsi" w:hAnsiTheme="minorHAnsi" w:cstheme="minorHAnsi"/>
                <w:b/>
              </w:rPr>
            </w:pPr>
            <w:r w:rsidRPr="0086038F">
              <w:rPr>
                <w:rFonts w:asciiTheme="minorHAnsi" w:hAnsiTheme="minorHAnsi" w:cstheme="minorHAnsi"/>
                <w:b/>
              </w:rPr>
              <w:t>Kompetence občanské a kulturní povědomí</w:t>
            </w:r>
          </w:p>
          <w:p w14:paraId="592BA213" w14:textId="77777777" w:rsidR="0086038F" w:rsidRPr="0086038F" w:rsidRDefault="0086038F" w:rsidP="00BE2608">
            <w:pPr>
              <w:rPr>
                <w:rFonts w:asciiTheme="minorHAnsi" w:hAnsiTheme="minorHAnsi" w:cstheme="minorHAnsi"/>
                <w:b/>
              </w:rPr>
            </w:pPr>
          </w:p>
        </w:tc>
        <w:tc>
          <w:tcPr>
            <w:tcW w:w="7659" w:type="dxa"/>
          </w:tcPr>
          <w:p w14:paraId="79F59129" w14:textId="77777777" w:rsidR="0086038F" w:rsidRPr="0086038F" w:rsidRDefault="0086038F">
            <w:pPr>
              <w:pStyle w:val="odrkyVP"/>
              <w:numPr>
                <w:ilvl w:val="0"/>
                <w:numId w:val="6"/>
              </w:numPr>
              <w:spacing w:after="0"/>
              <w:ind w:left="456" w:hanging="284"/>
              <w:rPr>
                <w:rFonts w:asciiTheme="minorHAnsi" w:hAnsiTheme="minorHAnsi" w:cstheme="minorHAnsi"/>
              </w:rPr>
            </w:pPr>
            <w:r w:rsidRPr="0086038F">
              <w:rPr>
                <w:rFonts w:asciiTheme="minorHAnsi" w:hAnsiTheme="minorHAnsi" w:cstheme="minorHAnsi"/>
              </w:rPr>
              <w:t xml:space="preserve">jednali odpovědně, samostatně a iniciativně nejen ve vlastním zájmu, ale i ve veřejném zájmu; </w:t>
            </w:r>
          </w:p>
          <w:p w14:paraId="5CCEBF10" w14:textId="77777777" w:rsidR="0086038F" w:rsidRPr="0086038F" w:rsidRDefault="0086038F">
            <w:pPr>
              <w:pStyle w:val="odrkyVP"/>
              <w:numPr>
                <w:ilvl w:val="0"/>
                <w:numId w:val="6"/>
              </w:numPr>
              <w:spacing w:after="0"/>
              <w:ind w:left="456" w:hanging="284"/>
              <w:rPr>
                <w:rFonts w:asciiTheme="minorHAnsi" w:hAnsiTheme="minorHAnsi" w:cstheme="minorHAnsi"/>
              </w:rPr>
            </w:pPr>
            <w:r w:rsidRPr="0086038F">
              <w:rPr>
                <w:rFonts w:asciiTheme="minorHAnsi" w:hAnsiTheme="minorHAnsi" w:cstheme="minorHAnsi"/>
              </w:rPr>
              <w:t xml:space="preserve">dodržovali zákony, respektovat práva a osobnost druhých lidí (popř. jejich kulturní specifika), vystupovali proti nesnášenlivosti, xenofobii a diskriminaci; </w:t>
            </w:r>
          </w:p>
          <w:p w14:paraId="0284BBAF" w14:textId="77777777" w:rsidR="0086038F" w:rsidRPr="0086038F" w:rsidRDefault="0086038F">
            <w:pPr>
              <w:pStyle w:val="odrkyVP"/>
              <w:numPr>
                <w:ilvl w:val="0"/>
                <w:numId w:val="6"/>
              </w:numPr>
              <w:spacing w:after="0"/>
              <w:ind w:left="456" w:hanging="284"/>
              <w:rPr>
                <w:rFonts w:asciiTheme="minorHAnsi" w:hAnsiTheme="minorHAnsi" w:cstheme="minorHAnsi"/>
              </w:rPr>
            </w:pPr>
            <w:r w:rsidRPr="0086038F">
              <w:rPr>
                <w:rFonts w:asciiTheme="minorHAnsi" w:hAnsiTheme="minorHAnsi" w:cstheme="minorHAnsi"/>
              </w:rPr>
              <w:t>jednali v souladu s morálními principy a zásadami společenského chování, přispívali k uplatňování hodnot demokracie;</w:t>
            </w:r>
          </w:p>
          <w:p w14:paraId="3920C725" w14:textId="77777777" w:rsidR="0086038F" w:rsidRPr="0086038F" w:rsidRDefault="0086038F">
            <w:pPr>
              <w:pStyle w:val="odrkyVP"/>
              <w:numPr>
                <w:ilvl w:val="0"/>
                <w:numId w:val="6"/>
              </w:numPr>
              <w:spacing w:after="0"/>
              <w:ind w:left="456" w:hanging="284"/>
              <w:rPr>
                <w:rFonts w:asciiTheme="minorHAnsi" w:hAnsiTheme="minorHAnsi" w:cstheme="minorHAnsi"/>
              </w:rPr>
            </w:pPr>
            <w:r w:rsidRPr="0086038F">
              <w:rPr>
                <w:rFonts w:asciiTheme="minorHAnsi" w:hAnsiTheme="minorHAnsi" w:cstheme="minorHAnsi"/>
              </w:rPr>
              <w:t>si uvědomovali – v rámci plurality a multikulturního soužití – vlastní kulturní, národní a osobnostní identitu, přistupovat s aktivní tolerancí k identitě druhých;</w:t>
            </w:r>
          </w:p>
          <w:p w14:paraId="3984B47B" w14:textId="77777777" w:rsidR="0086038F" w:rsidRPr="0086038F" w:rsidRDefault="0086038F">
            <w:pPr>
              <w:pStyle w:val="odrkyVP"/>
              <w:numPr>
                <w:ilvl w:val="0"/>
                <w:numId w:val="6"/>
              </w:numPr>
              <w:spacing w:after="0"/>
              <w:ind w:left="456" w:hanging="284"/>
              <w:rPr>
                <w:rFonts w:asciiTheme="minorHAnsi" w:hAnsiTheme="minorHAnsi" w:cstheme="minorHAnsi"/>
              </w:rPr>
            </w:pPr>
            <w:r w:rsidRPr="0086038F">
              <w:rPr>
                <w:rFonts w:asciiTheme="minorHAnsi" w:hAnsiTheme="minorHAnsi" w:cstheme="minorHAnsi"/>
              </w:rPr>
              <w:t xml:space="preserve">uznávali hodnotu života, uvědomovat si odpovědnost za vlastní život a spoluodpovědnost při zabezpečování ochrany života a zdraví ostatních; </w:t>
            </w:r>
          </w:p>
        </w:tc>
      </w:tr>
      <w:tr w:rsidR="0086038F" w:rsidRPr="0086038F" w14:paraId="686105C6" w14:textId="77777777" w:rsidTr="0086038F">
        <w:tc>
          <w:tcPr>
            <w:tcW w:w="2122" w:type="dxa"/>
          </w:tcPr>
          <w:p w14:paraId="05B9BF95" w14:textId="77777777" w:rsidR="0086038F" w:rsidRPr="0086038F" w:rsidRDefault="0086038F" w:rsidP="00BE2608">
            <w:pPr>
              <w:jc w:val="left"/>
              <w:rPr>
                <w:rFonts w:asciiTheme="minorHAnsi" w:hAnsiTheme="minorHAnsi" w:cstheme="minorHAnsi"/>
                <w:b/>
              </w:rPr>
            </w:pPr>
            <w:r w:rsidRPr="0086038F">
              <w:rPr>
                <w:rFonts w:asciiTheme="minorHAnsi" w:hAnsiTheme="minorHAnsi" w:cstheme="minorHAnsi"/>
                <w:b/>
              </w:rPr>
              <w:t>Kompetence k pracovnímu uplatnění a podnikatelským aktivitám</w:t>
            </w:r>
          </w:p>
          <w:p w14:paraId="41F774CC" w14:textId="77777777" w:rsidR="0086038F" w:rsidRPr="0086038F" w:rsidRDefault="0086038F" w:rsidP="00BE2608">
            <w:pPr>
              <w:jc w:val="left"/>
              <w:rPr>
                <w:rFonts w:asciiTheme="minorHAnsi" w:hAnsiTheme="minorHAnsi" w:cstheme="minorHAnsi"/>
                <w:b/>
              </w:rPr>
            </w:pPr>
          </w:p>
        </w:tc>
        <w:tc>
          <w:tcPr>
            <w:tcW w:w="7659" w:type="dxa"/>
          </w:tcPr>
          <w:p w14:paraId="4D487C64" w14:textId="77777777" w:rsidR="0086038F" w:rsidRPr="0086038F" w:rsidRDefault="0086038F">
            <w:pPr>
              <w:pStyle w:val="odrkyVP"/>
              <w:numPr>
                <w:ilvl w:val="0"/>
                <w:numId w:val="7"/>
              </w:numPr>
              <w:spacing w:after="0"/>
              <w:ind w:left="456" w:hanging="284"/>
              <w:rPr>
                <w:rFonts w:asciiTheme="minorHAnsi" w:hAnsiTheme="minorHAnsi" w:cstheme="minorHAnsi"/>
              </w:rPr>
            </w:pPr>
            <w:r w:rsidRPr="0086038F">
              <w:rPr>
                <w:rFonts w:asciiTheme="minorHAnsi" w:hAnsiTheme="minorHAnsi" w:cstheme="minorHAnsi"/>
              </w:rPr>
              <w:t>měli odpovědný postoj k vlastní profesní budoucnosti, a tedy i vzdělávání; uvědomovali si význam celoživotního učení a byli připraveni přizpůsobovat se měnícím se pracovním podmínkám;</w:t>
            </w:r>
          </w:p>
          <w:p w14:paraId="70D8F0B3" w14:textId="77777777" w:rsidR="0086038F" w:rsidRPr="0086038F" w:rsidRDefault="0086038F">
            <w:pPr>
              <w:pStyle w:val="odrkyVP"/>
              <w:numPr>
                <w:ilvl w:val="0"/>
                <w:numId w:val="7"/>
              </w:numPr>
              <w:spacing w:after="0"/>
              <w:ind w:left="456" w:hanging="284"/>
              <w:rPr>
                <w:rFonts w:asciiTheme="minorHAnsi" w:hAnsiTheme="minorHAnsi" w:cstheme="minorHAnsi"/>
              </w:rPr>
            </w:pPr>
            <w:r w:rsidRPr="0086038F">
              <w:rPr>
                <w:rFonts w:asciiTheme="minorHAnsi" w:hAnsiTheme="minorHAnsi" w:cstheme="minorHAnsi"/>
              </w:rPr>
              <w:t xml:space="preserve">měli přehled o možnostech uplatnění na trhu práce v daném oboru; cílevědomě a zodpovědně rozhodovali o své budoucí profesní a vzdělávací dráze; </w:t>
            </w:r>
          </w:p>
          <w:p w14:paraId="4D970434" w14:textId="77777777" w:rsidR="0086038F" w:rsidRPr="0086038F" w:rsidRDefault="0086038F">
            <w:pPr>
              <w:pStyle w:val="odrkyVP"/>
              <w:numPr>
                <w:ilvl w:val="0"/>
                <w:numId w:val="7"/>
              </w:numPr>
              <w:spacing w:after="0"/>
              <w:ind w:left="456" w:hanging="284"/>
              <w:rPr>
                <w:rFonts w:asciiTheme="minorHAnsi" w:hAnsiTheme="minorHAnsi" w:cstheme="minorHAnsi"/>
              </w:rPr>
            </w:pPr>
            <w:r w:rsidRPr="0086038F">
              <w:rPr>
                <w:rFonts w:asciiTheme="minorHAnsi" w:hAnsiTheme="minorHAnsi" w:cstheme="minorHAnsi"/>
              </w:rPr>
              <w:t>měli reálnou představu o pracovních, platových a jiných podmínkách v oboru a o požadavcích zaměstnavatelů na pracovníky a srovnávali je svými představami a předpoklady;</w:t>
            </w:r>
          </w:p>
          <w:p w14:paraId="35891E6D" w14:textId="77777777" w:rsidR="0086038F" w:rsidRPr="0086038F" w:rsidRDefault="0086038F">
            <w:pPr>
              <w:pStyle w:val="odrkyVP"/>
              <w:numPr>
                <w:ilvl w:val="0"/>
                <w:numId w:val="7"/>
              </w:numPr>
              <w:spacing w:after="0"/>
              <w:ind w:left="456" w:hanging="284"/>
              <w:rPr>
                <w:rFonts w:asciiTheme="minorHAnsi" w:hAnsiTheme="minorHAnsi" w:cstheme="minorHAnsi"/>
              </w:rPr>
            </w:pPr>
            <w:r w:rsidRPr="0086038F">
              <w:rPr>
                <w:rFonts w:asciiTheme="minorHAnsi" w:hAnsiTheme="minorHAnsi" w:cstheme="minorHAnsi"/>
              </w:rPr>
              <w:t>získávali a vyhodnocovali informace o pracovních i vzdělávacích příležitostech, využívali poradenské a zprostředkovatelské služby jak z oblasti světa práce, tak vzdělávání;</w:t>
            </w:r>
          </w:p>
        </w:tc>
      </w:tr>
      <w:tr w:rsidR="0086038F" w:rsidRPr="0086038F" w14:paraId="00E00BBF" w14:textId="77777777" w:rsidTr="0086038F">
        <w:tc>
          <w:tcPr>
            <w:tcW w:w="2122" w:type="dxa"/>
          </w:tcPr>
          <w:p w14:paraId="6D277663" w14:textId="77777777" w:rsidR="0086038F" w:rsidRPr="0086038F" w:rsidRDefault="0086038F" w:rsidP="00BE2608">
            <w:pPr>
              <w:rPr>
                <w:rFonts w:asciiTheme="minorHAnsi" w:hAnsiTheme="minorHAnsi" w:cstheme="minorHAnsi"/>
                <w:b/>
              </w:rPr>
            </w:pPr>
            <w:r w:rsidRPr="0086038F">
              <w:rPr>
                <w:rFonts w:asciiTheme="minorHAnsi" w:hAnsiTheme="minorHAnsi" w:cstheme="minorHAnsi"/>
                <w:b/>
              </w:rPr>
              <w:t>Matematické kompetence</w:t>
            </w:r>
          </w:p>
        </w:tc>
        <w:tc>
          <w:tcPr>
            <w:tcW w:w="7659" w:type="dxa"/>
          </w:tcPr>
          <w:p w14:paraId="1DF59EAA" w14:textId="77777777" w:rsidR="0086038F" w:rsidRPr="0086038F" w:rsidRDefault="0086038F">
            <w:pPr>
              <w:pStyle w:val="odrkyVP"/>
              <w:numPr>
                <w:ilvl w:val="0"/>
                <w:numId w:val="7"/>
              </w:numPr>
              <w:spacing w:after="0"/>
              <w:ind w:left="456" w:hanging="284"/>
              <w:rPr>
                <w:rFonts w:asciiTheme="minorHAnsi" w:hAnsiTheme="minorHAnsi" w:cstheme="minorHAnsi"/>
              </w:rPr>
            </w:pPr>
            <w:r w:rsidRPr="0086038F">
              <w:rPr>
                <w:rFonts w:asciiTheme="minorHAnsi" w:hAnsiTheme="minorHAnsi" w:cstheme="minorHAnsi"/>
              </w:rPr>
              <w:t xml:space="preserve">správně používali a převáděli běžné jednotky; </w:t>
            </w:r>
          </w:p>
          <w:p w14:paraId="72D4AC68" w14:textId="77777777" w:rsidR="0086038F" w:rsidRPr="0086038F" w:rsidRDefault="0086038F">
            <w:pPr>
              <w:pStyle w:val="odrkyVP"/>
              <w:numPr>
                <w:ilvl w:val="0"/>
                <w:numId w:val="7"/>
              </w:numPr>
              <w:spacing w:after="0"/>
              <w:ind w:left="456" w:hanging="284"/>
              <w:rPr>
                <w:rFonts w:asciiTheme="minorHAnsi" w:hAnsiTheme="minorHAnsi" w:cstheme="minorHAnsi"/>
              </w:rPr>
            </w:pPr>
            <w:r w:rsidRPr="0086038F">
              <w:rPr>
                <w:rFonts w:asciiTheme="minorHAnsi" w:hAnsiTheme="minorHAnsi" w:cstheme="minorHAnsi"/>
              </w:rPr>
              <w:t xml:space="preserve">používali pojmy kvantifikujícího charakteru; </w:t>
            </w:r>
          </w:p>
          <w:p w14:paraId="63E70B03" w14:textId="77777777" w:rsidR="0086038F" w:rsidRPr="0086038F" w:rsidRDefault="0086038F">
            <w:pPr>
              <w:pStyle w:val="odrkyVP"/>
              <w:numPr>
                <w:ilvl w:val="0"/>
                <w:numId w:val="7"/>
              </w:numPr>
              <w:spacing w:after="0"/>
              <w:ind w:left="456" w:hanging="284"/>
              <w:rPr>
                <w:rFonts w:asciiTheme="minorHAnsi" w:hAnsiTheme="minorHAnsi" w:cstheme="minorHAnsi"/>
              </w:rPr>
            </w:pPr>
            <w:r w:rsidRPr="0086038F">
              <w:rPr>
                <w:rFonts w:asciiTheme="minorHAnsi" w:hAnsiTheme="minorHAnsi" w:cstheme="minorHAnsi"/>
              </w:rPr>
              <w:t>prováděli reálný odhad výsledku řešení dané úlohy;</w:t>
            </w:r>
          </w:p>
          <w:p w14:paraId="319E6E66" w14:textId="77777777" w:rsidR="0086038F" w:rsidRPr="0086038F" w:rsidRDefault="0086038F">
            <w:pPr>
              <w:pStyle w:val="odrkyVP"/>
              <w:numPr>
                <w:ilvl w:val="0"/>
                <w:numId w:val="7"/>
              </w:numPr>
              <w:spacing w:after="0"/>
              <w:ind w:left="456" w:hanging="284"/>
              <w:rPr>
                <w:rFonts w:asciiTheme="minorHAnsi" w:hAnsiTheme="minorHAnsi" w:cstheme="minorHAnsi"/>
              </w:rPr>
            </w:pPr>
            <w:r w:rsidRPr="0086038F">
              <w:rPr>
                <w:rFonts w:asciiTheme="minorHAnsi" w:hAnsiTheme="minorHAnsi" w:cstheme="minorHAnsi"/>
              </w:rPr>
              <w:t xml:space="preserve">nacházeli vztahy mezi jevy a předměty při řešení praktických úkolů, vymezili je, popsali a správně využili pro dané řešení; </w:t>
            </w:r>
          </w:p>
          <w:p w14:paraId="25FDFFA5" w14:textId="77777777" w:rsidR="0086038F" w:rsidRPr="0086038F" w:rsidRDefault="0086038F">
            <w:pPr>
              <w:pStyle w:val="odrkyVP"/>
              <w:numPr>
                <w:ilvl w:val="0"/>
                <w:numId w:val="7"/>
              </w:numPr>
              <w:spacing w:after="0"/>
              <w:ind w:left="456" w:hanging="284"/>
              <w:rPr>
                <w:rFonts w:asciiTheme="minorHAnsi" w:hAnsiTheme="minorHAnsi" w:cstheme="minorHAnsi"/>
              </w:rPr>
            </w:pPr>
            <w:r w:rsidRPr="0086038F">
              <w:rPr>
                <w:rFonts w:asciiTheme="minorHAnsi" w:hAnsiTheme="minorHAnsi" w:cstheme="minorHAnsi"/>
              </w:rPr>
              <w:lastRenderedPageBreak/>
              <w:t xml:space="preserve">četli a vytvářeli různé formy grafického znázornění (tabulky, diagramy, grafy, schémata apod.); </w:t>
            </w:r>
          </w:p>
          <w:p w14:paraId="1C452673" w14:textId="77777777" w:rsidR="0086038F" w:rsidRPr="0086038F" w:rsidRDefault="0086038F">
            <w:pPr>
              <w:pStyle w:val="odrkyVP"/>
              <w:numPr>
                <w:ilvl w:val="0"/>
                <w:numId w:val="7"/>
              </w:numPr>
              <w:spacing w:after="0"/>
              <w:ind w:left="456" w:hanging="284"/>
              <w:rPr>
                <w:rFonts w:asciiTheme="minorHAnsi" w:hAnsiTheme="minorHAnsi" w:cstheme="minorHAnsi"/>
              </w:rPr>
            </w:pPr>
            <w:r w:rsidRPr="0086038F">
              <w:rPr>
                <w:rFonts w:asciiTheme="minorHAnsi" w:hAnsiTheme="minorHAnsi" w:cstheme="minorHAnsi"/>
              </w:rPr>
              <w:t xml:space="preserve">aplikovali znalosti o základních tvarech předmětů a jejich vzájemné poloze v rovině i prostoru; </w:t>
            </w:r>
          </w:p>
          <w:p w14:paraId="23E0C486" w14:textId="77777777" w:rsidR="0086038F" w:rsidRPr="0086038F" w:rsidRDefault="0086038F">
            <w:pPr>
              <w:pStyle w:val="odrkyVP"/>
              <w:numPr>
                <w:ilvl w:val="0"/>
                <w:numId w:val="7"/>
              </w:numPr>
              <w:spacing w:after="0"/>
              <w:ind w:left="456" w:hanging="284"/>
              <w:rPr>
                <w:rFonts w:asciiTheme="minorHAnsi" w:hAnsiTheme="minorHAnsi" w:cstheme="minorHAnsi"/>
              </w:rPr>
            </w:pPr>
            <w:r w:rsidRPr="0086038F">
              <w:rPr>
                <w:rFonts w:asciiTheme="minorHAnsi" w:hAnsiTheme="minorHAnsi" w:cstheme="minorHAnsi"/>
              </w:rPr>
              <w:t>efektivně aplikovali matematické postupy při řešení různých praktických úkolů v běžných situacích.</w:t>
            </w:r>
          </w:p>
        </w:tc>
      </w:tr>
      <w:tr w:rsidR="0086038F" w:rsidRPr="0086038F" w14:paraId="40406D59" w14:textId="77777777" w:rsidTr="0086038F">
        <w:tc>
          <w:tcPr>
            <w:tcW w:w="2122" w:type="dxa"/>
          </w:tcPr>
          <w:p w14:paraId="2E2F414E" w14:textId="77777777" w:rsidR="0086038F" w:rsidRPr="0086038F" w:rsidRDefault="0086038F" w:rsidP="00BE2608">
            <w:pPr>
              <w:rPr>
                <w:rFonts w:asciiTheme="minorHAnsi" w:hAnsiTheme="minorHAnsi" w:cstheme="minorHAnsi"/>
                <w:b/>
              </w:rPr>
            </w:pPr>
            <w:r w:rsidRPr="0086038F">
              <w:rPr>
                <w:rFonts w:asciiTheme="minorHAnsi" w:hAnsiTheme="minorHAnsi" w:cstheme="minorHAnsi"/>
                <w:b/>
              </w:rPr>
              <w:t>Digitální kompetence</w:t>
            </w:r>
          </w:p>
        </w:tc>
        <w:tc>
          <w:tcPr>
            <w:tcW w:w="7659" w:type="dxa"/>
          </w:tcPr>
          <w:p w14:paraId="65E9198A" w14:textId="77777777" w:rsidR="0086038F" w:rsidRPr="0086038F" w:rsidRDefault="0086038F">
            <w:pPr>
              <w:pStyle w:val="odrkyVP"/>
              <w:numPr>
                <w:ilvl w:val="0"/>
                <w:numId w:val="8"/>
              </w:numPr>
              <w:spacing w:after="0"/>
              <w:ind w:left="456" w:hanging="284"/>
              <w:rPr>
                <w:rFonts w:asciiTheme="minorHAnsi" w:eastAsiaTheme="minorEastAsia" w:hAnsiTheme="minorHAnsi" w:cstheme="minorHAnsi"/>
                <w:color w:val="000000" w:themeColor="text1"/>
              </w:rPr>
            </w:pPr>
            <w:r w:rsidRPr="0086038F">
              <w:rPr>
                <w:rFonts w:asciiTheme="minorHAnsi" w:eastAsiaTheme="minorEastAsia" w:hAnsiTheme="minorHAnsi" w:cstheme="minorHAnsi"/>
                <w:color w:val="000000" w:themeColor="text1"/>
              </w:rPr>
              <w:t>ovládali potřebnou sadu digitálních zařízení, aplikací a služeb, včetně nástrojů z oblasti umělé inteligence, využívali je ve školním a pracovním prostředí i při zapojení do veřejného života; digitální technologie a způsob jejich použití nastavuje a měnili podle toho, jak se vyvíjejí dostupné možnosti a jak se mění jeho vlastní potřeby nebo pracovní prostředí a nástroje;</w:t>
            </w:r>
          </w:p>
          <w:p w14:paraId="3A859E0F" w14:textId="77777777" w:rsidR="0086038F" w:rsidRPr="0086038F" w:rsidRDefault="0086038F">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86038F">
              <w:rPr>
                <w:rFonts w:asciiTheme="minorHAnsi" w:eastAsiaTheme="minorEastAsia" w:hAnsiTheme="minorHAnsi" w:cstheme="minorHAnsi"/>
                <w:color w:val="000000" w:themeColor="text1"/>
              </w:rPr>
              <w:t>získávali, posuzovali, spravovali, sdíleli a sdělovali data, informace a digitální obsah v různých formátech v osobní či profesní komunitě; k tomu volili efektivní postupy, strategie a způsoby, které odpovídají konkrétní situaci a účelu;</w:t>
            </w:r>
          </w:p>
          <w:p w14:paraId="330D7C38" w14:textId="77777777" w:rsidR="0086038F" w:rsidRPr="0086038F" w:rsidRDefault="0086038F">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86038F">
              <w:rPr>
                <w:rFonts w:asciiTheme="minorHAnsi" w:eastAsiaTheme="minorEastAsia" w:hAnsiTheme="minorHAnsi" w:cstheme="minorHAnsi"/>
                <w:color w:val="000000" w:themeColor="text1"/>
              </w:rPr>
              <w:t>vytvářeli, vylepšovali a propojovali digitální obsah v různých formátech; vyjadřovali se za pomoci digitálních prostředků;</w:t>
            </w:r>
          </w:p>
          <w:p w14:paraId="276330DC" w14:textId="77777777" w:rsidR="0086038F" w:rsidRPr="0086038F" w:rsidRDefault="0086038F">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86038F">
              <w:rPr>
                <w:rFonts w:asciiTheme="minorHAnsi" w:eastAsiaTheme="minorEastAsia" w:hAnsiTheme="minorHAnsi" w:cstheme="minorHAnsi"/>
                <w:color w:val="000000" w:themeColor="text1"/>
              </w:rPr>
              <w:t>navrhovali prostřednictvím digitálních technologií taková řešení, která jim pomohou vylepšit postupy či technologie či jejich části; poradili ostatním s běžnými technickými problémy;</w:t>
            </w:r>
          </w:p>
          <w:p w14:paraId="23562A76" w14:textId="77777777" w:rsidR="0086038F" w:rsidRPr="0086038F" w:rsidRDefault="0086038F">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86038F">
              <w:rPr>
                <w:rFonts w:asciiTheme="minorHAnsi" w:eastAsiaTheme="minorEastAsia" w:hAnsiTheme="minorHAnsi" w:cstheme="minorHAnsi"/>
                <w:color w:val="000000" w:themeColor="text1"/>
              </w:rPr>
              <w:t>vyrovnávali se s proměnlivostí digitálních technologií a posuzovali, jak vývoj technologií ovlivňuje společnost, osobní a pracovní život jedince a životní prostředí, zvažovali rizika a přínosy;</w:t>
            </w:r>
          </w:p>
          <w:p w14:paraId="3BA7AFBC" w14:textId="77777777" w:rsidR="0086038F" w:rsidRPr="0086038F" w:rsidRDefault="0086038F">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86038F">
              <w:rPr>
                <w:rFonts w:asciiTheme="minorHAnsi" w:eastAsiaTheme="minorEastAsia" w:hAnsiTheme="minorHAnsi" w:cstheme="minorHAnsi"/>
                <w:color w:val="000000" w:themeColor="text1"/>
              </w:rPr>
              <w:t>předcházeli situacím ohrožujícím bezpečnost zařízení i dat, situacím ohrožujícím své tělesné a duševní zdraví i zdraví ostatních; při spolupráci, komunikaci a sdílení informací v digitálním prostředí jednali eticky, s ohleduplností a respektem k druhým.</w:t>
            </w:r>
          </w:p>
          <w:p w14:paraId="2B0D81FC" w14:textId="77777777" w:rsidR="0086038F" w:rsidRPr="0086038F" w:rsidRDefault="0086038F" w:rsidP="00BE2608">
            <w:pPr>
              <w:pStyle w:val="odrkyVP"/>
              <w:ind w:left="456" w:hanging="284"/>
              <w:rPr>
                <w:rFonts w:asciiTheme="minorHAnsi" w:hAnsiTheme="minorHAnsi" w:cstheme="minorHAnsi"/>
              </w:rPr>
            </w:pPr>
          </w:p>
        </w:tc>
      </w:tr>
      <w:tr w:rsidR="0086038F" w:rsidRPr="0086038F" w14:paraId="2DD0C2A1" w14:textId="77777777" w:rsidTr="0086038F">
        <w:tc>
          <w:tcPr>
            <w:tcW w:w="9781" w:type="dxa"/>
            <w:gridSpan w:val="2"/>
          </w:tcPr>
          <w:p w14:paraId="02AFD025" w14:textId="77777777" w:rsidR="0086038F" w:rsidRPr="0086038F" w:rsidRDefault="0086038F" w:rsidP="00BE2608">
            <w:pPr>
              <w:pStyle w:val="odrkyVP"/>
              <w:jc w:val="center"/>
              <w:rPr>
                <w:rFonts w:asciiTheme="minorHAnsi" w:hAnsiTheme="minorHAnsi" w:cstheme="minorHAnsi"/>
                <w:b/>
              </w:rPr>
            </w:pPr>
            <w:r w:rsidRPr="0086038F">
              <w:rPr>
                <w:rFonts w:asciiTheme="minorHAnsi" w:hAnsiTheme="minorHAnsi" w:cstheme="minorHAnsi"/>
                <w:b/>
              </w:rPr>
              <w:t>Odborné kompetence</w:t>
            </w:r>
          </w:p>
        </w:tc>
      </w:tr>
      <w:tr w:rsidR="0086038F" w:rsidRPr="0086038F" w14:paraId="6554CD78" w14:textId="77777777" w:rsidTr="0086038F">
        <w:tc>
          <w:tcPr>
            <w:tcW w:w="2122" w:type="dxa"/>
          </w:tcPr>
          <w:p w14:paraId="3CC77441" w14:textId="77777777" w:rsidR="0086038F" w:rsidRPr="0086038F" w:rsidRDefault="0086038F" w:rsidP="00BE2608">
            <w:pPr>
              <w:rPr>
                <w:rFonts w:asciiTheme="minorHAnsi" w:hAnsiTheme="minorHAnsi" w:cstheme="minorHAnsi"/>
                <w:b/>
              </w:rPr>
            </w:pPr>
            <w:r w:rsidRPr="0086038F">
              <w:rPr>
                <w:rFonts w:asciiTheme="minorHAnsi" w:hAnsiTheme="minorHAnsi" w:cstheme="minorHAnsi"/>
                <w:b/>
              </w:rPr>
              <w:t>Dbát na bezpečnost práce a ochranu zdraví při práci</w:t>
            </w:r>
          </w:p>
        </w:tc>
        <w:tc>
          <w:tcPr>
            <w:tcW w:w="7659" w:type="dxa"/>
          </w:tcPr>
          <w:p w14:paraId="4AC3C352" w14:textId="77777777" w:rsidR="0086038F" w:rsidRPr="0086038F" w:rsidRDefault="0086038F">
            <w:pPr>
              <w:pStyle w:val="odrkyVP"/>
              <w:numPr>
                <w:ilvl w:val="0"/>
                <w:numId w:val="9"/>
              </w:numPr>
              <w:spacing w:after="0"/>
              <w:ind w:left="456" w:hanging="284"/>
              <w:rPr>
                <w:rFonts w:asciiTheme="minorHAnsi" w:hAnsiTheme="minorHAnsi" w:cstheme="minorHAnsi"/>
              </w:rPr>
            </w:pPr>
            <w:r w:rsidRPr="0086038F">
              <w:rPr>
                <w:rFonts w:asciiTheme="minorHAnsi" w:hAnsiTheme="minorHAnsi" w:cstheme="minorHAnsi"/>
              </w:rPr>
              <w:t>znali a dodržovali základní právní předpisy týkající se bezpečnosti a ochrany zdraví při práci a požární prevence;</w:t>
            </w:r>
          </w:p>
          <w:p w14:paraId="5328F53B" w14:textId="77777777" w:rsidR="0086038F" w:rsidRPr="0086038F" w:rsidRDefault="0086038F">
            <w:pPr>
              <w:pStyle w:val="odrkyVP"/>
              <w:numPr>
                <w:ilvl w:val="0"/>
                <w:numId w:val="9"/>
              </w:numPr>
              <w:spacing w:after="0"/>
              <w:ind w:left="456" w:hanging="284"/>
              <w:rPr>
                <w:rFonts w:asciiTheme="minorHAnsi" w:hAnsiTheme="minorHAnsi" w:cstheme="minorHAnsi"/>
              </w:rPr>
            </w:pPr>
            <w:r w:rsidRPr="0086038F">
              <w:rPr>
                <w:rFonts w:asciiTheme="minorHAnsi" w:hAnsiTheme="minorHAnsi" w:cstheme="minorHAnsi"/>
              </w:rPr>
              <w:t>si osvojili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w:t>
            </w:r>
          </w:p>
        </w:tc>
      </w:tr>
      <w:tr w:rsidR="0086038F" w:rsidRPr="0086038F" w14:paraId="5005724B" w14:textId="77777777" w:rsidTr="0086038F">
        <w:tc>
          <w:tcPr>
            <w:tcW w:w="2122" w:type="dxa"/>
          </w:tcPr>
          <w:p w14:paraId="015B6A29" w14:textId="77777777" w:rsidR="0086038F" w:rsidRPr="0086038F" w:rsidRDefault="0086038F" w:rsidP="00BE2608">
            <w:pPr>
              <w:rPr>
                <w:rFonts w:asciiTheme="minorHAnsi" w:hAnsiTheme="minorHAnsi" w:cstheme="minorHAnsi"/>
                <w:b/>
              </w:rPr>
            </w:pPr>
            <w:r w:rsidRPr="0086038F">
              <w:rPr>
                <w:rFonts w:asciiTheme="minorHAnsi" w:hAnsiTheme="minorHAnsi" w:cstheme="minorHAnsi"/>
                <w:b/>
              </w:rPr>
              <w:t>Usilovat o nejvyšší kvalitu své práce, výrobků nebo služeb</w:t>
            </w:r>
          </w:p>
        </w:tc>
        <w:tc>
          <w:tcPr>
            <w:tcW w:w="7659" w:type="dxa"/>
          </w:tcPr>
          <w:p w14:paraId="2B045A26" w14:textId="77777777" w:rsidR="0086038F" w:rsidRPr="0086038F" w:rsidRDefault="0086038F">
            <w:pPr>
              <w:pStyle w:val="odrkyVP"/>
              <w:numPr>
                <w:ilvl w:val="0"/>
                <w:numId w:val="9"/>
              </w:numPr>
              <w:spacing w:after="0"/>
              <w:ind w:left="456" w:hanging="284"/>
              <w:rPr>
                <w:rFonts w:asciiTheme="minorHAnsi" w:hAnsiTheme="minorHAnsi" w:cstheme="minorHAnsi"/>
              </w:rPr>
            </w:pPr>
            <w:r w:rsidRPr="0086038F">
              <w:rPr>
                <w:rFonts w:asciiTheme="minorHAnsi" w:hAnsiTheme="minorHAnsi" w:cstheme="minorHAnsi"/>
              </w:rPr>
              <w:t xml:space="preserve">chápali kvalitu jako významný nástroj konkurenceschopnosti a dobrého jména organizace; </w:t>
            </w:r>
          </w:p>
          <w:p w14:paraId="61032092" w14:textId="77777777" w:rsidR="0086038F" w:rsidRPr="0086038F" w:rsidRDefault="0086038F">
            <w:pPr>
              <w:pStyle w:val="odrkyVP"/>
              <w:numPr>
                <w:ilvl w:val="0"/>
                <w:numId w:val="9"/>
              </w:numPr>
              <w:spacing w:after="0"/>
              <w:ind w:left="456" w:hanging="284"/>
              <w:rPr>
                <w:rFonts w:asciiTheme="minorHAnsi" w:hAnsiTheme="minorHAnsi" w:cstheme="minorHAnsi"/>
              </w:rPr>
            </w:pPr>
            <w:r w:rsidRPr="0086038F">
              <w:rPr>
                <w:rFonts w:asciiTheme="minorHAnsi" w:hAnsiTheme="minorHAnsi" w:cstheme="minorHAnsi"/>
              </w:rPr>
              <w:t xml:space="preserve">dodržovali stanovené normy (standardy) a předpisy související se systémem řízení jakosti zavedeným na pracovišti; </w:t>
            </w:r>
          </w:p>
        </w:tc>
      </w:tr>
      <w:tr w:rsidR="0086038F" w:rsidRPr="0086038F" w14:paraId="12C9DDA6" w14:textId="77777777" w:rsidTr="0086038F">
        <w:tc>
          <w:tcPr>
            <w:tcW w:w="2122" w:type="dxa"/>
          </w:tcPr>
          <w:p w14:paraId="7BFE82F4" w14:textId="77777777" w:rsidR="0086038F" w:rsidRPr="0086038F" w:rsidRDefault="0086038F" w:rsidP="00BE2608">
            <w:pPr>
              <w:rPr>
                <w:rFonts w:asciiTheme="minorHAnsi" w:hAnsiTheme="minorHAnsi" w:cstheme="minorHAnsi"/>
                <w:b/>
              </w:rPr>
            </w:pPr>
            <w:r w:rsidRPr="0086038F">
              <w:rPr>
                <w:rFonts w:asciiTheme="minorHAnsi" w:hAnsiTheme="minorHAnsi" w:cstheme="minorHAnsi"/>
                <w:b/>
              </w:rPr>
              <w:t>Jednat ekonomicky a v souladu se strategií udržitelného rozvoje</w:t>
            </w:r>
          </w:p>
        </w:tc>
        <w:tc>
          <w:tcPr>
            <w:tcW w:w="7659" w:type="dxa"/>
          </w:tcPr>
          <w:p w14:paraId="6DF2D76E" w14:textId="77777777" w:rsidR="0086038F" w:rsidRPr="0086038F" w:rsidRDefault="0086038F">
            <w:pPr>
              <w:pStyle w:val="odrkyVP"/>
              <w:numPr>
                <w:ilvl w:val="0"/>
                <w:numId w:val="9"/>
              </w:numPr>
              <w:spacing w:after="0"/>
              <w:ind w:left="456" w:hanging="284"/>
              <w:rPr>
                <w:rFonts w:asciiTheme="minorHAnsi" w:hAnsiTheme="minorHAnsi" w:cstheme="minorHAnsi"/>
              </w:rPr>
            </w:pPr>
            <w:r w:rsidRPr="0086038F">
              <w:rPr>
                <w:rFonts w:asciiTheme="minorHAnsi" w:hAnsiTheme="minorHAnsi" w:cstheme="minorHAnsi"/>
              </w:rPr>
              <w:t>znali význam, účel a užitečnost vykonávané práce, její finanční, popř. společenské ohodnocení;</w:t>
            </w:r>
          </w:p>
          <w:p w14:paraId="183F7C7E" w14:textId="77777777" w:rsidR="0086038F" w:rsidRPr="0086038F" w:rsidRDefault="0086038F">
            <w:pPr>
              <w:pStyle w:val="odrkyVP"/>
              <w:numPr>
                <w:ilvl w:val="0"/>
                <w:numId w:val="9"/>
              </w:numPr>
              <w:spacing w:after="0"/>
              <w:ind w:left="456" w:hanging="284"/>
              <w:rPr>
                <w:rFonts w:asciiTheme="minorHAnsi" w:hAnsiTheme="minorHAnsi" w:cstheme="minorHAnsi"/>
              </w:rPr>
            </w:pPr>
            <w:r w:rsidRPr="0086038F">
              <w:rPr>
                <w:rFonts w:asciiTheme="minorHAnsi" w:hAnsiTheme="minorHAnsi" w:cstheme="minorHAnsi"/>
              </w:rPr>
              <w:t xml:space="preserve">zvažovali při plánování a posuzování určité činnosti (v pracovním procesu i v běžném životě) možné náklady, výnosy a zisk, vliv na životní prostředí, sociální dopady; </w:t>
            </w:r>
          </w:p>
          <w:p w14:paraId="5697A60B" w14:textId="77777777" w:rsidR="0086038F" w:rsidRPr="0086038F" w:rsidRDefault="0086038F">
            <w:pPr>
              <w:pStyle w:val="odrkyVP"/>
              <w:numPr>
                <w:ilvl w:val="0"/>
                <w:numId w:val="9"/>
              </w:numPr>
              <w:spacing w:after="0"/>
              <w:ind w:left="456" w:hanging="284"/>
              <w:rPr>
                <w:rFonts w:asciiTheme="minorHAnsi" w:hAnsiTheme="minorHAnsi" w:cstheme="minorHAnsi"/>
              </w:rPr>
            </w:pPr>
            <w:r w:rsidRPr="0086038F">
              <w:rPr>
                <w:rFonts w:asciiTheme="minorHAnsi" w:hAnsiTheme="minorHAnsi" w:cstheme="minorHAnsi"/>
              </w:rPr>
              <w:t xml:space="preserve">efektivně hospodařili s finančními prostředky; </w:t>
            </w:r>
          </w:p>
        </w:tc>
      </w:tr>
      <w:tr w:rsidR="0086038F" w:rsidRPr="0086038F" w14:paraId="44358B90" w14:textId="77777777" w:rsidTr="0086038F">
        <w:tc>
          <w:tcPr>
            <w:tcW w:w="2122" w:type="dxa"/>
          </w:tcPr>
          <w:p w14:paraId="6548E120" w14:textId="77777777" w:rsidR="0086038F" w:rsidRPr="0086038F" w:rsidRDefault="0086038F" w:rsidP="00BE2608">
            <w:pPr>
              <w:rPr>
                <w:rFonts w:asciiTheme="minorHAnsi" w:hAnsiTheme="minorHAnsi" w:cstheme="minorHAnsi"/>
                <w:b/>
              </w:rPr>
            </w:pPr>
            <w:r w:rsidRPr="0086038F">
              <w:rPr>
                <w:rFonts w:asciiTheme="minorHAnsi" w:hAnsiTheme="minorHAnsi" w:cstheme="minorHAnsi"/>
                <w:b/>
              </w:rPr>
              <w:t>Zvládat jednání s klientem</w:t>
            </w:r>
          </w:p>
        </w:tc>
        <w:tc>
          <w:tcPr>
            <w:tcW w:w="7659" w:type="dxa"/>
          </w:tcPr>
          <w:p w14:paraId="37F16ED4" w14:textId="77777777" w:rsidR="0086038F" w:rsidRPr="0086038F" w:rsidRDefault="0086038F">
            <w:pPr>
              <w:pStyle w:val="odrkyVP"/>
              <w:numPr>
                <w:ilvl w:val="0"/>
                <w:numId w:val="9"/>
              </w:numPr>
              <w:spacing w:after="0"/>
              <w:ind w:left="456" w:hanging="284"/>
              <w:rPr>
                <w:rFonts w:asciiTheme="minorHAnsi" w:hAnsiTheme="minorHAnsi" w:cstheme="minorHAnsi"/>
              </w:rPr>
            </w:pPr>
            <w:r w:rsidRPr="0086038F">
              <w:rPr>
                <w:rFonts w:asciiTheme="minorHAnsi" w:hAnsiTheme="minorHAnsi" w:cstheme="minorHAnsi"/>
              </w:rPr>
              <w:t>nerealizuje se</w:t>
            </w:r>
          </w:p>
        </w:tc>
      </w:tr>
      <w:tr w:rsidR="0086038F" w:rsidRPr="0086038F" w14:paraId="630E62BC" w14:textId="77777777" w:rsidTr="0086038F">
        <w:tc>
          <w:tcPr>
            <w:tcW w:w="2122" w:type="dxa"/>
          </w:tcPr>
          <w:p w14:paraId="5537F744" w14:textId="77777777" w:rsidR="0086038F" w:rsidRPr="0086038F" w:rsidRDefault="0086038F" w:rsidP="00BE2608">
            <w:pPr>
              <w:rPr>
                <w:rFonts w:asciiTheme="minorHAnsi" w:hAnsiTheme="minorHAnsi" w:cstheme="minorHAnsi"/>
                <w:b/>
              </w:rPr>
            </w:pPr>
            <w:r w:rsidRPr="0086038F">
              <w:rPr>
                <w:rFonts w:asciiTheme="minorHAnsi" w:hAnsiTheme="minorHAnsi" w:cstheme="minorHAnsi"/>
                <w:b/>
              </w:rPr>
              <w:t>Provádět právní činnosti,</w:t>
            </w:r>
          </w:p>
        </w:tc>
        <w:tc>
          <w:tcPr>
            <w:tcW w:w="7659" w:type="dxa"/>
          </w:tcPr>
          <w:p w14:paraId="5F15D161" w14:textId="77777777" w:rsidR="0086038F" w:rsidRPr="0086038F" w:rsidRDefault="0086038F">
            <w:pPr>
              <w:pStyle w:val="odrkyVP"/>
              <w:numPr>
                <w:ilvl w:val="0"/>
                <w:numId w:val="9"/>
              </w:numPr>
              <w:spacing w:after="0"/>
              <w:ind w:left="456" w:hanging="284"/>
              <w:rPr>
                <w:rFonts w:asciiTheme="minorHAnsi" w:hAnsiTheme="minorHAnsi" w:cstheme="minorHAnsi"/>
              </w:rPr>
            </w:pPr>
            <w:r w:rsidRPr="0086038F">
              <w:rPr>
                <w:rFonts w:asciiTheme="minorHAnsi" w:hAnsiTheme="minorHAnsi" w:cstheme="minorHAnsi"/>
              </w:rPr>
              <w:t>nerealizuje se</w:t>
            </w:r>
          </w:p>
        </w:tc>
      </w:tr>
      <w:tr w:rsidR="0086038F" w:rsidRPr="0086038F" w14:paraId="19BA6E7B" w14:textId="77777777" w:rsidTr="0086038F">
        <w:tc>
          <w:tcPr>
            <w:tcW w:w="2122" w:type="dxa"/>
          </w:tcPr>
          <w:p w14:paraId="39EEA0BC" w14:textId="77777777" w:rsidR="0086038F" w:rsidRPr="0086038F" w:rsidRDefault="0086038F" w:rsidP="00BE2608">
            <w:pPr>
              <w:rPr>
                <w:rFonts w:asciiTheme="minorHAnsi" w:hAnsiTheme="minorHAnsi" w:cstheme="minorHAnsi"/>
                <w:b/>
              </w:rPr>
            </w:pPr>
            <w:r w:rsidRPr="0086038F">
              <w:rPr>
                <w:rFonts w:asciiTheme="minorHAnsi" w:hAnsiTheme="minorHAnsi" w:cstheme="minorHAnsi"/>
                <w:b/>
              </w:rPr>
              <w:t xml:space="preserve">Provádět místní šetření v </w:t>
            </w:r>
            <w:proofErr w:type="spellStart"/>
            <w:r w:rsidRPr="0086038F">
              <w:rPr>
                <w:rFonts w:asciiTheme="minorHAnsi" w:hAnsiTheme="minorHAnsi" w:cstheme="minorHAnsi"/>
                <w:b/>
              </w:rPr>
              <w:t>te</w:t>
            </w:r>
            <w:proofErr w:type="spellEnd"/>
          </w:p>
        </w:tc>
        <w:tc>
          <w:tcPr>
            <w:tcW w:w="7659" w:type="dxa"/>
          </w:tcPr>
          <w:p w14:paraId="12992F5B" w14:textId="77777777" w:rsidR="0086038F" w:rsidRPr="0086038F" w:rsidRDefault="0086038F">
            <w:pPr>
              <w:pStyle w:val="odrkyVP"/>
              <w:numPr>
                <w:ilvl w:val="0"/>
                <w:numId w:val="9"/>
              </w:numPr>
              <w:spacing w:after="0"/>
              <w:ind w:left="456" w:hanging="284"/>
              <w:rPr>
                <w:rFonts w:asciiTheme="minorHAnsi" w:hAnsiTheme="minorHAnsi" w:cstheme="minorHAnsi"/>
              </w:rPr>
            </w:pPr>
            <w:r w:rsidRPr="0086038F">
              <w:rPr>
                <w:rFonts w:asciiTheme="minorHAnsi" w:hAnsiTheme="minorHAnsi" w:cstheme="minorHAnsi"/>
              </w:rPr>
              <w:t>nerealizuje se</w:t>
            </w:r>
          </w:p>
        </w:tc>
      </w:tr>
      <w:tr w:rsidR="0086038F" w:rsidRPr="0086038F" w14:paraId="3ADC00A9" w14:textId="77777777" w:rsidTr="0086038F">
        <w:tc>
          <w:tcPr>
            <w:tcW w:w="2122" w:type="dxa"/>
          </w:tcPr>
          <w:p w14:paraId="202D35E8" w14:textId="77777777" w:rsidR="0086038F" w:rsidRPr="0086038F" w:rsidRDefault="0086038F" w:rsidP="00BE2608">
            <w:pPr>
              <w:rPr>
                <w:rFonts w:asciiTheme="minorHAnsi" w:hAnsiTheme="minorHAnsi" w:cstheme="minorHAnsi"/>
                <w:b/>
              </w:rPr>
            </w:pPr>
            <w:r w:rsidRPr="0086038F">
              <w:rPr>
                <w:rFonts w:asciiTheme="minorHAnsi" w:hAnsiTheme="minorHAnsi" w:cstheme="minorHAnsi"/>
                <w:b/>
              </w:rPr>
              <w:t>Provádět kontrolní činnost,</w:t>
            </w:r>
          </w:p>
        </w:tc>
        <w:tc>
          <w:tcPr>
            <w:tcW w:w="7659" w:type="dxa"/>
          </w:tcPr>
          <w:p w14:paraId="0179DB3A" w14:textId="77777777" w:rsidR="0086038F" w:rsidRPr="0086038F" w:rsidRDefault="0086038F">
            <w:pPr>
              <w:pStyle w:val="odrkyVP"/>
              <w:numPr>
                <w:ilvl w:val="0"/>
                <w:numId w:val="9"/>
              </w:numPr>
              <w:spacing w:after="0"/>
              <w:ind w:left="456" w:hanging="284"/>
              <w:rPr>
                <w:rFonts w:asciiTheme="minorHAnsi" w:hAnsiTheme="minorHAnsi" w:cstheme="minorHAnsi"/>
              </w:rPr>
            </w:pPr>
            <w:r w:rsidRPr="0086038F">
              <w:rPr>
                <w:rFonts w:asciiTheme="minorHAnsi" w:hAnsiTheme="minorHAnsi" w:cstheme="minorHAnsi"/>
              </w:rPr>
              <w:t>nerealizuje se</w:t>
            </w:r>
          </w:p>
        </w:tc>
      </w:tr>
      <w:tr w:rsidR="0086038F" w:rsidRPr="0086038F" w14:paraId="6204FD08" w14:textId="77777777" w:rsidTr="0086038F">
        <w:tc>
          <w:tcPr>
            <w:tcW w:w="2122" w:type="dxa"/>
          </w:tcPr>
          <w:p w14:paraId="25121CE7" w14:textId="77777777" w:rsidR="0086038F" w:rsidRPr="0086038F" w:rsidRDefault="0086038F" w:rsidP="00BE2608">
            <w:pPr>
              <w:rPr>
                <w:rFonts w:asciiTheme="minorHAnsi" w:hAnsiTheme="minorHAnsi" w:cstheme="minorHAnsi"/>
                <w:b/>
              </w:rPr>
            </w:pPr>
            <w:r w:rsidRPr="0086038F">
              <w:rPr>
                <w:rFonts w:asciiTheme="minorHAnsi" w:hAnsiTheme="minorHAnsi" w:cstheme="minorHAnsi"/>
                <w:b/>
              </w:rPr>
              <w:t xml:space="preserve">Pracovat s informační, výpočetní a </w:t>
            </w:r>
            <w:r w:rsidRPr="0086038F">
              <w:rPr>
                <w:rFonts w:asciiTheme="minorHAnsi" w:hAnsiTheme="minorHAnsi" w:cstheme="minorHAnsi"/>
                <w:b/>
              </w:rPr>
              <w:lastRenderedPageBreak/>
              <w:t>kancelářskou technikou</w:t>
            </w:r>
          </w:p>
        </w:tc>
        <w:tc>
          <w:tcPr>
            <w:tcW w:w="7659" w:type="dxa"/>
          </w:tcPr>
          <w:p w14:paraId="42EB9020" w14:textId="77777777" w:rsidR="0086038F" w:rsidRPr="0086038F" w:rsidRDefault="0086038F">
            <w:pPr>
              <w:pStyle w:val="odrkyVP"/>
              <w:numPr>
                <w:ilvl w:val="0"/>
                <w:numId w:val="9"/>
              </w:numPr>
              <w:spacing w:after="0"/>
              <w:ind w:left="456" w:hanging="284"/>
              <w:rPr>
                <w:rFonts w:asciiTheme="minorHAnsi" w:hAnsiTheme="minorHAnsi" w:cstheme="minorHAnsi"/>
              </w:rPr>
            </w:pPr>
            <w:r w:rsidRPr="0086038F">
              <w:rPr>
                <w:rFonts w:asciiTheme="minorHAnsi" w:hAnsiTheme="minorHAnsi" w:cstheme="minorHAnsi"/>
              </w:rPr>
              <w:lastRenderedPageBreak/>
              <w:t xml:space="preserve">vyhodnocovali získaná data; </w:t>
            </w:r>
          </w:p>
        </w:tc>
      </w:tr>
      <w:tr w:rsidR="0086038F" w:rsidRPr="0086038F" w14:paraId="523BA38E" w14:textId="77777777" w:rsidTr="0086038F">
        <w:tc>
          <w:tcPr>
            <w:tcW w:w="2122" w:type="dxa"/>
          </w:tcPr>
          <w:p w14:paraId="746BFAD6" w14:textId="77777777" w:rsidR="0086038F" w:rsidRPr="0086038F" w:rsidRDefault="0086038F" w:rsidP="00BE2608">
            <w:pPr>
              <w:rPr>
                <w:rFonts w:asciiTheme="minorHAnsi" w:hAnsiTheme="minorHAnsi" w:cstheme="minorHAnsi"/>
                <w:b/>
              </w:rPr>
            </w:pPr>
            <w:r w:rsidRPr="0086038F">
              <w:rPr>
                <w:rFonts w:asciiTheme="minorHAnsi" w:hAnsiTheme="minorHAnsi" w:cstheme="minorHAnsi"/>
                <w:b/>
              </w:rPr>
              <w:t>Zajišťovat bezpečnostní přípravu</w:t>
            </w:r>
          </w:p>
        </w:tc>
        <w:tc>
          <w:tcPr>
            <w:tcW w:w="7659" w:type="dxa"/>
          </w:tcPr>
          <w:p w14:paraId="6D82E943" w14:textId="77777777" w:rsidR="0086038F" w:rsidRPr="0086038F" w:rsidRDefault="0086038F">
            <w:pPr>
              <w:pStyle w:val="odrkyVP"/>
              <w:numPr>
                <w:ilvl w:val="0"/>
                <w:numId w:val="9"/>
              </w:numPr>
              <w:spacing w:after="0"/>
              <w:ind w:left="456" w:hanging="284"/>
              <w:rPr>
                <w:rFonts w:asciiTheme="minorHAnsi" w:hAnsiTheme="minorHAnsi" w:cstheme="minorHAnsi"/>
              </w:rPr>
            </w:pPr>
            <w:r w:rsidRPr="0086038F">
              <w:rPr>
                <w:rFonts w:asciiTheme="minorHAnsi" w:hAnsiTheme="minorHAnsi" w:cstheme="minorHAnsi"/>
              </w:rPr>
              <w:t>nerealizuje se</w:t>
            </w:r>
          </w:p>
        </w:tc>
      </w:tr>
      <w:tr w:rsidR="0086038F" w:rsidRPr="0086038F" w14:paraId="24A18AC4" w14:textId="77777777" w:rsidTr="0086038F">
        <w:tc>
          <w:tcPr>
            <w:tcW w:w="2122" w:type="dxa"/>
          </w:tcPr>
          <w:p w14:paraId="54FE4DEF" w14:textId="77777777" w:rsidR="0086038F" w:rsidRPr="0086038F" w:rsidRDefault="0086038F" w:rsidP="00BE2608">
            <w:pPr>
              <w:rPr>
                <w:rFonts w:asciiTheme="minorHAnsi" w:hAnsiTheme="minorHAnsi" w:cstheme="minorHAnsi"/>
                <w:b/>
              </w:rPr>
            </w:pPr>
            <w:r w:rsidRPr="0086038F">
              <w:rPr>
                <w:rFonts w:asciiTheme="minorHAnsi" w:hAnsiTheme="minorHAnsi" w:cstheme="minorHAnsi"/>
                <w:b/>
              </w:rPr>
              <w:t>Dbát o fyzickou a psychickou přípravu</w:t>
            </w:r>
          </w:p>
        </w:tc>
        <w:tc>
          <w:tcPr>
            <w:tcW w:w="7659" w:type="dxa"/>
          </w:tcPr>
          <w:p w14:paraId="3B00B160" w14:textId="77777777" w:rsidR="0086038F" w:rsidRPr="0086038F" w:rsidRDefault="0086038F">
            <w:pPr>
              <w:pStyle w:val="odrkyVP"/>
              <w:numPr>
                <w:ilvl w:val="0"/>
                <w:numId w:val="9"/>
              </w:numPr>
              <w:spacing w:after="0"/>
              <w:ind w:left="456" w:hanging="284"/>
              <w:rPr>
                <w:rFonts w:asciiTheme="minorHAnsi" w:hAnsiTheme="minorHAnsi" w:cstheme="minorHAnsi"/>
                <w:i/>
                <w:iCs/>
              </w:rPr>
            </w:pPr>
            <w:r w:rsidRPr="0086038F">
              <w:rPr>
                <w:rFonts w:asciiTheme="minorHAnsi" w:hAnsiTheme="minorHAnsi" w:cstheme="minorHAnsi"/>
              </w:rPr>
              <w:t>nerealizuje se</w:t>
            </w:r>
          </w:p>
        </w:tc>
      </w:tr>
    </w:tbl>
    <w:p w14:paraId="64554157" w14:textId="77777777" w:rsidR="0086038F" w:rsidRDefault="0086038F" w:rsidP="0086038F"/>
    <w:p w14:paraId="04ED4704" w14:textId="77777777" w:rsidR="0086038F" w:rsidRPr="006F2418" w:rsidRDefault="0086038F" w:rsidP="0086038F">
      <w:pPr>
        <w:pStyle w:val="Nadpis3"/>
      </w:pPr>
      <w:bookmarkStart w:id="166" w:name="_Toc225335875"/>
      <w:r>
        <w:t>Přínos k rozvoji průřezových témat</w:t>
      </w:r>
      <w:bookmarkEnd w:id="166"/>
    </w:p>
    <w:tbl>
      <w:tblPr>
        <w:tblStyle w:val="Mkatabulky"/>
        <w:tblW w:w="9829" w:type="dxa"/>
        <w:tblInd w:w="-714" w:type="dxa"/>
        <w:tblLook w:val="04A0" w:firstRow="1" w:lastRow="0" w:firstColumn="1" w:lastColumn="0" w:noHBand="0" w:noVBand="1"/>
      </w:tblPr>
      <w:tblGrid>
        <w:gridCol w:w="3544"/>
        <w:gridCol w:w="6285"/>
      </w:tblGrid>
      <w:tr w:rsidR="0086038F" w:rsidRPr="00F3300A" w14:paraId="1AB3AD48" w14:textId="77777777" w:rsidTr="00BE2608">
        <w:trPr>
          <w:trHeight w:val="300"/>
        </w:trPr>
        <w:tc>
          <w:tcPr>
            <w:tcW w:w="3544" w:type="dxa"/>
          </w:tcPr>
          <w:p w14:paraId="1DCA2545" w14:textId="77777777" w:rsidR="0086038F" w:rsidRPr="0086038F" w:rsidRDefault="0086038F" w:rsidP="00BE2608">
            <w:pPr>
              <w:pStyle w:val="tvrtvp"/>
              <w:rPr>
                <w:rFonts w:asciiTheme="minorHAnsi" w:hAnsiTheme="minorHAnsi" w:cstheme="minorHAnsi"/>
              </w:rPr>
            </w:pPr>
            <w:r w:rsidRPr="0086038F">
              <w:rPr>
                <w:rFonts w:asciiTheme="minorHAnsi" w:hAnsiTheme="minorHAnsi" w:cstheme="minorHAnsi"/>
              </w:rPr>
              <w:t>Název průřezového tématu (PT)</w:t>
            </w:r>
          </w:p>
        </w:tc>
        <w:tc>
          <w:tcPr>
            <w:tcW w:w="6285" w:type="dxa"/>
          </w:tcPr>
          <w:p w14:paraId="6F04801C" w14:textId="77777777" w:rsidR="0086038F" w:rsidRPr="0086038F" w:rsidRDefault="0086038F" w:rsidP="00BE2608">
            <w:pPr>
              <w:pStyle w:val="tvrtvp"/>
              <w:rPr>
                <w:rFonts w:asciiTheme="minorHAnsi" w:hAnsiTheme="minorHAnsi" w:cstheme="minorBidi"/>
              </w:rPr>
            </w:pPr>
            <w:r w:rsidRPr="0086038F">
              <w:rPr>
                <w:rFonts w:asciiTheme="minorHAnsi" w:hAnsiTheme="minorHAnsi" w:cstheme="minorBidi"/>
              </w:rPr>
              <w:t>Téma a popis způsobu realizace</w:t>
            </w:r>
          </w:p>
        </w:tc>
      </w:tr>
      <w:tr w:rsidR="0086038F" w14:paraId="766669EC" w14:textId="77777777" w:rsidTr="00BE2608">
        <w:trPr>
          <w:trHeight w:val="855"/>
        </w:trPr>
        <w:tc>
          <w:tcPr>
            <w:tcW w:w="3544" w:type="dxa"/>
          </w:tcPr>
          <w:p w14:paraId="7A0B676A" w14:textId="7EE90340" w:rsidR="0086038F" w:rsidRPr="0086038F" w:rsidRDefault="00566BE4" w:rsidP="00BE2608">
            <w:pPr>
              <w:pStyle w:val="tvrtvp"/>
              <w:jc w:val="left"/>
              <w:rPr>
                <w:rFonts w:ascii="Calibri" w:hAnsi="Calibri" w:cs="Calibri"/>
              </w:rPr>
            </w:pPr>
            <w:r>
              <w:rPr>
                <w:rFonts w:ascii="Calibri" w:hAnsi="Calibri" w:cs="Calibri"/>
              </w:rPr>
              <w:t>Člověk</w:t>
            </w:r>
            <w:r w:rsidR="0086038F" w:rsidRPr="0086038F">
              <w:rPr>
                <w:rFonts w:ascii="Calibri" w:hAnsi="Calibri" w:cs="Calibri"/>
              </w:rPr>
              <w:t xml:space="preserve"> v demokratické společnosti</w:t>
            </w:r>
          </w:p>
        </w:tc>
        <w:tc>
          <w:tcPr>
            <w:tcW w:w="6285" w:type="dxa"/>
          </w:tcPr>
          <w:p w14:paraId="228B398E" w14:textId="77777777" w:rsidR="0086038F" w:rsidRPr="0086038F" w:rsidRDefault="0086038F" w:rsidP="00BE2608">
            <w:pPr>
              <w:rPr>
                <w:rFonts w:ascii="Calibri" w:eastAsia="Calibri" w:hAnsi="Calibri" w:cs="Calibri"/>
              </w:rPr>
            </w:pPr>
            <w:r w:rsidRPr="0086038F">
              <w:rPr>
                <w:rFonts w:ascii="Calibri" w:eastAsia="Calibri" w:hAnsi="Calibri" w:cs="Calibri"/>
              </w:rPr>
              <w:t>Žáci jsou vedeni zejména k tomu, aby:</w:t>
            </w:r>
          </w:p>
          <w:p w14:paraId="522BD3BA" w14:textId="77777777" w:rsidR="0086038F" w:rsidRPr="0086038F" w:rsidRDefault="0086038F" w:rsidP="00BE2608">
            <w:pPr>
              <w:pStyle w:val="Odstavecseseznamem"/>
              <w:ind w:left="0"/>
              <w:rPr>
                <w:rFonts w:ascii="Calibri" w:eastAsia="Calibri" w:hAnsi="Calibri" w:cs="Calibri"/>
              </w:rPr>
            </w:pPr>
            <w:r w:rsidRPr="0086038F">
              <w:rPr>
                <w:rFonts w:ascii="Calibri" w:eastAsia="Calibri" w:hAnsi="Calibri" w:cs="Calibri"/>
              </w:rPr>
              <w:t xml:space="preserve">měli vhodnou míru sebevědomí </w:t>
            </w:r>
            <w:proofErr w:type="spellStart"/>
            <w:r w:rsidRPr="0086038F">
              <w:rPr>
                <w:rFonts w:ascii="Calibri" w:eastAsia="Calibri" w:hAnsi="Calibri" w:cs="Calibri"/>
              </w:rPr>
              <w:t>sebeodpovědnosti</w:t>
            </w:r>
            <w:proofErr w:type="spellEnd"/>
            <w:r w:rsidRPr="0086038F">
              <w:rPr>
                <w:rFonts w:ascii="Calibri" w:eastAsia="Calibri" w:hAnsi="Calibri" w:cs="Calibri"/>
              </w:rPr>
              <w:t xml:space="preserve"> a schopnost morálního úsudku, a to vytvořením demokratického klimatu školy, kde se lidé navzájem respektují a spolupracují</w:t>
            </w:r>
            <w:r w:rsidRPr="0086038F">
              <w:t xml:space="preserve"> </w:t>
            </w:r>
          </w:p>
        </w:tc>
      </w:tr>
      <w:tr w:rsidR="0086038F" w14:paraId="26E8CF46" w14:textId="77777777" w:rsidTr="00BE2608">
        <w:trPr>
          <w:trHeight w:val="300"/>
        </w:trPr>
        <w:tc>
          <w:tcPr>
            <w:tcW w:w="3544" w:type="dxa"/>
          </w:tcPr>
          <w:p w14:paraId="51FA7D64" w14:textId="77777777" w:rsidR="0086038F" w:rsidRPr="0086038F" w:rsidRDefault="0086038F" w:rsidP="00BE2608">
            <w:pPr>
              <w:pStyle w:val="tvrtvp"/>
              <w:jc w:val="left"/>
              <w:rPr>
                <w:rFonts w:ascii="Calibri" w:hAnsi="Calibri" w:cs="Calibri"/>
              </w:rPr>
            </w:pPr>
            <w:r w:rsidRPr="0086038F">
              <w:rPr>
                <w:rFonts w:ascii="Calibri" w:hAnsi="Calibri" w:cs="Calibri"/>
              </w:rPr>
              <w:t>Člověk a životní prostředí</w:t>
            </w:r>
          </w:p>
        </w:tc>
        <w:tc>
          <w:tcPr>
            <w:tcW w:w="6285" w:type="dxa"/>
          </w:tcPr>
          <w:p w14:paraId="11A94C82" w14:textId="77777777" w:rsidR="0086038F" w:rsidRPr="0086038F" w:rsidRDefault="0086038F" w:rsidP="00BE2608">
            <w:pPr>
              <w:pStyle w:val="tvrtvp"/>
              <w:rPr>
                <w:rFonts w:asciiTheme="minorHAnsi" w:hAnsiTheme="minorHAnsi" w:cstheme="minorBidi"/>
                <w:b w:val="0"/>
              </w:rPr>
            </w:pPr>
            <w:r w:rsidRPr="0086038F">
              <w:rPr>
                <w:rFonts w:asciiTheme="minorHAnsi" w:hAnsiTheme="minorHAnsi" w:cstheme="minorBidi"/>
                <w:b w:val="0"/>
              </w:rPr>
              <w:t>Nerealizuje se</w:t>
            </w:r>
          </w:p>
        </w:tc>
      </w:tr>
      <w:tr w:rsidR="0086038F" w14:paraId="42A0ED7C" w14:textId="77777777" w:rsidTr="00BE2608">
        <w:trPr>
          <w:trHeight w:val="300"/>
        </w:trPr>
        <w:tc>
          <w:tcPr>
            <w:tcW w:w="3544" w:type="dxa"/>
          </w:tcPr>
          <w:p w14:paraId="4C64852C" w14:textId="77777777" w:rsidR="0086038F" w:rsidRPr="0086038F" w:rsidRDefault="0086038F" w:rsidP="00BE2608">
            <w:pPr>
              <w:pStyle w:val="tvrtvp"/>
              <w:jc w:val="left"/>
              <w:rPr>
                <w:rFonts w:ascii="Calibri" w:hAnsi="Calibri" w:cs="Calibri"/>
              </w:rPr>
            </w:pPr>
            <w:r w:rsidRPr="0086038F">
              <w:rPr>
                <w:rFonts w:ascii="Calibri" w:hAnsi="Calibri" w:cs="Calibri"/>
              </w:rPr>
              <w:t>Člověk a svět práce</w:t>
            </w:r>
          </w:p>
        </w:tc>
        <w:tc>
          <w:tcPr>
            <w:tcW w:w="6285" w:type="dxa"/>
          </w:tcPr>
          <w:p w14:paraId="4755D388" w14:textId="77777777" w:rsidR="0086038F" w:rsidRPr="0086038F" w:rsidRDefault="0086038F" w:rsidP="00BE2608">
            <w:pPr>
              <w:pStyle w:val="tvrtvp"/>
              <w:rPr>
                <w:rFonts w:asciiTheme="minorHAnsi" w:hAnsiTheme="minorHAnsi" w:cstheme="minorBidi"/>
                <w:b w:val="0"/>
              </w:rPr>
            </w:pPr>
            <w:r w:rsidRPr="0086038F">
              <w:rPr>
                <w:rFonts w:asciiTheme="minorHAnsi" w:hAnsiTheme="minorHAnsi" w:cstheme="minorBidi"/>
                <w:b w:val="0"/>
              </w:rPr>
              <w:t>Nerealizuje se</w:t>
            </w:r>
          </w:p>
        </w:tc>
      </w:tr>
      <w:tr w:rsidR="0086038F" w14:paraId="28A3800B" w14:textId="77777777" w:rsidTr="00BE2608">
        <w:trPr>
          <w:trHeight w:val="300"/>
        </w:trPr>
        <w:tc>
          <w:tcPr>
            <w:tcW w:w="3544" w:type="dxa"/>
          </w:tcPr>
          <w:p w14:paraId="32C38929" w14:textId="77777777" w:rsidR="0086038F" w:rsidRPr="0086038F" w:rsidRDefault="0086038F" w:rsidP="00BE2608">
            <w:pPr>
              <w:pStyle w:val="tvrtvp"/>
              <w:jc w:val="left"/>
              <w:rPr>
                <w:rFonts w:ascii="Calibri" w:hAnsi="Calibri" w:cs="Calibri"/>
              </w:rPr>
            </w:pPr>
            <w:r w:rsidRPr="0086038F">
              <w:rPr>
                <w:rFonts w:ascii="Calibri" w:hAnsi="Calibri" w:cs="Calibri"/>
              </w:rPr>
              <w:t>Člověk a digitální svět</w:t>
            </w:r>
          </w:p>
        </w:tc>
        <w:tc>
          <w:tcPr>
            <w:tcW w:w="6285" w:type="dxa"/>
          </w:tcPr>
          <w:p w14:paraId="1271BEF1" w14:textId="77777777" w:rsidR="0086038F" w:rsidRPr="0086038F" w:rsidRDefault="0086038F" w:rsidP="00BE2608">
            <w:pPr>
              <w:rPr>
                <w:rFonts w:ascii="Calibri" w:eastAsia="Calibri" w:hAnsi="Calibri" w:cs="Calibri"/>
              </w:rPr>
            </w:pPr>
            <w:r w:rsidRPr="0086038F">
              <w:rPr>
                <w:rFonts w:ascii="Calibri" w:eastAsia="Calibri" w:hAnsi="Calibri" w:cs="Calibri"/>
              </w:rPr>
              <w:t xml:space="preserve">Žáci jsou vedeni zejména k tomu, aby: </w:t>
            </w:r>
          </w:p>
          <w:p w14:paraId="30B6DD3F" w14:textId="77777777" w:rsidR="0086038F" w:rsidRPr="0086038F" w:rsidRDefault="0086038F" w:rsidP="00BE2608">
            <w:pPr>
              <w:rPr>
                <w:rFonts w:ascii="Calibri" w:eastAsia="Calibri" w:hAnsi="Calibri" w:cs="Calibri"/>
              </w:rPr>
            </w:pPr>
            <w:r w:rsidRPr="0086038F">
              <w:rPr>
                <w:rFonts w:ascii="Calibri" w:eastAsia="Calibri" w:hAnsi="Calibri" w:cs="Calibri"/>
              </w:rPr>
              <w:t>pracovali s digitálními technologiemi při řešení běžných situací vyžadujících efektivní způsoby výpočtu, při práci s matematickým modelem a při vyhodnocování a interpretaci výsledku řešení vzhledem k realitě, při řešení problémů, včetně diskuse a prezentace výsledků těchto řešení</w:t>
            </w:r>
          </w:p>
          <w:p w14:paraId="72528E7A" w14:textId="77777777" w:rsidR="0086038F" w:rsidRPr="0086038F" w:rsidRDefault="0086038F" w:rsidP="00BE2608">
            <w:pPr>
              <w:rPr>
                <w:rFonts w:ascii="Calibri" w:eastAsia="Calibri" w:hAnsi="Calibri" w:cs="Calibri"/>
              </w:rPr>
            </w:pPr>
            <w:r w:rsidRPr="0086038F">
              <w:rPr>
                <w:rFonts w:ascii="Calibri" w:eastAsia="Calibri" w:hAnsi="Calibri" w:cs="Calibri"/>
              </w:rPr>
              <w:t>- využívali digitální technologie k vlastnímu vzdělávání a osobnímu rozvoji; budovali si osobní vzdělávací prostředí; byli schopni rozpoznat, kdy je třeba vlastní digitální kompetence zdokonalit nebo aktualizovat, orientovali se v aktuálním dění v oblasti kybernetické bezpečnosti; byli schopni podpořit ostatní v rozvoji jejich digitálních kompetencí a předat základní bezpečnostní rady a doporučení</w:t>
            </w:r>
          </w:p>
          <w:p w14:paraId="6430E14B" w14:textId="77777777" w:rsidR="0086038F" w:rsidRPr="0086038F" w:rsidRDefault="0086038F" w:rsidP="00BE2608">
            <w:pPr>
              <w:rPr>
                <w:rFonts w:ascii="Calibri" w:eastAsia="Calibri" w:hAnsi="Calibri" w:cs="Calibri"/>
              </w:rPr>
            </w:pPr>
            <w:r w:rsidRPr="0086038F">
              <w:rPr>
                <w:rFonts w:ascii="Calibri" w:eastAsia="Calibri" w:hAnsi="Calibri" w:cs="Calibri"/>
              </w:rPr>
              <w:t>- získávali data, informace a obsah z různých zdrojů v digitálním prostředí; při vyhledávání používali různé strategie; získaná data a informace kriticky hodnotili, posuzovali jejich spolehlivost a úplnost</w:t>
            </w:r>
          </w:p>
          <w:p w14:paraId="423FE791" w14:textId="77777777" w:rsidR="0086038F" w:rsidRPr="0086038F" w:rsidRDefault="0086038F" w:rsidP="00BE2608">
            <w:pPr>
              <w:rPr>
                <w:rFonts w:ascii="Calibri" w:eastAsia="Calibri" w:hAnsi="Calibri" w:cs="Calibri"/>
              </w:rPr>
            </w:pPr>
          </w:p>
        </w:tc>
      </w:tr>
    </w:tbl>
    <w:p w14:paraId="2373DBB9" w14:textId="77777777" w:rsidR="0086038F" w:rsidRDefault="0086038F" w:rsidP="0086038F">
      <w:pPr>
        <w:pStyle w:val="Nadpis3"/>
      </w:pPr>
      <w:bookmarkStart w:id="167" w:name="_Toc225335876"/>
      <w:r>
        <w:t>Strategie výuky</w:t>
      </w:r>
      <w:bookmarkEnd w:id="167"/>
    </w:p>
    <w:sdt>
      <w:sdtPr>
        <w:id w:val="934028419"/>
        <w:placeholder>
          <w:docPart w:val="A79FC766951649E7A43B8D40C438D542"/>
        </w:placeholder>
        <w:text/>
      </w:sdtPr>
      <w:sdtContent>
        <w:p w14:paraId="2EC104C0" w14:textId="77777777" w:rsidR="0086038F" w:rsidRPr="0086038F" w:rsidRDefault="0086038F" w:rsidP="0086038F">
          <w:r w:rsidRPr="0086038F">
            <w:t>V hodinách využíváme různé metody a formy výuky závisející na charakteru učiva, klíčových a odborných kompetencí a na složení třídy. Zároveň vedeme žáky výběrem vhodných metod k odpovědnosti za své učení. Klademe důraz především na kritické myšlení, na kooperativní formy výuky a interaktivní vyučování. Metody kritického myšlení: I.N.S.E.R.T., VCHD, T-graf apod. Metody aktivační a motivační: brainstorming, myšlenková mapa, simulační hra, diskuse, skupinová práce, soutěže apod. Metody informativní: výklad, přednáška, vyprávění, demonstrace apod. Metody tvořivého charakteru: problémové vyučování, projekty, samostatná práce apod. Metody fixační, opakovací, aplikační. Klademe důraz na: používání správné matematické symboliky, bezpečné zvládnutí matematických dovedností, postupů a metod řešení úloh, rozvoj tvořivosti a hledání různých postupů a metod řešení, rozvoj rovinné a prostorové geometrické představivosti, rozvoj algoritmického a logického myšlení, schopnost správného používání základních myšlenkových operací – analýza, syntéza, indukce, dedukce, třídění, uspořádávání, srovnávání atd.</w:t>
          </w:r>
        </w:p>
      </w:sdtContent>
    </w:sdt>
    <w:p w14:paraId="3DE00A99" w14:textId="77777777" w:rsidR="0086038F" w:rsidRDefault="0086038F" w:rsidP="0086038F">
      <w:pPr>
        <w:pStyle w:val="Nadpis3"/>
      </w:pPr>
      <w:bookmarkStart w:id="168" w:name="_Toc225335877"/>
      <w:r>
        <w:t>Hodnocení výsledků žáků</w:t>
      </w:r>
      <w:bookmarkEnd w:id="168"/>
    </w:p>
    <w:p w14:paraId="5703690C" w14:textId="7DE593E3" w:rsidR="0086038F" w:rsidRPr="00DD5660" w:rsidRDefault="00000000" w:rsidP="0086038F">
      <w:sdt>
        <w:sdtPr>
          <w:id w:val="-171876194"/>
          <w:placeholder>
            <w:docPart w:val="A79FC766951649E7A43B8D40C438D542"/>
          </w:placeholder>
          <w:text/>
        </w:sdtPr>
        <w:sdtContent>
          <w:r w:rsidR="0086038F" w:rsidRPr="0086038F">
            <w:t xml:space="preserve">Součástí hodnocení žáka jsou nejen jeho vědomosti, ale hodnotíme i jeho klíčové a odborné kompetence, jako např. schopnost komunikace a kooperace, týmové práce, zodpovědnost k plnění úkolů, způsob vyjadřování a prezentace. Dbáme na soustavné hodnocení práce v hodinách a zároveň na realistické sebehodnocení žáků. Hodnotíme písemný </w:t>
          </w:r>
          <w:r w:rsidR="0086038F" w:rsidRPr="0086038F">
            <w:lastRenderedPageBreak/>
            <w:t xml:space="preserve">i ústní projev žáka. Pravidelně zařazujeme ústní a písemné zkoušení a hodnocení samostatných prací. Používáme jak </w:t>
          </w:r>
          <w:proofErr w:type="spellStart"/>
          <w:r w:rsidR="0086038F" w:rsidRPr="0086038F">
            <w:t>sumativní</w:t>
          </w:r>
          <w:proofErr w:type="spellEnd"/>
          <w:r w:rsidR="0086038F" w:rsidRPr="0086038F">
            <w:t>, tak i formativní hodnocení</w:t>
          </w:r>
        </w:sdtContent>
      </w:sdt>
      <w:r w:rsidR="0086038F">
        <w:t>.</w:t>
      </w:r>
    </w:p>
    <w:p w14:paraId="17A48900" w14:textId="5B67255F" w:rsidR="0086038F" w:rsidRDefault="0086038F" w:rsidP="0086038F">
      <w:pPr>
        <w:pStyle w:val="Nadpis3"/>
      </w:pPr>
      <w:bookmarkStart w:id="169" w:name="_Toc225335878"/>
      <w:r>
        <w:t>Rozpis výsledků vzdělávání</w:t>
      </w:r>
      <w:bookmarkEnd w:id="169"/>
    </w:p>
    <w:p w14:paraId="13859C45" w14:textId="77777777" w:rsidR="0086038F" w:rsidRPr="0086038F" w:rsidRDefault="0086038F" w:rsidP="0086038F">
      <w:pPr>
        <w:pStyle w:val="Zkladntext"/>
      </w:pPr>
    </w:p>
    <w:p w14:paraId="517C3AD5" w14:textId="77777777" w:rsidR="00683E6B" w:rsidRDefault="00683E6B" w:rsidP="008E427E">
      <w:pPr>
        <w:pStyle w:val="odrkyVP0"/>
      </w:pPr>
    </w:p>
    <w:p w14:paraId="6DC250C2" w14:textId="7CE44A32" w:rsidR="0086038F" w:rsidRDefault="0086038F" w:rsidP="008E427E">
      <w:pPr>
        <w:pStyle w:val="odrkyVP0"/>
        <w:sectPr w:rsidR="0086038F" w:rsidSect="00B23845">
          <w:headerReference w:type="default" r:id="rId41"/>
          <w:pgSz w:w="11906" w:h="16838"/>
          <w:pgMar w:top="1418" w:right="1134" w:bottom="1418" w:left="1418" w:header="709" w:footer="709" w:gutter="0"/>
          <w:cols w:space="708"/>
          <w:docGrid w:linePitch="272"/>
        </w:sectPr>
      </w:pPr>
    </w:p>
    <w:sdt>
      <w:sdtPr>
        <w:rPr>
          <w:rFonts w:cstheme="minorHAnsi"/>
          <w:b/>
          <w:bCs/>
        </w:rPr>
        <w:id w:val="-1443601715"/>
        <w:placeholder>
          <w:docPart w:val="C1233E531BFB4820BE4DBA463A36D8E5"/>
        </w:placeholder>
        <w:text/>
      </w:sdtPr>
      <w:sdtContent>
        <w:p w14:paraId="460FD9F2" w14:textId="77777777" w:rsidR="0086038F" w:rsidRPr="0086038F" w:rsidRDefault="0086038F" w:rsidP="0086038F">
          <w:pPr>
            <w:rPr>
              <w:rFonts w:cstheme="minorHAnsi"/>
            </w:rPr>
          </w:pPr>
          <w:r w:rsidRPr="0086038F">
            <w:rPr>
              <w:rFonts w:cstheme="minorHAnsi"/>
              <w:b/>
              <w:bCs/>
            </w:rPr>
            <w:t>Matematika                                                                                                                                          Ročník 1.</w:t>
          </w:r>
        </w:p>
      </w:sdtContent>
    </w:sdt>
    <w:tbl>
      <w:tblPr>
        <w:tblW w:w="10349" w:type="dxa"/>
        <w:tblInd w:w="-856" w:type="dxa"/>
        <w:tblLayout w:type="fixed"/>
        <w:tblLook w:val="04A0" w:firstRow="1" w:lastRow="0" w:firstColumn="1" w:lastColumn="0" w:noHBand="0" w:noVBand="1"/>
      </w:tblPr>
      <w:tblGrid>
        <w:gridCol w:w="3947"/>
        <w:gridCol w:w="4275"/>
        <w:gridCol w:w="2127"/>
      </w:tblGrid>
      <w:tr w:rsidR="0086038F" w:rsidRPr="0086038F" w14:paraId="7C902035" w14:textId="77777777" w:rsidTr="00BE2608">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6929040F" w14:textId="77777777" w:rsidR="0086038F" w:rsidRPr="0086038F" w:rsidRDefault="0086038F" w:rsidP="00BE2608">
            <w:pPr>
              <w:tabs>
                <w:tab w:val="center" w:pos="4536"/>
                <w:tab w:val="right" w:pos="9072"/>
                <w:tab w:val="left" w:pos="11700"/>
              </w:tabs>
              <w:jc w:val="center"/>
              <w:rPr>
                <w:rFonts w:cstheme="minorHAnsi"/>
                <w:b/>
              </w:rPr>
            </w:pPr>
            <w:r w:rsidRPr="0086038F">
              <w:rPr>
                <w:rFonts w:cstheme="minorHAnsi"/>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658DA9E9" w14:textId="77777777" w:rsidR="0086038F" w:rsidRPr="0086038F" w:rsidRDefault="0086038F" w:rsidP="00BE2608">
            <w:pPr>
              <w:tabs>
                <w:tab w:val="center" w:pos="4536"/>
                <w:tab w:val="right" w:pos="9072"/>
                <w:tab w:val="left" w:pos="11700"/>
              </w:tabs>
              <w:jc w:val="center"/>
              <w:rPr>
                <w:rFonts w:cstheme="minorHAnsi"/>
                <w:b/>
              </w:rPr>
            </w:pPr>
            <w:r w:rsidRPr="0086038F">
              <w:rPr>
                <w:rFonts w:cstheme="minorHAnsi"/>
                <w:color w:val="000000"/>
              </w:rPr>
              <w:t xml:space="preserve">Učivo </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6BC3028" w14:textId="77777777" w:rsidR="0086038F" w:rsidRPr="0086038F" w:rsidRDefault="0086038F" w:rsidP="00BE2608">
            <w:pPr>
              <w:tabs>
                <w:tab w:val="center" w:pos="4536"/>
                <w:tab w:val="right" w:pos="9072"/>
                <w:tab w:val="left" w:pos="11700"/>
              </w:tabs>
              <w:jc w:val="center"/>
              <w:rPr>
                <w:rFonts w:cstheme="minorHAnsi"/>
              </w:rPr>
            </w:pPr>
            <w:r w:rsidRPr="0086038F">
              <w:rPr>
                <w:rFonts w:cstheme="minorHAnsi"/>
                <w:color w:val="000000"/>
              </w:rPr>
              <w:t>Průřezová témata</w:t>
            </w:r>
          </w:p>
        </w:tc>
      </w:tr>
      <w:tr w:rsidR="0086038F" w:rsidRPr="0086038F" w14:paraId="626A971C" w14:textId="77777777" w:rsidTr="00BE2608">
        <w:trPr>
          <w:trHeight w:val="2147"/>
        </w:trPr>
        <w:tc>
          <w:tcPr>
            <w:tcW w:w="3947" w:type="dxa"/>
            <w:tcBorders>
              <w:top w:val="single" w:sz="4" w:space="0" w:color="000000" w:themeColor="text1"/>
              <w:left w:val="single" w:sz="4" w:space="0" w:color="000000" w:themeColor="text1"/>
              <w:bottom w:val="single" w:sz="4" w:space="0" w:color="000000" w:themeColor="text1"/>
              <w:right w:val="nil"/>
            </w:tcBorders>
          </w:tcPr>
          <w:p w14:paraId="1EFECD38" w14:textId="512BE8BC" w:rsidR="0086038F" w:rsidRPr="0086038F" w:rsidRDefault="0086038F" w:rsidP="00BE2608">
            <w:pPr>
              <w:tabs>
                <w:tab w:val="center" w:pos="4536"/>
                <w:tab w:val="right" w:pos="9072"/>
                <w:tab w:val="left" w:pos="11700"/>
              </w:tabs>
              <w:rPr>
                <w:rFonts w:cstheme="minorHAnsi"/>
                <w:b/>
              </w:rPr>
            </w:pPr>
            <w:r w:rsidRPr="0086038F">
              <w:rPr>
                <w:rFonts w:cstheme="minorHAnsi"/>
                <w:b/>
                <w:bCs/>
              </w:rPr>
              <w:t>Žák:</w:t>
            </w:r>
          </w:p>
          <w:p w14:paraId="3013B084" w14:textId="77777777" w:rsidR="0086038F" w:rsidRPr="0086038F" w:rsidRDefault="0086038F">
            <w:pPr>
              <w:pStyle w:val="Odstavecseseznamem"/>
              <w:numPr>
                <w:ilvl w:val="0"/>
                <w:numId w:val="47"/>
              </w:numPr>
              <w:spacing w:after="0"/>
              <w:rPr>
                <w:rFonts w:eastAsia="Calibri" w:cstheme="minorHAnsi"/>
              </w:rPr>
            </w:pPr>
            <w:r w:rsidRPr="0086038F">
              <w:rPr>
                <w:rFonts w:eastAsia="Calibri" w:cstheme="minorHAnsi"/>
              </w:rPr>
              <w:t xml:space="preserve">používá absolutní hodnotu a chápe její geometrický význam; </w:t>
            </w:r>
          </w:p>
          <w:p w14:paraId="7E678341" w14:textId="77777777" w:rsidR="0086038F" w:rsidRPr="0086038F" w:rsidRDefault="0086038F">
            <w:pPr>
              <w:pStyle w:val="Odstavecseseznamem"/>
              <w:numPr>
                <w:ilvl w:val="0"/>
                <w:numId w:val="47"/>
              </w:numPr>
              <w:spacing w:after="0"/>
              <w:rPr>
                <w:rFonts w:eastAsia="Calibri" w:cstheme="minorHAnsi"/>
              </w:rPr>
            </w:pPr>
            <w:r w:rsidRPr="0086038F">
              <w:rPr>
                <w:rFonts w:eastAsia="Calibri" w:cstheme="minorHAnsi"/>
              </w:rPr>
              <w:t xml:space="preserve">provádí operace s mocninami s racionálním exponentem a odmocninami; </w:t>
            </w:r>
          </w:p>
          <w:p w14:paraId="64234381" w14:textId="77777777" w:rsidR="0086038F" w:rsidRPr="0086038F" w:rsidRDefault="0086038F">
            <w:pPr>
              <w:pStyle w:val="Odstavecseseznamem"/>
              <w:numPr>
                <w:ilvl w:val="0"/>
                <w:numId w:val="47"/>
              </w:numPr>
              <w:spacing w:after="0"/>
              <w:rPr>
                <w:rFonts w:eastAsia="Calibri" w:cstheme="minorHAnsi"/>
              </w:rPr>
            </w:pPr>
            <w:r w:rsidRPr="0086038F">
              <w:rPr>
                <w:rFonts w:eastAsia="Calibri" w:cstheme="minorHAnsi"/>
              </w:rPr>
              <w:t xml:space="preserve">při řešení úloh účelně využívá digitální technologie a zdroje informací; </w:t>
            </w:r>
          </w:p>
          <w:p w14:paraId="37E1A579" w14:textId="77777777" w:rsidR="0086038F" w:rsidRPr="0086038F" w:rsidRDefault="0086038F" w:rsidP="00BE2608">
            <w:pPr>
              <w:pStyle w:val="Odstavecseseznamem"/>
              <w:rPr>
                <w:rFonts w:eastAsia="Calibri" w:cstheme="minorHAnsi"/>
              </w:rPr>
            </w:pPr>
          </w:p>
        </w:tc>
        <w:tc>
          <w:tcPr>
            <w:tcW w:w="4275" w:type="dxa"/>
            <w:tcBorders>
              <w:top w:val="single" w:sz="4" w:space="0" w:color="000000" w:themeColor="text1"/>
              <w:left w:val="single" w:sz="4" w:space="0" w:color="000000" w:themeColor="text1"/>
              <w:bottom w:val="single" w:sz="4" w:space="0" w:color="auto"/>
              <w:right w:val="single" w:sz="4" w:space="0" w:color="auto"/>
            </w:tcBorders>
          </w:tcPr>
          <w:p w14:paraId="6695E53A" w14:textId="77777777" w:rsidR="0086038F" w:rsidRPr="0086038F" w:rsidRDefault="0086038F" w:rsidP="00BE2608">
            <w:pPr>
              <w:rPr>
                <w:rFonts w:cstheme="minorHAnsi"/>
                <w:b/>
                <w:bCs/>
              </w:rPr>
            </w:pPr>
          </w:p>
          <w:p w14:paraId="1F87CCD8" w14:textId="77777777" w:rsidR="0086038F" w:rsidRPr="0086038F" w:rsidRDefault="0086038F" w:rsidP="00BE2608">
            <w:pPr>
              <w:rPr>
                <w:rFonts w:cstheme="minorHAnsi"/>
              </w:rPr>
            </w:pPr>
            <w:r w:rsidRPr="0086038F">
              <w:rPr>
                <w:rFonts w:eastAsia="Calibri" w:cstheme="minorHAnsi"/>
                <w:b/>
                <w:bCs/>
              </w:rPr>
              <w:t>Operace s čísly</w:t>
            </w:r>
          </w:p>
          <w:p w14:paraId="37CA4E17"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 xml:space="preserve">absolutní hodnota reálného čísla </w:t>
            </w:r>
          </w:p>
          <w:p w14:paraId="6722971A"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 xml:space="preserve">mocniny s exponentem racionálním </w:t>
            </w:r>
          </w:p>
          <w:p w14:paraId="350BBCFA"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 xml:space="preserve">odmocniny </w:t>
            </w:r>
          </w:p>
          <w:p w14:paraId="1E5D9851" w14:textId="77777777" w:rsidR="0086038F" w:rsidRPr="0086038F" w:rsidRDefault="0086038F" w:rsidP="00BE2608">
            <w:pPr>
              <w:rPr>
                <w:rFonts w:cstheme="minorHAnsi"/>
              </w:rPr>
            </w:pPr>
          </w:p>
          <w:p w14:paraId="07A91892" w14:textId="77777777" w:rsidR="0086038F" w:rsidRPr="0086038F" w:rsidRDefault="0086038F" w:rsidP="00BE2608">
            <w:pPr>
              <w:rPr>
                <w:rFonts w:cstheme="minorHAnsi"/>
              </w:rPr>
            </w:pPr>
          </w:p>
          <w:p w14:paraId="3BE6EF93" w14:textId="1C8C51A9" w:rsidR="0086038F" w:rsidRPr="0086038F" w:rsidRDefault="0086038F" w:rsidP="00BE2608">
            <w:pPr>
              <w:rPr>
                <w:rFonts w:cstheme="minorHAnsi"/>
              </w:rPr>
            </w:pPr>
          </w:p>
          <w:p w14:paraId="2581A123" w14:textId="77777777" w:rsidR="0086038F" w:rsidRPr="0086038F" w:rsidRDefault="0086038F" w:rsidP="0086038F">
            <w:pPr>
              <w:pStyle w:val="Odstavecseseznamem"/>
              <w:tabs>
                <w:tab w:val="left" w:pos="0"/>
                <w:tab w:val="left" w:pos="720"/>
              </w:tabs>
              <w:spacing w:after="0"/>
              <w:rPr>
                <w:rFonts w:eastAsia="Calibri" w:cstheme="minorHAnsi"/>
              </w:rPr>
            </w:pPr>
          </w:p>
        </w:tc>
        <w:tc>
          <w:tcPr>
            <w:tcW w:w="2127" w:type="dxa"/>
            <w:vMerge w:val="restart"/>
            <w:tcBorders>
              <w:top w:val="single" w:sz="4" w:space="0" w:color="auto"/>
              <w:left w:val="single" w:sz="4" w:space="0" w:color="auto"/>
              <w:bottom w:val="single" w:sz="4" w:space="0" w:color="auto"/>
              <w:right w:val="single" w:sz="4" w:space="0" w:color="auto"/>
            </w:tcBorders>
          </w:tcPr>
          <w:p w14:paraId="790F812C" w14:textId="77777777" w:rsidR="0086038F" w:rsidRPr="0086038F" w:rsidRDefault="0086038F" w:rsidP="00BE2608">
            <w:pPr>
              <w:tabs>
                <w:tab w:val="left" w:pos="11520"/>
                <w:tab w:val="left" w:pos="11700"/>
              </w:tabs>
              <w:rPr>
                <w:rFonts w:cstheme="minorHAnsi"/>
              </w:rPr>
            </w:pPr>
          </w:p>
          <w:p w14:paraId="62DB5D6F" w14:textId="77777777" w:rsidR="0086038F" w:rsidRPr="0086038F" w:rsidRDefault="0086038F" w:rsidP="00BE2608">
            <w:pPr>
              <w:tabs>
                <w:tab w:val="left" w:pos="11520"/>
                <w:tab w:val="left" w:pos="11700"/>
              </w:tabs>
              <w:rPr>
                <w:rFonts w:cstheme="minorHAnsi"/>
              </w:rPr>
            </w:pPr>
          </w:p>
          <w:p w14:paraId="149C4D42" w14:textId="77777777" w:rsidR="0086038F" w:rsidRPr="0086038F" w:rsidRDefault="0086038F" w:rsidP="00BE2608">
            <w:pPr>
              <w:tabs>
                <w:tab w:val="left" w:pos="11520"/>
                <w:tab w:val="left" w:pos="11700"/>
              </w:tabs>
              <w:rPr>
                <w:rFonts w:cstheme="minorHAnsi"/>
                <w:b/>
                <w:bCs/>
              </w:rPr>
            </w:pPr>
            <w:r w:rsidRPr="0086038F">
              <w:rPr>
                <w:rFonts w:cstheme="minorHAnsi"/>
                <w:b/>
                <w:bCs/>
              </w:rPr>
              <w:t>Člověk a digitální svět</w:t>
            </w:r>
          </w:p>
          <w:p w14:paraId="55A1890A" w14:textId="3549BED9" w:rsidR="0086038F" w:rsidRPr="0086038F" w:rsidRDefault="0086038F" w:rsidP="00BE2608">
            <w:pPr>
              <w:tabs>
                <w:tab w:val="left" w:pos="11520"/>
                <w:tab w:val="left" w:pos="11700"/>
              </w:tabs>
              <w:rPr>
                <w:rFonts w:cstheme="minorHAnsi"/>
              </w:rPr>
            </w:pPr>
            <w:r w:rsidRPr="0086038F">
              <w:rPr>
                <w:rFonts w:eastAsia="Calibri" w:cstheme="minorHAnsi"/>
              </w:rPr>
              <w:t xml:space="preserve">využívání digitálních </w:t>
            </w:r>
            <w:proofErr w:type="spellStart"/>
            <w:r w:rsidRPr="0086038F">
              <w:rPr>
                <w:rFonts w:eastAsia="Calibri" w:cstheme="minorHAnsi"/>
              </w:rPr>
              <w:t>technologí</w:t>
            </w:r>
            <w:proofErr w:type="spellEnd"/>
            <w:r w:rsidRPr="0086038F">
              <w:rPr>
                <w:rFonts w:eastAsia="Calibri" w:cstheme="minorHAnsi"/>
              </w:rPr>
              <w:t xml:space="preserve"> k vlastnímu vzdělávání a osobnímu </w:t>
            </w:r>
            <w:proofErr w:type="gramStart"/>
            <w:r w:rsidRPr="0086038F">
              <w:rPr>
                <w:rFonts w:eastAsia="Calibri" w:cstheme="minorHAnsi"/>
              </w:rPr>
              <w:t xml:space="preserve">rozvoji </w:t>
            </w:r>
            <w:r w:rsidRPr="0086038F">
              <w:rPr>
                <w:rFonts w:cstheme="minorHAnsi"/>
              </w:rPr>
              <w:t xml:space="preserve">- </w:t>
            </w:r>
            <w:proofErr w:type="spellStart"/>
            <w:r w:rsidRPr="0086038F">
              <w:rPr>
                <w:rFonts w:cstheme="minorHAnsi"/>
              </w:rPr>
              <w:t>geogebra</w:t>
            </w:r>
            <w:proofErr w:type="spellEnd"/>
            <w:proofErr w:type="gramEnd"/>
            <w:r w:rsidRPr="0086038F">
              <w:rPr>
                <w:rFonts w:cstheme="minorHAnsi"/>
              </w:rPr>
              <w:t xml:space="preserve">, excel, </w:t>
            </w:r>
            <w:proofErr w:type="spellStart"/>
            <w:r w:rsidRPr="0086038F">
              <w:rPr>
                <w:rFonts w:cstheme="minorHAnsi"/>
              </w:rPr>
              <w:t>photomath</w:t>
            </w:r>
            <w:proofErr w:type="spellEnd"/>
          </w:p>
          <w:p w14:paraId="31133B52" w14:textId="77777777" w:rsidR="0086038F" w:rsidRPr="0086038F" w:rsidRDefault="0086038F" w:rsidP="00BE2608">
            <w:pPr>
              <w:tabs>
                <w:tab w:val="left" w:pos="11520"/>
                <w:tab w:val="left" w:pos="11700"/>
              </w:tabs>
              <w:rPr>
                <w:rFonts w:cstheme="minorHAnsi"/>
              </w:rPr>
            </w:pPr>
          </w:p>
          <w:p w14:paraId="49D787D7" w14:textId="77777777" w:rsidR="0086038F" w:rsidRPr="0086038F" w:rsidRDefault="0086038F" w:rsidP="00BE2608">
            <w:pPr>
              <w:tabs>
                <w:tab w:val="left" w:pos="11520"/>
                <w:tab w:val="left" w:pos="11700"/>
              </w:tabs>
              <w:rPr>
                <w:rFonts w:cstheme="minorHAnsi"/>
              </w:rPr>
            </w:pPr>
          </w:p>
          <w:p w14:paraId="6C830EC8" w14:textId="77777777" w:rsidR="0086038F" w:rsidRPr="0086038F" w:rsidRDefault="0086038F" w:rsidP="00BE2608">
            <w:pPr>
              <w:tabs>
                <w:tab w:val="left" w:pos="11520"/>
                <w:tab w:val="left" w:pos="11700"/>
              </w:tabs>
              <w:rPr>
                <w:rFonts w:cstheme="minorHAnsi"/>
              </w:rPr>
            </w:pPr>
          </w:p>
          <w:p w14:paraId="7ADAFA06" w14:textId="77777777" w:rsidR="0086038F" w:rsidRPr="0086038F" w:rsidRDefault="0086038F" w:rsidP="00BE2608">
            <w:pPr>
              <w:tabs>
                <w:tab w:val="left" w:pos="11520"/>
                <w:tab w:val="left" w:pos="11700"/>
              </w:tabs>
              <w:rPr>
                <w:rFonts w:cstheme="minorHAnsi"/>
              </w:rPr>
            </w:pPr>
          </w:p>
          <w:p w14:paraId="3DB6C39F" w14:textId="32944D81" w:rsidR="0086038F" w:rsidRPr="0086038F" w:rsidRDefault="00566BE4" w:rsidP="00BE2608">
            <w:pPr>
              <w:tabs>
                <w:tab w:val="center" w:pos="4535"/>
                <w:tab w:val="right" w:pos="9071"/>
                <w:tab w:val="left" w:pos="11700"/>
              </w:tabs>
              <w:rPr>
                <w:rFonts w:eastAsia="Calibri" w:cstheme="minorHAnsi"/>
                <w:b/>
                <w:bCs/>
              </w:rPr>
            </w:pPr>
            <w:r>
              <w:rPr>
                <w:rFonts w:eastAsia="Calibri" w:cstheme="minorHAnsi"/>
                <w:b/>
                <w:bCs/>
              </w:rPr>
              <w:t>Člověk</w:t>
            </w:r>
            <w:r w:rsidR="0086038F" w:rsidRPr="0086038F">
              <w:rPr>
                <w:rFonts w:eastAsia="Calibri" w:cstheme="minorHAnsi"/>
                <w:b/>
                <w:bCs/>
              </w:rPr>
              <w:t xml:space="preserve"> v demokratické společnosti</w:t>
            </w:r>
          </w:p>
          <w:p w14:paraId="277B85F4" w14:textId="77777777" w:rsidR="0086038F" w:rsidRPr="0086038F" w:rsidRDefault="0086038F" w:rsidP="00BE2608">
            <w:pPr>
              <w:tabs>
                <w:tab w:val="center" w:pos="4535"/>
                <w:tab w:val="right" w:pos="9071"/>
                <w:tab w:val="left" w:pos="11700"/>
              </w:tabs>
              <w:rPr>
                <w:rFonts w:eastAsia="Calibri" w:cstheme="minorHAnsi"/>
              </w:rPr>
            </w:pPr>
            <w:r w:rsidRPr="0086038F">
              <w:rPr>
                <w:rFonts w:eastAsia="Calibri" w:cstheme="minorHAnsi"/>
              </w:rPr>
              <w:t>Vytváření demokratického edukačního klimatu školy</w:t>
            </w:r>
          </w:p>
          <w:p w14:paraId="48CE974A" w14:textId="77777777" w:rsidR="0086038F" w:rsidRPr="0086038F" w:rsidRDefault="0086038F" w:rsidP="00BE2608">
            <w:pPr>
              <w:tabs>
                <w:tab w:val="center" w:pos="4535"/>
                <w:tab w:val="right" w:pos="9071"/>
                <w:tab w:val="left" w:pos="11700"/>
              </w:tabs>
              <w:rPr>
                <w:rFonts w:eastAsia="Calibri" w:cstheme="minorHAnsi"/>
              </w:rPr>
            </w:pPr>
            <w:r w:rsidRPr="0086038F">
              <w:rPr>
                <w:rFonts w:eastAsia="Calibri" w:cstheme="minorHAnsi"/>
              </w:rPr>
              <w:t>dobré přátelské vztahy mezi učiteli a žáky a mezi žáky navzájem</w:t>
            </w:r>
          </w:p>
          <w:p w14:paraId="388ECDD2" w14:textId="27D1D3D1" w:rsidR="0086038F" w:rsidRPr="0086038F" w:rsidRDefault="0086038F" w:rsidP="00BE2608">
            <w:pPr>
              <w:tabs>
                <w:tab w:val="center" w:pos="4535"/>
                <w:tab w:val="right" w:pos="9071"/>
                <w:tab w:val="left" w:pos="11700"/>
              </w:tabs>
              <w:rPr>
                <w:rFonts w:eastAsia="Calibri" w:cstheme="minorHAnsi"/>
              </w:rPr>
            </w:pPr>
            <w:r w:rsidRPr="0086038F">
              <w:rPr>
                <w:rFonts w:eastAsia="Calibri" w:cstheme="minorHAnsi"/>
              </w:rPr>
              <w:t>Funkční používání strategie výuky (aktivizující metody ve výuce,</w:t>
            </w:r>
            <w:r>
              <w:rPr>
                <w:rFonts w:eastAsia="Calibri" w:cstheme="minorHAnsi"/>
              </w:rPr>
              <w:t xml:space="preserve"> </w:t>
            </w:r>
            <w:r w:rsidRPr="0086038F">
              <w:rPr>
                <w:rFonts w:eastAsia="Calibri" w:cstheme="minorHAnsi"/>
              </w:rPr>
              <w:t>kooperativní učení metody směřující k rozvoji matematické gramotnosti žáků</w:t>
            </w:r>
          </w:p>
          <w:p w14:paraId="597AC642" w14:textId="77777777" w:rsidR="0086038F" w:rsidRPr="0086038F" w:rsidRDefault="0086038F" w:rsidP="00BE2608">
            <w:pPr>
              <w:tabs>
                <w:tab w:val="left" w:pos="11520"/>
                <w:tab w:val="left" w:pos="11700"/>
              </w:tabs>
              <w:rPr>
                <w:rFonts w:cstheme="minorHAnsi"/>
              </w:rPr>
            </w:pPr>
          </w:p>
          <w:p w14:paraId="5614AB11" w14:textId="77777777" w:rsidR="0086038F" w:rsidRPr="0086038F" w:rsidRDefault="0086038F" w:rsidP="00BE2608">
            <w:pPr>
              <w:tabs>
                <w:tab w:val="left" w:pos="11520"/>
                <w:tab w:val="left" w:pos="11700"/>
              </w:tabs>
              <w:rPr>
                <w:rFonts w:cstheme="minorHAnsi"/>
              </w:rPr>
            </w:pPr>
          </w:p>
          <w:p w14:paraId="71F383E3" w14:textId="77777777" w:rsidR="0086038F" w:rsidRPr="0086038F" w:rsidRDefault="0086038F" w:rsidP="00BE2608">
            <w:pPr>
              <w:tabs>
                <w:tab w:val="left" w:pos="11520"/>
                <w:tab w:val="left" w:pos="11700"/>
              </w:tabs>
              <w:rPr>
                <w:rFonts w:cstheme="minorHAnsi"/>
              </w:rPr>
            </w:pPr>
          </w:p>
          <w:p w14:paraId="26179E11" w14:textId="77777777" w:rsidR="0086038F" w:rsidRPr="0086038F" w:rsidRDefault="0086038F" w:rsidP="00BE2608">
            <w:pPr>
              <w:tabs>
                <w:tab w:val="left" w:pos="11520"/>
                <w:tab w:val="left" w:pos="11700"/>
              </w:tabs>
              <w:rPr>
                <w:rFonts w:cstheme="minorHAnsi"/>
              </w:rPr>
            </w:pPr>
          </w:p>
          <w:p w14:paraId="20BB8E58" w14:textId="77777777" w:rsidR="0086038F" w:rsidRPr="0086038F" w:rsidRDefault="0086038F" w:rsidP="00BE2608">
            <w:pPr>
              <w:tabs>
                <w:tab w:val="left" w:pos="11520"/>
                <w:tab w:val="left" w:pos="11700"/>
              </w:tabs>
              <w:rPr>
                <w:rFonts w:cstheme="minorHAnsi"/>
              </w:rPr>
            </w:pPr>
          </w:p>
          <w:p w14:paraId="56507E17" w14:textId="77777777" w:rsidR="0086038F" w:rsidRPr="0086038F" w:rsidRDefault="0086038F" w:rsidP="00BE2608">
            <w:pPr>
              <w:tabs>
                <w:tab w:val="left" w:pos="11520"/>
                <w:tab w:val="left" w:pos="11700"/>
              </w:tabs>
              <w:rPr>
                <w:rFonts w:cstheme="minorHAnsi"/>
              </w:rPr>
            </w:pPr>
          </w:p>
          <w:p w14:paraId="69021411" w14:textId="77777777" w:rsidR="0086038F" w:rsidRPr="0086038F" w:rsidRDefault="0086038F" w:rsidP="00BE2608">
            <w:pPr>
              <w:tabs>
                <w:tab w:val="left" w:pos="11520"/>
                <w:tab w:val="left" w:pos="11700"/>
              </w:tabs>
              <w:rPr>
                <w:rFonts w:cstheme="minorHAnsi"/>
              </w:rPr>
            </w:pPr>
          </w:p>
          <w:p w14:paraId="0FC8B69B" w14:textId="77777777" w:rsidR="0086038F" w:rsidRPr="0086038F" w:rsidRDefault="0086038F" w:rsidP="00BE2608">
            <w:pPr>
              <w:tabs>
                <w:tab w:val="left" w:pos="11520"/>
                <w:tab w:val="left" w:pos="11700"/>
              </w:tabs>
              <w:rPr>
                <w:rFonts w:cstheme="minorHAnsi"/>
              </w:rPr>
            </w:pPr>
          </w:p>
          <w:p w14:paraId="22121766" w14:textId="77777777" w:rsidR="0086038F" w:rsidRPr="0086038F" w:rsidRDefault="0086038F" w:rsidP="00BE2608">
            <w:pPr>
              <w:tabs>
                <w:tab w:val="left" w:pos="11520"/>
                <w:tab w:val="left" w:pos="11700"/>
              </w:tabs>
              <w:rPr>
                <w:rFonts w:cstheme="minorHAnsi"/>
              </w:rPr>
            </w:pPr>
          </w:p>
          <w:p w14:paraId="2B187BA6" w14:textId="77777777" w:rsidR="0086038F" w:rsidRPr="0086038F" w:rsidRDefault="0086038F" w:rsidP="00BE2608">
            <w:pPr>
              <w:tabs>
                <w:tab w:val="left" w:pos="11520"/>
                <w:tab w:val="left" w:pos="11700"/>
              </w:tabs>
              <w:rPr>
                <w:rFonts w:cstheme="minorHAnsi"/>
              </w:rPr>
            </w:pPr>
          </w:p>
          <w:p w14:paraId="654C4FBE" w14:textId="77777777" w:rsidR="0086038F" w:rsidRPr="0086038F" w:rsidRDefault="0086038F" w:rsidP="00BE2608">
            <w:pPr>
              <w:tabs>
                <w:tab w:val="left" w:pos="11520"/>
                <w:tab w:val="left" w:pos="11700"/>
              </w:tabs>
              <w:rPr>
                <w:rFonts w:cstheme="minorHAnsi"/>
              </w:rPr>
            </w:pPr>
          </w:p>
          <w:p w14:paraId="3B9C0DF5" w14:textId="77777777" w:rsidR="0086038F" w:rsidRPr="0086038F" w:rsidRDefault="0086038F" w:rsidP="00BE2608">
            <w:pPr>
              <w:tabs>
                <w:tab w:val="left" w:pos="11520"/>
                <w:tab w:val="left" w:pos="11700"/>
              </w:tabs>
              <w:rPr>
                <w:rFonts w:cstheme="minorHAnsi"/>
              </w:rPr>
            </w:pPr>
          </w:p>
          <w:p w14:paraId="6CD032FD" w14:textId="77777777" w:rsidR="0086038F" w:rsidRPr="0086038F" w:rsidRDefault="0086038F" w:rsidP="00BE2608">
            <w:pPr>
              <w:tabs>
                <w:tab w:val="left" w:pos="11520"/>
                <w:tab w:val="left" w:pos="11700"/>
              </w:tabs>
              <w:rPr>
                <w:rFonts w:cstheme="minorHAnsi"/>
              </w:rPr>
            </w:pPr>
          </w:p>
          <w:p w14:paraId="0A40FC97" w14:textId="77777777" w:rsidR="0086038F" w:rsidRPr="0086038F" w:rsidRDefault="0086038F" w:rsidP="00BE2608">
            <w:pPr>
              <w:tabs>
                <w:tab w:val="left" w:pos="11520"/>
                <w:tab w:val="left" w:pos="11700"/>
              </w:tabs>
              <w:rPr>
                <w:rFonts w:cstheme="minorHAnsi"/>
              </w:rPr>
            </w:pPr>
          </w:p>
          <w:p w14:paraId="7A26D6E3" w14:textId="77777777" w:rsidR="0086038F" w:rsidRPr="0086038F" w:rsidRDefault="0086038F" w:rsidP="00BE2608">
            <w:pPr>
              <w:tabs>
                <w:tab w:val="left" w:pos="11520"/>
                <w:tab w:val="left" w:pos="11700"/>
              </w:tabs>
              <w:rPr>
                <w:rFonts w:cstheme="minorHAnsi"/>
              </w:rPr>
            </w:pPr>
          </w:p>
          <w:p w14:paraId="3F0EBED9" w14:textId="77777777" w:rsidR="0086038F" w:rsidRPr="0086038F" w:rsidRDefault="0086038F" w:rsidP="00BE2608">
            <w:pPr>
              <w:tabs>
                <w:tab w:val="left" w:pos="11520"/>
                <w:tab w:val="left" w:pos="11700"/>
              </w:tabs>
              <w:rPr>
                <w:rFonts w:cstheme="minorHAnsi"/>
              </w:rPr>
            </w:pPr>
          </w:p>
          <w:p w14:paraId="33BC5264" w14:textId="77777777" w:rsidR="0086038F" w:rsidRPr="0086038F" w:rsidRDefault="0086038F" w:rsidP="00BE2608">
            <w:pPr>
              <w:tabs>
                <w:tab w:val="left" w:pos="11520"/>
                <w:tab w:val="left" w:pos="11700"/>
              </w:tabs>
              <w:rPr>
                <w:rFonts w:cstheme="minorHAnsi"/>
              </w:rPr>
            </w:pPr>
          </w:p>
          <w:p w14:paraId="5AB18BB6" w14:textId="77777777" w:rsidR="0086038F" w:rsidRPr="0086038F" w:rsidRDefault="0086038F" w:rsidP="00BE2608">
            <w:pPr>
              <w:tabs>
                <w:tab w:val="left" w:pos="11520"/>
                <w:tab w:val="left" w:pos="11700"/>
              </w:tabs>
              <w:rPr>
                <w:rFonts w:cstheme="minorHAnsi"/>
              </w:rPr>
            </w:pPr>
          </w:p>
          <w:p w14:paraId="6849A699" w14:textId="77777777" w:rsidR="0086038F" w:rsidRPr="0086038F" w:rsidRDefault="0086038F" w:rsidP="00BE2608">
            <w:pPr>
              <w:tabs>
                <w:tab w:val="left" w:pos="11520"/>
                <w:tab w:val="left" w:pos="11700"/>
              </w:tabs>
              <w:rPr>
                <w:rFonts w:cstheme="minorHAnsi"/>
              </w:rPr>
            </w:pPr>
          </w:p>
          <w:p w14:paraId="6C89217B" w14:textId="77777777" w:rsidR="0086038F" w:rsidRPr="0086038F" w:rsidRDefault="0086038F" w:rsidP="00BE2608">
            <w:pPr>
              <w:tabs>
                <w:tab w:val="left" w:pos="11520"/>
                <w:tab w:val="left" w:pos="11700"/>
              </w:tabs>
              <w:rPr>
                <w:rFonts w:cstheme="minorHAnsi"/>
              </w:rPr>
            </w:pPr>
          </w:p>
          <w:p w14:paraId="63D66D15" w14:textId="77777777" w:rsidR="0086038F" w:rsidRPr="0086038F" w:rsidRDefault="0086038F" w:rsidP="00BE2608">
            <w:pPr>
              <w:tabs>
                <w:tab w:val="left" w:pos="11520"/>
                <w:tab w:val="left" w:pos="11700"/>
              </w:tabs>
              <w:rPr>
                <w:rFonts w:cstheme="minorHAnsi"/>
              </w:rPr>
            </w:pPr>
          </w:p>
          <w:p w14:paraId="3423B325" w14:textId="77777777" w:rsidR="0086038F" w:rsidRPr="0086038F" w:rsidRDefault="0086038F" w:rsidP="00BE2608">
            <w:pPr>
              <w:tabs>
                <w:tab w:val="left" w:pos="11520"/>
                <w:tab w:val="left" w:pos="11700"/>
              </w:tabs>
              <w:rPr>
                <w:rFonts w:cstheme="minorHAnsi"/>
              </w:rPr>
            </w:pPr>
          </w:p>
          <w:p w14:paraId="589C5739" w14:textId="77777777" w:rsidR="0086038F" w:rsidRPr="0086038F" w:rsidRDefault="0086038F" w:rsidP="00BE2608">
            <w:pPr>
              <w:tabs>
                <w:tab w:val="left" w:pos="11520"/>
                <w:tab w:val="left" w:pos="11700"/>
              </w:tabs>
              <w:rPr>
                <w:rFonts w:cstheme="minorHAnsi"/>
              </w:rPr>
            </w:pPr>
          </w:p>
          <w:p w14:paraId="00CB1C2C" w14:textId="77777777" w:rsidR="0086038F" w:rsidRPr="0086038F" w:rsidRDefault="0086038F" w:rsidP="00BE2608">
            <w:pPr>
              <w:tabs>
                <w:tab w:val="left" w:pos="11520"/>
                <w:tab w:val="left" w:pos="11700"/>
              </w:tabs>
              <w:rPr>
                <w:rFonts w:cstheme="minorHAnsi"/>
              </w:rPr>
            </w:pPr>
          </w:p>
          <w:p w14:paraId="0B047E22" w14:textId="77777777" w:rsidR="0086038F" w:rsidRPr="0086038F" w:rsidRDefault="0086038F" w:rsidP="00BE2608">
            <w:pPr>
              <w:tabs>
                <w:tab w:val="left" w:pos="11520"/>
                <w:tab w:val="left" w:pos="11700"/>
              </w:tabs>
              <w:rPr>
                <w:rFonts w:cstheme="minorHAnsi"/>
              </w:rPr>
            </w:pPr>
          </w:p>
          <w:p w14:paraId="46679008" w14:textId="77777777" w:rsidR="0086038F" w:rsidRPr="0086038F" w:rsidRDefault="0086038F" w:rsidP="00BE2608">
            <w:pPr>
              <w:tabs>
                <w:tab w:val="left" w:pos="11520"/>
                <w:tab w:val="left" w:pos="11700"/>
              </w:tabs>
              <w:rPr>
                <w:rFonts w:cstheme="minorHAnsi"/>
              </w:rPr>
            </w:pPr>
          </w:p>
          <w:p w14:paraId="0E0D524C" w14:textId="77777777" w:rsidR="0086038F" w:rsidRPr="0086038F" w:rsidRDefault="0086038F" w:rsidP="00BE2608">
            <w:pPr>
              <w:tabs>
                <w:tab w:val="left" w:pos="11520"/>
                <w:tab w:val="left" w:pos="11700"/>
              </w:tabs>
              <w:rPr>
                <w:rFonts w:cstheme="minorHAnsi"/>
              </w:rPr>
            </w:pPr>
          </w:p>
          <w:p w14:paraId="301ADF10" w14:textId="77777777" w:rsidR="0086038F" w:rsidRPr="0086038F" w:rsidRDefault="0086038F" w:rsidP="00BE2608">
            <w:pPr>
              <w:tabs>
                <w:tab w:val="left" w:pos="11520"/>
                <w:tab w:val="left" w:pos="11700"/>
              </w:tabs>
              <w:rPr>
                <w:rFonts w:cstheme="minorHAnsi"/>
              </w:rPr>
            </w:pPr>
          </w:p>
          <w:p w14:paraId="11EC3E29" w14:textId="77777777" w:rsidR="0086038F" w:rsidRPr="0086038F" w:rsidRDefault="0086038F" w:rsidP="00BE2608">
            <w:pPr>
              <w:tabs>
                <w:tab w:val="left" w:pos="11520"/>
                <w:tab w:val="left" w:pos="11700"/>
              </w:tabs>
              <w:rPr>
                <w:rFonts w:cstheme="minorHAnsi"/>
              </w:rPr>
            </w:pPr>
          </w:p>
          <w:p w14:paraId="2F195A1A" w14:textId="77777777" w:rsidR="0086038F" w:rsidRPr="0086038F" w:rsidRDefault="0086038F" w:rsidP="00BE2608">
            <w:pPr>
              <w:tabs>
                <w:tab w:val="left" w:pos="11520"/>
                <w:tab w:val="left" w:pos="11700"/>
              </w:tabs>
              <w:rPr>
                <w:rFonts w:cstheme="minorHAnsi"/>
              </w:rPr>
            </w:pPr>
          </w:p>
          <w:p w14:paraId="7AA25B8D" w14:textId="77777777" w:rsidR="0086038F" w:rsidRPr="0086038F" w:rsidRDefault="0086038F" w:rsidP="00BE2608">
            <w:pPr>
              <w:tabs>
                <w:tab w:val="left" w:pos="11520"/>
                <w:tab w:val="left" w:pos="11700"/>
              </w:tabs>
              <w:rPr>
                <w:rFonts w:cstheme="minorHAnsi"/>
              </w:rPr>
            </w:pPr>
          </w:p>
          <w:p w14:paraId="419F34B2" w14:textId="77777777" w:rsidR="0086038F" w:rsidRPr="0086038F" w:rsidRDefault="0086038F" w:rsidP="00BE2608">
            <w:pPr>
              <w:tabs>
                <w:tab w:val="left" w:pos="11520"/>
                <w:tab w:val="left" w:pos="11700"/>
              </w:tabs>
              <w:rPr>
                <w:rFonts w:cstheme="minorHAnsi"/>
              </w:rPr>
            </w:pPr>
          </w:p>
          <w:p w14:paraId="13B56FE7" w14:textId="77777777" w:rsidR="0086038F" w:rsidRPr="0086038F" w:rsidRDefault="0086038F" w:rsidP="00BE2608">
            <w:pPr>
              <w:tabs>
                <w:tab w:val="left" w:pos="11520"/>
                <w:tab w:val="left" w:pos="11700"/>
              </w:tabs>
              <w:rPr>
                <w:rFonts w:cstheme="minorHAnsi"/>
              </w:rPr>
            </w:pPr>
          </w:p>
          <w:p w14:paraId="32929F3A" w14:textId="77777777" w:rsidR="0086038F" w:rsidRPr="0086038F" w:rsidRDefault="0086038F" w:rsidP="00BE2608">
            <w:pPr>
              <w:tabs>
                <w:tab w:val="left" w:pos="11520"/>
                <w:tab w:val="left" w:pos="11700"/>
              </w:tabs>
              <w:rPr>
                <w:rFonts w:cstheme="minorHAnsi"/>
              </w:rPr>
            </w:pPr>
          </w:p>
          <w:p w14:paraId="3DF3314A" w14:textId="77777777" w:rsidR="0086038F" w:rsidRPr="0086038F" w:rsidRDefault="0086038F" w:rsidP="00BE2608">
            <w:pPr>
              <w:tabs>
                <w:tab w:val="left" w:pos="11520"/>
                <w:tab w:val="left" w:pos="11700"/>
              </w:tabs>
              <w:rPr>
                <w:rFonts w:cstheme="minorHAnsi"/>
              </w:rPr>
            </w:pPr>
          </w:p>
          <w:p w14:paraId="35B6A6B8" w14:textId="77777777" w:rsidR="0086038F" w:rsidRPr="0086038F" w:rsidRDefault="0086038F" w:rsidP="00BE2608">
            <w:pPr>
              <w:tabs>
                <w:tab w:val="left" w:pos="11520"/>
                <w:tab w:val="left" w:pos="11700"/>
              </w:tabs>
              <w:rPr>
                <w:rFonts w:cstheme="minorHAnsi"/>
              </w:rPr>
            </w:pPr>
          </w:p>
          <w:p w14:paraId="3B26BB95" w14:textId="77777777" w:rsidR="0086038F" w:rsidRPr="0086038F" w:rsidRDefault="0086038F" w:rsidP="00BE2608">
            <w:pPr>
              <w:tabs>
                <w:tab w:val="left" w:pos="11520"/>
                <w:tab w:val="left" w:pos="11700"/>
              </w:tabs>
              <w:rPr>
                <w:rFonts w:cstheme="minorHAnsi"/>
              </w:rPr>
            </w:pPr>
          </w:p>
          <w:p w14:paraId="57F71BB1" w14:textId="77777777" w:rsidR="0086038F" w:rsidRPr="0086038F" w:rsidRDefault="0086038F" w:rsidP="00BE2608">
            <w:pPr>
              <w:tabs>
                <w:tab w:val="left" w:pos="11520"/>
                <w:tab w:val="left" w:pos="11700"/>
              </w:tabs>
              <w:rPr>
                <w:rFonts w:cstheme="minorHAnsi"/>
              </w:rPr>
            </w:pPr>
          </w:p>
          <w:p w14:paraId="3DEE49F7" w14:textId="77777777" w:rsidR="0086038F" w:rsidRPr="0086038F" w:rsidRDefault="0086038F" w:rsidP="00BE2608">
            <w:pPr>
              <w:tabs>
                <w:tab w:val="left" w:pos="11520"/>
                <w:tab w:val="left" w:pos="11700"/>
              </w:tabs>
              <w:rPr>
                <w:rFonts w:cstheme="minorHAnsi"/>
              </w:rPr>
            </w:pPr>
          </w:p>
          <w:p w14:paraId="79985B73" w14:textId="77777777" w:rsidR="0086038F" w:rsidRPr="0086038F" w:rsidRDefault="0086038F" w:rsidP="00BE2608">
            <w:pPr>
              <w:tabs>
                <w:tab w:val="left" w:pos="11520"/>
                <w:tab w:val="left" w:pos="11700"/>
              </w:tabs>
              <w:rPr>
                <w:rFonts w:cstheme="minorHAnsi"/>
              </w:rPr>
            </w:pPr>
          </w:p>
          <w:p w14:paraId="64F938FF" w14:textId="77777777" w:rsidR="0086038F" w:rsidRPr="0086038F" w:rsidRDefault="0086038F" w:rsidP="00BE2608">
            <w:pPr>
              <w:tabs>
                <w:tab w:val="left" w:pos="11520"/>
                <w:tab w:val="left" w:pos="11700"/>
              </w:tabs>
              <w:rPr>
                <w:rFonts w:cstheme="minorHAnsi"/>
              </w:rPr>
            </w:pPr>
          </w:p>
          <w:p w14:paraId="480C6FF8" w14:textId="77777777" w:rsidR="0086038F" w:rsidRPr="0086038F" w:rsidRDefault="0086038F" w:rsidP="00BE2608">
            <w:pPr>
              <w:tabs>
                <w:tab w:val="left" w:pos="11520"/>
                <w:tab w:val="left" w:pos="11700"/>
              </w:tabs>
              <w:rPr>
                <w:rFonts w:cstheme="minorHAnsi"/>
              </w:rPr>
            </w:pPr>
          </w:p>
          <w:p w14:paraId="20305510" w14:textId="77777777" w:rsidR="0086038F" w:rsidRPr="0086038F" w:rsidRDefault="0086038F" w:rsidP="00BE2608">
            <w:pPr>
              <w:tabs>
                <w:tab w:val="left" w:pos="11520"/>
                <w:tab w:val="left" w:pos="11700"/>
              </w:tabs>
              <w:rPr>
                <w:rFonts w:cstheme="minorHAnsi"/>
              </w:rPr>
            </w:pPr>
          </w:p>
          <w:p w14:paraId="793C03BA" w14:textId="77777777" w:rsidR="0086038F" w:rsidRPr="0086038F" w:rsidRDefault="0086038F" w:rsidP="00BE2608">
            <w:pPr>
              <w:tabs>
                <w:tab w:val="left" w:pos="11520"/>
                <w:tab w:val="left" w:pos="11700"/>
              </w:tabs>
              <w:rPr>
                <w:rFonts w:cstheme="minorHAnsi"/>
              </w:rPr>
            </w:pPr>
          </w:p>
          <w:p w14:paraId="0E67EA43" w14:textId="77777777" w:rsidR="0086038F" w:rsidRPr="0086038F" w:rsidRDefault="0086038F" w:rsidP="00BE2608">
            <w:pPr>
              <w:tabs>
                <w:tab w:val="left" w:pos="11520"/>
                <w:tab w:val="left" w:pos="11700"/>
              </w:tabs>
              <w:rPr>
                <w:rFonts w:cstheme="minorHAnsi"/>
              </w:rPr>
            </w:pPr>
          </w:p>
          <w:p w14:paraId="4392D133" w14:textId="77777777" w:rsidR="0086038F" w:rsidRPr="0086038F" w:rsidRDefault="0086038F" w:rsidP="00BE2608">
            <w:pPr>
              <w:tabs>
                <w:tab w:val="left" w:pos="11520"/>
                <w:tab w:val="left" w:pos="11700"/>
              </w:tabs>
              <w:rPr>
                <w:rFonts w:cstheme="minorHAnsi"/>
              </w:rPr>
            </w:pPr>
          </w:p>
          <w:p w14:paraId="72706897" w14:textId="77777777" w:rsidR="0086038F" w:rsidRPr="0086038F" w:rsidRDefault="0086038F" w:rsidP="00BE2608">
            <w:pPr>
              <w:tabs>
                <w:tab w:val="left" w:pos="11520"/>
                <w:tab w:val="left" w:pos="11700"/>
              </w:tabs>
              <w:rPr>
                <w:rFonts w:cstheme="minorHAnsi"/>
              </w:rPr>
            </w:pPr>
          </w:p>
          <w:p w14:paraId="5D696B9B" w14:textId="77777777" w:rsidR="0086038F" w:rsidRPr="0086038F" w:rsidRDefault="0086038F" w:rsidP="00BE2608">
            <w:pPr>
              <w:tabs>
                <w:tab w:val="left" w:pos="11520"/>
                <w:tab w:val="left" w:pos="11700"/>
              </w:tabs>
              <w:rPr>
                <w:rFonts w:cstheme="minorHAnsi"/>
              </w:rPr>
            </w:pPr>
          </w:p>
          <w:p w14:paraId="6CAB242D" w14:textId="77777777" w:rsidR="0086038F" w:rsidRPr="0086038F" w:rsidRDefault="0086038F" w:rsidP="00BE2608">
            <w:pPr>
              <w:tabs>
                <w:tab w:val="left" w:pos="11520"/>
                <w:tab w:val="left" w:pos="11700"/>
              </w:tabs>
              <w:rPr>
                <w:rFonts w:cstheme="minorHAnsi"/>
              </w:rPr>
            </w:pPr>
          </w:p>
          <w:p w14:paraId="7C97B0E7" w14:textId="77777777" w:rsidR="0086038F" w:rsidRPr="0086038F" w:rsidRDefault="0086038F" w:rsidP="00BE2608">
            <w:pPr>
              <w:tabs>
                <w:tab w:val="center" w:pos="4536"/>
                <w:tab w:val="right" w:pos="9072"/>
                <w:tab w:val="left" w:pos="11700"/>
              </w:tabs>
              <w:rPr>
                <w:rFonts w:cstheme="minorHAnsi"/>
              </w:rPr>
            </w:pPr>
          </w:p>
        </w:tc>
      </w:tr>
      <w:tr w:rsidR="0086038F" w:rsidRPr="0086038F" w14:paraId="4EB6EB38" w14:textId="77777777" w:rsidTr="00BE2608">
        <w:trPr>
          <w:trHeight w:val="2147"/>
        </w:trPr>
        <w:tc>
          <w:tcPr>
            <w:tcW w:w="3947" w:type="dxa"/>
            <w:tcBorders>
              <w:top w:val="single" w:sz="4" w:space="0" w:color="000000" w:themeColor="text1"/>
              <w:left w:val="single" w:sz="4" w:space="0" w:color="000000" w:themeColor="text1"/>
              <w:bottom w:val="single" w:sz="4" w:space="0" w:color="000000" w:themeColor="text1"/>
              <w:right w:val="single" w:sz="4" w:space="0" w:color="auto"/>
            </w:tcBorders>
          </w:tcPr>
          <w:p w14:paraId="2E33FD7E" w14:textId="77777777" w:rsidR="0086038F" w:rsidRPr="0086038F" w:rsidRDefault="0086038F" w:rsidP="00BE2608">
            <w:pPr>
              <w:ind w:left="720"/>
              <w:rPr>
                <w:rFonts w:eastAsia="Calibri" w:cstheme="minorHAnsi"/>
              </w:rPr>
            </w:pPr>
          </w:p>
          <w:p w14:paraId="1B9088F7"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používá pojem člen, koeficient, stupeň členu, stupeň mnohočlenu</w:t>
            </w:r>
          </w:p>
          <w:p w14:paraId="12E33C6E"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provádí operace s mnohočleny, lomenými výrazy, výrazy obsahujícími mocniny a odmocniny</w:t>
            </w:r>
          </w:p>
          <w:p w14:paraId="3292137D"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rozkládá mnohočleny na součin</w:t>
            </w:r>
          </w:p>
          <w:p w14:paraId="29027FD9"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určí definiční obor výrazu</w:t>
            </w:r>
          </w:p>
          <w:p w14:paraId="5FEF6EB6"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sestaví výraz na základě zadání</w:t>
            </w:r>
          </w:p>
          <w:p w14:paraId="7F7735DF"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modeluje jednoduché reálné situace užitím výrazů zejména ve vztahu k danému oboru vzdělání</w:t>
            </w:r>
          </w:p>
          <w:p w14:paraId="1B5AB296"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interpretuje výraz s proměnnými zejména ve vztahu k danému oboru vzdělávání</w:t>
            </w:r>
          </w:p>
          <w:p w14:paraId="0181E0AA"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při řešení úloh účelně využívá digitální technologie a zdroje informací</w:t>
            </w:r>
          </w:p>
          <w:p w14:paraId="6E9487C3" w14:textId="77777777" w:rsidR="0086038F" w:rsidRPr="0086038F" w:rsidRDefault="0086038F" w:rsidP="00BE2608">
            <w:pPr>
              <w:rPr>
                <w:rFonts w:cstheme="minorHAnsi"/>
                <w:b/>
                <w:bCs/>
              </w:rPr>
            </w:pPr>
          </w:p>
        </w:tc>
        <w:tc>
          <w:tcPr>
            <w:tcW w:w="4275" w:type="dxa"/>
            <w:tcBorders>
              <w:top w:val="single" w:sz="4" w:space="0" w:color="auto"/>
              <w:left w:val="single" w:sz="4" w:space="0" w:color="auto"/>
              <w:bottom w:val="single" w:sz="4" w:space="0" w:color="auto"/>
              <w:right w:val="single" w:sz="4" w:space="0" w:color="auto"/>
            </w:tcBorders>
          </w:tcPr>
          <w:p w14:paraId="532931E9" w14:textId="77777777" w:rsidR="0086038F" w:rsidRPr="0086038F" w:rsidRDefault="0086038F" w:rsidP="00BE2608">
            <w:pPr>
              <w:rPr>
                <w:rFonts w:cstheme="minorHAnsi"/>
              </w:rPr>
            </w:pPr>
            <w:r w:rsidRPr="0086038F">
              <w:rPr>
                <w:rFonts w:eastAsia="Calibri" w:cstheme="minorHAnsi"/>
                <w:b/>
                <w:bCs/>
              </w:rPr>
              <w:t>Číselné a algebraické výrazy</w:t>
            </w:r>
          </w:p>
          <w:p w14:paraId="6E6C9693"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číselné výrazy</w:t>
            </w:r>
          </w:p>
          <w:p w14:paraId="56D98AEC"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 xml:space="preserve">algebraické výrazy </w:t>
            </w:r>
          </w:p>
          <w:p w14:paraId="72B373F2"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 xml:space="preserve">mnohočleny, lomené výrazy, výrazy s mocninami a odmocninami </w:t>
            </w:r>
          </w:p>
          <w:p w14:paraId="6974008D"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 xml:space="preserve">definiční obor algebraického výrazu </w:t>
            </w:r>
          </w:p>
          <w:p w14:paraId="224601F5"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slovní úlohy</w:t>
            </w:r>
          </w:p>
          <w:p w14:paraId="72C5DA95" w14:textId="77777777" w:rsidR="0086038F" w:rsidRPr="0086038F" w:rsidRDefault="0086038F" w:rsidP="00BE2608">
            <w:pPr>
              <w:tabs>
                <w:tab w:val="left" w:pos="11520"/>
                <w:tab w:val="left" w:pos="11700"/>
              </w:tabs>
              <w:rPr>
                <w:rFonts w:cstheme="minorHAnsi"/>
              </w:rPr>
            </w:pPr>
            <w:r w:rsidRPr="0086038F">
              <w:rPr>
                <w:rFonts w:eastAsia="Calibri" w:cstheme="minorHAnsi"/>
              </w:rPr>
              <w:t xml:space="preserve"> </w:t>
            </w:r>
          </w:p>
          <w:p w14:paraId="2B5F8A61" w14:textId="77777777" w:rsidR="0086038F" w:rsidRPr="0086038F" w:rsidRDefault="0086038F" w:rsidP="00BE2608">
            <w:pPr>
              <w:tabs>
                <w:tab w:val="left" w:pos="11520"/>
                <w:tab w:val="left" w:pos="11700"/>
              </w:tabs>
              <w:rPr>
                <w:rFonts w:cstheme="minorHAnsi"/>
              </w:rPr>
            </w:pPr>
            <w:r w:rsidRPr="0086038F">
              <w:rPr>
                <w:rFonts w:eastAsia="Calibri" w:cstheme="minorHAnsi"/>
              </w:rPr>
              <w:t xml:space="preserve"> </w:t>
            </w:r>
          </w:p>
          <w:p w14:paraId="0B4C75A5" w14:textId="77777777" w:rsidR="0086038F" w:rsidRPr="0086038F" w:rsidRDefault="0086038F" w:rsidP="00BE2608">
            <w:pPr>
              <w:tabs>
                <w:tab w:val="left" w:pos="11520"/>
                <w:tab w:val="left" w:pos="11700"/>
              </w:tabs>
              <w:rPr>
                <w:rFonts w:eastAsia="Calibri" w:cstheme="minorHAnsi"/>
              </w:rPr>
            </w:pPr>
          </w:p>
          <w:p w14:paraId="0F49FC95" w14:textId="77777777" w:rsidR="0086038F" w:rsidRPr="0086038F" w:rsidRDefault="0086038F" w:rsidP="00BE2608">
            <w:pPr>
              <w:rPr>
                <w:rFonts w:cstheme="minorHAnsi"/>
                <w:b/>
                <w:bCs/>
              </w:rPr>
            </w:pPr>
          </w:p>
        </w:tc>
        <w:tc>
          <w:tcPr>
            <w:tcW w:w="2127" w:type="dxa"/>
            <w:vMerge/>
            <w:tcBorders>
              <w:left w:val="single" w:sz="4" w:space="0" w:color="auto"/>
              <w:bottom w:val="single" w:sz="4" w:space="0" w:color="auto"/>
              <w:right w:val="single" w:sz="4" w:space="0" w:color="auto"/>
            </w:tcBorders>
          </w:tcPr>
          <w:p w14:paraId="246B981A" w14:textId="77777777" w:rsidR="0086038F" w:rsidRPr="0086038F" w:rsidRDefault="0086038F" w:rsidP="00BE2608">
            <w:pPr>
              <w:rPr>
                <w:rFonts w:cstheme="minorHAnsi"/>
              </w:rPr>
            </w:pPr>
          </w:p>
        </w:tc>
      </w:tr>
      <w:tr w:rsidR="0086038F" w:rsidRPr="0086038F" w14:paraId="69DEF446" w14:textId="77777777" w:rsidTr="00BE2608">
        <w:trPr>
          <w:trHeight w:val="2147"/>
        </w:trPr>
        <w:tc>
          <w:tcPr>
            <w:tcW w:w="3947" w:type="dxa"/>
            <w:tcBorders>
              <w:top w:val="single" w:sz="4" w:space="0" w:color="000000" w:themeColor="text1"/>
              <w:left w:val="single" w:sz="4" w:space="0" w:color="000000" w:themeColor="text1"/>
              <w:bottom w:val="single" w:sz="4" w:space="0" w:color="000000" w:themeColor="text1"/>
              <w:right w:val="single" w:sz="4" w:space="0" w:color="auto"/>
            </w:tcBorders>
          </w:tcPr>
          <w:p w14:paraId="5A6AB203" w14:textId="77777777" w:rsidR="0086038F" w:rsidRPr="0086038F" w:rsidRDefault="0086038F" w:rsidP="00BE2608">
            <w:pPr>
              <w:ind w:left="720"/>
              <w:rPr>
                <w:rFonts w:eastAsia="Calibri" w:cstheme="minorHAnsi"/>
              </w:rPr>
            </w:pPr>
          </w:p>
          <w:p w14:paraId="4A3C01CB" w14:textId="77777777" w:rsidR="0086038F" w:rsidRPr="0086038F" w:rsidRDefault="0086038F">
            <w:pPr>
              <w:pStyle w:val="Odstavecseseznamem"/>
              <w:numPr>
                <w:ilvl w:val="0"/>
                <w:numId w:val="45"/>
              </w:numPr>
              <w:spacing w:after="0"/>
              <w:rPr>
                <w:rFonts w:eastAsia="Calibri" w:cstheme="minorHAnsi"/>
              </w:rPr>
            </w:pPr>
            <w:r w:rsidRPr="0086038F">
              <w:rPr>
                <w:rFonts w:eastAsia="Calibri" w:cstheme="minorHAnsi"/>
              </w:rPr>
              <w:t>- třídí úpravy rovnic na ekvivalentní a neekvivalentní;</w:t>
            </w:r>
          </w:p>
          <w:p w14:paraId="7B1DA761" w14:textId="77777777" w:rsidR="0086038F" w:rsidRPr="0086038F" w:rsidRDefault="0086038F">
            <w:pPr>
              <w:pStyle w:val="Odstavecseseznamem"/>
              <w:numPr>
                <w:ilvl w:val="0"/>
                <w:numId w:val="45"/>
              </w:numPr>
              <w:spacing w:after="0"/>
              <w:rPr>
                <w:rFonts w:eastAsia="Calibri" w:cstheme="minorHAnsi"/>
              </w:rPr>
            </w:pPr>
            <w:r w:rsidRPr="0086038F">
              <w:rPr>
                <w:rFonts w:eastAsia="Calibri" w:cstheme="minorHAnsi"/>
              </w:rPr>
              <w:t xml:space="preserve">stanoví definiční obor rovnice a nerovnice; </w:t>
            </w:r>
          </w:p>
          <w:p w14:paraId="3BAB1DE3" w14:textId="77777777" w:rsidR="0086038F" w:rsidRPr="0086038F" w:rsidRDefault="0086038F">
            <w:pPr>
              <w:pStyle w:val="Odstavecseseznamem"/>
              <w:numPr>
                <w:ilvl w:val="0"/>
                <w:numId w:val="45"/>
              </w:numPr>
              <w:spacing w:after="0"/>
              <w:rPr>
                <w:rFonts w:eastAsia="Calibri" w:cstheme="minorHAnsi"/>
              </w:rPr>
            </w:pPr>
            <w:r w:rsidRPr="0086038F">
              <w:rPr>
                <w:rFonts w:eastAsia="Calibri" w:cstheme="minorHAnsi"/>
              </w:rPr>
              <w:t xml:space="preserve">řeší lineární rovnice, nerovnice a jejich soustavy, včetně grafického znázornění; </w:t>
            </w:r>
          </w:p>
          <w:p w14:paraId="2EA66BCD" w14:textId="77777777" w:rsidR="0086038F" w:rsidRPr="0086038F" w:rsidRDefault="0086038F">
            <w:pPr>
              <w:pStyle w:val="Odstavecseseznamem"/>
              <w:numPr>
                <w:ilvl w:val="0"/>
                <w:numId w:val="45"/>
              </w:numPr>
              <w:spacing w:after="0"/>
              <w:rPr>
                <w:rFonts w:eastAsia="Calibri" w:cstheme="minorHAnsi"/>
              </w:rPr>
            </w:pPr>
            <w:r w:rsidRPr="0086038F">
              <w:rPr>
                <w:rFonts w:eastAsia="Calibri" w:cstheme="minorHAnsi"/>
              </w:rPr>
              <w:t xml:space="preserve">řeší kvadratické rovnice, nerovnice včetně grafického znázornění; </w:t>
            </w:r>
          </w:p>
          <w:p w14:paraId="41826540" w14:textId="77777777" w:rsidR="0086038F" w:rsidRPr="0086038F" w:rsidRDefault="0086038F">
            <w:pPr>
              <w:pStyle w:val="Odstavecseseznamem"/>
              <w:numPr>
                <w:ilvl w:val="0"/>
                <w:numId w:val="45"/>
              </w:numPr>
              <w:spacing w:after="0"/>
              <w:rPr>
                <w:rFonts w:eastAsia="Calibri" w:cstheme="minorHAnsi"/>
              </w:rPr>
            </w:pPr>
            <w:r w:rsidRPr="0086038F">
              <w:rPr>
                <w:rFonts w:eastAsia="Calibri" w:cstheme="minorHAnsi"/>
              </w:rPr>
              <w:t xml:space="preserve">řeší rovnice s neznámou ve jmenovateli; </w:t>
            </w:r>
          </w:p>
          <w:p w14:paraId="4273108E" w14:textId="77777777" w:rsidR="0086038F" w:rsidRPr="0086038F" w:rsidRDefault="0086038F">
            <w:pPr>
              <w:pStyle w:val="Odstavecseseznamem"/>
              <w:numPr>
                <w:ilvl w:val="0"/>
                <w:numId w:val="45"/>
              </w:numPr>
              <w:spacing w:after="0"/>
              <w:rPr>
                <w:rFonts w:eastAsia="Calibri" w:cstheme="minorHAnsi"/>
              </w:rPr>
            </w:pPr>
            <w:r w:rsidRPr="0086038F">
              <w:rPr>
                <w:rFonts w:eastAsia="Calibri" w:cstheme="minorHAnsi"/>
              </w:rPr>
              <w:t xml:space="preserve">řeší rovnice v součinovém a podílovém tvaru; </w:t>
            </w:r>
          </w:p>
          <w:p w14:paraId="534EFC4A" w14:textId="77777777" w:rsidR="0086038F" w:rsidRPr="0086038F" w:rsidRDefault="0086038F">
            <w:pPr>
              <w:pStyle w:val="Odstavecseseznamem"/>
              <w:numPr>
                <w:ilvl w:val="0"/>
                <w:numId w:val="45"/>
              </w:numPr>
              <w:spacing w:after="0"/>
              <w:rPr>
                <w:rFonts w:eastAsia="Calibri" w:cstheme="minorHAnsi"/>
              </w:rPr>
            </w:pPr>
            <w:r w:rsidRPr="0086038F">
              <w:rPr>
                <w:rFonts w:eastAsia="Calibri" w:cstheme="minorHAnsi"/>
              </w:rPr>
              <w:t xml:space="preserve">řeší jednoduché logaritmické rovnice; </w:t>
            </w:r>
          </w:p>
          <w:p w14:paraId="18318185" w14:textId="77777777" w:rsidR="0086038F" w:rsidRPr="0086038F" w:rsidRDefault="0086038F">
            <w:pPr>
              <w:pStyle w:val="Odstavecseseznamem"/>
              <w:numPr>
                <w:ilvl w:val="0"/>
                <w:numId w:val="45"/>
              </w:numPr>
              <w:spacing w:after="0"/>
              <w:rPr>
                <w:rFonts w:eastAsia="Calibri" w:cstheme="minorHAnsi"/>
              </w:rPr>
            </w:pPr>
            <w:r w:rsidRPr="0086038F">
              <w:rPr>
                <w:rFonts w:eastAsia="Calibri" w:cstheme="minorHAnsi"/>
              </w:rPr>
              <w:t>řeší jednoduché exponenciální rovnice;</w:t>
            </w:r>
          </w:p>
          <w:p w14:paraId="3E428E9A" w14:textId="77777777" w:rsidR="0086038F" w:rsidRPr="0086038F" w:rsidRDefault="0086038F">
            <w:pPr>
              <w:pStyle w:val="Odstavecseseznamem"/>
              <w:numPr>
                <w:ilvl w:val="0"/>
                <w:numId w:val="45"/>
              </w:numPr>
              <w:spacing w:after="0"/>
              <w:rPr>
                <w:rFonts w:eastAsia="Calibri" w:cstheme="minorHAnsi"/>
              </w:rPr>
            </w:pPr>
            <w:r w:rsidRPr="0086038F">
              <w:rPr>
                <w:rFonts w:eastAsia="Calibri" w:cstheme="minorHAnsi"/>
              </w:rPr>
              <w:t>vyjádří neznámou ze vzorce;</w:t>
            </w:r>
          </w:p>
          <w:p w14:paraId="1A658822" w14:textId="77777777" w:rsidR="0086038F" w:rsidRPr="0086038F" w:rsidRDefault="0086038F">
            <w:pPr>
              <w:pStyle w:val="Odstavecseseznamem"/>
              <w:numPr>
                <w:ilvl w:val="0"/>
                <w:numId w:val="45"/>
              </w:numPr>
              <w:spacing w:after="0"/>
              <w:rPr>
                <w:rFonts w:eastAsia="Calibri" w:cstheme="minorHAnsi"/>
              </w:rPr>
            </w:pPr>
            <w:r w:rsidRPr="0086038F">
              <w:rPr>
                <w:rFonts w:eastAsia="Calibri" w:cstheme="minorHAnsi"/>
              </w:rPr>
              <w:t xml:space="preserve">užívá vztahy mezi kořeny a koeficienty kvadratické rovnice; </w:t>
            </w:r>
          </w:p>
          <w:p w14:paraId="44244031" w14:textId="77777777" w:rsidR="0086038F" w:rsidRPr="0086038F" w:rsidRDefault="0086038F">
            <w:pPr>
              <w:pStyle w:val="Odstavecseseznamem"/>
              <w:numPr>
                <w:ilvl w:val="0"/>
                <w:numId w:val="45"/>
              </w:numPr>
              <w:spacing w:after="0"/>
              <w:rPr>
                <w:rFonts w:eastAsia="Calibri" w:cstheme="minorHAnsi"/>
              </w:rPr>
            </w:pPr>
            <w:r w:rsidRPr="0086038F">
              <w:rPr>
                <w:rFonts w:eastAsia="Calibri" w:cstheme="minorHAnsi"/>
              </w:rPr>
              <w:t xml:space="preserve">řeší slovní úlohy; </w:t>
            </w:r>
          </w:p>
          <w:p w14:paraId="3DBF6859" w14:textId="77777777" w:rsidR="0086038F" w:rsidRPr="0086038F" w:rsidRDefault="0086038F">
            <w:pPr>
              <w:pStyle w:val="Odstavecseseznamem"/>
              <w:numPr>
                <w:ilvl w:val="0"/>
                <w:numId w:val="45"/>
              </w:numPr>
              <w:spacing w:after="0"/>
              <w:rPr>
                <w:rFonts w:eastAsia="Calibri" w:cstheme="minorHAnsi"/>
              </w:rPr>
            </w:pPr>
            <w:r w:rsidRPr="0086038F">
              <w:rPr>
                <w:rFonts w:eastAsia="Calibri" w:cstheme="minorHAnsi"/>
              </w:rPr>
              <w:t xml:space="preserve">užívá rovnic, nerovnic a jejich soustav k řešení reálných problémů, zejména ve vztahu k oboru vzdělání; </w:t>
            </w:r>
          </w:p>
          <w:p w14:paraId="73130249" w14:textId="77777777" w:rsidR="0086038F" w:rsidRPr="0086038F" w:rsidRDefault="0086038F">
            <w:pPr>
              <w:pStyle w:val="Odstavecseseznamem"/>
              <w:numPr>
                <w:ilvl w:val="0"/>
                <w:numId w:val="45"/>
              </w:numPr>
              <w:spacing w:after="0"/>
              <w:rPr>
                <w:rFonts w:eastAsia="Calibri" w:cstheme="minorHAnsi"/>
              </w:rPr>
            </w:pPr>
            <w:r w:rsidRPr="0086038F">
              <w:rPr>
                <w:rFonts w:eastAsia="Calibri" w:cstheme="minorHAnsi"/>
              </w:rPr>
              <w:t>při řešení úloh účelně využívá digitální technologie a zdroje informací;</w:t>
            </w:r>
          </w:p>
          <w:p w14:paraId="3B4B9033" w14:textId="77777777" w:rsidR="0086038F" w:rsidRPr="0086038F" w:rsidRDefault="0086038F" w:rsidP="00BE2608">
            <w:pPr>
              <w:pStyle w:val="Odstavecseseznamem"/>
              <w:rPr>
                <w:rFonts w:cstheme="minorHAnsi"/>
                <w:b/>
                <w:bCs/>
              </w:rPr>
            </w:pPr>
          </w:p>
        </w:tc>
        <w:tc>
          <w:tcPr>
            <w:tcW w:w="4275" w:type="dxa"/>
            <w:tcBorders>
              <w:top w:val="single" w:sz="4" w:space="0" w:color="auto"/>
              <w:left w:val="single" w:sz="4" w:space="0" w:color="auto"/>
              <w:bottom w:val="single" w:sz="4" w:space="0" w:color="auto"/>
              <w:right w:val="single" w:sz="4" w:space="0" w:color="auto"/>
            </w:tcBorders>
          </w:tcPr>
          <w:p w14:paraId="5CE7BABC" w14:textId="77777777" w:rsidR="0086038F" w:rsidRPr="0086038F" w:rsidRDefault="0086038F" w:rsidP="00BE2608">
            <w:pPr>
              <w:tabs>
                <w:tab w:val="left" w:pos="11520"/>
                <w:tab w:val="left" w:pos="11700"/>
              </w:tabs>
              <w:rPr>
                <w:rFonts w:cstheme="minorHAnsi"/>
              </w:rPr>
            </w:pPr>
            <w:r w:rsidRPr="0086038F">
              <w:rPr>
                <w:rFonts w:eastAsia="Calibri" w:cstheme="minorHAnsi"/>
                <w:b/>
                <w:bCs/>
              </w:rPr>
              <w:lastRenderedPageBreak/>
              <w:t>Řešení rovnic a nerovnic</w:t>
            </w:r>
          </w:p>
          <w:p w14:paraId="40F39FB4"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úpravy rovnic</w:t>
            </w:r>
          </w:p>
          <w:p w14:paraId="5D429B53"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 xml:space="preserve">rovnice s neznámou ve jmenovateli </w:t>
            </w:r>
          </w:p>
          <w:p w14:paraId="5F4D9E4F"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 xml:space="preserve">rovnice v součinovém a podílovém tvaru </w:t>
            </w:r>
          </w:p>
          <w:p w14:paraId="3FBF30C3"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kvadratická rovnice a nerovnice</w:t>
            </w:r>
          </w:p>
          <w:p w14:paraId="24BE908B"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 xml:space="preserve">lineární rovnice a nerovnice s jednou neznámou </w:t>
            </w:r>
          </w:p>
          <w:p w14:paraId="3DBBE6F5"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vztahy mezi kořeny a koeficient kvadratické rovnice</w:t>
            </w:r>
          </w:p>
          <w:p w14:paraId="6C982343"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soustavy rovnic, nerovnic</w:t>
            </w:r>
          </w:p>
          <w:p w14:paraId="238DAE83"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 xml:space="preserve">logaritmické rovnice </w:t>
            </w:r>
          </w:p>
          <w:p w14:paraId="0D6CA418"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 xml:space="preserve">exponenciální rovnice </w:t>
            </w:r>
          </w:p>
          <w:p w14:paraId="1BDFF1A8"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 xml:space="preserve">grafické řešení rovnic, nerovnic a jejich soustav </w:t>
            </w:r>
          </w:p>
          <w:p w14:paraId="794671B3"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vyjádření neznámé ze vzorce</w:t>
            </w:r>
          </w:p>
          <w:p w14:paraId="1E84DEA9" w14:textId="77777777" w:rsidR="0086038F" w:rsidRPr="0086038F" w:rsidRDefault="0086038F">
            <w:pPr>
              <w:pStyle w:val="Odstavecseseznamem"/>
              <w:numPr>
                <w:ilvl w:val="0"/>
                <w:numId w:val="46"/>
              </w:numPr>
              <w:spacing w:after="0"/>
              <w:rPr>
                <w:rFonts w:eastAsia="Calibri" w:cstheme="minorHAnsi"/>
              </w:rPr>
            </w:pPr>
            <w:r w:rsidRPr="0086038F">
              <w:rPr>
                <w:rFonts w:eastAsia="Calibri" w:cstheme="minorHAnsi"/>
              </w:rPr>
              <w:t>slovní úlohy</w:t>
            </w:r>
          </w:p>
          <w:p w14:paraId="6A5EABF8" w14:textId="77777777" w:rsidR="0086038F" w:rsidRPr="0086038F" w:rsidRDefault="0086038F" w:rsidP="00BE2608">
            <w:pPr>
              <w:tabs>
                <w:tab w:val="left" w:pos="11520"/>
                <w:tab w:val="left" w:pos="11700"/>
              </w:tabs>
              <w:rPr>
                <w:rFonts w:cstheme="minorHAnsi"/>
                <w:b/>
                <w:bCs/>
              </w:rPr>
            </w:pPr>
          </w:p>
        </w:tc>
        <w:tc>
          <w:tcPr>
            <w:tcW w:w="2127" w:type="dxa"/>
            <w:vMerge/>
            <w:tcBorders>
              <w:left w:val="single" w:sz="4" w:space="0" w:color="auto"/>
              <w:bottom w:val="single" w:sz="4" w:space="0" w:color="auto"/>
              <w:right w:val="single" w:sz="4" w:space="0" w:color="auto"/>
            </w:tcBorders>
          </w:tcPr>
          <w:p w14:paraId="4CF83A3C" w14:textId="77777777" w:rsidR="0086038F" w:rsidRPr="0086038F" w:rsidRDefault="0086038F" w:rsidP="00BE2608">
            <w:pPr>
              <w:rPr>
                <w:rFonts w:cstheme="minorHAnsi"/>
              </w:rPr>
            </w:pPr>
          </w:p>
        </w:tc>
      </w:tr>
      <w:tr w:rsidR="0086038F" w:rsidRPr="0086038F" w14:paraId="747E84B5" w14:textId="77777777" w:rsidTr="00BE2608">
        <w:trPr>
          <w:trHeight w:val="2147"/>
        </w:trPr>
        <w:tc>
          <w:tcPr>
            <w:tcW w:w="3947" w:type="dxa"/>
            <w:tcBorders>
              <w:top w:val="single" w:sz="4" w:space="0" w:color="000000" w:themeColor="text1"/>
              <w:left w:val="single" w:sz="4" w:space="0" w:color="000000" w:themeColor="text1"/>
              <w:bottom w:val="single" w:sz="4" w:space="0" w:color="000000" w:themeColor="text1"/>
              <w:right w:val="nil"/>
            </w:tcBorders>
          </w:tcPr>
          <w:p w14:paraId="294E1186" w14:textId="77777777" w:rsidR="0086038F" w:rsidRPr="0086038F" w:rsidRDefault="0086038F" w:rsidP="00BE2608">
            <w:pPr>
              <w:ind w:left="720"/>
              <w:rPr>
                <w:rFonts w:eastAsia="Calibri" w:cstheme="minorHAnsi"/>
              </w:rPr>
            </w:pPr>
          </w:p>
          <w:p w14:paraId="33031154" w14:textId="77777777" w:rsidR="0086038F" w:rsidRPr="0086038F" w:rsidRDefault="0086038F">
            <w:pPr>
              <w:pStyle w:val="Odstavecseseznamem"/>
              <w:numPr>
                <w:ilvl w:val="0"/>
                <w:numId w:val="44"/>
              </w:numPr>
              <w:spacing w:after="0"/>
              <w:rPr>
                <w:rFonts w:eastAsia="Calibri" w:cstheme="minorHAnsi"/>
              </w:rPr>
            </w:pPr>
            <w:r w:rsidRPr="0086038F">
              <w:rPr>
                <w:rFonts w:eastAsia="Calibri" w:cstheme="minorHAnsi"/>
              </w:rPr>
              <w:t>rozlišuje jednotlivé druhy funkcí, sestrojí jejich grafy a určí jejich vlastnosti včetně monotonie a extrémů;</w:t>
            </w:r>
          </w:p>
          <w:p w14:paraId="17BCA094" w14:textId="77777777" w:rsidR="0086038F" w:rsidRPr="0086038F" w:rsidRDefault="0086038F">
            <w:pPr>
              <w:pStyle w:val="Odstavecseseznamem"/>
              <w:numPr>
                <w:ilvl w:val="0"/>
                <w:numId w:val="44"/>
              </w:numPr>
              <w:spacing w:after="0"/>
              <w:rPr>
                <w:rFonts w:eastAsia="Calibri" w:cstheme="minorHAnsi"/>
              </w:rPr>
            </w:pPr>
            <w:r w:rsidRPr="0086038F">
              <w:rPr>
                <w:rFonts w:eastAsia="Calibri" w:cstheme="minorHAnsi"/>
              </w:rPr>
              <w:t xml:space="preserve">pracuje s matematickým modelem a výsledek vyhodnotí vzhledem k realitě; </w:t>
            </w:r>
          </w:p>
          <w:p w14:paraId="3A69182C" w14:textId="77777777" w:rsidR="0086038F" w:rsidRPr="0086038F" w:rsidRDefault="0086038F">
            <w:pPr>
              <w:pStyle w:val="Odstavecseseznamem"/>
              <w:numPr>
                <w:ilvl w:val="0"/>
                <w:numId w:val="44"/>
              </w:numPr>
              <w:spacing w:after="0"/>
              <w:rPr>
                <w:rFonts w:eastAsia="Calibri" w:cstheme="minorHAnsi"/>
              </w:rPr>
            </w:pPr>
            <w:r w:rsidRPr="0086038F">
              <w:rPr>
                <w:rFonts w:eastAsia="Calibri" w:cstheme="minorHAnsi"/>
              </w:rPr>
              <w:t>aplikuje v úlohách poznatky o funkcích při úpravách výrazů a rovnic;</w:t>
            </w:r>
          </w:p>
          <w:p w14:paraId="6CD1119F" w14:textId="77777777" w:rsidR="0086038F" w:rsidRPr="0086038F" w:rsidRDefault="0086038F">
            <w:pPr>
              <w:pStyle w:val="Odstavecseseznamem"/>
              <w:numPr>
                <w:ilvl w:val="0"/>
                <w:numId w:val="44"/>
              </w:numPr>
              <w:spacing w:after="0"/>
              <w:rPr>
                <w:rFonts w:eastAsia="Calibri" w:cstheme="minorHAnsi"/>
              </w:rPr>
            </w:pPr>
            <w:r w:rsidRPr="0086038F">
              <w:rPr>
                <w:rFonts w:eastAsia="Calibri" w:cstheme="minorHAnsi"/>
              </w:rPr>
              <w:t xml:space="preserve">určí průsečíky grafu funkce s osami souřadnic; </w:t>
            </w:r>
          </w:p>
          <w:p w14:paraId="2B9DDF19" w14:textId="77777777" w:rsidR="0086038F" w:rsidRPr="0086038F" w:rsidRDefault="0086038F">
            <w:pPr>
              <w:pStyle w:val="Odstavecseseznamem"/>
              <w:numPr>
                <w:ilvl w:val="0"/>
                <w:numId w:val="44"/>
              </w:numPr>
              <w:spacing w:after="0"/>
              <w:rPr>
                <w:rFonts w:eastAsia="Calibri" w:cstheme="minorHAnsi"/>
              </w:rPr>
            </w:pPr>
            <w:r w:rsidRPr="0086038F">
              <w:rPr>
                <w:rFonts w:eastAsia="Calibri" w:cstheme="minorHAnsi"/>
              </w:rPr>
              <w:t xml:space="preserve">určí hodnoty proměnné pro dané funkční hodnoty; </w:t>
            </w:r>
          </w:p>
          <w:p w14:paraId="62848FEE" w14:textId="77777777" w:rsidR="0086038F" w:rsidRPr="0086038F" w:rsidRDefault="0086038F">
            <w:pPr>
              <w:pStyle w:val="Odstavecseseznamem"/>
              <w:numPr>
                <w:ilvl w:val="0"/>
                <w:numId w:val="44"/>
              </w:numPr>
              <w:spacing w:after="0"/>
              <w:rPr>
                <w:rFonts w:eastAsia="Calibri" w:cstheme="minorHAnsi"/>
              </w:rPr>
            </w:pPr>
            <w:r w:rsidRPr="0086038F">
              <w:rPr>
                <w:rFonts w:eastAsia="Calibri" w:cstheme="minorHAnsi"/>
              </w:rPr>
              <w:t xml:space="preserve">přiřadí předpis funkce ke grafu a naopak; </w:t>
            </w:r>
          </w:p>
          <w:p w14:paraId="1292931A" w14:textId="77777777" w:rsidR="0086038F" w:rsidRPr="0086038F" w:rsidRDefault="0086038F">
            <w:pPr>
              <w:pStyle w:val="Odstavecseseznamem"/>
              <w:numPr>
                <w:ilvl w:val="0"/>
                <w:numId w:val="44"/>
              </w:numPr>
              <w:spacing w:after="0"/>
              <w:rPr>
                <w:rFonts w:eastAsia="Calibri" w:cstheme="minorHAnsi"/>
              </w:rPr>
            </w:pPr>
            <w:r w:rsidRPr="0086038F">
              <w:rPr>
                <w:rFonts w:eastAsia="Calibri" w:cstheme="minorHAnsi"/>
              </w:rPr>
              <w:t>sestrojí graf funkce dané předpisem pro zadané hodnoty;</w:t>
            </w:r>
          </w:p>
          <w:p w14:paraId="1C2206AB" w14:textId="77777777" w:rsidR="0086038F" w:rsidRPr="0086038F" w:rsidRDefault="0086038F">
            <w:pPr>
              <w:pStyle w:val="Odstavecseseznamem"/>
              <w:numPr>
                <w:ilvl w:val="0"/>
                <w:numId w:val="44"/>
              </w:numPr>
              <w:spacing w:after="0"/>
              <w:rPr>
                <w:rFonts w:eastAsia="Calibri" w:cstheme="minorHAnsi"/>
              </w:rPr>
            </w:pPr>
            <w:r w:rsidRPr="0086038F">
              <w:rPr>
                <w:rFonts w:eastAsia="Calibri" w:cstheme="minorHAnsi"/>
              </w:rPr>
              <w:t>řeší reálné problémy s použitím uvedených funkcí zejména ve vztahu k oboru vzdělání;</w:t>
            </w:r>
          </w:p>
          <w:p w14:paraId="606686C4" w14:textId="77777777" w:rsidR="0086038F" w:rsidRPr="0086038F" w:rsidRDefault="0086038F">
            <w:pPr>
              <w:pStyle w:val="Odstavecseseznamem"/>
              <w:numPr>
                <w:ilvl w:val="0"/>
                <w:numId w:val="44"/>
              </w:numPr>
              <w:spacing w:after="0"/>
              <w:rPr>
                <w:rFonts w:eastAsia="Calibri" w:cstheme="minorHAnsi"/>
              </w:rPr>
            </w:pPr>
            <w:r w:rsidRPr="0086038F">
              <w:rPr>
                <w:rFonts w:eastAsia="Calibri" w:cstheme="minorHAnsi"/>
              </w:rPr>
              <w:t xml:space="preserve">při řešení úloh účelně využívá digitální technologie a zdroje informací; </w:t>
            </w:r>
          </w:p>
        </w:tc>
        <w:tc>
          <w:tcPr>
            <w:tcW w:w="4275" w:type="dxa"/>
            <w:tcBorders>
              <w:top w:val="single" w:sz="4" w:space="0" w:color="auto"/>
              <w:left w:val="single" w:sz="4" w:space="0" w:color="000000" w:themeColor="text1"/>
              <w:bottom w:val="single" w:sz="4" w:space="0" w:color="000000" w:themeColor="text1"/>
              <w:right w:val="single" w:sz="4" w:space="0" w:color="auto"/>
            </w:tcBorders>
          </w:tcPr>
          <w:p w14:paraId="584CF354" w14:textId="77777777" w:rsidR="0086038F" w:rsidRPr="0086038F" w:rsidRDefault="0086038F" w:rsidP="00BE2608">
            <w:pPr>
              <w:rPr>
                <w:rFonts w:cstheme="minorHAnsi"/>
              </w:rPr>
            </w:pPr>
            <w:r w:rsidRPr="0086038F">
              <w:rPr>
                <w:rFonts w:eastAsia="Calibri" w:cstheme="minorHAnsi"/>
                <w:b/>
                <w:bCs/>
              </w:rPr>
              <w:t xml:space="preserve">Funkce </w:t>
            </w:r>
          </w:p>
          <w:p w14:paraId="1B1FCD76" w14:textId="77777777" w:rsidR="0086038F" w:rsidRPr="0086038F" w:rsidRDefault="0086038F">
            <w:pPr>
              <w:pStyle w:val="Odstavecseseznamem"/>
              <w:numPr>
                <w:ilvl w:val="0"/>
                <w:numId w:val="43"/>
              </w:numPr>
              <w:spacing w:after="0"/>
              <w:rPr>
                <w:rFonts w:eastAsia="Calibri" w:cstheme="minorHAnsi"/>
              </w:rPr>
            </w:pPr>
            <w:r w:rsidRPr="0086038F">
              <w:rPr>
                <w:rFonts w:eastAsia="Calibri" w:cstheme="minorHAnsi"/>
              </w:rPr>
              <w:t xml:space="preserve">vlastnosti funkce </w:t>
            </w:r>
          </w:p>
          <w:p w14:paraId="2E19E995" w14:textId="77777777" w:rsidR="0086038F" w:rsidRPr="0086038F" w:rsidRDefault="0086038F">
            <w:pPr>
              <w:pStyle w:val="Odstavecseseznamem"/>
              <w:numPr>
                <w:ilvl w:val="0"/>
                <w:numId w:val="43"/>
              </w:numPr>
              <w:spacing w:after="0"/>
              <w:rPr>
                <w:rFonts w:eastAsia="Calibri" w:cstheme="minorHAnsi"/>
              </w:rPr>
            </w:pPr>
            <w:r w:rsidRPr="0086038F">
              <w:rPr>
                <w:rFonts w:eastAsia="Calibri" w:cstheme="minorHAnsi"/>
              </w:rPr>
              <w:t>lineární lomená funkce</w:t>
            </w:r>
          </w:p>
          <w:p w14:paraId="3322B812" w14:textId="77777777" w:rsidR="0086038F" w:rsidRPr="0086038F" w:rsidRDefault="0086038F">
            <w:pPr>
              <w:pStyle w:val="Odstavecseseznamem"/>
              <w:numPr>
                <w:ilvl w:val="0"/>
                <w:numId w:val="43"/>
              </w:numPr>
              <w:spacing w:after="0"/>
              <w:rPr>
                <w:rFonts w:eastAsia="Calibri" w:cstheme="minorHAnsi"/>
              </w:rPr>
            </w:pPr>
            <w:r w:rsidRPr="0086038F">
              <w:rPr>
                <w:rFonts w:eastAsia="Calibri" w:cstheme="minorHAnsi"/>
              </w:rPr>
              <w:t xml:space="preserve">exponenciální funkce </w:t>
            </w:r>
          </w:p>
          <w:p w14:paraId="55FC5431" w14:textId="77777777" w:rsidR="0086038F" w:rsidRPr="0086038F" w:rsidRDefault="0086038F">
            <w:pPr>
              <w:pStyle w:val="Odstavecseseznamem"/>
              <w:numPr>
                <w:ilvl w:val="0"/>
                <w:numId w:val="43"/>
              </w:numPr>
              <w:spacing w:after="0"/>
              <w:rPr>
                <w:rFonts w:eastAsia="Calibri" w:cstheme="minorHAnsi"/>
              </w:rPr>
            </w:pPr>
            <w:r w:rsidRPr="0086038F">
              <w:rPr>
                <w:rFonts w:eastAsia="Calibri" w:cstheme="minorHAnsi"/>
              </w:rPr>
              <w:t xml:space="preserve">logaritmická funkce </w:t>
            </w:r>
          </w:p>
          <w:p w14:paraId="4C36CAD8" w14:textId="77777777" w:rsidR="0086038F" w:rsidRPr="0086038F" w:rsidRDefault="0086038F">
            <w:pPr>
              <w:pStyle w:val="Odstavecseseznamem"/>
              <w:numPr>
                <w:ilvl w:val="0"/>
                <w:numId w:val="43"/>
              </w:numPr>
              <w:spacing w:after="0"/>
              <w:rPr>
                <w:rFonts w:eastAsia="Calibri" w:cstheme="minorHAnsi"/>
              </w:rPr>
            </w:pPr>
            <w:r w:rsidRPr="0086038F">
              <w:rPr>
                <w:rFonts w:eastAsia="Calibri" w:cstheme="minorHAnsi"/>
              </w:rPr>
              <w:t xml:space="preserve">logaritmus a jeho užití </w:t>
            </w:r>
          </w:p>
          <w:p w14:paraId="6D10A1A6" w14:textId="77777777" w:rsidR="0086038F" w:rsidRPr="0086038F" w:rsidRDefault="0086038F">
            <w:pPr>
              <w:pStyle w:val="Odstavecseseznamem"/>
              <w:numPr>
                <w:ilvl w:val="0"/>
                <w:numId w:val="43"/>
              </w:numPr>
              <w:spacing w:after="0"/>
              <w:rPr>
                <w:rFonts w:eastAsia="Calibri" w:cstheme="minorHAnsi"/>
              </w:rPr>
            </w:pPr>
            <w:r w:rsidRPr="0086038F">
              <w:rPr>
                <w:rFonts w:eastAsia="Calibri" w:cstheme="minorHAnsi"/>
              </w:rPr>
              <w:t xml:space="preserve">věty o logaritmech </w:t>
            </w:r>
          </w:p>
          <w:p w14:paraId="32164DB3" w14:textId="77777777" w:rsidR="0086038F" w:rsidRPr="0086038F" w:rsidRDefault="0086038F">
            <w:pPr>
              <w:pStyle w:val="Odstavecseseznamem"/>
              <w:numPr>
                <w:ilvl w:val="0"/>
                <w:numId w:val="43"/>
              </w:numPr>
              <w:spacing w:after="0"/>
              <w:rPr>
                <w:rFonts w:eastAsia="Calibri" w:cstheme="minorHAnsi"/>
              </w:rPr>
            </w:pPr>
            <w:r w:rsidRPr="0086038F">
              <w:rPr>
                <w:rFonts w:eastAsia="Calibri" w:cstheme="minorHAnsi"/>
              </w:rPr>
              <w:t>úprava výrazů obsahujících funkce</w:t>
            </w:r>
          </w:p>
          <w:p w14:paraId="1CAF9130" w14:textId="77777777" w:rsidR="0086038F" w:rsidRPr="0086038F" w:rsidRDefault="0086038F">
            <w:pPr>
              <w:pStyle w:val="Odstavecseseznamem"/>
              <w:numPr>
                <w:ilvl w:val="0"/>
                <w:numId w:val="43"/>
              </w:numPr>
              <w:spacing w:after="0"/>
              <w:rPr>
                <w:rFonts w:cstheme="minorHAnsi"/>
              </w:rPr>
            </w:pPr>
            <w:r w:rsidRPr="0086038F">
              <w:rPr>
                <w:rFonts w:eastAsia="Calibri" w:cstheme="minorHAnsi"/>
              </w:rPr>
              <w:t xml:space="preserve">slovní úlohy  </w:t>
            </w:r>
          </w:p>
          <w:p w14:paraId="1661AB04" w14:textId="77777777" w:rsidR="0086038F" w:rsidRPr="0086038F" w:rsidRDefault="0086038F" w:rsidP="00BE2608">
            <w:pPr>
              <w:rPr>
                <w:rFonts w:cstheme="minorHAnsi"/>
              </w:rPr>
            </w:pPr>
            <w:r w:rsidRPr="0086038F">
              <w:rPr>
                <w:rFonts w:eastAsia="Calibri" w:cstheme="minorHAnsi"/>
              </w:rPr>
              <w:t xml:space="preserve"> </w:t>
            </w:r>
          </w:p>
          <w:p w14:paraId="3BEA845B" w14:textId="77777777" w:rsidR="0086038F" w:rsidRPr="0086038F" w:rsidRDefault="0086038F" w:rsidP="00BE2608">
            <w:pPr>
              <w:rPr>
                <w:rFonts w:cstheme="minorHAnsi"/>
              </w:rPr>
            </w:pPr>
            <w:r w:rsidRPr="0086038F">
              <w:rPr>
                <w:rFonts w:eastAsia="Calibri" w:cstheme="minorHAnsi"/>
              </w:rPr>
              <w:t xml:space="preserve"> </w:t>
            </w:r>
          </w:p>
          <w:p w14:paraId="2EE470F9" w14:textId="77777777" w:rsidR="0086038F" w:rsidRPr="0086038F" w:rsidRDefault="0086038F" w:rsidP="00BE2608">
            <w:pPr>
              <w:rPr>
                <w:rFonts w:cstheme="minorHAnsi"/>
              </w:rPr>
            </w:pPr>
            <w:r w:rsidRPr="0086038F">
              <w:rPr>
                <w:rFonts w:eastAsia="Calibri" w:cstheme="minorHAnsi"/>
              </w:rPr>
              <w:t xml:space="preserve"> </w:t>
            </w:r>
          </w:p>
          <w:p w14:paraId="0CCED91A" w14:textId="77777777" w:rsidR="0086038F" w:rsidRPr="0086038F" w:rsidRDefault="0086038F" w:rsidP="00BE2608">
            <w:pPr>
              <w:rPr>
                <w:rFonts w:cstheme="minorHAnsi"/>
              </w:rPr>
            </w:pPr>
            <w:r w:rsidRPr="0086038F">
              <w:rPr>
                <w:rFonts w:eastAsia="Calibri" w:cstheme="minorHAnsi"/>
              </w:rPr>
              <w:t xml:space="preserve"> </w:t>
            </w:r>
          </w:p>
          <w:p w14:paraId="766B6959" w14:textId="77777777" w:rsidR="0086038F" w:rsidRPr="0086038F" w:rsidRDefault="0086038F" w:rsidP="00BE2608">
            <w:pPr>
              <w:rPr>
                <w:rFonts w:eastAsia="Calibri" w:cstheme="minorHAnsi"/>
              </w:rPr>
            </w:pPr>
          </w:p>
          <w:p w14:paraId="11B5704C" w14:textId="77777777" w:rsidR="0086038F" w:rsidRPr="0086038F" w:rsidRDefault="0086038F" w:rsidP="00BE2608">
            <w:pPr>
              <w:rPr>
                <w:rFonts w:cstheme="minorHAnsi"/>
                <w:b/>
                <w:bCs/>
              </w:rPr>
            </w:pPr>
          </w:p>
        </w:tc>
        <w:tc>
          <w:tcPr>
            <w:tcW w:w="2127" w:type="dxa"/>
            <w:vMerge/>
            <w:tcBorders>
              <w:left w:val="single" w:sz="4" w:space="0" w:color="auto"/>
              <w:bottom w:val="single" w:sz="4" w:space="0" w:color="auto"/>
              <w:right w:val="single" w:sz="4" w:space="0" w:color="auto"/>
            </w:tcBorders>
          </w:tcPr>
          <w:p w14:paraId="78A1DBE9" w14:textId="77777777" w:rsidR="0086038F" w:rsidRPr="0086038F" w:rsidRDefault="0086038F" w:rsidP="00BE2608">
            <w:pPr>
              <w:rPr>
                <w:rFonts w:cstheme="minorHAnsi"/>
              </w:rPr>
            </w:pPr>
          </w:p>
        </w:tc>
      </w:tr>
      <w:tr w:rsidR="0086038F" w:rsidRPr="0086038F" w14:paraId="579250A1" w14:textId="77777777" w:rsidTr="00BE2608">
        <w:trPr>
          <w:trHeight w:val="615"/>
        </w:trPr>
        <w:tc>
          <w:tcPr>
            <w:tcW w:w="3947" w:type="dxa"/>
            <w:tcBorders>
              <w:top w:val="single" w:sz="4" w:space="0" w:color="000000" w:themeColor="text1"/>
              <w:left w:val="single" w:sz="4" w:space="0" w:color="000000" w:themeColor="text1"/>
              <w:bottom w:val="single" w:sz="4" w:space="0" w:color="000000" w:themeColor="text1"/>
              <w:right w:val="nil"/>
            </w:tcBorders>
          </w:tcPr>
          <w:p w14:paraId="34B618C1" w14:textId="77777777" w:rsidR="0086038F" w:rsidRPr="0086038F" w:rsidRDefault="0086038F">
            <w:pPr>
              <w:pStyle w:val="Odstavecseseznamem"/>
              <w:numPr>
                <w:ilvl w:val="0"/>
                <w:numId w:val="43"/>
              </w:numPr>
              <w:spacing w:after="0"/>
              <w:rPr>
                <w:rFonts w:cstheme="minorHAnsi"/>
              </w:rPr>
            </w:pPr>
            <w:r w:rsidRPr="0086038F">
              <w:rPr>
                <w:rFonts w:cstheme="minorHAnsi"/>
              </w:rPr>
              <w:t>užívá pojmy: orientovaný úhel, velikost úhlu;</w:t>
            </w:r>
          </w:p>
          <w:p w14:paraId="48E06779" w14:textId="77777777" w:rsidR="0086038F" w:rsidRPr="0086038F" w:rsidRDefault="0086038F">
            <w:pPr>
              <w:pStyle w:val="Odstavecseseznamem"/>
              <w:numPr>
                <w:ilvl w:val="0"/>
                <w:numId w:val="43"/>
              </w:numPr>
              <w:spacing w:after="0"/>
              <w:rPr>
                <w:rFonts w:cstheme="minorHAnsi"/>
              </w:rPr>
            </w:pPr>
            <w:r w:rsidRPr="0086038F">
              <w:rPr>
                <w:rFonts w:cstheme="minorHAnsi"/>
              </w:rPr>
              <w:t>určí velikost úhlu ve stupních a v obloukové míře a jejich převody;</w:t>
            </w:r>
          </w:p>
          <w:p w14:paraId="63EE721C" w14:textId="77777777" w:rsidR="0086038F" w:rsidRPr="0086038F" w:rsidRDefault="0086038F">
            <w:pPr>
              <w:pStyle w:val="Odstavecseseznamem"/>
              <w:numPr>
                <w:ilvl w:val="0"/>
                <w:numId w:val="43"/>
              </w:numPr>
              <w:spacing w:after="0"/>
              <w:rPr>
                <w:rFonts w:cstheme="minorHAnsi"/>
              </w:rPr>
            </w:pPr>
            <w:r w:rsidRPr="0086038F">
              <w:rPr>
                <w:rFonts w:cstheme="minorHAnsi"/>
              </w:rPr>
              <w:t>graficky znázorní goniometrické funkce v oboru reálných čísel;</w:t>
            </w:r>
          </w:p>
          <w:p w14:paraId="4D9C7E41" w14:textId="77777777" w:rsidR="0086038F" w:rsidRPr="0086038F" w:rsidRDefault="0086038F">
            <w:pPr>
              <w:pStyle w:val="Odstavecseseznamem"/>
              <w:numPr>
                <w:ilvl w:val="0"/>
                <w:numId w:val="43"/>
              </w:numPr>
              <w:spacing w:after="0"/>
              <w:rPr>
                <w:rFonts w:cstheme="minorHAnsi"/>
              </w:rPr>
            </w:pPr>
            <w:r w:rsidRPr="0086038F">
              <w:rPr>
                <w:rFonts w:cstheme="minorHAnsi"/>
              </w:rPr>
              <w:t xml:space="preserve">určí definiční obor a obor hodnot goniometrických funkcí, určí jejich vlastnosti včetně monotonie a extrémů; </w:t>
            </w:r>
          </w:p>
          <w:p w14:paraId="07A4548A" w14:textId="77777777" w:rsidR="0086038F" w:rsidRPr="0086038F" w:rsidRDefault="0086038F">
            <w:pPr>
              <w:pStyle w:val="Odstavecseseznamem"/>
              <w:numPr>
                <w:ilvl w:val="0"/>
                <w:numId w:val="43"/>
              </w:numPr>
              <w:spacing w:after="0"/>
              <w:rPr>
                <w:rFonts w:cstheme="minorHAnsi"/>
              </w:rPr>
            </w:pPr>
            <w:r w:rsidRPr="0086038F">
              <w:rPr>
                <w:rFonts w:cstheme="minorHAnsi"/>
              </w:rPr>
              <w:t>používá vlastností a vztahů goniometrických funkcí při řešení goniometrických rovnic;</w:t>
            </w:r>
          </w:p>
          <w:p w14:paraId="464BEC34" w14:textId="77777777" w:rsidR="0086038F" w:rsidRPr="0086038F" w:rsidRDefault="0086038F">
            <w:pPr>
              <w:pStyle w:val="Odstavecseseznamem"/>
              <w:numPr>
                <w:ilvl w:val="0"/>
                <w:numId w:val="43"/>
              </w:numPr>
              <w:spacing w:after="0"/>
              <w:rPr>
                <w:rFonts w:cstheme="minorHAnsi"/>
              </w:rPr>
            </w:pPr>
            <w:r w:rsidRPr="0086038F">
              <w:rPr>
                <w:rFonts w:cstheme="minorHAnsi"/>
              </w:rPr>
              <w:t xml:space="preserve">s použitím goniometrických funkcí určí ze zadaných údajů velikost stran a úhlů v pravoúhlém a obecném trojúhelníku; </w:t>
            </w:r>
          </w:p>
          <w:p w14:paraId="69B157F6" w14:textId="77777777" w:rsidR="0086038F" w:rsidRPr="0086038F" w:rsidRDefault="0086038F">
            <w:pPr>
              <w:pStyle w:val="Odstavecseseznamem"/>
              <w:numPr>
                <w:ilvl w:val="0"/>
                <w:numId w:val="43"/>
              </w:numPr>
              <w:spacing w:after="0"/>
              <w:rPr>
                <w:rFonts w:cstheme="minorHAnsi"/>
              </w:rPr>
            </w:pPr>
            <w:r w:rsidRPr="0086038F">
              <w:rPr>
                <w:rFonts w:cstheme="minorHAnsi"/>
              </w:rPr>
              <w:t xml:space="preserve">používá vlastností a vztahů goniometrických funkcí k řešení vztahů v rovinných i prostorových útvarech; </w:t>
            </w:r>
          </w:p>
          <w:p w14:paraId="538866BC" w14:textId="5734CA07" w:rsidR="0086038F" w:rsidRPr="0086038F" w:rsidRDefault="0086038F">
            <w:pPr>
              <w:pStyle w:val="Odstavecseseznamem"/>
              <w:numPr>
                <w:ilvl w:val="0"/>
                <w:numId w:val="43"/>
              </w:numPr>
              <w:spacing w:after="0"/>
              <w:rPr>
                <w:rFonts w:cstheme="minorHAnsi"/>
              </w:rPr>
            </w:pPr>
            <w:r w:rsidRPr="0086038F">
              <w:rPr>
                <w:rFonts w:cstheme="minorHAnsi"/>
              </w:rPr>
              <w:lastRenderedPageBreak/>
              <w:t>při řešení úloh účelně využívá digitální technologie a zdroje informací</w:t>
            </w:r>
          </w:p>
        </w:tc>
        <w:tc>
          <w:tcPr>
            <w:tcW w:w="4275" w:type="dxa"/>
            <w:tcBorders>
              <w:top w:val="single" w:sz="4" w:space="0" w:color="000000" w:themeColor="text1"/>
              <w:left w:val="single" w:sz="4" w:space="0" w:color="000000" w:themeColor="text1"/>
              <w:bottom w:val="single" w:sz="4" w:space="0" w:color="000000" w:themeColor="text1"/>
              <w:right w:val="single" w:sz="4" w:space="0" w:color="auto"/>
            </w:tcBorders>
          </w:tcPr>
          <w:p w14:paraId="32DA297E" w14:textId="77777777" w:rsidR="0086038F" w:rsidRPr="0086038F" w:rsidRDefault="0086038F" w:rsidP="00BE2608">
            <w:pPr>
              <w:rPr>
                <w:rFonts w:eastAsia="Calibri" w:cstheme="minorHAnsi"/>
                <w:b/>
                <w:bCs/>
              </w:rPr>
            </w:pPr>
            <w:r w:rsidRPr="0086038F">
              <w:rPr>
                <w:rFonts w:eastAsia="Calibri" w:cstheme="minorHAnsi"/>
                <w:b/>
                <w:bCs/>
              </w:rPr>
              <w:lastRenderedPageBreak/>
              <w:t xml:space="preserve">Goniometrie a trigonometrie </w:t>
            </w:r>
          </w:p>
          <w:p w14:paraId="76768F87" w14:textId="77777777" w:rsidR="0086038F" w:rsidRPr="0086038F" w:rsidRDefault="0086038F">
            <w:pPr>
              <w:pStyle w:val="Odstavecseseznamem"/>
              <w:numPr>
                <w:ilvl w:val="0"/>
                <w:numId w:val="43"/>
              </w:numPr>
              <w:spacing w:after="0"/>
              <w:rPr>
                <w:rFonts w:eastAsia="Calibri" w:cstheme="minorHAnsi"/>
              </w:rPr>
            </w:pPr>
            <w:r w:rsidRPr="0086038F">
              <w:rPr>
                <w:rFonts w:eastAsia="Calibri" w:cstheme="minorHAnsi"/>
              </w:rPr>
              <w:t xml:space="preserve">orientovaný úhel </w:t>
            </w:r>
          </w:p>
          <w:p w14:paraId="3D6D1632" w14:textId="77777777" w:rsidR="0086038F" w:rsidRPr="0086038F" w:rsidRDefault="0086038F">
            <w:pPr>
              <w:pStyle w:val="Odstavecseseznamem"/>
              <w:numPr>
                <w:ilvl w:val="0"/>
                <w:numId w:val="43"/>
              </w:numPr>
              <w:spacing w:after="0"/>
              <w:rPr>
                <w:rFonts w:eastAsia="Calibri" w:cstheme="minorHAnsi"/>
              </w:rPr>
            </w:pPr>
            <w:r w:rsidRPr="0086038F">
              <w:rPr>
                <w:rFonts w:eastAsia="Calibri" w:cstheme="minorHAnsi"/>
              </w:rPr>
              <w:t>goniometrické funkce</w:t>
            </w:r>
          </w:p>
          <w:p w14:paraId="1CF94239" w14:textId="77777777" w:rsidR="0086038F" w:rsidRPr="0086038F" w:rsidRDefault="0086038F">
            <w:pPr>
              <w:pStyle w:val="Odstavecseseznamem"/>
              <w:numPr>
                <w:ilvl w:val="0"/>
                <w:numId w:val="43"/>
              </w:numPr>
              <w:spacing w:after="0"/>
              <w:jc w:val="left"/>
              <w:rPr>
                <w:rFonts w:eastAsia="Calibri" w:cstheme="minorHAnsi"/>
              </w:rPr>
            </w:pPr>
            <w:r w:rsidRPr="0086038F">
              <w:rPr>
                <w:rFonts w:eastAsia="Calibri" w:cstheme="minorHAnsi"/>
              </w:rPr>
              <w:t>úprava výrazů obsahujících goniometrické funkce</w:t>
            </w:r>
          </w:p>
          <w:p w14:paraId="216E582E" w14:textId="77777777" w:rsidR="0086038F" w:rsidRPr="0086038F" w:rsidRDefault="0086038F">
            <w:pPr>
              <w:pStyle w:val="Odstavecseseznamem"/>
              <w:numPr>
                <w:ilvl w:val="0"/>
                <w:numId w:val="43"/>
              </w:numPr>
              <w:spacing w:after="0"/>
              <w:rPr>
                <w:rFonts w:eastAsia="Calibri" w:cstheme="minorHAnsi"/>
              </w:rPr>
            </w:pPr>
            <w:r w:rsidRPr="0086038F">
              <w:rPr>
                <w:rFonts w:eastAsia="Calibri" w:cstheme="minorHAnsi"/>
              </w:rPr>
              <w:t>goniometrické rovnice</w:t>
            </w:r>
          </w:p>
          <w:p w14:paraId="21399D87" w14:textId="77777777" w:rsidR="0086038F" w:rsidRPr="0086038F" w:rsidRDefault="0086038F">
            <w:pPr>
              <w:pStyle w:val="Odstavecseseznamem"/>
              <w:numPr>
                <w:ilvl w:val="0"/>
                <w:numId w:val="43"/>
              </w:numPr>
              <w:spacing w:after="0"/>
              <w:rPr>
                <w:rFonts w:eastAsia="Calibri" w:cstheme="minorHAnsi"/>
              </w:rPr>
            </w:pPr>
            <w:r w:rsidRPr="0086038F">
              <w:rPr>
                <w:rFonts w:eastAsia="Calibri" w:cstheme="minorHAnsi"/>
              </w:rPr>
              <w:t xml:space="preserve">věta sinová a kosinová </w:t>
            </w:r>
          </w:p>
          <w:p w14:paraId="3A5CFC17" w14:textId="77777777" w:rsidR="0086038F" w:rsidRPr="0086038F" w:rsidRDefault="0086038F">
            <w:pPr>
              <w:pStyle w:val="Odstavecseseznamem"/>
              <w:numPr>
                <w:ilvl w:val="0"/>
                <w:numId w:val="43"/>
              </w:numPr>
              <w:spacing w:after="0"/>
              <w:rPr>
                <w:rFonts w:eastAsia="Calibri" w:cstheme="minorHAnsi"/>
              </w:rPr>
            </w:pPr>
            <w:r w:rsidRPr="0086038F">
              <w:rPr>
                <w:rFonts w:eastAsia="Calibri" w:cstheme="minorHAnsi"/>
              </w:rPr>
              <w:t>využití goniometrických funkcí k určení stran a úhlů v trojúhelníku</w:t>
            </w:r>
          </w:p>
        </w:tc>
        <w:tc>
          <w:tcPr>
            <w:tcW w:w="2127" w:type="dxa"/>
            <w:vMerge/>
            <w:tcBorders>
              <w:left w:val="single" w:sz="4" w:space="0" w:color="auto"/>
              <w:bottom w:val="single" w:sz="4" w:space="0" w:color="auto"/>
              <w:right w:val="single" w:sz="4" w:space="0" w:color="auto"/>
            </w:tcBorders>
          </w:tcPr>
          <w:p w14:paraId="1C3FD31A" w14:textId="77777777" w:rsidR="0086038F" w:rsidRPr="0086038F" w:rsidRDefault="0086038F" w:rsidP="00BE2608">
            <w:pPr>
              <w:rPr>
                <w:rFonts w:cstheme="minorHAnsi"/>
              </w:rPr>
            </w:pPr>
          </w:p>
        </w:tc>
      </w:tr>
      <w:tr w:rsidR="0086038F" w:rsidRPr="0086038F" w14:paraId="500E0DBB" w14:textId="77777777" w:rsidTr="00BE2608">
        <w:trPr>
          <w:trHeight w:val="300"/>
        </w:trPr>
        <w:tc>
          <w:tcPr>
            <w:tcW w:w="3947" w:type="dxa"/>
            <w:tcBorders>
              <w:top w:val="single" w:sz="4" w:space="0" w:color="000000" w:themeColor="text1"/>
              <w:left w:val="single" w:sz="4" w:space="0" w:color="000000" w:themeColor="text1"/>
              <w:bottom w:val="single" w:sz="4" w:space="0" w:color="000000" w:themeColor="text1"/>
              <w:right w:val="nil"/>
            </w:tcBorders>
          </w:tcPr>
          <w:p w14:paraId="232C1592" w14:textId="77777777" w:rsidR="0086038F" w:rsidRPr="0086038F" w:rsidRDefault="0086038F" w:rsidP="00BE2608">
            <w:pPr>
              <w:rPr>
                <w:rFonts w:cstheme="minorHAnsi"/>
                <w:b/>
                <w:bCs/>
              </w:rPr>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6D4436C9" w14:textId="77777777" w:rsidR="0086038F" w:rsidRPr="0086038F" w:rsidRDefault="0086038F" w:rsidP="00BE2608">
            <w:pPr>
              <w:rPr>
                <w:rFonts w:cstheme="minorHAnsi"/>
                <w:b/>
                <w:bCs/>
              </w:rPr>
            </w:pPr>
            <w:r w:rsidRPr="0086038F">
              <w:rPr>
                <w:rFonts w:eastAsia="Calibri" w:cstheme="minorHAnsi"/>
                <w:b/>
                <w:bCs/>
              </w:rPr>
              <w:t>Opakování a prověřování učiva, prověrky a písemné práce</w:t>
            </w: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tcPr>
          <w:p w14:paraId="6CF6B86D" w14:textId="77777777" w:rsidR="0086038F" w:rsidRPr="0086038F" w:rsidRDefault="0086038F" w:rsidP="00BE2608">
            <w:pPr>
              <w:rPr>
                <w:rFonts w:cstheme="minorHAnsi"/>
              </w:rPr>
            </w:pPr>
          </w:p>
        </w:tc>
      </w:tr>
    </w:tbl>
    <w:p w14:paraId="7F992CD2" w14:textId="77777777" w:rsidR="00C342C4" w:rsidRPr="0086038F" w:rsidRDefault="00C342C4" w:rsidP="008E427E">
      <w:pPr>
        <w:rPr>
          <w:rFonts w:cstheme="minorHAnsi"/>
        </w:rPr>
      </w:pPr>
    </w:p>
    <w:p w14:paraId="2A5B942E" w14:textId="77777777" w:rsidR="0086038F" w:rsidRPr="0086038F" w:rsidRDefault="0086038F" w:rsidP="008E427E">
      <w:pPr>
        <w:rPr>
          <w:rFonts w:cstheme="minorHAnsi"/>
        </w:rPr>
      </w:pPr>
    </w:p>
    <w:p w14:paraId="24748908" w14:textId="77777777" w:rsidR="0086038F" w:rsidRDefault="0086038F" w:rsidP="008E427E"/>
    <w:p w14:paraId="7984F2D4" w14:textId="77777777" w:rsidR="0086038F" w:rsidRDefault="0086038F" w:rsidP="008E427E">
      <w:pPr>
        <w:sectPr w:rsidR="0086038F" w:rsidSect="0086038F">
          <w:headerReference w:type="default" r:id="rId42"/>
          <w:pgSz w:w="11906" w:h="16838"/>
          <w:pgMar w:top="1418" w:right="1134" w:bottom="1418" w:left="1418" w:header="709" w:footer="709" w:gutter="0"/>
          <w:cols w:space="708"/>
          <w:docGrid w:linePitch="272"/>
        </w:sectPr>
      </w:pPr>
    </w:p>
    <w:sdt>
      <w:sdtPr>
        <w:rPr>
          <w:rFonts w:cstheme="minorBidi"/>
          <w:b/>
          <w:bCs/>
        </w:rPr>
        <w:id w:val="-402679698"/>
        <w:placeholder>
          <w:docPart w:val="6DDCD28B19B2416282C38C2058D312A9"/>
        </w:placeholder>
        <w:text/>
      </w:sdtPr>
      <w:sdtContent>
        <w:p w14:paraId="7DDE288F" w14:textId="77777777" w:rsidR="0086038F" w:rsidRPr="00AD70D3" w:rsidRDefault="0086038F" w:rsidP="0086038F">
          <w:pPr>
            <w:rPr>
              <w:rFonts w:cstheme="minorBidi"/>
              <w:b/>
              <w:bCs/>
            </w:rPr>
          </w:pPr>
          <w:r w:rsidRPr="32729A35">
            <w:rPr>
              <w:rFonts w:cstheme="minorBidi"/>
              <w:b/>
              <w:bCs/>
            </w:rPr>
            <w:t>Matematika                                                                                                                                                       Ročník 2.</w:t>
          </w:r>
        </w:p>
      </w:sdtContent>
    </w:sdt>
    <w:tbl>
      <w:tblPr>
        <w:tblW w:w="10349" w:type="dxa"/>
        <w:tblInd w:w="-856" w:type="dxa"/>
        <w:tblLayout w:type="fixed"/>
        <w:tblLook w:val="04A0" w:firstRow="1" w:lastRow="0" w:firstColumn="1" w:lastColumn="0" w:noHBand="0" w:noVBand="1"/>
      </w:tblPr>
      <w:tblGrid>
        <w:gridCol w:w="3947"/>
        <w:gridCol w:w="4275"/>
        <w:gridCol w:w="2127"/>
      </w:tblGrid>
      <w:tr w:rsidR="0086038F" w:rsidRPr="00AD70D3" w14:paraId="3993168C" w14:textId="77777777" w:rsidTr="00BE2608">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4EC6E00C" w14:textId="77777777" w:rsidR="0086038F" w:rsidRPr="00AD70D3" w:rsidRDefault="0086038F" w:rsidP="00BE2608">
            <w:pPr>
              <w:tabs>
                <w:tab w:val="center" w:pos="4536"/>
                <w:tab w:val="right" w:pos="9072"/>
                <w:tab w:val="left" w:pos="11700"/>
              </w:tabs>
              <w:jc w:val="center"/>
              <w:rPr>
                <w:rFonts w:cstheme="minorHAnsi"/>
                <w:b/>
              </w:rPr>
            </w:pPr>
            <w:r w:rsidRPr="00AD70D3">
              <w:rPr>
                <w:rFonts w:cstheme="minorHAnsi"/>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3E8E0DFE" w14:textId="77777777" w:rsidR="0086038F" w:rsidRPr="00AD70D3" w:rsidRDefault="0086038F" w:rsidP="00BE2608">
            <w:pPr>
              <w:tabs>
                <w:tab w:val="center" w:pos="4536"/>
                <w:tab w:val="right" w:pos="9072"/>
                <w:tab w:val="left" w:pos="11700"/>
              </w:tabs>
              <w:jc w:val="center"/>
              <w:rPr>
                <w:rFonts w:cstheme="minorHAnsi"/>
                <w:b/>
              </w:rPr>
            </w:pPr>
            <w:r w:rsidRPr="00AD70D3">
              <w:rPr>
                <w:rFonts w:cstheme="minorHAnsi"/>
                <w:color w:val="000000"/>
              </w:rPr>
              <w:t xml:space="preserve">Učivo </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ABB96BF" w14:textId="77777777" w:rsidR="0086038F" w:rsidRPr="00AD70D3" w:rsidRDefault="0086038F" w:rsidP="00BE2608">
            <w:pPr>
              <w:tabs>
                <w:tab w:val="center" w:pos="4536"/>
                <w:tab w:val="right" w:pos="9072"/>
                <w:tab w:val="left" w:pos="11700"/>
              </w:tabs>
              <w:jc w:val="center"/>
              <w:rPr>
                <w:rFonts w:cstheme="minorHAnsi"/>
              </w:rPr>
            </w:pPr>
            <w:r w:rsidRPr="00AD70D3">
              <w:rPr>
                <w:rFonts w:cstheme="minorHAnsi"/>
                <w:color w:val="000000"/>
              </w:rPr>
              <w:t>Průřezová témata</w:t>
            </w:r>
          </w:p>
        </w:tc>
      </w:tr>
      <w:tr w:rsidR="0086038F" w:rsidRPr="00AD70D3" w14:paraId="0C2C9E26" w14:textId="77777777" w:rsidTr="00BE2608">
        <w:trPr>
          <w:trHeight w:val="2147"/>
        </w:trPr>
        <w:tc>
          <w:tcPr>
            <w:tcW w:w="3947" w:type="dxa"/>
            <w:tcBorders>
              <w:top w:val="single" w:sz="4" w:space="0" w:color="000000" w:themeColor="text1"/>
              <w:left w:val="single" w:sz="4" w:space="0" w:color="000000" w:themeColor="text1"/>
              <w:bottom w:val="single" w:sz="4" w:space="0" w:color="000000" w:themeColor="text1"/>
              <w:right w:val="nil"/>
            </w:tcBorders>
          </w:tcPr>
          <w:p w14:paraId="5AD4C7AF" w14:textId="77777777" w:rsidR="0086038F" w:rsidRPr="00AD70D3" w:rsidRDefault="0086038F" w:rsidP="00BE2608">
            <w:pPr>
              <w:tabs>
                <w:tab w:val="center" w:pos="4536"/>
                <w:tab w:val="right" w:pos="9072"/>
                <w:tab w:val="left" w:pos="11700"/>
              </w:tabs>
              <w:rPr>
                <w:rFonts w:cstheme="minorHAnsi"/>
                <w:b/>
              </w:rPr>
            </w:pPr>
            <w:r w:rsidRPr="32729A35">
              <w:rPr>
                <w:rFonts w:cstheme="minorBidi"/>
                <w:b/>
                <w:bCs/>
              </w:rPr>
              <w:t>Žák:</w:t>
            </w:r>
          </w:p>
          <w:p w14:paraId="2FFD61B6" w14:textId="77777777" w:rsidR="0086038F" w:rsidRPr="00AD70D3" w:rsidRDefault="0086038F" w:rsidP="00BE2608">
            <w:pPr>
              <w:ind w:left="720"/>
              <w:rPr>
                <w:rFonts w:ascii="Calibri" w:eastAsia="Calibri" w:hAnsi="Calibri" w:cs="Calibri"/>
              </w:rPr>
            </w:pPr>
          </w:p>
          <w:p w14:paraId="269A547E" w14:textId="77777777" w:rsidR="0086038F" w:rsidRDefault="0086038F">
            <w:pPr>
              <w:pStyle w:val="Odstavecseseznamem"/>
              <w:numPr>
                <w:ilvl w:val="0"/>
                <w:numId w:val="51"/>
              </w:numPr>
              <w:spacing w:after="0"/>
              <w:rPr>
                <w:rFonts w:ascii="Calibri" w:eastAsia="Calibri" w:hAnsi="Calibri" w:cs="Calibri"/>
              </w:rPr>
            </w:pPr>
            <w:r w:rsidRPr="00500E43">
              <w:rPr>
                <w:rFonts w:ascii="Calibri" w:eastAsia="Calibri" w:hAnsi="Calibri" w:cs="Calibri"/>
              </w:rPr>
              <w:t xml:space="preserve">řeší úlohy na polohové a metrické vlastnosti rovinných útvarů zejména ve vztahu k danému oboru vzdělání; </w:t>
            </w:r>
          </w:p>
          <w:p w14:paraId="09A8234B" w14:textId="77777777" w:rsidR="0086038F" w:rsidRDefault="0086038F">
            <w:pPr>
              <w:pStyle w:val="Odstavecseseznamem"/>
              <w:numPr>
                <w:ilvl w:val="0"/>
                <w:numId w:val="51"/>
              </w:numPr>
              <w:spacing w:after="0"/>
              <w:rPr>
                <w:rFonts w:ascii="Calibri" w:eastAsia="Calibri" w:hAnsi="Calibri" w:cs="Calibri"/>
              </w:rPr>
            </w:pPr>
            <w:r w:rsidRPr="00500E43">
              <w:rPr>
                <w:rFonts w:ascii="Calibri" w:eastAsia="Calibri" w:hAnsi="Calibri" w:cs="Calibri"/>
              </w:rPr>
              <w:t>při řešení úloh účelně využívá digitální</w:t>
            </w:r>
            <w:r>
              <w:rPr>
                <w:rFonts w:ascii="Calibri" w:eastAsia="Calibri" w:hAnsi="Calibri" w:cs="Calibri"/>
              </w:rPr>
              <w:t xml:space="preserve"> </w:t>
            </w:r>
            <w:r w:rsidRPr="00500E43">
              <w:rPr>
                <w:rFonts w:ascii="Calibri" w:eastAsia="Calibri" w:hAnsi="Calibri" w:cs="Calibri"/>
              </w:rPr>
              <w:t xml:space="preserve">technologie a zdroje informací; </w:t>
            </w:r>
            <w:r>
              <w:rPr>
                <w:rFonts w:ascii="Calibri" w:eastAsia="Calibri" w:hAnsi="Calibri" w:cs="Calibri"/>
              </w:rPr>
              <w:t xml:space="preserve"> </w:t>
            </w:r>
            <w:r w:rsidRPr="00500E43">
              <w:rPr>
                <w:rFonts w:ascii="Calibri" w:eastAsia="Calibri" w:hAnsi="Calibri" w:cs="Calibri"/>
              </w:rPr>
              <w:t xml:space="preserve"> </w:t>
            </w:r>
          </w:p>
          <w:p w14:paraId="125EAC98" w14:textId="77777777" w:rsidR="0086038F" w:rsidRDefault="0086038F">
            <w:pPr>
              <w:pStyle w:val="Odstavecseseznamem"/>
              <w:numPr>
                <w:ilvl w:val="0"/>
                <w:numId w:val="51"/>
              </w:numPr>
              <w:spacing w:after="0"/>
              <w:rPr>
                <w:rFonts w:ascii="Calibri" w:eastAsia="Calibri" w:hAnsi="Calibri" w:cs="Calibri"/>
              </w:rPr>
            </w:pPr>
            <w:r w:rsidRPr="00500E43">
              <w:rPr>
                <w:rFonts w:ascii="Calibri" w:eastAsia="Calibri" w:hAnsi="Calibri" w:cs="Calibri"/>
              </w:rPr>
              <w:t xml:space="preserve">užívá věty o shodnosti a podobnosti trojúhelníků v početních i konstrukčních úlohách; </w:t>
            </w:r>
          </w:p>
          <w:p w14:paraId="55100D79" w14:textId="77777777" w:rsidR="0086038F" w:rsidRPr="00AD70D3" w:rsidRDefault="0086038F">
            <w:pPr>
              <w:pStyle w:val="Odstavecseseznamem"/>
              <w:numPr>
                <w:ilvl w:val="0"/>
                <w:numId w:val="51"/>
              </w:numPr>
              <w:spacing w:after="0"/>
              <w:rPr>
                <w:rFonts w:cstheme="minorBidi"/>
                <w:b/>
                <w:bCs/>
              </w:rPr>
            </w:pPr>
            <w:r w:rsidRPr="00500E43">
              <w:rPr>
                <w:rFonts w:ascii="Calibri" w:eastAsia="Calibri" w:hAnsi="Calibri" w:cs="Calibri"/>
              </w:rPr>
              <w:t xml:space="preserve">využívá poznatky o množinách všech bodů dané vlastnosti v konstrukčních úlohách; </w:t>
            </w:r>
          </w:p>
        </w:tc>
        <w:tc>
          <w:tcPr>
            <w:tcW w:w="4275" w:type="dxa"/>
            <w:tcBorders>
              <w:top w:val="single" w:sz="4" w:space="0" w:color="000000" w:themeColor="text1"/>
              <w:left w:val="single" w:sz="4" w:space="0" w:color="000000" w:themeColor="text1"/>
              <w:bottom w:val="single" w:sz="4" w:space="0" w:color="auto"/>
              <w:right w:val="single" w:sz="4" w:space="0" w:color="auto"/>
            </w:tcBorders>
          </w:tcPr>
          <w:p w14:paraId="63E1B505" w14:textId="77777777" w:rsidR="0086038F" w:rsidRPr="00AD70D3" w:rsidRDefault="0086038F" w:rsidP="00BE2608">
            <w:pPr>
              <w:rPr>
                <w:rFonts w:ascii="Calibri" w:eastAsia="Calibri" w:hAnsi="Calibri" w:cs="Calibri"/>
                <w:b/>
                <w:bCs/>
              </w:rPr>
            </w:pPr>
          </w:p>
          <w:p w14:paraId="64EA6764" w14:textId="77777777" w:rsidR="0086038F" w:rsidRDefault="0086038F" w:rsidP="00BE2608">
            <w:pPr>
              <w:rPr>
                <w:rFonts w:ascii="Calibri" w:eastAsia="Calibri" w:hAnsi="Calibri" w:cs="Calibri"/>
                <w:b/>
                <w:bCs/>
              </w:rPr>
            </w:pPr>
            <w:r w:rsidRPr="00500E43">
              <w:rPr>
                <w:rFonts w:ascii="Calibri" w:eastAsia="Calibri" w:hAnsi="Calibri" w:cs="Calibri"/>
                <w:b/>
                <w:bCs/>
              </w:rPr>
              <w:t xml:space="preserve">Planimetrie </w:t>
            </w:r>
          </w:p>
          <w:p w14:paraId="0F8D5AB9" w14:textId="77777777" w:rsidR="0086038F" w:rsidRPr="00500E43" w:rsidRDefault="0086038F">
            <w:pPr>
              <w:pStyle w:val="Odstavecseseznamem"/>
              <w:numPr>
                <w:ilvl w:val="0"/>
                <w:numId w:val="51"/>
              </w:numPr>
              <w:spacing w:after="0"/>
              <w:rPr>
                <w:rFonts w:ascii="Calibri" w:eastAsia="Calibri" w:hAnsi="Calibri" w:cs="Calibri"/>
              </w:rPr>
            </w:pPr>
            <w:r w:rsidRPr="00500E43">
              <w:rPr>
                <w:rFonts w:ascii="Calibri" w:eastAsia="Calibri" w:hAnsi="Calibri" w:cs="Calibri"/>
              </w:rPr>
              <w:t xml:space="preserve">Euklidovy věty </w:t>
            </w:r>
          </w:p>
          <w:p w14:paraId="3CDE1431" w14:textId="77777777" w:rsidR="0086038F" w:rsidRPr="00500E43" w:rsidRDefault="0086038F">
            <w:pPr>
              <w:pStyle w:val="Odstavecseseznamem"/>
              <w:numPr>
                <w:ilvl w:val="0"/>
                <w:numId w:val="51"/>
              </w:numPr>
              <w:spacing w:after="0"/>
              <w:rPr>
                <w:rFonts w:ascii="Calibri" w:eastAsia="Calibri" w:hAnsi="Calibri" w:cs="Calibri"/>
              </w:rPr>
            </w:pPr>
            <w:r w:rsidRPr="00500E43">
              <w:rPr>
                <w:rFonts w:ascii="Calibri" w:eastAsia="Calibri" w:hAnsi="Calibri" w:cs="Calibri"/>
              </w:rPr>
              <w:t>množiny bodů dané vlastnosti</w:t>
            </w:r>
          </w:p>
          <w:p w14:paraId="2EB9835A" w14:textId="77777777" w:rsidR="0086038F" w:rsidRPr="00500E43" w:rsidRDefault="0086038F">
            <w:pPr>
              <w:pStyle w:val="Odstavecseseznamem"/>
              <w:numPr>
                <w:ilvl w:val="0"/>
                <w:numId w:val="51"/>
              </w:numPr>
              <w:spacing w:after="0"/>
              <w:rPr>
                <w:rFonts w:ascii="Calibri" w:eastAsia="Calibri" w:hAnsi="Calibri" w:cs="Calibri"/>
              </w:rPr>
            </w:pPr>
            <w:r w:rsidRPr="00500E43">
              <w:rPr>
                <w:rFonts w:ascii="Calibri" w:eastAsia="Calibri" w:hAnsi="Calibri" w:cs="Calibri"/>
              </w:rPr>
              <w:t>trojúhelník a čtyřúhelník (strana, vnitřní a vnější úhly, výšky, ortocentrum, těžnice, těžiště, střední příčky, kružnice opsaná a vepsaná)</w:t>
            </w:r>
          </w:p>
          <w:p w14:paraId="1DF0EE96" w14:textId="77777777" w:rsidR="0086038F" w:rsidRPr="00500E43" w:rsidRDefault="0086038F">
            <w:pPr>
              <w:pStyle w:val="Odstavecseseznamem"/>
              <w:numPr>
                <w:ilvl w:val="0"/>
                <w:numId w:val="51"/>
              </w:numPr>
              <w:spacing w:after="0"/>
              <w:rPr>
                <w:rFonts w:ascii="Calibri" w:eastAsia="Calibri" w:hAnsi="Calibri" w:cs="Calibri"/>
              </w:rPr>
            </w:pPr>
            <w:r w:rsidRPr="00500E43">
              <w:rPr>
                <w:rFonts w:ascii="Calibri" w:eastAsia="Calibri" w:hAnsi="Calibri" w:cs="Calibri"/>
              </w:rPr>
              <w:t>podobná zobrazení v rovině, jejich vlastnosti a jejich uplatnění</w:t>
            </w:r>
          </w:p>
          <w:p w14:paraId="3EFDB0A2" w14:textId="77777777" w:rsidR="0086038F" w:rsidRPr="00500E43" w:rsidRDefault="0086038F">
            <w:pPr>
              <w:pStyle w:val="Odstavecseseznamem"/>
              <w:numPr>
                <w:ilvl w:val="0"/>
                <w:numId w:val="51"/>
              </w:numPr>
              <w:spacing w:after="0"/>
              <w:rPr>
                <w:rFonts w:ascii="Calibri" w:eastAsia="Calibri" w:hAnsi="Calibri" w:cs="Calibri"/>
              </w:rPr>
            </w:pPr>
            <w:r w:rsidRPr="00500E43">
              <w:rPr>
                <w:rFonts w:ascii="Calibri" w:eastAsia="Calibri" w:hAnsi="Calibri" w:cs="Calibri"/>
              </w:rPr>
              <w:t xml:space="preserve">shodná zobrazení v rovině, jejich vlastnosti a jejich uplatnění </w:t>
            </w:r>
          </w:p>
          <w:p w14:paraId="256DFCE9" w14:textId="77777777" w:rsidR="0086038F" w:rsidRPr="00500E43" w:rsidRDefault="0086038F">
            <w:pPr>
              <w:pStyle w:val="Odstavecseseznamem"/>
              <w:numPr>
                <w:ilvl w:val="0"/>
                <w:numId w:val="51"/>
              </w:numPr>
              <w:spacing w:after="0"/>
              <w:rPr>
                <w:rFonts w:cstheme="minorBidi"/>
              </w:rPr>
            </w:pPr>
            <w:r w:rsidRPr="00500E43">
              <w:rPr>
                <w:rFonts w:ascii="Calibri" w:eastAsia="Calibri" w:hAnsi="Calibri" w:cs="Calibri"/>
              </w:rPr>
              <w:t>shodnost a podobnost</w:t>
            </w:r>
          </w:p>
        </w:tc>
        <w:tc>
          <w:tcPr>
            <w:tcW w:w="2127" w:type="dxa"/>
            <w:vMerge w:val="restart"/>
            <w:tcBorders>
              <w:top w:val="single" w:sz="4" w:space="0" w:color="auto"/>
              <w:left w:val="single" w:sz="4" w:space="0" w:color="auto"/>
              <w:bottom w:val="single" w:sz="4" w:space="0" w:color="auto"/>
              <w:right w:val="single" w:sz="4" w:space="0" w:color="auto"/>
            </w:tcBorders>
          </w:tcPr>
          <w:p w14:paraId="078C4A1E" w14:textId="77777777" w:rsidR="0086038F" w:rsidRPr="00AD70D3" w:rsidRDefault="0086038F" w:rsidP="00BE2608">
            <w:pPr>
              <w:tabs>
                <w:tab w:val="center" w:pos="4536"/>
                <w:tab w:val="right" w:pos="9072"/>
                <w:tab w:val="left" w:pos="11700"/>
              </w:tabs>
              <w:rPr>
                <w:rFonts w:cstheme="minorBidi"/>
              </w:rPr>
            </w:pPr>
          </w:p>
          <w:p w14:paraId="2C0421B7" w14:textId="77777777" w:rsidR="0086038F" w:rsidRPr="00AD70D3" w:rsidRDefault="0086038F" w:rsidP="00BE2608">
            <w:pPr>
              <w:tabs>
                <w:tab w:val="left" w:pos="11520"/>
                <w:tab w:val="left" w:pos="11700"/>
              </w:tabs>
              <w:rPr>
                <w:b/>
                <w:bCs/>
              </w:rPr>
            </w:pPr>
            <w:r w:rsidRPr="345BBC5C">
              <w:rPr>
                <w:b/>
                <w:bCs/>
              </w:rPr>
              <w:t>Člověk a digitální svět</w:t>
            </w:r>
          </w:p>
          <w:p w14:paraId="358E2187" w14:textId="77777777" w:rsidR="0086038F" w:rsidRPr="00AD70D3" w:rsidRDefault="0086038F" w:rsidP="00BE2608">
            <w:pPr>
              <w:tabs>
                <w:tab w:val="left" w:pos="11520"/>
                <w:tab w:val="left" w:pos="11700"/>
              </w:tabs>
              <w:rPr>
                <w:rFonts w:ascii="Calibri" w:eastAsia="Calibri" w:hAnsi="Calibri" w:cs="Calibri"/>
              </w:rPr>
            </w:pPr>
            <w:r w:rsidRPr="345BBC5C">
              <w:rPr>
                <w:rFonts w:ascii="Calibri" w:eastAsia="Calibri" w:hAnsi="Calibri" w:cs="Calibri"/>
              </w:rPr>
              <w:t xml:space="preserve">využívání digitálních </w:t>
            </w:r>
            <w:proofErr w:type="spellStart"/>
            <w:r w:rsidRPr="345BBC5C">
              <w:rPr>
                <w:rFonts w:ascii="Calibri" w:eastAsia="Calibri" w:hAnsi="Calibri" w:cs="Calibri"/>
              </w:rPr>
              <w:t>technologí</w:t>
            </w:r>
            <w:proofErr w:type="spellEnd"/>
            <w:r w:rsidRPr="345BBC5C">
              <w:rPr>
                <w:rFonts w:ascii="Calibri" w:eastAsia="Calibri" w:hAnsi="Calibri" w:cs="Calibri"/>
              </w:rPr>
              <w:t xml:space="preserve"> k vlastnímu vzdělávání a osobnímu rozvoji</w:t>
            </w:r>
          </w:p>
          <w:p w14:paraId="28A90CCA" w14:textId="77777777" w:rsidR="0086038F" w:rsidRDefault="0086038F" w:rsidP="00BE2608">
            <w:pPr>
              <w:tabs>
                <w:tab w:val="left" w:pos="11520"/>
                <w:tab w:val="left" w:pos="11700"/>
              </w:tabs>
            </w:pPr>
            <w:r>
              <w:t xml:space="preserve">- </w:t>
            </w:r>
            <w:proofErr w:type="spellStart"/>
            <w:r>
              <w:t>geogebra</w:t>
            </w:r>
            <w:proofErr w:type="spellEnd"/>
            <w:r>
              <w:t xml:space="preserve">, excel, </w:t>
            </w:r>
            <w:proofErr w:type="spellStart"/>
            <w:r>
              <w:t>photomath</w:t>
            </w:r>
            <w:proofErr w:type="spellEnd"/>
          </w:p>
          <w:p w14:paraId="785C6590" w14:textId="77777777" w:rsidR="0086038F" w:rsidRDefault="0086038F" w:rsidP="00BE2608">
            <w:pPr>
              <w:tabs>
                <w:tab w:val="left" w:pos="11520"/>
                <w:tab w:val="left" w:pos="11700"/>
              </w:tabs>
            </w:pPr>
          </w:p>
          <w:p w14:paraId="0BB150C2" w14:textId="77777777" w:rsidR="0086038F" w:rsidRDefault="0086038F" w:rsidP="00BE2608">
            <w:pPr>
              <w:tabs>
                <w:tab w:val="left" w:pos="11520"/>
                <w:tab w:val="left" w:pos="11700"/>
              </w:tabs>
            </w:pPr>
          </w:p>
          <w:p w14:paraId="2C73D74D" w14:textId="77777777" w:rsidR="0086038F" w:rsidRDefault="0086038F" w:rsidP="00BE2608">
            <w:pPr>
              <w:tabs>
                <w:tab w:val="center" w:pos="4535"/>
                <w:tab w:val="right" w:pos="9071"/>
                <w:tab w:val="left" w:pos="11700"/>
              </w:tabs>
              <w:rPr>
                <w:rFonts w:ascii="Calibri" w:eastAsia="Calibri" w:hAnsi="Calibri" w:cs="Calibri"/>
                <w:b/>
                <w:bCs/>
              </w:rPr>
            </w:pPr>
          </w:p>
          <w:p w14:paraId="731780FB" w14:textId="56C4EE83" w:rsidR="0086038F" w:rsidRDefault="00566BE4" w:rsidP="00BE2608">
            <w:pPr>
              <w:tabs>
                <w:tab w:val="center" w:pos="4535"/>
                <w:tab w:val="right" w:pos="9071"/>
                <w:tab w:val="left" w:pos="11700"/>
              </w:tabs>
              <w:rPr>
                <w:rFonts w:ascii="Calibri" w:eastAsia="Calibri" w:hAnsi="Calibri" w:cs="Calibri"/>
                <w:b/>
                <w:bCs/>
              </w:rPr>
            </w:pPr>
            <w:r>
              <w:rPr>
                <w:rFonts w:ascii="Calibri" w:eastAsia="Calibri" w:hAnsi="Calibri" w:cs="Calibri"/>
                <w:b/>
                <w:bCs/>
              </w:rPr>
              <w:t>Člověk</w:t>
            </w:r>
            <w:r w:rsidR="0086038F" w:rsidRPr="345BBC5C">
              <w:rPr>
                <w:rFonts w:ascii="Calibri" w:eastAsia="Calibri" w:hAnsi="Calibri" w:cs="Calibri"/>
                <w:b/>
                <w:bCs/>
              </w:rPr>
              <w:t xml:space="preserve"> v demokratické společnosti</w:t>
            </w:r>
          </w:p>
          <w:p w14:paraId="67BC1F7B" w14:textId="77777777" w:rsidR="0086038F" w:rsidRDefault="0086038F" w:rsidP="00BE2608">
            <w:pPr>
              <w:tabs>
                <w:tab w:val="center" w:pos="4535"/>
                <w:tab w:val="right" w:pos="9071"/>
                <w:tab w:val="left" w:pos="11700"/>
              </w:tabs>
              <w:rPr>
                <w:rFonts w:ascii="Calibri" w:eastAsia="Calibri" w:hAnsi="Calibri" w:cs="Calibri"/>
              </w:rPr>
            </w:pPr>
            <w:r w:rsidRPr="345BBC5C">
              <w:rPr>
                <w:rFonts w:ascii="Calibri" w:eastAsia="Calibri" w:hAnsi="Calibri" w:cs="Calibri"/>
              </w:rPr>
              <w:t>Vytváření demokratického edukačního klimatu školy</w:t>
            </w:r>
          </w:p>
          <w:p w14:paraId="3710AD17" w14:textId="77777777" w:rsidR="0086038F" w:rsidRDefault="0086038F" w:rsidP="00BE2608">
            <w:pPr>
              <w:tabs>
                <w:tab w:val="center" w:pos="4535"/>
                <w:tab w:val="right" w:pos="9071"/>
                <w:tab w:val="left" w:pos="11700"/>
              </w:tabs>
              <w:rPr>
                <w:rFonts w:ascii="Calibri" w:eastAsia="Calibri" w:hAnsi="Calibri" w:cs="Calibri"/>
              </w:rPr>
            </w:pPr>
            <w:r w:rsidRPr="345BBC5C">
              <w:rPr>
                <w:rFonts w:ascii="Calibri" w:eastAsia="Calibri" w:hAnsi="Calibri" w:cs="Calibri"/>
              </w:rPr>
              <w:t>dobré přátelské vztahy mezi učiteli a žáky a mezi žáky navzájem</w:t>
            </w:r>
          </w:p>
          <w:p w14:paraId="15CD2B6B" w14:textId="77777777" w:rsidR="0086038F" w:rsidRDefault="0086038F" w:rsidP="00BE2608">
            <w:pPr>
              <w:tabs>
                <w:tab w:val="center" w:pos="4535"/>
                <w:tab w:val="right" w:pos="9071"/>
                <w:tab w:val="left" w:pos="11700"/>
              </w:tabs>
              <w:rPr>
                <w:rFonts w:ascii="Calibri" w:eastAsia="Calibri" w:hAnsi="Calibri" w:cs="Calibri"/>
              </w:rPr>
            </w:pPr>
            <w:r w:rsidRPr="345BBC5C">
              <w:rPr>
                <w:rFonts w:ascii="Calibri" w:eastAsia="Calibri" w:hAnsi="Calibri" w:cs="Calibri"/>
              </w:rPr>
              <w:t xml:space="preserve">Funkční používání strategie výuky (aktivizující metody ve </w:t>
            </w:r>
            <w:proofErr w:type="gramStart"/>
            <w:r w:rsidRPr="345BBC5C">
              <w:rPr>
                <w:rFonts w:ascii="Calibri" w:eastAsia="Calibri" w:hAnsi="Calibri" w:cs="Calibri"/>
              </w:rPr>
              <w:t>výuce,  kooperativní</w:t>
            </w:r>
            <w:proofErr w:type="gramEnd"/>
            <w:r w:rsidRPr="345BBC5C">
              <w:rPr>
                <w:rFonts w:ascii="Calibri" w:eastAsia="Calibri" w:hAnsi="Calibri" w:cs="Calibri"/>
              </w:rPr>
              <w:t xml:space="preserve"> učení metody směřující k rozvoji matematické gramotnosti žáků</w:t>
            </w:r>
          </w:p>
          <w:p w14:paraId="7B075619" w14:textId="77777777" w:rsidR="0086038F" w:rsidRDefault="0086038F" w:rsidP="00BE2608">
            <w:pPr>
              <w:tabs>
                <w:tab w:val="left" w:pos="11520"/>
                <w:tab w:val="left" w:pos="11700"/>
              </w:tabs>
            </w:pPr>
          </w:p>
          <w:p w14:paraId="637F000E" w14:textId="77777777" w:rsidR="0086038F" w:rsidRDefault="0086038F" w:rsidP="00BE2608">
            <w:pPr>
              <w:tabs>
                <w:tab w:val="left" w:pos="11520"/>
                <w:tab w:val="left" w:pos="11700"/>
              </w:tabs>
            </w:pPr>
          </w:p>
          <w:p w14:paraId="1A320669" w14:textId="77777777" w:rsidR="0086038F" w:rsidRDefault="0086038F" w:rsidP="00BE2608">
            <w:pPr>
              <w:tabs>
                <w:tab w:val="left" w:pos="11520"/>
                <w:tab w:val="left" w:pos="11700"/>
              </w:tabs>
            </w:pPr>
          </w:p>
        </w:tc>
      </w:tr>
      <w:tr w:rsidR="0086038F" w14:paraId="50AF3D48" w14:textId="77777777" w:rsidTr="00BE2608">
        <w:trPr>
          <w:trHeight w:val="2147"/>
        </w:trPr>
        <w:tc>
          <w:tcPr>
            <w:tcW w:w="3947" w:type="dxa"/>
            <w:tcBorders>
              <w:top w:val="single" w:sz="4" w:space="0" w:color="000000" w:themeColor="text1"/>
              <w:left w:val="single" w:sz="4" w:space="0" w:color="000000" w:themeColor="text1"/>
              <w:bottom w:val="single" w:sz="4" w:space="0" w:color="000000" w:themeColor="text1"/>
              <w:right w:val="single" w:sz="4" w:space="0" w:color="auto"/>
            </w:tcBorders>
          </w:tcPr>
          <w:p w14:paraId="26BBCD88" w14:textId="77777777" w:rsidR="0086038F" w:rsidRDefault="0086038F" w:rsidP="00BE2608">
            <w:pPr>
              <w:pStyle w:val="Odstavecseseznamem"/>
              <w:rPr>
                <w:rFonts w:ascii="Calibri" w:eastAsia="Calibri" w:hAnsi="Calibri" w:cs="Calibri"/>
              </w:rPr>
            </w:pPr>
          </w:p>
          <w:p w14:paraId="0DC896F4" w14:textId="77777777" w:rsidR="0086038F" w:rsidRDefault="0086038F">
            <w:pPr>
              <w:pStyle w:val="Odstavecseseznamem"/>
              <w:numPr>
                <w:ilvl w:val="0"/>
                <w:numId w:val="50"/>
              </w:numPr>
              <w:spacing w:after="0"/>
              <w:rPr>
                <w:rFonts w:ascii="Calibri" w:eastAsia="Calibri" w:hAnsi="Calibri" w:cs="Calibri"/>
              </w:rPr>
            </w:pPr>
            <w:r w:rsidRPr="002750F6">
              <w:rPr>
                <w:rFonts w:ascii="Calibri" w:eastAsia="Calibri" w:hAnsi="Calibri" w:cs="Calibri"/>
              </w:rPr>
              <w:t xml:space="preserve">určí vzdálenost dvou bodů a souřadnice středu úsečky; </w:t>
            </w:r>
          </w:p>
          <w:p w14:paraId="6353B920" w14:textId="77777777" w:rsidR="0086038F" w:rsidRDefault="0086038F">
            <w:pPr>
              <w:pStyle w:val="Odstavecseseznamem"/>
              <w:numPr>
                <w:ilvl w:val="0"/>
                <w:numId w:val="50"/>
              </w:numPr>
              <w:spacing w:after="0"/>
              <w:rPr>
                <w:rFonts w:ascii="Calibri" w:eastAsia="Calibri" w:hAnsi="Calibri" w:cs="Calibri"/>
              </w:rPr>
            </w:pPr>
            <w:r w:rsidRPr="002750F6">
              <w:rPr>
                <w:rFonts w:ascii="Calibri" w:eastAsia="Calibri" w:hAnsi="Calibri" w:cs="Calibri"/>
              </w:rPr>
              <w:t>užívá pojmy: vektor a jeho umístění, souřadnice bodu, vektoru a velikost vektoru;</w:t>
            </w:r>
          </w:p>
          <w:p w14:paraId="1DF1DA17" w14:textId="77777777" w:rsidR="0086038F" w:rsidRDefault="0086038F">
            <w:pPr>
              <w:pStyle w:val="Odstavecseseznamem"/>
              <w:numPr>
                <w:ilvl w:val="0"/>
                <w:numId w:val="50"/>
              </w:numPr>
              <w:spacing w:after="0"/>
              <w:rPr>
                <w:rFonts w:ascii="Calibri" w:eastAsia="Calibri" w:hAnsi="Calibri" w:cs="Calibri"/>
              </w:rPr>
            </w:pPr>
            <w:r w:rsidRPr="002750F6">
              <w:rPr>
                <w:rFonts w:ascii="Calibri" w:eastAsia="Calibri" w:hAnsi="Calibri" w:cs="Calibri"/>
              </w:rPr>
              <w:t>provádí operace s vektory (součet vektorů, násobek vektoru reálným číslem, skalární součin vektorů);</w:t>
            </w:r>
          </w:p>
          <w:p w14:paraId="6248798C" w14:textId="77777777" w:rsidR="0086038F" w:rsidRDefault="0086038F">
            <w:pPr>
              <w:pStyle w:val="Odstavecseseznamem"/>
              <w:numPr>
                <w:ilvl w:val="0"/>
                <w:numId w:val="50"/>
              </w:numPr>
              <w:spacing w:after="0"/>
              <w:rPr>
                <w:rFonts w:ascii="Calibri" w:eastAsia="Calibri" w:hAnsi="Calibri" w:cs="Calibri"/>
              </w:rPr>
            </w:pPr>
            <w:r w:rsidRPr="002750F6">
              <w:rPr>
                <w:rFonts w:ascii="Calibri" w:eastAsia="Calibri" w:hAnsi="Calibri" w:cs="Calibri"/>
              </w:rPr>
              <w:t xml:space="preserve">užije grafickou interpretaci operací s vektory; </w:t>
            </w:r>
          </w:p>
          <w:p w14:paraId="116BDDDB" w14:textId="77777777" w:rsidR="0086038F" w:rsidRDefault="0086038F">
            <w:pPr>
              <w:pStyle w:val="Odstavecseseznamem"/>
              <w:numPr>
                <w:ilvl w:val="0"/>
                <w:numId w:val="50"/>
              </w:numPr>
              <w:spacing w:after="0"/>
              <w:rPr>
                <w:rFonts w:ascii="Calibri" w:eastAsia="Calibri" w:hAnsi="Calibri" w:cs="Calibri"/>
              </w:rPr>
            </w:pPr>
            <w:r w:rsidRPr="002750F6">
              <w:rPr>
                <w:rFonts w:ascii="Calibri" w:eastAsia="Calibri" w:hAnsi="Calibri" w:cs="Calibri"/>
              </w:rPr>
              <w:t>určí velikost úhlu dvou vektorů;</w:t>
            </w:r>
          </w:p>
          <w:p w14:paraId="722AE6E8" w14:textId="77777777" w:rsidR="0086038F" w:rsidRDefault="0086038F">
            <w:pPr>
              <w:pStyle w:val="Odstavecseseznamem"/>
              <w:numPr>
                <w:ilvl w:val="0"/>
                <w:numId w:val="50"/>
              </w:numPr>
              <w:spacing w:after="0"/>
              <w:rPr>
                <w:rFonts w:ascii="Calibri" w:eastAsia="Calibri" w:hAnsi="Calibri" w:cs="Calibri"/>
              </w:rPr>
            </w:pPr>
            <w:r w:rsidRPr="002750F6">
              <w:rPr>
                <w:rFonts w:ascii="Calibri" w:eastAsia="Calibri" w:hAnsi="Calibri" w:cs="Calibri"/>
              </w:rPr>
              <w:t xml:space="preserve">užije vlastnosti kolmých a kolineárních vektorů; </w:t>
            </w:r>
          </w:p>
          <w:p w14:paraId="72E95601" w14:textId="77777777" w:rsidR="0086038F" w:rsidRDefault="0086038F">
            <w:pPr>
              <w:pStyle w:val="Odstavecseseznamem"/>
              <w:numPr>
                <w:ilvl w:val="0"/>
                <w:numId w:val="50"/>
              </w:numPr>
              <w:spacing w:after="0"/>
              <w:rPr>
                <w:rFonts w:ascii="Calibri" w:eastAsia="Calibri" w:hAnsi="Calibri" w:cs="Calibri"/>
              </w:rPr>
            </w:pPr>
            <w:r w:rsidRPr="002750F6">
              <w:rPr>
                <w:rFonts w:ascii="Calibri" w:eastAsia="Calibri" w:hAnsi="Calibri" w:cs="Calibri"/>
              </w:rPr>
              <w:t>užije parametrické vyjádření přímky, obecnou rovnici přímky a směrnicový tvar rovnice přímky v rovině;</w:t>
            </w:r>
          </w:p>
          <w:p w14:paraId="7C954AC9" w14:textId="77777777" w:rsidR="0086038F" w:rsidRDefault="0086038F">
            <w:pPr>
              <w:pStyle w:val="Odstavecseseznamem"/>
              <w:numPr>
                <w:ilvl w:val="0"/>
                <w:numId w:val="50"/>
              </w:numPr>
              <w:spacing w:after="0"/>
              <w:rPr>
                <w:rFonts w:ascii="Calibri" w:eastAsia="Calibri" w:hAnsi="Calibri" w:cs="Calibri"/>
              </w:rPr>
            </w:pPr>
            <w:r w:rsidRPr="002750F6">
              <w:rPr>
                <w:rFonts w:ascii="Calibri" w:eastAsia="Calibri" w:hAnsi="Calibri" w:cs="Calibri"/>
              </w:rPr>
              <w:t xml:space="preserve">určí polohové vztahy bodů a přímek v rovině a aplikuje je v úlohách; </w:t>
            </w:r>
          </w:p>
          <w:p w14:paraId="06630CEA" w14:textId="77777777" w:rsidR="0086038F" w:rsidRDefault="0086038F">
            <w:pPr>
              <w:pStyle w:val="Odstavecseseznamem"/>
              <w:numPr>
                <w:ilvl w:val="0"/>
                <w:numId w:val="50"/>
              </w:numPr>
              <w:spacing w:after="0"/>
              <w:rPr>
                <w:rFonts w:ascii="Calibri" w:eastAsia="Calibri" w:hAnsi="Calibri" w:cs="Calibri"/>
              </w:rPr>
            </w:pPr>
            <w:r w:rsidRPr="002750F6">
              <w:rPr>
                <w:rFonts w:ascii="Calibri" w:eastAsia="Calibri" w:hAnsi="Calibri" w:cs="Calibri"/>
              </w:rPr>
              <w:t xml:space="preserve">určí metrické vlastnosti bodů a přímek v rovině a aplikuje je v úlohách; </w:t>
            </w:r>
          </w:p>
          <w:p w14:paraId="20F32548" w14:textId="77777777" w:rsidR="0086038F" w:rsidRDefault="0086038F">
            <w:pPr>
              <w:pStyle w:val="Odstavecseseznamem"/>
              <w:numPr>
                <w:ilvl w:val="0"/>
                <w:numId w:val="50"/>
              </w:numPr>
              <w:spacing w:after="0"/>
              <w:rPr>
                <w:rFonts w:ascii="Calibri" w:eastAsia="Calibri" w:hAnsi="Calibri" w:cs="Calibri"/>
              </w:rPr>
            </w:pPr>
            <w:r w:rsidRPr="002750F6">
              <w:rPr>
                <w:rFonts w:ascii="Calibri" w:eastAsia="Calibri" w:hAnsi="Calibri" w:cs="Calibri"/>
              </w:rPr>
              <w:t>při řešení úloh účelně využívá digitální technologie a zdroje informací;</w:t>
            </w:r>
          </w:p>
        </w:tc>
        <w:tc>
          <w:tcPr>
            <w:tcW w:w="4275" w:type="dxa"/>
            <w:tcBorders>
              <w:top w:val="single" w:sz="4" w:space="0" w:color="auto"/>
              <w:left w:val="single" w:sz="4" w:space="0" w:color="auto"/>
              <w:bottom w:val="single" w:sz="4" w:space="0" w:color="auto"/>
              <w:right w:val="single" w:sz="4" w:space="0" w:color="auto"/>
            </w:tcBorders>
          </w:tcPr>
          <w:p w14:paraId="2AE9FE72" w14:textId="77777777" w:rsidR="0086038F" w:rsidRPr="000D1B51" w:rsidRDefault="0086038F" w:rsidP="00BE2608">
            <w:pPr>
              <w:tabs>
                <w:tab w:val="left" w:pos="11520"/>
                <w:tab w:val="left" w:pos="11700"/>
              </w:tabs>
              <w:rPr>
                <w:rFonts w:ascii="Calibri" w:eastAsia="Calibri" w:hAnsi="Calibri" w:cs="Calibri"/>
                <w:b/>
                <w:bCs/>
              </w:rPr>
            </w:pPr>
            <w:r w:rsidRPr="000D1B51">
              <w:rPr>
                <w:rFonts w:ascii="Calibri" w:eastAsia="Calibri" w:hAnsi="Calibri" w:cs="Calibri"/>
                <w:b/>
                <w:bCs/>
              </w:rPr>
              <w:t>Analytická geometrie</w:t>
            </w:r>
          </w:p>
          <w:p w14:paraId="6DD3133C" w14:textId="77777777" w:rsidR="0086038F" w:rsidRDefault="0086038F">
            <w:pPr>
              <w:pStyle w:val="Odstavecseseznamem"/>
              <w:numPr>
                <w:ilvl w:val="0"/>
                <w:numId w:val="50"/>
              </w:numPr>
              <w:spacing w:after="0"/>
              <w:rPr>
                <w:rFonts w:cstheme="minorBidi"/>
              </w:rPr>
            </w:pPr>
            <w:r w:rsidRPr="000D1B51">
              <w:rPr>
                <w:rFonts w:cstheme="minorBidi"/>
              </w:rPr>
              <w:t xml:space="preserve">souřadnice bodu </w:t>
            </w:r>
          </w:p>
          <w:p w14:paraId="5595CB00" w14:textId="77777777" w:rsidR="0086038F" w:rsidRDefault="0086038F">
            <w:pPr>
              <w:pStyle w:val="Odstavecseseznamem"/>
              <w:numPr>
                <w:ilvl w:val="0"/>
                <w:numId w:val="50"/>
              </w:numPr>
              <w:spacing w:after="0"/>
              <w:rPr>
                <w:rFonts w:cstheme="minorBidi"/>
              </w:rPr>
            </w:pPr>
            <w:r w:rsidRPr="000D1B51">
              <w:rPr>
                <w:rFonts w:cstheme="minorBidi"/>
              </w:rPr>
              <w:t xml:space="preserve">souřadnice vektoru </w:t>
            </w:r>
          </w:p>
          <w:p w14:paraId="6E998F8C" w14:textId="77777777" w:rsidR="0086038F" w:rsidRDefault="0086038F">
            <w:pPr>
              <w:pStyle w:val="Odstavecseseznamem"/>
              <w:numPr>
                <w:ilvl w:val="0"/>
                <w:numId w:val="50"/>
              </w:numPr>
              <w:spacing w:after="0"/>
              <w:rPr>
                <w:rFonts w:cstheme="minorBidi"/>
              </w:rPr>
            </w:pPr>
            <w:r w:rsidRPr="000D1B51">
              <w:rPr>
                <w:rFonts w:cstheme="minorBidi"/>
              </w:rPr>
              <w:t>střed úsečky</w:t>
            </w:r>
          </w:p>
          <w:p w14:paraId="1424D1D1" w14:textId="77777777" w:rsidR="0086038F" w:rsidRDefault="0086038F">
            <w:pPr>
              <w:pStyle w:val="Odstavecseseznamem"/>
              <w:numPr>
                <w:ilvl w:val="0"/>
                <w:numId w:val="50"/>
              </w:numPr>
              <w:spacing w:after="0"/>
              <w:rPr>
                <w:rFonts w:cstheme="minorBidi"/>
              </w:rPr>
            </w:pPr>
            <w:r w:rsidRPr="000D1B51">
              <w:rPr>
                <w:rFonts w:cstheme="minorBidi"/>
              </w:rPr>
              <w:t>vzdálenost bodů</w:t>
            </w:r>
          </w:p>
          <w:p w14:paraId="6391FE63" w14:textId="77777777" w:rsidR="0086038F" w:rsidRDefault="0086038F">
            <w:pPr>
              <w:pStyle w:val="Odstavecseseznamem"/>
              <w:numPr>
                <w:ilvl w:val="0"/>
                <w:numId w:val="50"/>
              </w:numPr>
              <w:spacing w:after="0"/>
              <w:rPr>
                <w:rFonts w:cstheme="minorBidi"/>
              </w:rPr>
            </w:pPr>
            <w:r w:rsidRPr="000D1B51">
              <w:rPr>
                <w:rFonts w:cstheme="minorBidi"/>
              </w:rPr>
              <w:t>operace s</w:t>
            </w:r>
            <w:r>
              <w:rPr>
                <w:rFonts w:cstheme="minorBidi"/>
              </w:rPr>
              <w:t> </w:t>
            </w:r>
            <w:r w:rsidRPr="000D1B51">
              <w:rPr>
                <w:rFonts w:cstheme="minorBidi"/>
              </w:rPr>
              <w:t>vektory</w:t>
            </w:r>
          </w:p>
          <w:p w14:paraId="72D91665" w14:textId="77777777" w:rsidR="0086038F" w:rsidRDefault="0086038F">
            <w:pPr>
              <w:pStyle w:val="Odstavecseseznamem"/>
              <w:numPr>
                <w:ilvl w:val="0"/>
                <w:numId w:val="50"/>
              </w:numPr>
              <w:spacing w:after="0"/>
              <w:rPr>
                <w:rFonts w:cstheme="minorBidi"/>
              </w:rPr>
            </w:pPr>
            <w:r w:rsidRPr="000D1B51">
              <w:rPr>
                <w:rFonts w:cstheme="minorBidi"/>
              </w:rPr>
              <w:t xml:space="preserve">přímka v </w:t>
            </w:r>
            <w:proofErr w:type="gramStart"/>
            <w:r w:rsidRPr="000D1B51">
              <w:rPr>
                <w:rFonts w:cstheme="minorBidi"/>
              </w:rPr>
              <w:t>rovině - polohové</w:t>
            </w:r>
            <w:proofErr w:type="gramEnd"/>
            <w:r w:rsidRPr="000D1B51">
              <w:rPr>
                <w:rFonts w:cstheme="minorBidi"/>
              </w:rPr>
              <w:t xml:space="preserve"> vztahy bodů a přímek v</w:t>
            </w:r>
            <w:r>
              <w:rPr>
                <w:rFonts w:cstheme="minorBidi"/>
              </w:rPr>
              <w:t> </w:t>
            </w:r>
            <w:r w:rsidRPr="000D1B51">
              <w:rPr>
                <w:rFonts w:cstheme="minorBidi"/>
              </w:rPr>
              <w:t>rovině</w:t>
            </w:r>
          </w:p>
          <w:p w14:paraId="0D3D1941" w14:textId="77777777" w:rsidR="0086038F" w:rsidRPr="000D1B51" w:rsidRDefault="0086038F">
            <w:pPr>
              <w:pStyle w:val="Odstavecseseznamem"/>
              <w:numPr>
                <w:ilvl w:val="0"/>
                <w:numId w:val="50"/>
              </w:numPr>
              <w:spacing w:after="0"/>
              <w:rPr>
                <w:rFonts w:cstheme="minorBidi"/>
              </w:rPr>
            </w:pPr>
            <w:r w:rsidRPr="000D1B51">
              <w:rPr>
                <w:rFonts w:cstheme="minorBidi"/>
              </w:rPr>
              <w:t>metrické vlastnosti bodů a přímek v rovině</w:t>
            </w:r>
          </w:p>
          <w:p w14:paraId="7BFE9020" w14:textId="77777777" w:rsidR="0086038F" w:rsidRPr="000D1B51" w:rsidRDefault="0086038F" w:rsidP="00BE2608">
            <w:pPr>
              <w:rPr>
                <w:rFonts w:cstheme="minorBidi"/>
              </w:rPr>
            </w:pPr>
          </w:p>
        </w:tc>
        <w:tc>
          <w:tcPr>
            <w:tcW w:w="2127" w:type="dxa"/>
            <w:vMerge/>
            <w:tcBorders>
              <w:left w:val="single" w:sz="4" w:space="0" w:color="auto"/>
              <w:bottom w:val="single" w:sz="4" w:space="0" w:color="auto"/>
              <w:right w:val="single" w:sz="4" w:space="0" w:color="auto"/>
            </w:tcBorders>
          </w:tcPr>
          <w:p w14:paraId="6FEC20B2" w14:textId="77777777" w:rsidR="0086038F" w:rsidRDefault="0086038F" w:rsidP="00BE2608"/>
        </w:tc>
      </w:tr>
      <w:tr w:rsidR="0086038F" w14:paraId="1FDC2C0C" w14:textId="77777777" w:rsidTr="00BE2608">
        <w:trPr>
          <w:trHeight w:val="2147"/>
        </w:trPr>
        <w:tc>
          <w:tcPr>
            <w:tcW w:w="3947" w:type="dxa"/>
            <w:tcBorders>
              <w:top w:val="single" w:sz="4" w:space="0" w:color="000000" w:themeColor="text1"/>
              <w:left w:val="single" w:sz="4" w:space="0" w:color="000000" w:themeColor="text1"/>
              <w:bottom w:val="single" w:sz="4" w:space="0" w:color="000000" w:themeColor="text1"/>
              <w:right w:val="nil"/>
            </w:tcBorders>
          </w:tcPr>
          <w:p w14:paraId="6DCECD4B" w14:textId="77777777" w:rsidR="0086038F" w:rsidRDefault="0086038F" w:rsidP="00BE2608">
            <w:pPr>
              <w:ind w:left="720"/>
              <w:rPr>
                <w:rFonts w:ascii="Calibri" w:eastAsia="Calibri" w:hAnsi="Calibri" w:cs="Calibri"/>
              </w:rPr>
            </w:pPr>
          </w:p>
          <w:p w14:paraId="31A6A3CB" w14:textId="77777777" w:rsidR="0086038F" w:rsidRDefault="0086038F">
            <w:pPr>
              <w:pStyle w:val="Odstavecseseznamem"/>
              <w:numPr>
                <w:ilvl w:val="0"/>
                <w:numId w:val="49"/>
              </w:numPr>
              <w:spacing w:after="0"/>
              <w:rPr>
                <w:rFonts w:cstheme="minorBidi"/>
              </w:rPr>
            </w:pPr>
            <w:r w:rsidRPr="00ED116F">
              <w:rPr>
                <w:rFonts w:cstheme="minorBidi"/>
              </w:rPr>
              <w:t>vysvětlí posloupnost jako zvláštní případ funkce;</w:t>
            </w:r>
          </w:p>
          <w:p w14:paraId="60E66BCD" w14:textId="77777777" w:rsidR="0086038F" w:rsidRDefault="0086038F">
            <w:pPr>
              <w:pStyle w:val="Odstavecseseznamem"/>
              <w:numPr>
                <w:ilvl w:val="0"/>
                <w:numId w:val="49"/>
              </w:numPr>
              <w:spacing w:after="0"/>
              <w:rPr>
                <w:rFonts w:cstheme="minorBidi"/>
              </w:rPr>
            </w:pPr>
            <w:r w:rsidRPr="00ED116F">
              <w:rPr>
                <w:rFonts w:cstheme="minorBidi"/>
              </w:rPr>
              <w:t>určí posloupnost: vzorcem pro n-</w:t>
            </w:r>
            <w:proofErr w:type="spellStart"/>
            <w:r w:rsidRPr="00ED116F">
              <w:rPr>
                <w:rFonts w:cstheme="minorBidi"/>
              </w:rPr>
              <w:t>tý</w:t>
            </w:r>
            <w:proofErr w:type="spellEnd"/>
            <w:r w:rsidRPr="00ED116F">
              <w:rPr>
                <w:rFonts w:cstheme="minorBidi"/>
              </w:rPr>
              <w:t xml:space="preserve"> člen, výčtem prvků, graficky;</w:t>
            </w:r>
          </w:p>
          <w:p w14:paraId="02C27523" w14:textId="77777777" w:rsidR="0086038F" w:rsidRDefault="0086038F">
            <w:pPr>
              <w:pStyle w:val="Odstavecseseznamem"/>
              <w:numPr>
                <w:ilvl w:val="0"/>
                <w:numId w:val="49"/>
              </w:numPr>
              <w:spacing w:after="0"/>
              <w:rPr>
                <w:rFonts w:cstheme="minorBidi"/>
              </w:rPr>
            </w:pPr>
            <w:r w:rsidRPr="00ED116F">
              <w:rPr>
                <w:rFonts w:cstheme="minorBidi"/>
              </w:rPr>
              <w:t xml:space="preserve">pozná aritmetickou posloupnost a určí její vlastnosti; </w:t>
            </w:r>
          </w:p>
          <w:p w14:paraId="79147523" w14:textId="77777777" w:rsidR="0086038F" w:rsidRDefault="0086038F">
            <w:pPr>
              <w:pStyle w:val="Odstavecseseznamem"/>
              <w:numPr>
                <w:ilvl w:val="0"/>
                <w:numId w:val="49"/>
              </w:numPr>
              <w:spacing w:after="0"/>
              <w:rPr>
                <w:rFonts w:cstheme="minorBidi"/>
              </w:rPr>
            </w:pPr>
            <w:r w:rsidRPr="00ED116F">
              <w:rPr>
                <w:rFonts w:cstheme="minorBidi"/>
              </w:rPr>
              <w:t>pozná geometrickou posloupnost a určí její vlastnosti; -</w:t>
            </w:r>
          </w:p>
          <w:p w14:paraId="20DEAD1D" w14:textId="77777777" w:rsidR="0086038F" w:rsidRDefault="0086038F">
            <w:pPr>
              <w:pStyle w:val="Odstavecseseznamem"/>
              <w:numPr>
                <w:ilvl w:val="0"/>
                <w:numId w:val="49"/>
              </w:numPr>
              <w:spacing w:after="0"/>
              <w:rPr>
                <w:rFonts w:cstheme="minorBidi"/>
              </w:rPr>
            </w:pPr>
            <w:r w:rsidRPr="00ED116F">
              <w:rPr>
                <w:rFonts w:cstheme="minorBidi"/>
              </w:rPr>
              <w:t xml:space="preserve">užívá poznatků o posloupnostech při řešení úloh v reálných situacích zejména ve vztahu k oboru vzdělání; </w:t>
            </w:r>
          </w:p>
          <w:p w14:paraId="19A40396" w14:textId="77777777" w:rsidR="0086038F" w:rsidRDefault="0086038F">
            <w:pPr>
              <w:pStyle w:val="Odstavecseseznamem"/>
              <w:numPr>
                <w:ilvl w:val="0"/>
                <w:numId w:val="49"/>
              </w:numPr>
              <w:spacing w:after="0"/>
              <w:rPr>
                <w:rFonts w:cstheme="minorBidi"/>
              </w:rPr>
            </w:pPr>
            <w:r w:rsidRPr="00ED116F">
              <w:rPr>
                <w:rFonts w:cstheme="minorBidi"/>
              </w:rPr>
              <w:lastRenderedPageBreak/>
              <w:t>používá pojmy finanční matematiky: změny cen zboží, směna peněz, danění, úrok, úročení, jednoduché úrokování, spoření, úvěry, splátky úvěrů</w:t>
            </w:r>
            <w:r>
              <w:rPr>
                <w:rFonts w:cstheme="minorBidi"/>
              </w:rPr>
              <w:t>;</w:t>
            </w:r>
          </w:p>
          <w:p w14:paraId="442A40FF" w14:textId="77777777" w:rsidR="0086038F" w:rsidRDefault="0086038F">
            <w:pPr>
              <w:pStyle w:val="Odstavecseseznamem"/>
              <w:numPr>
                <w:ilvl w:val="0"/>
                <w:numId w:val="49"/>
              </w:numPr>
              <w:spacing w:after="0"/>
              <w:rPr>
                <w:rFonts w:cstheme="minorBidi"/>
              </w:rPr>
            </w:pPr>
            <w:r w:rsidRPr="0065713C">
              <w:rPr>
                <w:rFonts w:cstheme="minorBidi"/>
              </w:rPr>
              <w:t xml:space="preserve">provádí výpočty finančních záležitostí; změny cen zboží, směna peněz, danění, úrok, jednoduché úrokování, spoření, úvěry, splátky úvěrů; </w:t>
            </w:r>
          </w:p>
          <w:p w14:paraId="240C569F" w14:textId="77777777" w:rsidR="0086038F" w:rsidRPr="00ED116F" w:rsidRDefault="0086038F">
            <w:pPr>
              <w:pStyle w:val="Odstavecseseznamem"/>
              <w:numPr>
                <w:ilvl w:val="0"/>
                <w:numId w:val="49"/>
              </w:numPr>
              <w:spacing w:after="0"/>
              <w:rPr>
                <w:rFonts w:cstheme="minorBidi"/>
              </w:rPr>
            </w:pPr>
            <w:r w:rsidRPr="0065713C">
              <w:rPr>
                <w:rFonts w:cstheme="minorBidi"/>
              </w:rPr>
              <w:t>při řešení úloh účelně využívá digitální technologie a zdroje informací;</w:t>
            </w:r>
          </w:p>
        </w:tc>
        <w:tc>
          <w:tcPr>
            <w:tcW w:w="4275" w:type="dxa"/>
            <w:tcBorders>
              <w:top w:val="single" w:sz="4" w:space="0" w:color="auto"/>
              <w:left w:val="single" w:sz="4" w:space="0" w:color="000000" w:themeColor="text1"/>
              <w:bottom w:val="single" w:sz="4" w:space="0" w:color="000000" w:themeColor="text1"/>
              <w:right w:val="single" w:sz="4" w:space="0" w:color="auto"/>
            </w:tcBorders>
          </w:tcPr>
          <w:p w14:paraId="0863DF64" w14:textId="77777777" w:rsidR="0086038F" w:rsidRPr="00ED116F" w:rsidRDefault="0086038F" w:rsidP="00BE2608">
            <w:pPr>
              <w:tabs>
                <w:tab w:val="left" w:pos="0"/>
                <w:tab w:val="left" w:pos="720"/>
                <w:tab w:val="left" w:pos="11520"/>
                <w:tab w:val="left" w:pos="11700"/>
              </w:tabs>
              <w:rPr>
                <w:rFonts w:cstheme="minorBidi"/>
              </w:rPr>
            </w:pPr>
            <w:r w:rsidRPr="00ED116F">
              <w:rPr>
                <w:rFonts w:cstheme="minorBidi"/>
                <w:b/>
                <w:bCs/>
              </w:rPr>
              <w:lastRenderedPageBreak/>
              <w:t>Posloupnosti a finanční matematika</w:t>
            </w:r>
            <w:r w:rsidRPr="00ED116F">
              <w:rPr>
                <w:rFonts w:cstheme="minorBidi"/>
              </w:rPr>
              <w:t xml:space="preserve"> </w:t>
            </w:r>
          </w:p>
          <w:p w14:paraId="7A7DB9B2" w14:textId="77777777" w:rsidR="0086038F" w:rsidRDefault="0086038F">
            <w:pPr>
              <w:pStyle w:val="Odstavecseseznamem"/>
              <w:numPr>
                <w:ilvl w:val="0"/>
                <w:numId w:val="49"/>
              </w:numPr>
              <w:tabs>
                <w:tab w:val="left" w:pos="0"/>
                <w:tab w:val="left" w:pos="720"/>
                <w:tab w:val="left" w:pos="11520"/>
                <w:tab w:val="left" w:pos="11700"/>
              </w:tabs>
              <w:spacing w:after="0"/>
              <w:rPr>
                <w:rFonts w:cstheme="minorBidi"/>
              </w:rPr>
            </w:pPr>
            <w:r w:rsidRPr="00ED116F">
              <w:rPr>
                <w:rFonts w:cstheme="minorBidi"/>
              </w:rPr>
              <w:t>poznatky o posloupnostech</w:t>
            </w:r>
          </w:p>
          <w:p w14:paraId="4449CE9C" w14:textId="77777777" w:rsidR="0086038F" w:rsidRDefault="0086038F">
            <w:pPr>
              <w:pStyle w:val="Odstavecseseznamem"/>
              <w:numPr>
                <w:ilvl w:val="0"/>
                <w:numId w:val="49"/>
              </w:numPr>
              <w:tabs>
                <w:tab w:val="left" w:pos="0"/>
                <w:tab w:val="left" w:pos="720"/>
                <w:tab w:val="left" w:pos="11520"/>
                <w:tab w:val="left" w:pos="11700"/>
              </w:tabs>
              <w:spacing w:after="0"/>
              <w:rPr>
                <w:rFonts w:cstheme="minorBidi"/>
              </w:rPr>
            </w:pPr>
            <w:r w:rsidRPr="00ED116F">
              <w:rPr>
                <w:rFonts w:cstheme="minorBidi"/>
              </w:rPr>
              <w:t>aritmetická posloupnost</w:t>
            </w:r>
          </w:p>
          <w:p w14:paraId="5E8814B5" w14:textId="77777777" w:rsidR="0086038F" w:rsidRDefault="0086038F">
            <w:pPr>
              <w:pStyle w:val="Odstavecseseznamem"/>
              <w:numPr>
                <w:ilvl w:val="0"/>
                <w:numId w:val="49"/>
              </w:numPr>
              <w:tabs>
                <w:tab w:val="left" w:pos="0"/>
                <w:tab w:val="left" w:pos="720"/>
                <w:tab w:val="left" w:pos="11520"/>
                <w:tab w:val="left" w:pos="11700"/>
              </w:tabs>
              <w:spacing w:after="0"/>
              <w:rPr>
                <w:rFonts w:cstheme="minorBidi"/>
              </w:rPr>
            </w:pPr>
            <w:r w:rsidRPr="00ED116F">
              <w:rPr>
                <w:rFonts w:cstheme="minorBidi"/>
              </w:rPr>
              <w:t>geometrická posloupnost</w:t>
            </w:r>
          </w:p>
          <w:p w14:paraId="258F3C05" w14:textId="77777777" w:rsidR="0086038F" w:rsidRDefault="0086038F">
            <w:pPr>
              <w:pStyle w:val="Odstavecseseznamem"/>
              <w:numPr>
                <w:ilvl w:val="0"/>
                <w:numId w:val="49"/>
              </w:numPr>
              <w:tabs>
                <w:tab w:val="left" w:pos="0"/>
                <w:tab w:val="left" w:pos="720"/>
                <w:tab w:val="left" w:pos="11520"/>
                <w:tab w:val="left" w:pos="11700"/>
              </w:tabs>
              <w:spacing w:after="0"/>
              <w:rPr>
                <w:rFonts w:cstheme="minorBidi"/>
              </w:rPr>
            </w:pPr>
            <w:r w:rsidRPr="00ED116F">
              <w:rPr>
                <w:rFonts w:cstheme="minorBidi"/>
              </w:rPr>
              <w:t xml:space="preserve">využití posloupností pro řešení úloh z praxe </w:t>
            </w:r>
          </w:p>
          <w:p w14:paraId="02FE649C" w14:textId="77777777" w:rsidR="0086038F" w:rsidRDefault="0086038F">
            <w:pPr>
              <w:pStyle w:val="Odstavecseseznamem"/>
              <w:numPr>
                <w:ilvl w:val="0"/>
                <w:numId w:val="49"/>
              </w:numPr>
              <w:tabs>
                <w:tab w:val="left" w:pos="0"/>
                <w:tab w:val="left" w:pos="720"/>
                <w:tab w:val="left" w:pos="11520"/>
                <w:tab w:val="left" w:pos="11700"/>
              </w:tabs>
              <w:spacing w:after="0"/>
              <w:rPr>
                <w:rFonts w:cstheme="minorBidi"/>
              </w:rPr>
            </w:pPr>
            <w:r w:rsidRPr="00ED116F">
              <w:rPr>
                <w:rFonts w:cstheme="minorBidi"/>
              </w:rPr>
              <w:t>finanční matematika</w:t>
            </w:r>
          </w:p>
          <w:p w14:paraId="74667183" w14:textId="77777777" w:rsidR="0086038F" w:rsidRPr="00ED116F" w:rsidRDefault="0086038F">
            <w:pPr>
              <w:pStyle w:val="Odstavecseseznamem"/>
              <w:numPr>
                <w:ilvl w:val="0"/>
                <w:numId w:val="49"/>
              </w:numPr>
              <w:tabs>
                <w:tab w:val="left" w:pos="0"/>
                <w:tab w:val="left" w:pos="720"/>
                <w:tab w:val="left" w:pos="11520"/>
                <w:tab w:val="left" w:pos="11700"/>
              </w:tabs>
              <w:spacing w:after="0"/>
              <w:rPr>
                <w:rFonts w:cstheme="minorBidi"/>
              </w:rPr>
            </w:pPr>
            <w:r w:rsidRPr="00ED116F">
              <w:rPr>
                <w:rFonts w:cstheme="minorBidi"/>
              </w:rPr>
              <w:t>slovní úlohy</w:t>
            </w:r>
          </w:p>
        </w:tc>
        <w:tc>
          <w:tcPr>
            <w:tcW w:w="2127" w:type="dxa"/>
            <w:vMerge/>
            <w:tcBorders>
              <w:left w:val="single" w:sz="4" w:space="0" w:color="auto"/>
              <w:bottom w:val="single" w:sz="4" w:space="0" w:color="auto"/>
              <w:right w:val="single" w:sz="4" w:space="0" w:color="auto"/>
            </w:tcBorders>
          </w:tcPr>
          <w:p w14:paraId="191D9B51" w14:textId="77777777" w:rsidR="0086038F" w:rsidRDefault="0086038F" w:rsidP="00BE2608"/>
        </w:tc>
      </w:tr>
      <w:tr w:rsidR="0086038F" w14:paraId="590C9827" w14:textId="77777777" w:rsidTr="00BE2608">
        <w:trPr>
          <w:trHeight w:val="2147"/>
        </w:trPr>
        <w:tc>
          <w:tcPr>
            <w:tcW w:w="3947" w:type="dxa"/>
            <w:tcBorders>
              <w:top w:val="single" w:sz="4" w:space="0" w:color="000000" w:themeColor="text1"/>
              <w:left w:val="single" w:sz="4" w:space="0" w:color="000000" w:themeColor="text1"/>
              <w:bottom w:val="single" w:sz="4" w:space="0" w:color="000000" w:themeColor="text1"/>
              <w:right w:val="nil"/>
            </w:tcBorders>
          </w:tcPr>
          <w:p w14:paraId="5C9295FC" w14:textId="77777777" w:rsidR="0086038F" w:rsidRDefault="0086038F" w:rsidP="00BE2608">
            <w:pPr>
              <w:pStyle w:val="Odstavecseseznamem"/>
              <w:rPr>
                <w:rFonts w:ascii="Calibri" w:eastAsia="Calibri" w:hAnsi="Calibri" w:cs="Calibri"/>
              </w:rPr>
            </w:pPr>
          </w:p>
          <w:p w14:paraId="7E90C547" w14:textId="77777777" w:rsidR="0086038F" w:rsidRDefault="0086038F">
            <w:pPr>
              <w:pStyle w:val="Odstavecseseznamem"/>
              <w:numPr>
                <w:ilvl w:val="0"/>
                <w:numId w:val="48"/>
              </w:numPr>
              <w:spacing w:after="0"/>
              <w:rPr>
                <w:rFonts w:ascii="Calibri" w:eastAsia="Calibri" w:hAnsi="Calibri" w:cs="Calibri"/>
              </w:rPr>
            </w:pPr>
            <w:r w:rsidRPr="32729A35">
              <w:rPr>
                <w:rFonts w:ascii="Calibri" w:eastAsia="Calibri" w:hAnsi="Calibri" w:cs="Calibri"/>
              </w:rPr>
              <w:t>řeší jednoduché kombinatorické úlohy úvahou (používá základní kombinatorická pravidla)</w:t>
            </w:r>
          </w:p>
          <w:p w14:paraId="12ED21BE" w14:textId="77777777" w:rsidR="0086038F" w:rsidRDefault="0086038F">
            <w:pPr>
              <w:pStyle w:val="Odstavecseseznamem"/>
              <w:numPr>
                <w:ilvl w:val="0"/>
                <w:numId w:val="48"/>
              </w:numPr>
              <w:spacing w:after="0"/>
              <w:rPr>
                <w:rFonts w:ascii="Calibri" w:eastAsia="Calibri" w:hAnsi="Calibri" w:cs="Calibri"/>
              </w:rPr>
            </w:pPr>
            <w:r w:rsidRPr="32729A35">
              <w:rPr>
                <w:rFonts w:ascii="Calibri" w:eastAsia="Calibri" w:hAnsi="Calibri" w:cs="Calibri"/>
              </w:rPr>
              <w:t>užívá vztahy pro počet variací, permutací a kombinací</w:t>
            </w:r>
          </w:p>
          <w:p w14:paraId="2E342DB2" w14:textId="77777777" w:rsidR="0086038F" w:rsidRDefault="0086038F">
            <w:pPr>
              <w:pStyle w:val="Odstavecseseznamem"/>
              <w:numPr>
                <w:ilvl w:val="0"/>
                <w:numId w:val="48"/>
              </w:numPr>
              <w:spacing w:after="0"/>
              <w:rPr>
                <w:rFonts w:ascii="Calibri" w:eastAsia="Calibri" w:hAnsi="Calibri" w:cs="Calibri"/>
              </w:rPr>
            </w:pPr>
            <w:r w:rsidRPr="32729A35">
              <w:rPr>
                <w:rFonts w:ascii="Calibri" w:eastAsia="Calibri" w:hAnsi="Calibri" w:cs="Calibri"/>
              </w:rPr>
              <w:t>počítá s faktoriály a kombinačními čísly</w:t>
            </w:r>
          </w:p>
          <w:p w14:paraId="22C9DDEF" w14:textId="77777777" w:rsidR="0086038F" w:rsidRDefault="0086038F">
            <w:pPr>
              <w:pStyle w:val="Odstavecseseznamem"/>
              <w:numPr>
                <w:ilvl w:val="0"/>
                <w:numId w:val="48"/>
              </w:numPr>
              <w:spacing w:after="0"/>
              <w:rPr>
                <w:rFonts w:ascii="Calibri" w:eastAsia="Calibri" w:hAnsi="Calibri" w:cs="Calibri"/>
              </w:rPr>
            </w:pPr>
            <w:r w:rsidRPr="32729A35">
              <w:rPr>
                <w:rFonts w:ascii="Calibri" w:eastAsia="Calibri" w:hAnsi="Calibri" w:cs="Calibri"/>
              </w:rPr>
              <w:t>užívá poznatků z kombinatoriky při řešení úloh v reálných situacích</w:t>
            </w:r>
          </w:p>
          <w:p w14:paraId="3553CC40" w14:textId="77777777" w:rsidR="0086038F" w:rsidRPr="0065713C" w:rsidRDefault="0086038F">
            <w:pPr>
              <w:pStyle w:val="Odstavecseseznamem"/>
              <w:numPr>
                <w:ilvl w:val="0"/>
                <w:numId w:val="48"/>
              </w:numPr>
              <w:spacing w:after="0"/>
              <w:rPr>
                <w:rFonts w:cstheme="minorBidi"/>
                <w:b/>
                <w:bCs/>
              </w:rPr>
            </w:pPr>
            <w:r w:rsidRPr="0065713C">
              <w:rPr>
                <w:rFonts w:ascii="Calibri" w:eastAsia="Calibri" w:hAnsi="Calibri" w:cs="Calibri"/>
              </w:rPr>
              <w:t>při řešení úloh účelně využívá digitální technologie a zdroje informací</w:t>
            </w:r>
          </w:p>
        </w:tc>
        <w:tc>
          <w:tcPr>
            <w:tcW w:w="4275" w:type="dxa"/>
            <w:tcBorders>
              <w:top w:val="single" w:sz="4" w:space="0" w:color="000000" w:themeColor="text1"/>
              <w:left w:val="single" w:sz="4" w:space="0" w:color="000000" w:themeColor="text1"/>
              <w:bottom w:val="single" w:sz="4" w:space="0" w:color="000000" w:themeColor="text1"/>
              <w:right w:val="single" w:sz="4" w:space="0" w:color="auto"/>
            </w:tcBorders>
          </w:tcPr>
          <w:p w14:paraId="6ACF9674" w14:textId="77777777" w:rsidR="0086038F" w:rsidRPr="0065713C" w:rsidRDefault="0086038F" w:rsidP="00BE2608">
            <w:pPr>
              <w:rPr>
                <w:rFonts w:cstheme="minorBidi"/>
                <w:b/>
                <w:bCs/>
              </w:rPr>
            </w:pPr>
            <w:r w:rsidRPr="0065713C">
              <w:rPr>
                <w:rFonts w:cstheme="minorBidi"/>
                <w:b/>
                <w:bCs/>
              </w:rPr>
              <w:t>Kombinatorika</w:t>
            </w:r>
          </w:p>
          <w:p w14:paraId="38CBCCDD" w14:textId="77777777" w:rsidR="0086038F" w:rsidRPr="0065713C" w:rsidRDefault="0086038F">
            <w:pPr>
              <w:pStyle w:val="Odstavecseseznamem"/>
              <w:numPr>
                <w:ilvl w:val="0"/>
                <w:numId w:val="48"/>
              </w:numPr>
              <w:spacing w:after="0"/>
              <w:rPr>
                <w:rFonts w:cstheme="minorBidi"/>
              </w:rPr>
            </w:pPr>
            <w:r w:rsidRPr="0065713C">
              <w:rPr>
                <w:rFonts w:cstheme="minorBidi"/>
              </w:rPr>
              <w:t xml:space="preserve">faktoriál </w:t>
            </w:r>
          </w:p>
          <w:p w14:paraId="7D7F0356" w14:textId="77777777" w:rsidR="0086038F" w:rsidRPr="0065713C" w:rsidRDefault="0086038F">
            <w:pPr>
              <w:pStyle w:val="Odstavecseseznamem"/>
              <w:numPr>
                <w:ilvl w:val="0"/>
                <w:numId w:val="48"/>
              </w:numPr>
              <w:spacing w:after="0"/>
              <w:rPr>
                <w:rFonts w:cstheme="minorBidi"/>
              </w:rPr>
            </w:pPr>
            <w:r w:rsidRPr="0065713C">
              <w:rPr>
                <w:rFonts w:cstheme="minorBidi"/>
              </w:rPr>
              <w:t xml:space="preserve">variace, permutace a kombinace bez opakování </w:t>
            </w:r>
          </w:p>
          <w:p w14:paraId="0CAFFE45" w14:textId="77777777" w:rsidR="0086038F" w:rsidRPr="0065713C" w:rsidRDefault="0086038F">
            <w:pPr>
              <w:pStyle w:val="Odstavecseseznamem"/>
              <w:numPr>
                <w:ilvl w:val="0"/>
                <w:numId w:val="48"/>
              </w:numPr>
              <w:spacing w:after="0"/>
              <w:rPr>
                <w:rFonts w:cstheme="minorBidi"/>
              </w:rPr>
            </w:pPr>
            <w:r w:rsidRPr="0065713C">
              <w:rPr>
                <w:rFonts w:cstheme="minorBidi"/>
              </w:rPr>
              <w:t>variace s opakováním</w:t>
            </w:r>
          </w:p>
          <w:p w14:paraId="56BA52A4" w14:textId="77777777" w:rsidR="0086038F" w:rsidRPr="0065713C" w:rsidRDefault="0086038F">
            <w:pPr>
              <w:pStyle w:val="Odstavecseseznamem"/>
              <w:numPr>
                <w:ilvl w:val="0"/>
                <w:numId w:val="48"/>
              </w:numPr>
              <w:spacing w:after="0"/>
              <w:rPr>
                <w:rFonts w:cstheme="minorBidi"/>
              </w:rPr>
            </w:pPr>
            <w:r w:rsidRPr="0065713C">
              <w:rPr>
                <w:rFonts w:cstheme="minorBidi"/>
              </w:rPr>
              <w:t xml:space="preserve">počítání s faktoriály a kombinačními čísly </w:t>
            </w:r>
          </w:p>
          <w:p w14:paraId="4501328C" w14:textId="3B3FF4B4" w:rsidR="0086038F" w:rsidRDefault="0086038F">
            <w:pPr>
              <w:pStyle w:val="Odstavecseseznamem"/>
              <w:numPr>
                <w:ilvl w:val="0"/>
                <w:numId w:val="52"/>
              </w:numPr>
              <w:spacing w:after="0"/>
              <w:rPr>
                <w:rFonts w:cstheme="minorBidi"/>
              </w:rPr>
            </w:pPr>
            <w:r w:rsidRPr="0065713C">
              <w:rPr>
                <w:rFonts w:cstheme="minorBidi"/>
              </w:rPr>
              <w:t>slovní úlohy</w:t>
            </w:r>
          </w:p>
          <w:p w14:paraId="59FCFDF3" w14:textId="77777777" w:rsidR="0086038F" w:rsidRDefault="0086038F" w:rsidP="00BE2608">
            <w:pPr>
              <w:rPr>
                <w:rFonts w:cstheme="minorBidi"/>
              </w:rPr>
            </w:pPr>
          </w:p>
          <w:p w14:paraId="59A72BFE" w14:textId="77777777" w:rsidR="0086038F" w:rsidRDefault="0086038F" w:rsidP="00BE2608">
            <w:pPr>
              <w:rPr>
                <w:rFonts w:cstheme="minorBidi"/>
              </w:rPr>
            </w:pPr>
          </w:p>
          <w:p w14:paraId="7D4F8B82" w14:textId="77777777" w:rsidR="0086038F" w:rsidRDefault="0086038F" w:rsidP="00BE2608">
            <w:pPr>
              <w:rPr>
                <w:rFonts w:cstheme="minorBidi"/>
              </w:rPr>
            </w:pPr>
          </w:p>
          <w:p w14:paraId="6FA7EB11" w14:textId="77777777" w:rsidR="0086038F" w:rsidRDefault="0086038F" w:rsidP="00BE2608">
            <w:pPr>
              <w:rPr>
                <w:rFonts w:cstheme="minorBidi"/>
              </w:rPr>
            </w:pPr>
          </w:p>
          <w:p w14:paraId="17F1DA4C" w14:textId="77777777" w:rsidR="0086038F" w:rsidRDefault="0086038F" w:rsidP="00BE2608">
            <w:pPr>
              <w:rPr>
                <w:rFonts w:cstheme="minorBidi"/>
              </w:rPr>
            </w:pPr>
          </w:p>
          <w:p w14:paraId="34505779" w14:textId="77777777" w:rsidR="0086038F" w:rsidRPr="002214CB" w:rsidRDefault="0086038F" w:rsidP="00BE2608">
            <w:pPr>
              <w:rPr>
                <w:rFonts w:cstheme="minorBidi"/>
              </w:rPr>
            </w:pPr>
          </w:p>
        </w:tc>
        <w:tc>
          <w:tcPr>
            <w:tcW w:w="2127" w:type="dxa"/>
            <w:vMerge/>
            <w:tcBorders>
              <w:left w:val="single" w:sz="4" w:space="0" w:color="auto"/>
              <w:bottom w:val="single" w:sz="4" w:space="0" w:color="auto"/>
              <w:right w:val="single" w:sz="4" w:space="0" w:color="auto"/>
            </w:tcBorders>
          </w:tcPr>
          <w:p w14:paraId="093889D6" w14:textId="77777777" w:rsidR="0086038F" w:rsidRDefault="0086038F" w:rsidP="00BE2608"/>
        </w:tc>
      </w:tr>
      <w:tr w:rsidR="0086038F" w14:paraId="3B69A272" w14:textId="77777777" w:rsidTr="00BE2608">
        <w:trPr>
          <w:trHeight w:val="660"/>
        </w:trPr>
        <w:tc>
          <w:tcPr>
            <w:tcW w:w="3947" w:type="dxa"/>
            <w:tcBorders>
              <w:top w:val="single" w:sz="4" w:space="0" w:color="000000" w:themeColor="text1"/>
              <w:left w:val="single" w:sz="4" w:space="0" w:color="000000" w:themeColor="text1"/>
              <w:bottom w:val="single" w:sz="4" w:space="0" w:color="000000" w:themeColor="text1"/>
              <w:right w:val="nil"/>
            </w:tcBorders>
          </w:tcPr>
          <w:p w14:paraId="5335FFF6" w14:textId="77777777" w:rsidR="0086038F" w:rsidRDefault="0086038F">
            <w:pPr>
              <w:pStyle w:val="Odstavecseseznamem"/>
              <w:numPr>
                <w:ilvl w:val="0"/>
                <w:numId w:val="52"/>
              </w:numPr>
              <w:spacing w:after="0"/>
              <w:rPr>
                <w:rFonts w:cstheme="minorBidi"/>
              </w:rPr>
            </w:pPr>
            <w:r w:rsidRPr="002214CB">
              <w:rPr>
                <w:rFonts w:cstheme="minorBidi"/>
              </w:rPr>
              <w:t xml:space="preserve">užívá pojmy: množina výsledků náhodného pokusu a nezávislost jevů; </w:t>
            </w:r>
          </w:p>
          <w:p w14:paraId="59A95A81" w14:textId="77777777" w:rsidR="0086038F" w:rsidRDefault="0086038F">
            <w:pPr>
              <w:pStyle w:val="Odstavecseseznamem"/>
              <w:numPr>
                <w:ilvl w:val="0"/>
                <w:numId w:val="52"/>
              </w:numPr>
              <w:spacing w:after="0"/>
              <w:rPr>
                <w:rFonts w:cstheme="minorBidi"/>
              </w:rPr>
            </w:pPr>
            <w:r w:rsidRPr="002214CB">
              <w:rPr>
                <w:rFonts w:cstheme="minorBidi"/>
              </w:rPr>
              <w:t>určí pravděpodobnost náhodného jevu;</w:t>
            </w:r>
          </w:p>
          <w:p w14:paraId="5101F468" w14:textId="77777777" w:rsidR="0086038F" w:rsidRPr="002214CB" w:rsidRDefault="0086038F">
            <w:pPr>
              <w:pStyle w:val="Odstavecseseznamem"/>
              <w:numPr>
                <w:ilvl w:val="0"/>
                <w:numId w:val="52"/>
              </w:numPr>
              <w:spacing w:after="0"/>
              <w:rPr>
                <w:rFonts w:cstheme="minorBidi"/>
              </w:rPr>
            </w:pPr>
            <w:r w:rsidRPr="002214CB">
              <w:rPr>
                <w:rFonts w:cstheme="minorBidi"/>
              </w:rPr>
              <w:t>při řešení úloh účelně využívá digitální technologie a zdroje informací;</w:t>
            </w:r>
          </w:p>
        </w:tc>
        <w:tc>
          <w:tcPr>
            <w:tcW w:w="4275" w:type="dxa"/>
            <w:tcBorders>
              <w:top w:val="single" w:sz="4" w:space="0" w:color="000000" w:themeColor="text1"/>
              <w:left w:val="single" w:sz="4" w:space="0" w:color="000000" w:themeColor="text1"/>
              <w:bottom w:val="single" w:sz="4" w:space="0" w:color="auto"/>
              <w:right w:val="single" w:sz="4" w:space="0" w:color="auto"/>
            </w:tcBorders>
          </w:tcPr>
          <w:p w14:paraId="530A290D" w14:textId="77777777" w:rsidR="0086038F" w:rsidRPr="002214CB" w:rsidRDefault="0086038F" w:rsidP="00BE2608">
            <w:pPr>
              <w:rPr>
                <w:rFonts w:ascii="Calibri" w:eastAsia="Calibri" w:hAnsi="Calibri" w:cs="Calibri"/>
                <w:b/>
                <w:bCs/>
              </w:rPr>
            </w:pPr>
            <w:r w:rsidRPr="002214CB">
              <w:rPr>
                <w:rFonts w:ascii="Calibri" w:eastAsia="Calibri" w:hAnsi="Calibri" w:cs="Calibri"/>
                <w:b/>
                <w:bCs/>
              </w:rPr>
              <w:t>Pravděpodobnost v praktických úlohách</w:t>
            </w:r>
          </w:p>
          <w:p w14:paraId="47D5A772" w14:textId="77777777" w:rsidR="0086038F" w:rsidRPr="002214CB" w:rsidRDefault="0086038F">
            <w:pPr>
              <w:pStyle w:val="Odstavecseseznamem"/>
              <w:numPr>
                <w:ilvl w:val="0"/>
                <w:numId w:val="52"/>
              </w:numPr>
              <w:spacing w:after="0"/>
              <w:rPr>
                <w:rFonts w:ascii="Calibri" w:eastAsia="Calibri" w:hAnsi="Calibri" w:cs="Calibri"/>
              </w:rPr>
            </w:pPr>
            <w:r w:rsidRPr="002214CB">
              <w:rPr>
                <w:rFonts w:ascii="Calibri" w:eastAsia="Calibri" w:hAnsi="Calibri" w:cs="Calibri"/>
              </w:rPr>
              <w:t>množina výsledků náhodného pokusu, nezávislost jevů</w:t>
            </w:r>
          </w:p>
          <w:p w14:paraId="6A85A471" w14:textId="77777777" w:rsidR="0086038F" w:rsidRPr="002214CB" w:rsidRDefault="0086038F">
            <w:pPr>
              <w:pStyle w:val="Odstavecseseznamem"/>
              <w:numPr>
                <w:ilvl w:val="0"/>
                <w:numId w:val="52"/>
              </w:numPr>
              <w:spacing w:after="0"/>
              <w:rPr>
                <w:rFonts w:ascii="Calibri" w:eastAsia="Calibri" w:hAnsi="Calibri" w:cs="Calibri"/>
              </w:rPr>
            </w:pPr>
            <w:r w:rsidRPr="002214CB">
              <w:rPr>
                <w:rFonts w:ascii="Calibri" w:eastAsia="Calibri" w:hAnsi="Calibri" w:cs="Calibri"/>
              </w:rPr>
              <w:t xml:space="preserve">výpočet pravděpodobnosti náhodného jevu </w:t>
            </w:r>
          </w:p>
          <w:p w14:paraId="24026FB3" w14:textId="280F1D11" w:rsidR="0086038F" w:rsidRPr="002214CB" w:rsidRDefault="0086038F">
            <w:pPr>
              <w:pStyle w:val="Odstavecseseznamem"/>
              <w:numPr>
                <w:ilvl w:val="0"/>
                <w:numId w:val="53"/>
              </w:numPr>
              <w:spacing w:after="0"/>
              <w:rPr>
                <w:rFonts w:ascii="Calibri" w:eastAsia="Calibri" w:hAnsi="Calibri" w:cs="Calibri"/>
              </w:rPr>
            </w:pPr>
            <w:r w:rsidRPr="002214CB">
              <w:rPr>
                <w:rFonts w:ascii="Calibri" w:eastAsia="Calibri" w:hAnsi="Calibri" w:cs="Calibri"/>
              </w:rPr>
              <w:t>aplikační úlohy</w:t>
            </w:r>
          </w:p>
        </w:tc>
        <w:tc>
          <w:tcPr>
            <w:tcW w:w="2127" w:type="dxa"/>
            <w:vMerge/>
            <w:tcBorders>
              <w:left w:val="single" w:sz="4" w:space="0" w:color="auto"/>
              <w:bottom w:val="single" w:sz="4" w:space="0" w:color="auto"/>
              <w:right w:val="single" w:sz="4" w:space="0" w:color="auto"/>
            </w:tcBorders>
          </w:tcPr>
          <w:p w14:paraId="0C83E80B" w14:textId="77777777" w:rsidR="0086038F" w:rsidRDefault="0086038F" w:rsidP="00BE2608"/>
        </w:tc>
      </w:tr>
      <w:tr w:rsidR="0086038F" w14:paraId="27DF9241" w14:textId="77777777" w:rsidTr="00BE2608">
        <w:trPr>
          <w:trHeight w:val="660"/>
        </w:trPr>
        <w:tc>
          <w:tcPr>
            <w:tcW w:w="3947" w:type="dxa"/>
            <w:tcBorders>
              <w:top w:val="single" w:sz="4" w:space="0" w:color="000000" w:themeColor="text1"/>
              <w:left w:val="single" w:sz="4" w:space="0" w:color="000000" w:themeColor="text1"/>
              <w:bottom w:val="single" w:sz="4" w:space="0" w:color="000000" w:themeColor="text1"/>
              <w:right w:val="single" w:sz="4" w:space="0" w:color="auto"/>
            </w:tcBorders>
          </w:tcPr>
          <w:p w14:paraId="5E89CEF2" w14:textId="77777777" w:rsidR="0086038F" w:rsidRDefault="0086038F">
            <w:pPr>
              <w:pStyle w:val="Odstavecseseznamem"/>
              <w:numPr>
                <w:ilvl w:val="0"/>
                <w:numId w:val="53"/>
              </w:numPr>
              <w:spacing w:after="0"/>
              <w:rPr>
                <w:rFonts w:cstheme="minorBidi"/>
              </w:rPr>
            </w:pPr>
            <w:r w:rsidRPr="002214CB">
              <w:rPr>
                <w:rFonts w:cstheme="minorBidi"/>
              </w:rPr>
              <w:t xml:space="preserve">užívá a vysvětlí pojmy: statistický soubor, rozsah souboru, statistická jednotka, statistický znak kvalitativní a kvantitativní, hodnota znaku; </w:t>
            </w:r>
          </w:p>
          <w:p w14:paraId="67D50A74" w14:textId="77777777" w:rsidR="0086038F" w:rsidRDefault="0086038F">
            <w:pPr>
              <w:pStyle w:val="Odstavecseseznamem"/>
              <w:numPr>
                <w:ilvl w:val="0"/>
                <w:numId w:val="53"/>
              </w:numPr>
              <w:spacing w:after="0"/>
              <w:rPr>
                <w:rFonts w:cstheme="minorBidi"/>
              </w:rPr>
            </w:pPr>
            <w:r w:rsidRPr="002214CB">
              <w:rPr>
                <w:rFonts w:cstheme="minorBidi"/>
              </w:rPr>
              <w:t>sestaví tabulku četností;</w:t>
            </w:r>
          </w:p>
          <w:p w14:paraId="72FEFD99" w14:textId="77777777" w:rsidR="0086038F" w:rsidRDefault="0086038F">
            <w:pPr>
              <w:pStyle w:val="Odstavecseseznamem"/>
              <w:numPr>
                <w:ilvl w:val="0"/>
                <w:numId w:val="53"/>
              </w:numPr>
              <w:spacing w:after="0"/>
              <w:rPr>
                <w:rFonts w:cstheme="minorBidi"/>
              </w:rPr>
            </w:pPr>
            <w:r w:rsidRPr="002214CB">
              <w:rPr>
                <w:rFonts w:cstheme="minorBidi"/>
              </w:rPr>
              <w:t>graficky znázorní rozdělení četností;</w:t>
            </w:r>
          </w:p>
          <w:p w14:paraId="3B53C148" w14:textId="77777777" w:rsidR="0086038F" w:rsidRDefault="0086038F">
            <w:pPr>
              <w:pStyle w:val="Odstavecseseznamem"/>
              <w:numPr>
                <w:ilvl w:val="0"/>
                <w:numId w:val="53"/>
              </w:numPr>
              <w:spacing w:after="0"/>
              <w:rPr>
                <w:rFonts w:cstheme="minorBidi"/>
              </w:rPr>
            </w:pPr>
            <w:r w:rsidRPr="002214CB">
              <w:rPr>
                <w:rFonts w:cstheme="minorBidi"/>
              </w:rPr>
              <w:t xml:space="preserve">určí charakteristiky polohy (aritmetický průměr, medián, modus, percentil); </w:t>
            </w:r>
          </w:p>
          <w:p w14:paraId="172AB3D0" w14:textId="77777777" w:rsidR="0086038F" w:rsidRDefault="0086038F">
            <w:pPr>
              <w:pStyle w:val="Odstavecseseznamem"/>
              <w:numPr>
                <w:ilvl w:val="0"/>
                <w:numId w:val="53"/>
              </w:numPr>
              <w:spacing w:after="0"/>
              <w:rPr>
                <w:rFonts w:cstheme="minorBidi"/>
              </w:rPr>
            </w:pPr>
            <w:r w:rsidRPr="002214CB">
              <w:rPr>
                <w:rFonts w:cstheme="minorBidi"/>
              </w:rPr>
              <w:t xml:space="preserve">určí charakteristiky variability (rozptyl, směrodatná odchylka); </w:t>
            </w:r>
          </w:p>
          <w:p w14:paraId="5C40DF12" w14:textId="77777777" w:rsidR="0086038F" w:rsidRDefault="0086038F">
            <w:pPr>
              <w:pStyle w:val="Odstavecseseznamem"/>
              <w:numPr>
                <w:ilvl w:val="0"/>
                <w:numId w:val="53"/>
              </w:numPr>
              <w:spacing w:after="0"/>
              <w:rPr>
                <w:rFonts w:cstheme="minorBidi"/>
              </w:rPr>
            </w:pPr>
            <w:r w:rsidRPr="002214CB">
              <w:rPr>
                <w:rFonts w:cstheme="minorBidi"/>
              </w:rPr>
              <w:t xml:space="preserve">čte a vyhodnotí statistické údaje v tabulkách, diagramech a grafech; </w:t>
            </w:r>
          </w:p>
          <w:p w14:paraId="3FBA8B55" w14:textId="77777777" w:rsidR="0086038F" w:rsidRPr="002214CB" w:rsidRDefault="0086038F">
            <w:pPr>
              <w:pStyle w:val="Odstavecseseznamem"/>
              <w:numPr>
                <w:ilvl w:val="0"/>
                <w:numId w:val="53"/>
              </w:numPr>
              <w:spacing w:after="0"/>
              <w:rPr>
                <w:rFonts w:cstheme="minorBidi"/>
              </w:rPr>
            </w:pPr>
            <w:r w:rsidRPr="002214CB">
              <w:rPr>
                <w:rFonts w:cstheme="minorBidi"/>
              </w:rPr>
              <w:t>při řešení úloh účelně využívá digitální technologie a zdroje informací.</w:t>
            </w:r>
          </w:p>
        </w:tc>
        <w:tc>
          <w:tcPr>
            <w:tcW w:w="4275" w:type="dxa"/>
            <w:tcBorders>
              <w:top w:val="single" w:sz="4" w:space="0" w:color="auto"/>
              <w:left w:val="single" w:sz="4" w:space="0" w:color="auto"/>
              <w:bottom w:val="single" w:sz="4" w:space="0" w:color="auto"/>
              <w:right w:val="single" w:sz="4" w:space="0" w:color="auto"/>
            </w:tcBorders>
          </w:tcPr>
          <w:p w14:paraId="728014E4" w14:textId="77777777" w:rsidR="0086038F" w:rsidRDefault="0086038F" w:rsidP="00BE2608">
            <w:pPr>
              <w:rPr>
                <w:rFonts w:ascii="Calibri" w:eastAsia="Calibri" w:hAnsi="Calibri" w:cs="Calibri"/>
                <w:b/>
                <w:bCs/>
              </w:rPr>
            </w:pPr>
            <w:r w:rsidRPr="002214CB">
              <w:rPr>
                <w:rFonts w:ascii="Calibri" w:eastAsia="Calibri" w:hAnsi="Calibri" w:cs="Calibri"/>
                <w:b/>
                <w:bCs/>
              </w:rPr>
              <w:t xml:space="preserve">Statistika v praktických úlohách </w:t>
            </w:r>
          </w:p>
          <w:p w14:paraId="36AE66F0" w14:textId="77777777" w:rsidR="0086038F" w:rsidRPr="002214CB" w:rsidRDefault="0086038F">
            <w:pPr>
              <w:pStyle w:val="Odstavecseseznamem"/>
              <w:numPr>
                <w:ilvl w:val="0"/>
                <w:numId w:val="53"/>
              </w:numPr>
              <w:spacing w:after="0"/>
              <w:rPr>
                <w:rFonts w:ascii="Calibri" w:eastAsia="Calibri" w:hAnsi="Calibri" w:cs="Calibri"/>
              </w:rPr>
            </w:pPr>
            <w:r w:rsidRPr="002214CB">
              <w:rPr>
                <w:rFonts w:ascii="Calibri" w:eastAsia="Calibri" w:hAnsi="Calibri" w:cs="Calibri"/>
              </w:rPr>
              <w:t>statistický soubor a jeho charakteristika</w:t>
            </w:r>
          </w:p>
          <w:p w14:paraId="5BAFE59E" w14:textId="77777777" w:rsidR="0086038F" w:rsidRPr="002214CB" w:rsidRDefault="0086038F">
            <w:pPr>
              <w:pStyle w:val="Odstavecseseznamem"/>
              <w:numPr>
                <w:ilvl w:val="0"/>
                <w:numId w:val="53"/>
              </w:numPr>
              <w:spacing w:after="0"/>
              <w:rPr>
                <w:rFonts w:ascii="Calibri" w:eastAsia="Calibri" w:hAnsi="Calibri" w:cs="Calibri"/>
              </w:rPr>
            </w:pPr>
            <w:r w:rsidRPr="002214CB">
              <w:rPr>
                <w:rFonts w:ascii="Calibri" w:eastAsia="Calibri" w:hAnsi="Calibri" w:cs="Calibri"/>
              </w:rPr>
              <w:t xml:space="preserve">charakteristiky polohy </w:t>
            </w:r>
          </w:p>
          <w:p w14:paraId="0608D5D7" w14:textId="77777777" w:rsidR="0086038F" w:rsidRPr="002214CB" w:rsidRDefault="0086038F">
            <w:pPr>
              <w:pStyle w:val="Odstavecseseznamem"/>
              <w:numPr>
                <w:ilvl w:val="0"/>
                <w:numId w:val="53"/>
              </w:numPr>
              <w:spacing w:after="0"/>
              <w:rPr>
                <w:rFonts w:ascii="Calibri" w:eastAsia="Calibri" w:hAnsi="Calibri" w:cs="Calibri"/>
              </w:rPr>
            </w:pPr>
            <w:r w:rsidRPr="002214CB">
              <w:rPr>
                <w:rFonts w:ascii="Calibri" w:eastAsia="Calibri" w:hAnsi="Calibri" w:cs="Calibri"/>
              </w:rPr>
              <w:t xml:space="preserve">charakteristiky variability </w:t>
            </w:r>
          </w:p>
          <w:p w14:paraId="1C003AC0" w14:textId="77777777" w:rsidR="0086038F" w:rsidRPr="002214CB" w:rsidRDefault="0086038F">
            <w:pPr>
              <w:pStyle w:val="Odstavecseseznamem"/>
              <w:numPr>
                <w:ilvl w:val="0"/>
                <w:numId w:val="53"/>
              </w:numPr>
              <w:spacing w:after="0"/>
              <w:rPr>
                <w:rFonts w:ascii="Calibri" w:eastAsia="Calibri" w:hAnsi="Calibri" w:cs="Calibri"/>
              </w:rPr>
            </w:pPr>
            <w:r w:rsidRPr="002214CB">
              <w:rPr>
                <w:rFonts w:ascii="Calibri" w:eastAsia="Calibri" w:hAnsi="Calibri" w:cs="Calibri"/>
              </w:rPr>
              <w:t>statistická data v grafech a tabulkách</w:t>
            </w:r>
          </w:p>
          <w:p w14:paraId="4FDAA094" w14:textId="77777777" w:rsidR="0086038F" w:rsidRPr="002214CB" w:rsidRDefault="0086038F">
            <w:pPr>
              <w:pStyle w:val="Odstavecseseznamem"/>
              <w:numPr>
                <w:ilvl w:val="0"/>
                <w:numId w:val="54"/>
              </w:numPr>
              <w:spacing w:after="0"/>
              <w:rPr>
                <w:rFonts w:ascii="Calibri" w:eastAsia="Calibri" w:hAnsi="Calibri" w:cs="Calibri"/>
                <w:b/>
                <w:bCs/>
              </w:rPr>
            </w:pPr>
            <w:r w:rsidRPr="002214CB">
              <w:rPr>
                <w:rFonts w:ascii="Calibri" w:eastAsia="Calibri" w:hAnsi="Calibri" w:cs="Calibri"/>
              </w:rPr>
              <w:t>aplikační úlohy</w:t>
            </w:r>
          </w:p>
        </w:tc>
        <w:tc>
          <w:tcPr>
            <w:tcW w:w="2127" w:type="dxa"/>
            <w:tcBorders>
              <w:top w:val="single" w:sz="4" w:space="0" w:color="auto"/>
              <w:left w:val="single" w:sz="4" w:space="0" w:color="auto"/>
              <w:bottom w:val="single" w:sz="4" w:space="0" w:color="auto"/>
              <w:right w:val="single" w:sz="4" w:space="0" w:color="auto"/>
            </w:tcBorders>
          </w:tcPr>
          <w:p w14:paraId="114F3CE3" w14:textId="77777777" w:rsidR="0086038F" w:rsidRDefault="0086038F" w:rsidP="00BE2608"/>
        </w:tc>
      </w:tr>
      <w:tr w:rsidR="0086038F" w14:paraId="1C85ACEF" w14:textId="77777777" w:rsidTr="00BE2608">
        <w:trPr>
          <w:trHeight w:val="660"/>
        </w:trPr>
        <w:tc>
          <w:tcPr>
            <w:tcW w:w="3947" w:type="dxa"/>
            <w:tcBorders>
              <w:top w:val="single" w:sz="4" w:space="0" w:color="000000" w:themeColor="text1"/>
              <w:left w:val="single" w:sz="4" w:space="0" w:color="000000" w:themeColor="text1"/>
              <w:bottom w:val="single" w:sz="4" w:space="0" w:color="000000" w:themeColor="text1"/>
              <w:right w:val="nil"/>
            </w:tcBorders>
          </w:tcPr>
          <w:p w14:paraId="46FA8D85" w14:textId="77777777" w:rsidR="0086038F" w:rsidRDefault="0086038F" w:rsidP="00BE2608">
            <w:pPr>
              <w:rPr>
                <w:rFonts w:cstheme="minorBidi"/>
                <w:b/>
                <w:bCs/>
              </w:rPr>
            </w:pPr>
          </w:p>
        </w:tc>
        <w:tc>
          <w:tcPr>
            <w:tcW w:w="4275" w:type="dxa"/>
            <w:tcBorders>
              <w:top w:val="single" w:sz="4" w:space="0" w:color="auto"/>
              <w:left w:val="single" w:sz="4" w:space="0" w:color="000000" w:themeColor="text1"/>
              <w:bottom w:val="single" w:sz="4" w:space="0" w:color="000000" w:themeColor="text1"/>
              <w:right w:val="single" w:sz="4" w:space="0" w:color="auto"/>
            </w:tcBorders>
          </w:tcPr>
          <w:p w14:paraId="15141337" w14:textId="77777777" w:rsidR="0086038F" w:rsidRPr="32729A35" w:rsidRDefault="0086038F" w:rsidP="00BE2608">
            <w:pPr>
              <w:rPr>
                <w:rFonts w:ascii="Calibri" w:eastAsia="Calibri" w:hAnsi="Calibri" w:cs="Calibri"/>
                <w:b/>
                <w:bCs/>
              </w:rPr>
            </w:pPr>
            <w:r w:rsidRPr="32729A35">
              <w:rPr>
                <w:rFonts w:ascii="Calibri" w:eastAsia="Calibri" w:hAnsi="Calibri" w:cs="Calibri"/>
                <w:b/>
                <w:bCs/>
              </w:rPr>
              <w:t>Opakování a prověřování učiva, prověrky a písemné práce</w:t>
            </w:r>
          </w:p>
        </w:tc>
        <w:tc>
          <w:tcPr>
            <w:tcW w:w="2127" w:type="dxa"/>
            <w:tcBorders>
              <w:top w:val="single" w:sz="4" w:space="0" w:color="auto"/>
              <w:left w:val="single" w:sz="4" w:space="0" w:color="auto"/>
              <w:bottom w:val="single" w:sz="4" w:space="0" w:color="auto"/>
              <w:right w:val="single" w:sz="4" w:space="0" w:color="auto"/>
            </w:tcBorders>
          </w:tcPr>
          <w:p w14:paraId="3E31EE09" w14:textId="77777777" w:rsidR="0086038F" w:rsidRDefault="0086038F" w:rsidP="00BE2608"/>
        </w:tc>
      </w:tr>
    </w:tbl>
    <w:p w14:paraId="4F48023F" w14:textId="77777777" w:rsidR="0086038F" w:rsidRDefault="0086038F" w:rsidP="0086038F">
      <w:pPr>
        <w:suppressAutoHyphens w:val="0"/>
        <w:spacing w:after="160" w:line="259" w:lineRule="auto"/>
        <w:jc w:val="left"/>
        <w:rPr>
          <w:sz w:val="22"/>
          <w:szCs w:val="28"/>
        </w:rPr>
      </w:pPr>
    </w:p>
    <w:p w14:paraId="10C22DD4" w14:textId="77777777" w:rsidR="00D91637" w:rsidRDefault="00D91637" w:rsidP="008E427E"/>
    <w:p w14:paraId="64552425" w14:textId="77777777" w:rsidR="0086038F" w:rsidRDefault="0086038F" w:rsidP="008E427E"/>
    <w:p w14:paraId="2F30B748" w14:textId="77777777" w:rsidR="0086038F" w:rsidRDefault="0086038F" w:rsidP="008E427E"/>
    <w:p w14:paraId="28807787" w14:textId="77777777" w:rsidR="00C342C4" w:rsidRDefault="00C342C4" w:rsidP="008E427E">
      <w:pPr>
        <w:sectPr w:rsidR="00C342C4" w:rsidSect="0086038F">
          <w:headerReference w:type="default" r:id="rId43"/>
          <w:pgSz w:w="11906" w:h="16838"/>
          <w:pgMar w:top="1418" w:right="1134" w:bottom="1418" w:left="1418" w:header="709" w:footer="709" w:gutter="0"/>
          <w:cols w:space="708"/>
          <w:docGrid w:linePitch="272"/>
        </w:sectPr>
      </w:pPr>
    </w:p>
    <w:p w14:paraId="6376410B" w14:textId="77777777" w:rsidR="00C342C4" w:rsidRPr="00E50150" w:rsidRDefault="00C342C4" w:rsidP="00505A7E">
      <w:pPr>
        <w:pStyle w:val="Nadpis2"/>
      </w:pPr>
      <w:r w:rsidRPr="00E50150">
        <w:lastRenderedPageBreak/>
        <w:t xml:space="preserve"> </w:t>
      </w:r>
      <w:bookmarkStart w:id="170" w:name="_Toc426907081"/>
      <w:bookmarkStart w:id="171" w:name="_Toc371980602"/>
      <w:bookmarkStart w:id="172" w:name="_Toc225335879"/>
      <w:r w:rsidRPr="00E50150">
        <w:t>Tělesná výchova</w:t>
      </w:r>
      <w:bookmarkEnd w:id="170"/>
      <w:bookmarkEnd w:id="171"/>
      <w:bookmarkEnd w:id="172"/>
    </w:p>
    <w:p w14:paraId="0B6FD794" w14:textId="77777777" w:rsidR="00BB03EE" w:rsidRPr="00845C25" w:rsidRDefault="00BB03EE" w:rsidP="00BB03EE">
      <w:pPr>
        <w:spacing w:after="0"/>
      </w:pPr>
      <w:r w:rsidRPr="00845C25">
        <w:t>Název školy:</w:t>
      </w:r>
      <w:r w:rsidRPr="00845C25">
        <w:tab/>
      </w:r>
      <w:r w:rsidRPr="00845C25">
        <w:tab/>
      </w:r>
      <w:r w:rsidRPr="00845C25">
        <w:tab/>
      </w:r>
      <w:r w:rsidRPr="00845C25">
        <w:tab/>
      </w:r>
      <w:r w:rsidRPr="00845C25">
        <w:tab/>
        <w:t>SOŠ a SOU Kaplice</w:t>
      </w:r>
    </w:p>
    <w:p w14:paraId="5CADECE1" w14:textId="77777777" w:rsidR="00BB03EE" w:rsidRPr="00845C25" w:rsidRDefault="00BB03EE" w:rsidP="00BB03EE">
      <w:pPr>
        <w:spacing w:after="0"/>
      </w:pPr>
      <w:r w:rsidRPr="00845C25">
        <w:t>Název ŠVP:</w:t>
      </w:r>
      <w:r w:rsidRPr="00845C25">
        <w:tab/>
      </w:r>
      <w:r w:rsidRPr="00845C25">
        <w:tab/>
      </w:r>
      <w:r w:rsidRPr="00845C25">
        <w:tab/>
      </w:r>
      <w:r w:rsidRPr="00845C25">
        <w:tab/>
      </w:r>
      <w:r w:rsidRPr="00845C25">
        <w:tab/>
        <w:t>Bezpečnostní služby</w:t>
      </w:r>
    </w:p>
    <w:p w14:paraId="176562B6" w14:textId="77777777" w:rsidR="00BB03EE" w:rsidRPr="00845C25" w:rsidRDefault="00BB03EE" w:rsidP="00BB03EE">
      <w:pPr>
        <w:spacing w:after="0"/>
        <w:rPr>
          <w:rFonts w:ascii="Calibri" w:eastAsia="Calibri" w:hAnsi="Calibri" w:cs="Calibri"/>
        </w:rPr>
      </w:pPr>
      <w:r w:rsidRPr="00845C25">
        <w:t>Název vyučovacího předmětu:</w:t>
      </w:r>
      <w:r w:rsidRPr="00845C25">
        <w:tab/>
      </w:r>
      <w:r w:rsidRPr="00845C25">
        <w:tab/>
      </w:r>
      <w:r w:rsidRPr="00845C25">
        <w:tab/>
        <w:t>Tělesná výchova</w:t>
      </w:r>
    </w:p>
    <w:p w14:paraId="278893F8" w14:textId="160E65C1" w:rsidR="00BB03EE" w:rsidRPr="00845C25" w:rsidRDefault="00BB03EE" w:rsidP="00BB03EE">
      <w:pPr>
        <w:spacing w:after="0"/>
      </w:pPr>
      <w:r w:rsidRPr="00845C25">
        <w:t xml:space="preserve">Celkový počet vyučovacích hodin za studium: </w:t>
      </w:r>
      <w:r w:rsidRPr="00845C25">
        <w:tab/>
      </w:r>
      <w:sdt>
        <w:sdtPr>
          <w:id w:val="1911194402"/>
          <w:placeholder>
            <w:docPart w:val="FD54FF0BB0714CA6ADC19D323A8C5729"/>
          </w:placeholder>
          <w:text/>
        </w:sdtPr>
        <w:sdtContent>
          <w:r w:rsidRPr="00845C25">
            <w:t>1</w:t>
          </w:r>
          <w:r w:rsidR="0054423C">
            <w:t>20</w:t>
          </w:r>
        </w:sdtContent>
      </w:sdt>
    </w:p>
    <w:p w14:paraId="3DA15F3F" w14:textId="281DCB96" w:rsidR="00BB03EE" w:rsidRPr="00845C25" w:rsidRDefault="00BB03EE" w:rsidP="00BB03EE">
      <w:pPr>
        <w:spacing w:after="0"/>
        <w:rPr>
          <w:bCs/>
        </w:rPr>
      </w:pPr>
      <w:r w:rsidRPr="00845C25">
        <w:rPr>
          <w:bCs/>
        </w:rPr>
        <w:t>Platnost učebních osnov:</w:t>
      </w:r>
      <w:r w:rsidRPr="00845C25">
        <w:rPr>
          <w:bCs/>
        </w:rPr>
        <w:tab/>
      </w:r>
      <w:r w:rsidRPr="00845C25">
        <w:rPr>
          <w:bCs/>
        </w:rPr>
        <w:tab/>
      </w:r>
      <w:r w:rsidRPr="00845C25">
        <w:rPr>
          <w:bCs/>
        </w:rPr>
        <w:tab/>
      </w:r>
      <w:r>
        <w:rPr>
          <w:bCs/>
        </w:rPr>
        <w:tab/>
      </w:r>
      <w:r w:rsidRPr="00845C25">
        <w:rPr>
          <w:bCs/>
        </w:rPr>
        <w:t xml:space="preserve">1. září 2025 počínaje </w:t>
      </w:r>
      <w:r>
        <w:rPr>
          <w:bCs/>
        </w:rPr>
        <w:t>všemi ročníky</w:t>
      </w:r>
    </w:p>
    <w:p w14:paraId="72CFB8AB" w14:textId="77777777" w:rsidR="00BB03EE" w:rsidRPr="004447D0" w:rsidRDefault="00BB03EE" w:rsidP="0054423C">
      <w:pPr>
        <w:pStyle w:val="Nadpis3"/>
      </w:pPr>
      <w:bookmarkStart w:id="173" w:name="_Toc225335880"/>
      <w:r>
        <w:t>Obecné cíle</w:t>
      </w:r>
      <w:bookmarkEnd w:id="173"/>
    </w:p>
    <w:sdt>
      <w:sdtPr>
        <w:rPr>
          <w:rFonts w:asciiTheme="minorHAnsi" w:hAnsiTheme="minorHAnsi" w:cstheme="minorBidi"/>
          <w:b w:val="0"/>
          <w:kern w:val="0"/>
        </w:rPr>
        <w:id w:val="-89386674"/>
        <w:placeholder>
          <w:docPart w:val="FD54FF0BB0714CA6ADC19D323A8C5729"/>
        </w:placeholder>
        <w:text/>
      </w:sdtPr>
      <w:sdtContent>
        <w:p w14:paraId="25EC6E96" w14:textId="77777777" w:rsidR="00BB03EE" w:rsidRPr="0041250A" w:rsidRDefault="00BB03EE" w:rsidP="00BB03EE">
          <w:pPr>
            <w:pStyle w:val="tvrtvp"/>
            <w:rPr>
              <w:rFonts w:asciiTheme="minorHAnsi" w:hAnsiTheme="minorHAnsi" w:cstheme="minorHAnsi"/>
              <w:b w:val="0"/>
              <w:sz w:val="22"/>
              <w:szCs w:val="22"/>
            </w:rPr>
          </w:pPr>
          <w:r w:rsidRPr="00845C25">
            <w:rPr>
              <w:rFonts w:asciiTheme="minorHAnsi" w:hAnsiTheme="minorHAnsi" w:cstheme="minorHAnsi"/>
              <w:b w:val="0"/>
              <w:kern w:val="0"/>
            </w:rPr>
            <w:t>Cílem vzdělávání obsahového okruhu Tělesná výchova je vybavení žáků znalostmi a dovednostmi potřebnými k preventivní a aktivní péči o zdraví, vychovávat je a vzdělávat pro celoživotní provádění pohybových aktivit a rozvoj pozitivních vlastností osobnosti.</w:t>
          </w:r>
        </w:p>
      </w:sdtContent>
    </w:sdt>
    <w:p w14:paraId="7A5B2AB5" w14:textId="77777777" w:rsidR="00BB03EE" w:rsidRPr="004447D0" w:rsidRDefault="00BB03EE" w:rsidP="00BB03EE">
      <w:pPr>
        <w:pStyle w:val="Nadpis3"/>
      </w:pPr>
      <w:bookmarkStart w:id="174" w:name="_Toc225335881"/>
      <w:r>
        <w:t>Obsahové vymezení předmětu</w:t>
      </w:r>
      <w:bookmarkEnd w:id="174"/>
    </w:p>
    <w:sdt>
      <w:sdtPr>
        <w:rPr>
          <w:rFonts w:cstheme="minorBidi"/>
          <w:color w:val="000000" w:themeColor="text1"/>
          <w:kern w:val="0"/>
        </w:rPr>
        <w:id w:val="884369667"/>
        <w:placeholder>
          <w:docPart w:val="FD54FF0BB0714CA6ADC19D323A8C5729"/>
        </w:placeholder>
        <w:text/>
      </w:sdtPr>
      <w:sdtContent>
        <w:p w14:paraId="16826721" w14:textId="77777777" w:rsidR="00BB03EE" w:rsidRPr="00845C25" w:rsidRDefault="00BB03EE" w:rsidP="00BB03EE">
          <w:r w:rsidRPr="00845C25">
            <w:rPr>
              <w:rFonts w:cstheme="minorBidi"/>
              <w:color w:val="000000" w:themeColor="text1"/>
              <w:kern w:val="0"/>
            </w:rPr>
            <w:t xml:space="preserve">Předmět Tělesná výchova realizuje vzdělávací obsah vzdělávacího oboru Vzdělávání pro zdraví. Žáci jsou vedeni k pravidelnému provádění pohybových činností, ke kvalitě v pohybovém učení, jsou jim vytvářeny podmínky k prožívání pohybu a sportovního výkonu, ke kompenzování negativních vlivů způsobu života a ke spolupráci při společných činnostech. Nezanedbatelné je dodržování zásad bezpečnosti a prevence úrazů při pohybových aktivitách. Velká část předmětu se zaměřuje na znalosti biologie člověka a na poskytnutí první pomoci. </w:t>
          </w:r>
        </w:p>
      </w:sdtContent>
    </w:sdt>
    <w:p w14:paraId="23BB1CC1" w14:textId="77777777" w:rsidR="00BB03EE" w:rsidRDefault="00BB03EE" w:rsidP="00BB03EE">
      <w:pPr>
        <w:pStyle w:val="Nadpis3"/>
      </w:pPr>
      <w:bookmarkStart w:id="175" w:name="_Toc225335882"/>
      <w:r>
        <w:t>Časové vymezení předmětu</w:t>
      </w:r>
      <w:bookmarkEnd w:id="175"/>
    </w:p>
    <w:p w14:paraId="5C4AE1B1" w14:textId="77777777" w:rsidR="00BB03EE" w:rsidRPr="00845C25" w:rsidRDefault="00BB03EE" w:rsidP="00BB03EE">
      <w:r w:rsidRPr="00845C25">
        <w:t>Předmět Tělesná výchova se vyučuje v obou ročnících.</w:t>
      </w:r>
    </w:p>
    <w:tbl>
      <w:tblPr>
        <w:tblW w:w="0" w:type="auto"/>
        <w:tblLayout w:type="fixed"/>
        <w:tblLook w:val="04A0" w:firstRow="1" w:lastRow="0" w:firstColumn="1" w:lastColumn="0" w:noHBand="0" w:noVBand="1"/>
      </w:tblPr>
      <w:tblGrid>
        <w:gridCol w:w="2174"/>
        <w:gridCol w:w="921"/>
        <w:gridCol w:w="923"/>
      </w:tblGrid>
      <w:tr w:rsidR="00BB03EE" w:rsidRPr="00845C25" w14:paraId="61994D11" w14:textId="77777777" w:rsidTr="00BE2608">
        <w:trPr>
          <w:trHeight w:val="337"/>
        </w:trPr>
        <w:tc>
          <w:tcPr>
            <w:tcW w:w="2174" w:type="dxa"/>
            <w:tcBorders>
              <w:top w:val="single" w:sz="4" w:space="0" w:color="000000"/>
              <w:left w:val="single" w:sz="4" w:space="0" w:color="000000"/>
              <w:bottom w:val="single" w:sz="4" w:space="0" w:color="000000"/>
              <w:right w:val="single" w:sz="4" w:space="0" w:color="000000"/>
            </w:tcBorders>
            <w:hideMark/>
          </w:tcPr>
          <w:p w14:paraId="70A9E72D" w14:textId="77777777" w:rsidR="00BB03EE" w:rsidRPr="00845C25" w:rsidRDefault="00BB03EE" w:rsidP="00BE2608">
            <w:r w:rsidRPr="00845C25">
              <w:t>ročník</w:t>
            </w:r>
          </w:p>
        </w:tc>
        <w:tc>
          <w:tcPr>
            <w:tcW w:w="921" w:type="dxa"/>
            <w:tcBorders>
              <w:top w:val="single" w:sz="4" w:space="0" w:color="000000"/>
              <w:left w:val="single" w:sz="4" w:space="0" w:color="000000"/>
              <w:bottom w:val="single" w:sz="4" w:space="0" w:color="000000"/>
              <w:right w:val="single" w:sz="4" w:space="0" w:color="000000"/>
            </w:tcBorders>
            <w:hideMark/>
          </w:tcPr>
          <w:p w14:paraId="4116995E" w14:textId="77777777" w:rsidR="00BB03EE" w:rsidRPr="00845C25" w:rsidRDefault="00BB03EE" w:rsidP="00BE2608">
            <w:r w:rsidRPr="00845C25">
              <w:t>BS1</w:t>
            </w:r>
          </w:p>
        </w:tc>
        <w:tc>
          <w:tcPr>
            <w:tcW w:w="923" w:type="dxa"/>
            <w:tcBorders>
              <w:top w:val="single" w:sz="4" w:space="0" w:color="000000"/>
              <w:left w:val="single" w:sz="4" w:space="0" w:color="000000"/>
              <w:bottom w:val="single" w:sz="4" w:space="0" w:color="000000"/>
              <w:right w:val="single" w:sz="4" w:space="0" w:color="000000"/>
            </w:tcBorders>
            <w:hideMark/>
          </w:tcPr>
          <w:p w14:paraId="1B0673E8" w14:textId="77777777" w:rsidR="00BB03EE" w:rsidRPr="00845C25" w:rsidRDefault="00BB03EE" w:rsidP="00BE2608">
            <w:r w:rsidRPr="00845C25">
              <w:t>BS2</w:t>
            </w:r>
          </w:p>
        </w:tc>
      </w:tr>
      <w:tr w:rsidR="00BB03EE" w:rsidRPr="00845C25" w14:paraId="51F148A2" w14:textId="77777777" w:rsidTr="00BE2608">
        <w:trPr>
          <w:trHeight w:val="346"/>
        </w:trPr>
        <w:tc>
          <w:tcPr>
            <w:tcW w:w="2174" w:type="dxa"/>
            <w:tcBorders>
              <w:top w:val="single" w:sz="4" w:space="0" w:color="000000"/>
              <w:left w:val="single" w:sz="4" w:space="0" w:color="000000"/>
              <w:bottom w:val="single" w:sz="4" w:space="0" w:color="000000"/>
              <w:right w:val="single" w:sz="4" w:space="0" w:color="000000"/>
            </w:tcBorders>
            <w:hideMark/>
          </w:tcPr>
          <w:p w14:paraId="512E7172" w14:textId="77777777" w:rsidR="00BB03EE" w:rsidRPr="00845C25" w:rsidRDefault="00BB03EE" w:rsidP="00BE2608">
            <w:r w:rsidRPr="00845C25">
              <w:t>hodinová dotace</w:t>
            </w:r>
          </w:p>
        </w:tc>
        <w:tc>
          <w:tcPr>
            <w:tcW w:w="921" w:type="dxa"/>
            <w:tcBorders>
              <w:top w:val="single" w:sz="4" w:space="0" w:color="000000"/>
              <w:left w:val="single" w:sz="4" w:space="0" w:color="000000"/>
              <w:bottom w:val="single" w:sz="4" w:space="0" w:color="000000"/>
              <w:right w:val="single" w:sz="4" w:space="0" w:color="000000"/>
            </w:tcBorders>
            <w:hideMark/>
          </w:tcPr>
          <w:p w14:paraId="7DC30E4F" w14:textId="77777777" w:rsidR="00BB03EE" w:rsidRPr="00845C25" w:rsidRDefault="00BB03EE" w:rsidP="00BE2608">
            <w:r w:rsidRPr="00845C25">
              <w:t>2</w:t>
            </w:r>
          </w:p>
        </w:tc>
        <w:tc>
          <w:tcPr>
            <w:tcW w:w="923" w:type="dxa"/>
            <w:tcBorders>
              <w:top w:val="single" w:sz="4" w:space="0" w:color="000000"/>
              <w:left w:val="single" w:sz="4" w:space="0" w:color="000000"/>
              <w:bottom w:val="single" w:sz="4" w:space="0" w:color="000000"/>
              <w:right w:val="single" w:sz="4" w:space="0" w:color="000000"/>
            </w:tcBorders>
            <w:hideMark/>
          </w:tcPr>
          <w:p w14:paraId="3F08DC1E" w14:textId="77777777" w:rsidR="00BB03EE" w:rsidRPr="00845C25" w:rsidRDefault="00BB03EE" w:rsidP="00BE2608">
            <w:r w:rsidRPr="00845C25">
              <w:t>2</w:t>
            </w:r>
          </w:p>
        </w:tc>
      </w:tr>
    </w:tbl>
    <w:p w14:paraId="2C539096" w14:textId="77777777" w:rsidR="00BB03EE" w:rsidRDefault="00BB03EE" w:rsidP="00BB03EE">
      <w:pPr>
        <w:pStyle w:val="Nadpis3"/>
      </w:pPr>
      <w:bookmarkStart w:id="176" w:name="_Toc225335883"/>
      <w:r>
        <w:t>Organizační vymezení předmětu</w:t>
      </w:r>
      <w:bookmarkEnd w:id="176"/>
    </w:p>
    <w:sdt>
      <w:sdtPr>
        <w:rPr>
          <w:kern w:val="0"/>
        </w:rPr>
        <w:id w:val="2253349"/>
        <w:placeholder>
          <w:docPart w:val="FD54FF0BB0714CA6ADC19D323A8C5729"/>
        </w:placeholder>
        <w:text/>
      </w:sdtPr>
      <w:sdtContent>
        <w:p w14:paraId="1CDE85D6" w14:textId="77777777" w:rsidR="00BB03EE" w:rsidRPr="00527D48" w:rsidRDefault="00BB03EE" w:rsidP="00BB03EE">
          <w:pPr>
            <w:pStyle w:val="Zkladntext"/>
            <w:rPr>
              <w:sz w:val="22"/>
              <w:szCs w:val="28"/>
            </w:rPr>
          </w:pPr>
          <w:r w:rsidRPr="005A67D1">
            <w:rPr>
              <w:kern w:val="0"/>
            </w:rPr>
            <w:t xml:space="preserve">Výuka probíhá v tělocvičně nebo v posilovně, popř. ve speciálně upravených učebnách pro pohybové aktivity, a na venkovních sportovištích pro různé druhy sportovních aktivit. Žáci se dále zúčastňují různých sportovních soutěží podle harmonogramu zadavatele, </w:t>
          </w:r>
          <w:r>
            <w:rPr>
              <w:kern w:val="0"/>
            </w:rPr>
            <w:t xml:space="preserve">dle </w:t>
          </w:r>
          <w:r w:rsidRPr="005A67D1">
            <w:rPr>
              <w:kern w:val="0"/>
            </w:rPr>
            <w:t>časových možností a zájmu žáků zařazujeme exkurze do netradičních sportovišť a rozšiřujeme nabídku volnočasových sportovních aktivit</w:t>
          </w:r>
          <w:r>
            <w:rPr>
              <w:kern w:val="0"/>
            </w:rPr>
            <w:t>.</w:t>
          </w:r>
          <w:r w:rsidRPr="005A67D1">
            <w:rPr>
              <w:kern w:val="0"/>
            </w:rPr>
            <w:t xml:space="preserve"> Součástí Tělesné výchovy je kurz přežití v prvním ročníku. </w:t>
          </w:r>
        </w:p>
      </w:sdtContent>
    </w:sdt>
    <w:p w14:paraId="1FC13730" w14:textId="77777777" w:rsidR="00BB03EE" w:rsidRPr="00316D37" w:rsidRDefault="00BB03EE" w:rsidP="00BB03EE">
      <w:pPr>
        <w:pStyle w:val="Nadpis3"/>
      </w:pPr>
      <w:bookmarkStart w:id="177" w:name="_Toc225335884"/>
      <w:r>
        <w:t>Přínos k rozvoji klíčových a odborných kompetencí</w:t>
      </w:r>
      <w:bookmarkEnd w:id="177"/>
    </w:p>
    <w:p w14:paraId="526EFB1D" w14:textId="77777777" w:rsidR="00BB03EE" w:rsidRPr="00845C25" w:rsidRDefault="00BB03EE" w:rsidP="00BB03EE">
      <w:pPr>
        <w:rPr>
          <w:rFonts w:cstheme="minorHAnsi"/>
        </w:rPr>
      </w:pPr>
      <w:r w:rsidRPr="00845C25">
        <w:rPr>
          <w:rFonts w:cstheme="minorHAnsi"/>
        </w:rPr>
        <w:t>Výuka směřuje k tomu, aby žáci:</w:t>
      </w:r>
    </w:p>
    <w:tbl>
      <w:tblPr>
        <w:tblStyle w:val="Mkatabulky"/>
        <w:tblW w:w="9923" w:type="dxa"/>
        <w:tblInd w:w="-714" w:type="dxa"/>
        <w:tblLook w:val="04A0" w:firstRow="1" w:lastRow="0" w:firstColumn="1" w:lastColumn="0" w:noHBand="0" w:noVBand="1"/>
      </w:tblPr>
      <w:tblGrid>
        <w:gridCol w:w="2122"/>
        <w:gridCol w:w="7801"/>
      </w:tblGrid>
      <w:tr w:rsidR="00BB03EE" w:rsidRPr="00845C25" w14:paraId="5101FC57" w14:textId="77777777" w:rsidTr="00B75B2A">
        <w:tc>
          <w:tcPr>
            <w:tcW w:w="2122" w:type="dxa"/>
          </w:tcPr>
          <w:p w14:paraId="06A456BD" w14:textId="77777777" w:rsidR="00BB03EE" w:rsidRPr="00845C25" w:rsidRDefault="00BB03EE" w:rsidP="00BE2608">
            <w:pPr>
              <w:rPr>
                <w:rFonts w:asciiTheme="minorHAnsi" w:hAnsiTheme="minorHAnsi" w:cstheme="minorHAnsi"/>
                <w:b/>
              </w:rPr>
            </w:pPr>
            <w:r w:rsidRPr="00845C25">
              <w:rPr>
                <w:rFonts w:asciiTheme="minorHAnsi" w:hAnsiTheme="minorHAnsi" w:cstheme="minorHAnsi"/>
                <w:b/>
              </w:rPr>
              <w:t>Kompetence k učení</w:t>
            </w:r>
          </w:p>
          <w:p w14:paraId="69A043E9" w14:textId="77777777" w:rsidR="00BB03EE" w:rsidRPr="00845C25" w:rsidRDefault="00BB03EE" w:rsidP="00BE2608">
            <w:pPr>
              <w:rPr>
                <w:rFonts w:asciiTheme="minorHAnsi" w:hAnsiTheme="minorHAnsi" w:cstheme="minorHAnsi"/>
                <w:b/>
              </w:rPr>
            </w:pPr>
          </w:p>
        </w:tc>
        <w:tc>
          <w:tcPr>
            <w:tcW w:w="7801" w:type="dxa"/>
          </w:tcPr>
          <w:p w14:paraId="445A24C6" w14:textId="3F6E8EBA"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se zapojovali do obsahové a organizační přípravy pohybových činností ve výuce, na akcích školy a obce</w:t>
            </w:r>
          </w:p>
          <w:p w14:paraId="5141A5AE" w14:textId="652927FC"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organizovali a řídili vlastní učení vzhledem k novým pohybovým dovednostem a rozvíjeli pohybové schopnosti podle svých předpokladů</w:t>
            </w:r>
          </w:p>
          <w:p w14:paraId="5E7DF7AD" w14:textId="69FDF794"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zažili úspěch v rámci týmu i samostatně</w:t>
            </w:r>
          </w:p>
          <w:p w14:paraId="21937E2B" w14:textId="3074C340"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se zapojovali do procesu hodnocení, sebehodnocení a hodnocení se navzájem; se hodnotili podle individuálního zlepšení</w:t>
            </w:r>
          </w:p>
          <w:p w14:paraId="325BF4B0" w14:textId="0117C942"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sledovali sportovní soutěže a utkání, porovnávali je a hodnotili, sledovali práci rozhodčího</w:t>
            </w:r>
          </w:p>
          <w:p w14:paraId="0CC6DF34" w14:textId="3055CE3A"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 xml:space="preserve">měli dostatek zpětných informací o jejich činnosti a výkonech </w:t>
            </w:r>
          </w:p>
          <w:p w14:paraId="446D8A82" w14:textId="211AC198"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se účastnili sportovních soutěží a olympiád</w:t>
            </w:r>
          </w:p>
          <w:p w14:paraId="3967750B" w14:textId="77777777" w:rsidR="00BB03EE" w:rsidRPr="00845C25" w:rsidRDefault="00BB03EE" w:rsidP="0054423C">
            <w:pPr>
              <w:pStyle w:val="odrkyVP"/>
              <w:spacing w:after="0"/>
              <w:ind w:left="172"/>
              <w:rPr>
                <w:rFonts w:asciiTheme="minorHAnsi" w:hAnsiTheme="minorHAnsi" w:cstheme="minorHAnsi"/>
              </w:rPr>
            </w:pPr>
          </w:p>
        </w:tc>
      </w:tr>
      <w:tr w:rsidR="00BB03EE" w:rsidRPr="00845C25" w14:paraId="5B66B803" w14:textId="77777777" w:rsidTr="00B75B2A">
        <w:tc>
          <w:tcPr>
            <w:tcW w:w="2122" w:type="dxa"/>
          </w:tcPr>
          <w:p w14:paraId="543A6B2C" w14:textId="77777777" w:rsidR="00BB03EE" w:rsidRPr="00845C25" w:rsidRDefault="00BB03EE" w:rsidP="00BE2608">
            <w:pPr>
              <w:rPr>
                <w:rFonts w:asciiTheme="minorHAnsi" w:hAnsiTheme="minorHAnsi" w:cstheme="minorHAnsi"/>
                <w:b/>
              </w:rPr>
            </w:pPr>
            <w:r w:rsidRPr="00845C25">
              <w:rPr>
                <w:rFonts w:asciiTheme="minorHAnsi" w:hAnsiTheme="minorHAnsi" w:cstheme="minorHAnsi"/>
                <w:b/>
              </w:rPr>
              <w:t>Kompetence k řešení problému</w:t>
            </w:r>
          </w:p>
          <w:p w14:paraId="602E6175" w14:textId="77777777" w:rsidR="00BB03EE" w:rsidRPr="00845C25" w:rsidRDefault="00BB03EE" w:rsidP="00BE2608">
            <w:pPr>
              <w:rPr>
                <w:rFonts w:asciiTheme="minorHAnsi" w:hAnsiTheme="minorHAnsi" w:cstheme="minorHAnsi"/>
                <w:b/>
              </w:rPr>
            </w:pPr>
          </w:p>
        </w:tc>
        <w:tc>
          <w:tcPr>
            <w:tcW w:w="7801" w:type="dxa"/>
          </w:tcPr>
          <w:p w14:paraId="6E5DA39D" w14:textId="01C9725F"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se zapojovali do organizace soutěží, turnajů a jiných sportovních akcí</w:t>
            </w:r>
          </w:p>
          <w:p w14:paraId="195A9D46" w14:textId="1EA254ED"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měli představu o správném složení vyučovací jednotky TV pro využití při pohybové činnosti ve volném čase a měli možnost sestavit a vést části hodiny</w:t>
            </w:r>
          </w:p>
          <w:p w14:paraId="445034CF" w14:textId="39BB14DD"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byli kreativní při utváření pohybových skladeb, sestav cviků na různé svalové partie</w:t>
            </w:r>
          </w:p>
          <w:p w14:paraId="5406D3BF" w14:textId="2810CDC5"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zaváděli alternativní řešení ve výběru náčiní, zahájení a ukončování sestav, délky hrací doby, úpravy pravidel podle aktuálních podmínek</w:t>
            </w:r>
          </w:p>
          <w:p w14:paraId="24F62B78" w14:textId="0F030F0C"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lastRenderedPageBreak/>
              <w:t>pochopili souvislosti mezi jednotlivými obory (tělesnou výchovou, výchovou ke zdraví, biologií, ekologií, fyzikou)</w:t>
            </w:r>
          </w:p>
          <w:p w14:paraId="12EE4F59" w14:textId="55C16B03"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 xml:space="preserve">hledali příčiny problémů a směřovali k jejich řešení několika </w:t>
            </w:r>
            <w:proofErr w:type="gramStart"/>
            <w:r w:rsidRPr="00845C25">
              <w:rPr>
                <w:rFonts w:asciiTheme="minorHAnsi" w:hAnsiTheme="minorHAnsi" w:cstheme="minorHAnsi"/>
              </w:rPr>
              <w:t>způsoby</w:t>
            </w:r>
            <w:proofErr w:type="gramEnd"/>
            <w:r w:rsidRPr="00845C25">
              <w:rPr>
                <w:rFonts w:asciiTheme="minorHAnsi" w:hAnsiTheme="minorHAnsi" w:cstheme="minorHAnsi"/>
              </w:rPr>
              <w:t xml:space="preserve"> a to především při řešení první pomoci </w:t>
            </w:r>
          </w:p>
        </w:tc>
      </w:tr>
      <w:tr w:rsidR="00BB03EE" w:rsidRPr="00845C25" w14:paraId="5836504E" w14:textId="77777777" w:rsidTr="00B75B2A">
        <w:tc>
          <w:tcPr>
            <w:tcW w:w="2122" w:type="dxa"/>
          </w:tcPr>
          <w:p w14:paraId="0EAE2B27" w14:textId="77777777" w:rsidR="00BB03EE" w:rsidRPr="00845C25" w:rsidRDefault="00BB03EE" w:rsidP="00BE2608">
            <w:pPr>
              <w:rPr>
                <w:rFonts w:asciiTheme="minorHAnsi" w:hAnsiTheme="minorHAnsi" w:cstheme="minorHAnsi"/>
                <w:b/>
              </w:rPr>
            </w:pPr>
            <w:r w:rsidRPr="00845C25">
              <w:rPr>
                <w:rFonts w:asciiTheme="minorHAnsi" w:hAnsiTheme="minorHAnsi" w:cstheme="minorHAnsi"/>
                <w:b/>
              </w:rPr>
              <w:t>Kompetence komunikativní</w:t>
            </w:r>
          </w:p>
          <w:p w14:paraId="4ABA2566" w14:textId="77777777" w:rsidR="00BB03EE" w:rsidRPr="00845C25" w:rsidRDefault="00BB03EE" w:rsidP="00BE2608">
            <w:pPr>
              <w:rPr>
                <w:rFonts w:asciiTheme="minorHAnsi" w:hAnsiTheme="minorHAnsi" w:cstheme="minorHAnsi"/>
                <w:b/>
              </w:rPr>
            </w:pPr>
          </w:p>
        </w:tc>
        <w:tc>
          <w:tcPr>
            <w:tcW w:w="7801" w:type="dxa"/>
          </w:tcPr>
          <w:p w14:paraId="623996AA" w14:textId="3C5271B6"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se zapojovali do prezentace poznatků, zážitků a výsledků získaných během školních soutěží, při vyhodnocování svých výkonů, při sledování sportovních utkání (školní časopis, Kaplický zpravodaj)</w:t>
            </w:r>
          </w:p>
          <w:p w14:paraId="5655E514" w14:textId="77471C02"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využívali dostupné prostředky komunikace (internet, televize, knihy) k vyhledávání výsledků sportovních utkání, novinek ve sportovních odvětvích apod.</w:t>
            </w:r>
          </w:p>
          <w:p w14:paraId="38420AA1" w14:textId="719A81F8"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vzájemně spolupracovali při pohybových a sportovních hrách, používali jasného a stručného vyjadřování, vhodně komunikovali mezi sebou, s rozhodčím na hřišti, při vedení družstva apod.</w:t>
            </w:r>
          </w:p>
          <w:p w14:paraId="589E9E93" w14:textId="6E22E27F"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rozvíjeli vztahy se sportovci z jiných škol</w:t>
            </w:r>
          </w:p>
        </w:tc>
      </w:tr>
      <w:tr w:rsidR="00BB03EE" w:rsidRPr="00845C25" w14:paraId="3D4BA36B" w14:textId="77777777" w:rsidTr="00B75B2A">
        <w:tc>
          <w:tcPr>
            <w:tcW w:w="2122" w:type="dxa"/>
          </w:tcPr>
          <w:p w14:paraId="36B3B78C" w14:textId="77777777" w:rsidR="00BB03EE" w:rsidRPr="00845C25" w:rsidRDefault="00BB03EE" w:rsidP="00BE2608">
            <w:pPr>
              <w:pStyle w:val="odrkyVP"/>
              <w:ind w:left="360"/>
              <w:jc w:val="left"/>
              <w:rPr>
                <w:rFonts w:asciiTheme="minorHAnsi" w:hAnsiTheme="minorHAnsi" w:cstheme="minorHAnsi"/>
                <w:b/>
              </w:rPr>
            </w:pPr>
          </w:p>
          <w:p w14:paraId="27954F53" w14:textId="77777777" w:rsidR="00BB03EE" w:rsidRPr="00845C25" w:rsidRDefault="00BB03EE" w:rsidP="00BE2608">
            <w:pPr>
              <w:jc w:val="left"/>
              <w:rPr>
                <w:rFonts w:asciiTheme="minorHAnsi" w:hAnsiTheme="minorHAnsi" w:cstheme="minorHAnsi"/>
                <w:b/>
              </w:rPr>
            </w:pPr>
            <w:r w:rsidRPr="00845C25">
              <w:rPr>
                <w:rFonts w:asciiTheme="minorHAnsi" w:hAnsiTheme="minorHAnsi" w:cstheme="minorHAnsi"/>
                <w:b/>
              </w:rPr>
              <w:t>Kompetence sociální a personální</w:t>
            </w:r>
          </w:p>
          <w:p w14:paraId="2610F859" w14:textId="77777777" w:rsidR="00BB03EE" w:rsidRPr="00845C25" w:rsidRDefault="00BB03EE" w:rsidP="00BE2608">
            <w:pPr>
              <w:jc w:val="left"/>
              <w:rPr>
                <w:rFonts w:asciiTheme="minorHAnsi" w:hAnsiTheme="minorHAnsi" w:cstheme="minorHAnsi"/>
                <w:b/>
              </w:rPr>
            </w:pPr>
          </w:p>
        </w:tc>
        <w:tc>
          <w:tcPr>
            <w:tcW w:w="7801" w:type="dxa"/>
          </w:tcPr>
          <w:p w14:paraId="741435F6" w14:textId="77777777"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posuzovali reálně své fyzické a duševní možnosti, odhadovali důsledky svého jednání a chování v různých situacích;</w:t>
            </w:r>
          </w:p>
          <w:p w14:paraId="46671115" w14:textId="77777777"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 xml:space="preserve">měli odpovědný vztah ke svému zdraví, pečovali o svůj fyzický i duševní rozvoj, byli si vědomi důsledků nezdravého životního stylu a závislostí; </w:t>
            </w:r>
          </w:p>
          <w:p w14:paraId="7B073010" w14:textId="77777777"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 xml:space="preserve">pracovali v týmu a podíleli se na realizaci společných pracovních a jiných činností; </w:t>
            </w:r>
          </w:p>
          <w:p w14:paraId="5DCBC30E" w14:textId="77777777"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 xml:space="preserve">podněcovali práci týmu vlastními návrhy na zlepšení práce a řešení úkolů, nezaujatě zvažovali návrhy druhých; </w:t>
            </w:r>
          </w:p>
          <w:p w14:paraId="6D06E9FE" w14:textId="77777777" w:rsidR="00BB03EE" w:rsidRPr="00845C25" w:rsidRDefault="00BB03EE">
            <w:pPr>
              <w:pStyle w:val="odrkyVP"/>
              <w:numPr>
                <w:ilvl w:val="0"/>
                <w:numId w:val="5"/>
              </w:numPr>
              <w:spacing w:after="0"/>
              <w:ind w:left="456" w:hanging="284"/>
              <w:rPr>
                <w:rFonts w:asciiTheme="minorHAnsi" w:hAnsiTheme="minorHAnsi" w:cstheme="minorHAnsi"/>
              </w:rPr>
            </w:pPr>
            <w:r w:rsidRPr="00845C25">
              <w:rPr>
                <w:rFonts w:asciiTheme="minorHAnsi" w:hAnsiTheme="minorHAnsi" w:cstheme="minorHAnsi"/>
              </w:rPr>
              <w:t>přispívali k vytváření vstřícných mezilidských vztahů a k předcházení osobním konfliktům, nepodléhali předsudkům a stereotypům v přístupu k druhým.</w:t>
            </w:r>
          </w:p>
        </w:tc>
      </w:tr>
      <w:tr w:rsidR="00BB03EE" w:rsidRPr="00845C25" w14:paraId="518E6C67" w14:textId="77777777" w:rsidTr="00B75B2A">
        <w:tc>
          <w:tcPr>
            <w:tcW w:w="2122" w:type="dxa"/>
          </w:tcPr>
          <w:p w14:paraId="19C91A50" w14:textId="77777777" w:rsidR="00BB03EE" w:rsidRPr="00845C25" w:rsidRDefault="00BB03EE" w:rsidP="00BE2608">
            <w:pPr>
              <w:jc w:val="left"/>
              <w:rPr>
                <w:rFonts w:asciiTheme="minorHAnsi" w:hAnsiTheme="minorHAnsi" w:cstheme="minorHAnsi"/>
                <w:b/>
              </w:rPr>
            </w:pPr>
            <w:r w:rsidRPr="00845C25">
              <w:rPr>
                <w:rFonts w:asciiTheme="minorHAnsi" w:hAnsiTheme="minorHAnsi" w:cstheme="minorHAnsi"/>
                <w:b/>
              </w:rPr>
              <w:t>Kompetence občanské a kulturní povědomí</w:t>
            </w:r>
          </w:p>
          <w:p w14:paraId="53032BC1" w14:textId="77777777" w:rsidR="00BB03EE" w:rsidRPr="00845C25" w:rsidRDefault="00BB03EE" w:rsidP="00BE2608">
            <w:pPr>
              <w:rPr>
                <w:rFonts w:asciiTheme="minorHAnsi" w:hAnsiTheme="minorHAnsi" w:cstheme="minorHAnsi"/>
                <w:b/>
              </w:rPr>
            </w:pPr>
          </w:p>
        </w:tc>
        <w:tc>
          <w:tcPr>
            <w:tcW w:w="7801" w:type="dxa"/>
          </w:tcPr>
          <w:p w14:paraId="3BB269E6" w14:textId="77777777" w:rsidR="00BB03EE" w:rsidRPr="00845C25" w:rsidRDefault="00BB03EE">
            <w:pPr>
              <w:pStyle w:val="odrkyVP"/>
              <w:numPr>
                <w:ilvl w:val="0"/>
                <w:numId w:val="6"/>
              </w:numPr>
              <w:spacing w:after="0"/>
              <w:ind w:left="456" w:hanging="284"/>
              <w:rPr>
                <w:rFonts w:asciiTheme="minorHAnsi" w:hAnsiTheme="minorHAnsi" w:cstheme="minorHAnsi"/>
              </w:rPr>
            </w:pPr>
            <w:r w:rsidRPr="00845C25">
              <w:rPr>
                <w:rFonts w:asciiTheme="minorHAnsi" w:hAnsiTheme="minorHAnsi" w:cstheme="minorHAnsi"/>
              </w:rPr>
              <w:t xml:space="preserve">jednali odpovědně, samostatně a iniciativně nejen ve vlastním zájmu, ale i ve veřejném zájmu; </w:t>
            </w:r>
          </w:p>
          <w:p w14:paraId="46956DC7" w14:textId="77777777" w:rsidR="00BB03EE" w:rsidRPr="00845C25" w:rsidRDefault="00BB03EE">
            <w:pPr>
              <w:pStyle w:val="odrkyVP"/>
              <w:numPr>
                <w:ilvl w:val="0"/>
                <w:numId w:val="6"/>
              </w:numPr>
              <w:spacing w:after="0"/>
              <w:ind w:left="456" w:hanging="284"/>
              <w:rPr>
                <w:rFonts w:asciiTheme="minorHAnsi" w:hAnsiTheme="minorHAnsi" w:cstheme="minorHAnsi"/>
              </w:rPr>
            </w:pPr>
            <w:r w:rsidRPr="00845C25">
              <w:rPr>
                <w:rFonts w:asciiTheme="minorHAnsi" w:hAnsiTheme="minorHAnsi" w:cstheme="minorHAnsi"/>
              </w:rPr>
              <w:t>jednali v souladu s morálními principy a zásadami společenského chování, přispívali k uplatňování hodnot demokracie;</w:t>
            </w:r>
          </w:p>
          <w:p w14:paraId="6DA1413C" w14:textId="77777777" w:rsidR="00BB03EE" w:rsidRPr="00845C25" w:rsidRDefault="00BB03EE">
            <w:pPr>
              <w:pStyle w:val="odrkyVP"/>
              <w:numPr>
                <w:ilvl w:val="0"/>
                <w:numId w:val="6"/>
              </w:numPr>
              <w:spacing w:after="0"/>
              <w:ind w:left="456" w:hanging="284"/>
              <w:rPr>
                <w:rFonts w:asciiTheme="minorHAnsi" w:hAnsiTheme="minorHAnsi" w:cstheme="minorHAnsi"/>
              </w:rPr>
            </w:pPr>
            <w:r w:rsidRPr="00845C25">
              <w:rPr>
                <w:rFonts w:asciiTheme="minorHAnsi" w:hAnsiTheme="minorHAnsi" w:cstheme="minorHAnsi"/>
              </w:rPr>
              <w:t>uvědomovali si – v rámci plurality a multikulturního soužití – vlastní kulturní, národní a osobnostní identitu, přistupovali s aktivní tolerancí k identitě druhých;</w:t>
            </w:r>
          </w:p>
          <w:p w14:paraId="5E5081BF" w14:textId="77777777" w:rsidR="00BB03EE" w:rsidRPr="00845C25" w:rsidRDefault="00BB03EE">
            <w:pPr>
              <w:pStyle w:val="odrkyVP"/>
              <w:numPr>
                <w:ilvl w:val="0"/>
                <w:numId w:val="6"/>
              </w:numPr>
              <w:spacing w:after="0"/>
              <w:ind w:left="456" w:hanging="284"/>
              <w:rPr>
                <w:rFonts w:asciiTheme="minorHAnsi" w:hAnsiTheme="minorHAnsi" w:cstheme="minorHAnsi"/>
              </w:rPr>
            </w:pPr>
            <w:r w:rsidRPr="00845C25">
              <w:rPr>
                <w:rFonts w:asciiTheme="minorHAnsi" w:hAnsiTheme="minorHAnsi" w:cstheme="minorHAnsi"/>
              </w:rPr>
              <w:t>uznávali hodnotu života, uvědomovali si odpovědnost za vlastní život a spoluodpovědnost při zabezpečování ochrany života a zdraví ostatních.</w:t>
            </w:r>
          </w:p>
        </w:tc>
      </w:tr>
      <w:tr w:rsidR="00BB03EE" w:rsidRPr="00845C25" w14:paraId="1CE8C1C8" w14:textId="77777777" w:rsidTr="00B75B2A">
        <w:tc>
          <w:tcPr>
            <w:tcW w:w="2122" w:type="dxa"/>
          </w:tcPr>
          <w:p w14:paraId="5FE19A76" w14:textId="77777777" w:rsidR="00BB03EE" w:rsidRPr="00845C25" w:rsidRDefault="00BB03EE" w:rsidP="00BE2608">
            <w:pPr>
              <w:jc w:val="left"/>
              <w:rPr>
                <w:rFonts w:asciiTheme="minorHAnsi" w:hAnsiTheme="minorHAnsi" w:cstheme="minorHAnsi"/>
                <w:b/>
              </w:rPr>
            </w:pPr>
            <w:r w:rsidRPr="00845C25">
              <w:rPr>
                <w:rFonts w:asciiTheme="minorHAnsi" w:hAnsiTheme="minorHAnsi" w:cstheme="minorHAnsi"/>
                <w:b/>
              </w:rPr>
              <w:t>Kompetence k pracovnímu uplatnění a podnikatelským aktivitám</w:t>
            </w:r>
          </w:p>
          <w:p w14:paraId="6CEF820C" w14:textId="77777777" w:rsidR="00BB03EE" w:rsidRPr="00845C25" w:rsidRDefault="00BB03EE" w:rsidP="00BE2608">
            <w:pPr>
              <w:jc w:val="left"/>
              <w:rPr>
                <w:rFonts w:asciiTheme="minorHAnsi" w:hAnsiTheme="minorHAnsi" w:cstheme="minorHAnsi"/>
                <w:b/>
              </w:rPr>
            </w:pPr>
          </w:p>
        </w:tc>
        <w:tc>
          <w:tcPr>
            <w:tcW w:w="7801" w:type="dxa"/>
          </w:tcPr>
          <w:p w14:paraId="3B5CF6C1" w14:textId="3C5AF144" w:rsidR="00BB03EE" w:rsidRPr="00845C25" w:rsidRDefault="00BB03EE">
            <w:pPr>
              <w:pStyle w:val="odrkyVP"/>
              <w:numPr>
                <w:ilvl w:val="0"/>
                <w:numId w:val="6"/>
              </w:numPr>
              <w:spacing w:after="0"/>
              <w:ind w:left="456" w:hanging="284"/>
              <w:rPr>
                <w:rFonts w:asciiTheme="minorHAnsi" w:hAnsiTheme="minorHAnsi" w:cstheme="minorHAnsi"/>
              </w:rPr>
            </w:pPr>
            <w:r w:rsidRPr="00845C25">
              <w:rPr>
                <w:rFonts w:asciiTheme="minorHAnsi" w:hAnsiTheme="minorHAnsi" w:cstheme="minorHAnsi"/>
              </w:rPr>
              <w:t>měli zodpovědný přístup k práci na vlastním zdokonalování jak v oblasti vědomostí, tak v oblasti praktických činností</w:t>
            </w:r>
          </w:p>
          <w:p w14:paraId="78730F45" w14:textId="30AA4B33" w:rsidR="00BB03EE" w:rsidRPr="00845C25" w:rsidRDefault="00BB03EE">
            <w:pPr>
              <w:pStyle w:val="odrkyVP"/>
              <w:numPr>
                <w:ilvl w:val="0"/>
                <w:numId w:val="6"/>
              </w:numPr>
              <w:spacing w:after="0"/>
              <w:ind w:left="456" w:hanging="284"/>
              <w:rPr>
                <w:rFonts w:asciiTheme="minorHAnsi" w:hAnsiTheme="minorHAnsi" w:cstheme="minorHAnsi"/>
              </w:rPr>
            </w:pPr>
            <w:r w:rsidRPr="00845C25">
              <w:rPr>
                <w:rFonts w:asciiTheme="minorHAnsi" w:hAnsiTheme="minorHAnsi" w:cstheme="minorHAnsi"/>
              </w:rPr>
              <w:t>rozvíjeli svoje plánovací a hodnotící schopnosti, odpovědnost za průběh i kvalitu práce</w:t>
            </w:r>
          </w:p>
          <w:p w14:paraId="711DBD01" w14:textId="5FC1F76A" w:rsidR="00BB03EE" w:rsidRPr="00845C25" w:rsidRDefault="00BB03EE">
            <w:pPr>
              <w:pStyle w:val="odrkyVP"/>
              <w:numPr>
                <w:ilvl w:val="0"/>
                <w:numId w:val="6"/>
              </w:numPr>
              <w:spacing w:after="0"/>
              <w:ind w:left="456" w:hanging="284"/>
              <w:rPr>
                <w:rFonts w:asciiTheme="minorHAnsi" w:hAnsiTheme="minorHAnsi" w:cstheme="minorHAnsi"/>
              </w:rPr>
            </w:pPr>
            <w:r w:rsidRPr="00845C25">
              <w:rPr>
                <w:rFonts w:asciiTheme="minorHAnsi" w:hAnsiTheme="minorHAnsi" w:cstheme="minorHAnsi"/>
              </w:rPr>
              <w:t>řešením problémových úloh při tvorbě vhodného rozcvičení, tvorbě programu pro nápravu jednostranného zatížení organismu rozvíjeli logické myšlení, vyhledávali potřebné informace v různých informačních zdrojích a kriticky mysleli při výběru věrohodného zdroje informace</w:t>
            </w:r>
          </w:p>
        </w:tc>
      </w:tr>
      <w:tr w:rsidR="00BB03EE" w:rsidRPr="00845C25" w14:paraId="38D25604" w14:textId="77777777" w:rsidTr="00B75B2A">
        <w:tc>
          <w:tcPr>
            <w:tcW w:w="2122" w:type="dxa"/>
          </w:tcPr>
          <w:p w14:paraId="285ED738" w14:textId="77777777" w:rsidR="00BB03EE" w:rsidRPr="00845C25" w:rsidRDefault="00BB03EE" w:rsidP="00BE2608">
            <w:pPr>
              <w:rPr>
                <w:rFonts w:asciiTheme="minorHAnsi" w:hAnsiTheme="minorHAnsi" w:cstheme="minorHAnsi"/>
                <w:b/>
              </w:rPr>
            </w:pPr>
            <w:r w:rsidRPr="00845C25">
              <w:rPr>
                <w:rFonts w:asciiTheme="minorHAnsi" w:hAnsiTheme="minorHAnsi" w:cstheme="minorHAnsi"/>
                <w:b/>
              </w:rPr>
              <w:t>Matematické kompetence</w:t>
            </w:r>
          </w:p>
        </w:tc>
        <w:tc>
          <w:tcPr>
            <w:tcW w:w="7801" w:type="dxa"/>
          </w:tcPr>
          <w:p w14:paraId="597356B5" w14:textId="77777777" w:rsidR="00BB03EE" w:rsidRPr="00845C25" w:rsidRDefault="00BB03EE" w:rsidP="00BE2608">
            <w:pPr>
              <w:pStyle w:val="odrkyVP"/>
              <w:ind w:left="456"/>
              <w:rPr>
                <w:rFonts w:asciiTheme="minorHAnsi" w:hAnsiTheme="minorHAnsi" w:cstheme="minorHAnsi"/>
              </w:rPr>
            </w:pPr>
            <w:r w:rsidRPr="00845C25">
              <w:rPr>
                <w:rFonts w:asciiTheme="minorHAnsi" w:hAnsiTheme="minorHAnsi" w:cstheme="minorHAnsi"/>
              </w:rPr>
              <w:t>Nerealizuje se.</w:t>
            </w:r>
          </w:p>
        </w:tc>
      </w:tr>
      <w:tr w:rsidR="00BB03EE" w:rsidRPr="00845C25" w14:paraId="375E6715" w14:textId="77777777" w:rsidTr="00B75B2A">
        <w:tc>
          <w:tcPr>
            <w:tcW w:w="2122" w:type="dxa"/>
          </w:tcPr>
          <w:p w14:paraId="783A9F62" w14:textId="77777777" w:rsidR="00BB03EE" w:rsidRPr="00845C25" w:rsidRDefault="00BB03EE" w:rsidP="00BE2608">
            <w:pPr>
              <w:rPr>
                <w:rFonts w:asciiTheme="minorHAnsi" w:hAnsiTheme="minorHAnsi" w:cstheme="minorHAnsi"/>
                <w:b/>
              </w:rPr>
            </w:pPr>
            <w:r w:rsidRPr="00845C25">
              <w:rPr>
                <w:rFonts w:asciiTheme="minorHAnsi" w:hAnsiTheme="minorHAnsi" w:cstheme="minorHAnsi"/>
                <w:b/>
              </w:rPr>
              <w:t>Digitální kompetence</w:t>
            </w:r>
          </w:p>
        </w:tc>
        <w:tc>
          <w:tcPr>
            <w:tcW w:w="7801" w:type="dxa"/>
          </w:tcPr>
          <w:p w14:paraId="7C015AD3" w14:textId="77777777" w:rsidR="00BB03EE" w:rsidRPr="00845C25" w:rsidRDefault="00BB03EE">
            <w:pPr>
              <w:pStyle w:val="odrkyVP"/>
              <w:numPr>
                <w:ilvl w:val="0"/>
                <w:numId w:val="6"/>
              </w:numPr>
              <w:spacing w:before="60" w:after="60"/>
              <w:ind w:left="456" w:hanging="284"/>
              <w:rPr>
                <w:rFonts w:asciiTheme="minorHAnsi" w:eastAsia="Calibri" w:hAnsiTheme="minorHAnsi" w:cstheme="minorHAnsi"/>
                <w:color w:val="000000" w:themeColor="text1"/>
              </w:rPr>
            </w:pPr>
            <w:r w:rsidRPr="00845C25">
              <w:rPr>
                <w:rFonts w:asciiTheme="minorHAnsi" w:hAnsiTheme="minorHAnsi" w:cstheme="minorHAnsi"/>
              </w:rPr>
              <w:t xml:space="preserve">jednali </w:t>
            </w:r>
            <w:r w:rsidRPr="00845C25">
              <w:rPr>
                <w:rFonts w:asciiTheme="minorHAnsi" w:eastAsia="Calibri" w:hAnsiTheme="minorHAnsi" w:cstheme="minorHAnsi"/>
                <w:color w:val="000000" w:themeColor="text1"/>
              </w:rPr>
              <w:t>ovládali funkce různých digitálních zařízení, softwaru a sítí a orientovali se v možnostech jejich využití, uvědomovali si jejich příležitosti, omezení, účinky a rizika;</w:t>
            </w:r>
          </w:p>
          <w:p w14:paraId="5B0643F7" w14:textId="77777777" w:rsidR="00BB03EE" w:rsidRPr="00845C25" w:rsidRDefault="00BB03EE">
            <w:pPr>
              <w:pStyle w:val="odrkyVP"/>
              <w:numPr>
                <w:ilvl w:val="0"/>
                <w:numId w:val="6"/>
              </w:numPr>
              <w:spacing w:before="60" w:after="60"/>
              <w:ind w:left="456" w:hanging="284"/>
              <w:rPr>
                <w:rFonts w:asciiTheme="minorHAnsi" w:eastAsia="Calibri" w:hAnsiTheme="minorHAnsi" w:cstheme="minorHAnsi"/>
                <w:color w:val="000000" w:themeColor="text1"/>
              </w:rPr>
            </w:pPr>
            <w:r w:rsidRPr="00845C25">
              <w:rPr>
                <w:rFonts w:asciiTheme="minorHAnsi" w:eastAsia="Calibri" w:hAnsiTheme="minorHAnsi" w:cstheme="minorHAnsi"/>
                <w:color w:val="000000" w:themeColor="text1"/>
              </w:rPr>
              <w:t>k práci s digitálními technologiemi přistupovali s rozmyslem, kriticky, ale i se zvědavostí, pracovali s nimi eticky, bezpečně, zodpovědně a podle daných pravidel;</w:t>
            </w:r>
          </w:p>
          <w:p w14:paraId="1A6A498D" w14:textId="77777777" w:rsidR="00BB03EE" w:rsidRPr="00845C25" w:rsidRDefault="00BB03EE">
            <w:pPr>
              <w:pStyle w:val="odrkyVP"/>
              <w:numPr>
                <w:ilvl w:val="0"/>
                <w:numId w:val="6"/>
              </w:numPr>
              <w:spacing w:before="60" w:after="60"/>
              <w:ind w:left="456" w:hanging="284"/>
              <w:rPr>
                <w:rFonts w:asciiTheme="minorHAnsi" w:hAnsiTheme="minorHAnsi" w:cstheme="minorHAnsi"/>
              </w:rPr>
            </w:pPr>
            <w:r w:rsidRPr="00845C25">
              <w:rPr>
                <w:rFonts w:asciiTheme="minorHAnsi" w:eastAsia="Calibri" w:hAnsiTheme="minorHAnsi" w:cstheme="minorHAnsi"/>
                <w:color w:val="000000" w:themeColor="text1"/>
              </w:rPr>
              <w:t>využívali digitální technologie k vlastnímu celoživotnímu učení a osobnímu rozvoji;</w:t>
            </w:r>
          </w:p>
          <w:p w14:paraId="7A94727F" w14:textId="77777777" w:rsidR="00BB03EE" w:rsidRPr="00845C25" w:rsidRDefault="00BB03EE">
            <w:pPr>
              <w:pStyle w:val="odrkyVP"/>
              <w:numPr>
                <w:ilvl w:val="0"/>
                <w:numId w:val="6"/>
              </w:numPr>
              <w:spacing w:before="60" w:after="60"/>
              <w:ind w:left="456" w:hanging="284"/>
              <w:rPr>
                <w:rFonts w:asciiTheme="minorHAnsi" w:hAnsiTheme="minorHAnsi" w:cstheme="minorHAnsi"/>
              </w:rPr>
            </w:pPr>
            <w:r w:rsidRPr="00845C25">
              <w:rPr>
                <w:rFonts w:asciiTheme="minorHAnsi" w:eastAsia="Calibri" w:hAnsiTheme="minorHAnsi" w:cstheme="minorHAnsi"/>
                <w:color w:val="000000" w:themeColor="text1"/>
              </w:rPr>
              <w:t xml:space="preserve">bezpečně, efektivně a účelně pracovali s informacemi, daty a obsahem v digitální podobě i komunikovali pomocí digitálních technologií; </w:t>
            </w:r>
          </w:p>
          <w:p w14:paraId="2BF96EE5" w14:textId="77777777" w:rsidR="00BB03EE" w:rsidRPr="00845C25" w:rsidRDefault="00BB03EE">
            <w:pPr>
              <w:pStyle w:val="odrkyVP"/>
              <w:numPr>
                <w:ilvl w:val="0"/>
                <w:numId w:val="6"/>
              </w:numPr>
              <w:spacing w:before="60" w:after="60"/>
              <w:ind w:left="456" w:hanging="284"/>
              <w:rPr>
                <w:rFonts w:asciiTheme="minorHAnsi" w:eastAsia="Calibri" w:hAnsiTheme="minorHAnsi" w:cstheme="minorHAnsi"/>
                <w:color w:val="000000" w:themeColor="text1"/>
              </w:rPr>
            </w:pPr>
            <w:r w:rsidRPr="00845C25">
              <w:rPr>
                <w:rFonts w:asciiTheme="minorHAnsi" w:eastAsia="Calibri" w:hAnsiTheme="minorHAnsi" w:cstheme="minorHAnsi"/>
                <w:color w:val="000000" w:themeColor="text1"/>
              </w:rPr>
              <w:t>rozvíjeli práci s běžným základním a aplikačním programovým vybavením včetně nových aplikací;</w:t>
            </w:r>
          </w:p>
          <w:p w14:paraId="1B200B4E" w14:textId="77777777" w:rsidR="00BB03EE" w:rsidRPr="00845C25" w:rsidRDefault="00BB03EE">
            <w:pPr>
              <w:pStyle w:val="odrkyVP"/>
              <w:numPr>
                <w:ilvl w:val="0"/>
                <w:numId w:val="6"/>
              </w:numPr>
              <w:spacing w:before="60" w:after="60"/>
              <w:ind w:left="456" w:hanging="284"/>
              <w:rPr>
                <w:rFonts w:asciiTheme="minorHAnsi" w:hAnsiTheme="minorHAnsi" w:cstheme="minorHAnsi"/>
              </w:rPr>
            </w:pPr>
            <w:r w:rsidRPr="00845C25">
              <w:rPr>
                <w:rFonts w:asciiTheme="minorHAnsi" w:eastAsia="Calibri" w:hAnsiTheme="minorHAnsi" w:cstheme="minorHAnsi"/>
                <w:color w:val="000000" w:themeColor="text1"/>
              </w:rPr>
              <w:t xml:space="preserve">využívali vhodné prostředky online a </w:t>
            </w:r>
            <w:proofErr w:type="spellStart"/>
            <w:r w:rsidRPr="00845C25">
              <w:rPr>
                <w:rFonts w:asciiTheme="minorHAnsi" w:eastAsia="Calibri" w:hAnsiTheme="minorHAnsi" w:cstheme="minorHAnsi"/>
                <w:color w:val="000000" w:themeColor="text1"/>
              </w:rPr>
              <w:t>offline</w:t>
            </w:r>
            <w:proofErr w:type="spellEnd"/>
            <w:r w:rsidRPr="00845C25">
              <w:rPr>
                <w:rFonts w:asciiTheme="minorHAnsi" w:eastAsia="Calibri" w:hAnsiTheme="minorHAnsi" w:cstheme="minorHAnsi"/>
                <w:color w:val="000000" w:themeColor="text1"/>
              </w:rPr>
              <w:t xml:space="preserve"> komunikace.</w:t>
            </w:r>
            <w:r w:rsidRPr="00845C25">
              <w:rPr>
                <w:rFonts w:asciiTheme="minorHAnsi" w:hAnsiTheme="minorHAnsi" w:cstheme="minorHAnsi"/>
              </w:rPr>
              <w:t xml:space="preserve"> </w:t>
            </w:r>
          </w:p>
        </w:tc>
      </w:tr>
      <w:tr w:rsidR="00BB03EE" w:rsidRPr="00845C25" w14:paraId="54C145F4" w14:textId="77777777" w:rsidTr="00B75B2A">
        <w:tc>
          <w:tcPr>
            <w:tcW w:w="9923" w:type="dxa"/>
            <w:gridSpan w:val="2"/>
          </w:tcPr>
          <w:p w14:paraId="3BA56FDD" w14:textId="77777777" w:rsidR="00BB03EE" w:rsidRPr="00845C25" w:rsidRDefault="00BB03EE" w:rsidP="00BE2608">
            <w:pPr>
              <w:pStyle w:val="odrkyVP"/>
              <w:jc w:val="center"/>
              <w:rPr>
                <w:rFonts w:asciiTheme="minorHAnsi" w:hAnsiTheme="minorHAnsi" w:cstheme="minorHAnsi"/>
                <w:b/>
              </w:rPr>
            </w:pPr>
            <w:r w:rsidRPr="00845C25">
              <w:rPr>
                <w:rFonts w:asciiTheme="minorHAnsi" w:hAnsiTheme="minorHAnsi" w:cstheme="minorHAnsi"/>
                <w:b/>
              </w:rPr>
              <w:t>Odborné kompetence</w:t>
            </w:r>
          </w:p>
        </w:tc>
      </w:tr>
      <w:tr w:rsidR="00BB03EE" w:rsidRPr="00845C25" w14:paraId="68C09B56" w14:textId="77777777" w:rsidTr="00B75B2A">
        <w:tc>
          <w:tcPr>
            <w:tcW w:w="2122" w:type="dxa"/>
          </w:tcPr>
          <w:p w14:paraId="15A58539" w14:textId="77777777" w:rsidR="00BB03EE" w:rsidRPr="00845C25" w:rsidRDefault="00BB03EE" w:rsidP="00BE2608">
            <w:pPr>
              <w:rPr>
                <w:rFonts w:asciiTheme="minorHAnsi" w:hAnsiTheme="minorHAnsi" w:cstheme="minorHAnsi"/>
                <w:b/>
                <w:iCs/>
              </w:rPr>
            </w:pPr>
            <w:r w:rsidRPr="00845C25">
              <w:rPr>
                <w:rFonts w:asciiTheme="minorHAnsi" w:hAnsiTheme="minorHAnsi" w:cstheme="minorHAnsi"/>
                <w:b/>
                <w:iCs/>
              </w:rPr>
              <w:lastRenderedPageBreak/>
              <w:t>Dbát na bezpečnost práce a ochranu zdraví při práci</w:t>
            </w:r>
          </w:p>
        </w:tc>
        <w:tc>
          <w:tcPr>
            <w:tcW w:w="7801" w:type="dxa"/>
          </w:tcPr>
          <w:p w14:paraId="09F49E8C" w14:textId="77777777" w:rsidR="00BB03EE" w:rsidRPr="00845C25" w:rsidRDefault="00BB03EE" w:rsidP="00BE2608">
            <w:pPr>
              <w:pStyle w:val="odrkyVP"/>
              <w:rPr>
                <w:rFonts w:asciiTheme="minorHAnsi" w:hAnsiTheme="minorHAnsi" w:cstheme="minorHAnsi"/>
              </w:rPr>
            </w:pPr>
          </w:p>
          <w:p w14:paraId="0873153D" w14:textId="77777777" w:rsidR="00BB03EE" w:rsidRPr="00845C25" w:rsidRDefault="00BB03EE">
            <w:pPr>
              <w:pStyle w:val="odrkyVP"/>
              <w:numPr>
                <w:ilvl w:val="0"/>
                <w:numId w:val="9"/>
              </w:numPr>
              <w:spacing w:after="0"/>
              <w:ind w:left="456" w:hanging="284"/>
              <w:rPr>
                <w:rFonts w:asciiTheme="minorHAnsi" w:hAnsiTheme="minorHAnsi" w:cstheme="minorHAnsi"/>
              </w:rPr>
            </w:pPr>
            <w:r w:rsidRPr="00845C25">
              <w:rPr>
                <w:rFonts w:asciiTheme="minorHAnsi" w:hAnsiTheme="minorHAnsi" w:cstheme="minorHAnsi"/>
              </w:rPr>
              <w:t>chápali bezpečnost práce jako nedílnou součást péče o zdraví své i spolupracovníků (i dalších osob vyskytujících se na pracovištích, např. klientů, zákazníků, návštěvníků);</w:t>
            </w:r>
          </w:p>
          <w:p w14:paraId="4202775D" w14:textId="77777777" w:rsidR="00BB03EE" w:rsidRPr="00845C25" w:rsidRDefault="00BB03EE">
            <w:pPr>
              <w:pStyle w:val="odrkyVP"/>
              <w:numPr>
                <w:ilvl w:val="0"/>
                <w:numId w:val="9"/>
              </w:numPr>
              <w:spacing w:after="0"/>
              <w:ind w:left="456" w:hanging="284"/>
              <w:rPr>
                <w:rFonts w:asciiTheme="minorHAnsi" w:hAnsiTheme="minorHAnsi" w:cstheme="minorHAnsi"/>
              </w:rPr>
            </w:pPr>
            <w:r w:rsidRPr="00845C25">
              <w:rPr>
                <w:rFonts w:asciiTheme="minorHAnsi" w:hAnsiTheme="minorHAnsi" w:cstheme="minorHAnsi"/>
              </w:rPr>
              <w:t>znali a dodržovali základní právní předpisy týkající se bezpečnosti a ochrany zdraví při práci a požární prevence;</w:t>
            </w:r>
          </w:p>
          <w:p w14:paraId="73A9F915" w14:textId="77777777" w:rsidR="00BB03EE" w:rsidRPr="00845C25" w:rsidRDefault="00BB03EE">
            <w:pPr>
              <w:pStyle w:val="odrkyVP"/>
              <w:numPr>
                <w:ilvl w:val="0"/>
                <w:numId w:val="9"/>
              </w:numPr>
              <w:spacing w:after="0"/>
              <w:ind w:left="456" w:hanging="284"/>
              <w:rPr>
                <w:rFonts w:asciiTheme="minorHAnsi" w:hAnsiTheme="minorHAnsi" w:cstheme="minorHAnsi"/>
              </w:rPr>
            </w:pPr>
            <w:r w:rsidRPr="00845C25">
              <w:rPr>
                <w:rFonts w:asciiTheme="minorHAnsi" w:hAnsiTheme="minorHAnsi" w:cstheme="minorHAnsi"/>
              </w:rPr>
              <w:t xml:space="preserve">si osvojili zásady a návyky bezpečné a zdraví neohrožující pracovní činnosti včetně zásad ochrany zdraví při práci; </w:t>
            </w:r>
          </w:p>
          <w:p w14:paraId="5AC593B6" w14:textId="77777777" w:rsidR="00BB03EE" w:rsidRPr="00845C25" w:rsidRDefault="00BB03EE">
            <w:pPr>
              <w:pStyle w:val="odrkyVP"/>
              <w:numPr>
                <w:ilvl w:val="0"/>
                <w:numId w:val="9"/>
              </w:numPr>
              <w:spacing w:after="0"/>
              <w:ind w:left="456" w:hanging="284"/>
              <w:rPr>
                <w:rFonts w:asciiTheme="minorHAnsi" w:hAnsiTheme="minorHAnsi" w:cstheme="minorHAnsi"/>
              </w:rPr>
            </w:pPr>
            <w:r w:rsidRPr="00845C25">
              <w:rPr>
                <w:rFonts w:asciiTheme="minorHAnsi" w:hAnsiTheme="minorHAnsi" w:cstheme="minorHAnsi"/>
              </w:rPr>
              <w:t>byli vybaveni vědomostmi o zásadách poskytování první pomoci při náhlém onemocnění nebo úrazu a dokázali první pomoc sami poskytnout.</w:t>
            </w:r>
          </w:p>
        </w:tc>
      </w:tr>
      <w:tr w:rsidR="00BB03EE" w:rsidRPr="00845C25" w14:paraId="04637D8B" w14:textId="77777777" w:rsidTr="00B75B2A">
        <w:tc>
          <w:tcPr>
            <w:tcW w:w="2122" w:type="dxa"/>
          </w:tcPr>
          <w:p w14:paraId="40141380" w14:textId="77777777" w:rsidR="00BB03EE" w:rsidRPr="00845C25" w:rsidRDefault="00BB03EE" w:rsidP="00BE2608">
            <w:pPr>
              <w:rPr>
                <w:rFonts w:asciiTheme="minorHAnsi" w:hAnsiTheme="minorHAnsi" w:cstheme="minorHAnsi"/>
                <w:b/>
                <w:iCs/>
              </w:rPr>
            </w:pPr>
            <w:r w:rsidRPr="00845C25">
              <w:rPr>
                <w:rFonts w:asciiTheme="minorHAnsi" w:hAnsiTheme="minorHAnsi" w:cstheme="minorHAnsi"/>
                <w:b/>
                <w:iCs/>
              </w:rPr>
              <w:t>Usilovat o nejvyšší kvalitu své práce, výrobků nebo služeb</w:t>
            </w:r>
          </w:p>
        </w:tc>
        <w:tc>
          <w:tcPr>
            <w:tcW w:w="7801" w:type="dxa"/>
          </w:tcPr>
          <w:p w14:paraId="5D3CE67F" w14:textId="77777777" w:rsidR="00BB03EE" w:rsidRPr="00845C25" w:rsidRDefault="00BB03EE" w:rsidP="00BE2608">
            <w:pPr>
              <w:pStyle w:val="odrkyVP"/>
              <w:ind w:left="456"/>
              <w:rPr>
                <w:rFonts w:asciiTheme="minorHAnsi" w:hAnsiTheme="minorHAnsi" w:cstheme="minorHAnsi"/>
              </w:rPr>
            </w:pPr>
            <w:r w:rsidRPr="00845C25">
              <w:rPr>
                <w:rFonts w:asciiTheme="minorHAnsi" w:hAnsiTheme="minorHAnsi" w:cstheme="minorHAnsi"/>
              </w:rPr>
              <w:t>Nerealizuje se.</w:t>
            </w:r>
          </w:p>
        </w:tc>
      </w:tr>
      <w:tr w:rsidR="00BB03EE" w:rsidRPr="00845C25" w14:paraId="739C7055" w14:textId="77777777" w:rsidTr="00B75B2A">
        <w:tc>
          <w:tcPr>
            <w:tcW w:w="2122" w:type="dxa"/>
          </w:tcPr>
          <w:p w14:paraId="77D3E415" w14:textId="77777777" w:rsidR="00BB03EE" w:rsidRPr="00845C25" w:rsidRDefault="00BB03EE" w:rsidP="00BE2608">
            <w:pPr>
              <w:rPr>
                <w:rFonts w:asciiTheme="minorHAnsi" w:hAnsiTheme="minorHAnsi" w:cstheme="minorHAnsi"/>
                <w:b/>
                <w:iCs/>
              </w:rPr>
            </w:pPr>
            <w:r w:rsidRPr="00845C25">
              <w:rPr>
                <w:rFonts w:asciiTheme="minorHAnsi" w:hAnsiTheme="minorHAnsi" w:cstheme="minorHAnsi"/>
                <w:b/>
                <w:iCs/>
              </w:rPr>
              <w:t>Jednat ekonomicky a v souladu se strategií udržitelného rozvoje</w:t>
            </w:r>
          </w:p>
        </w:tc>
        <w:tc>
          <w:tcPr>
            <w:tcW w:w="7801" w:type="dxa"/>
          </w:tcPr>
          <w:p w14:paraId="16E1E860" w14:textId="77777777" w:rsidR="00BB03EE" w:rsidRPr="00845C25" w:rsidRDefault="00BB03EE" w:rsidP="00BE2608">
            <w:pPr>
              <w:pStyle w:val="odrkyVP"/>
              <w:ind w:left="456"/>
              <w:rPr>
                <w:rFonts w:asciiTheme="minorHAnsi" w:hAnsiTheme="minorHAnsi" w:cstheme="minorHAnsi"/>
              </w:rPr>
            </w:pPr>
            <w:r w:rsidRPr="00845C25">
              <w:rPr>
                <w:rFonts w:asciiTheme="minorHAnsi" w:hAnsiTheme="minorHAnsi" w:cstheme="minorHAnsi"/>
              </w:rPr>
              <w:t>Nerealizuje se.</w:t>
            </w:r>
          </w:p>
        </w:tc>
      </w:tr>
      <w:tr w:rsidR="00BB03EE" w:rsidRPr="00845C25" w14:paraId="55B053C3" w14:textId="77777777" w:rsidTr="00B75B2A">
        <w:tc>
          <w:tcPr>
            <w:tcW w:w="2122" w:type="dxa"/>
          </w:tcPr>
          <w:p w14:paraId="538E5554" w14:textId="77777777" w:rsidR="00BB03EE" w:rsidRPr="00845C25" w:rsidRDefault="00BB03EE" w:rsidP="00BE2608">
            <w:pPr>
              <w:rPr>
                <w:rFonts w:asciiTheme="minorHAnsi" w:hAnsiTheme="minorHAnsi" w:cstheme="minorHAnsi"/>
                <w:b/>
              </w:rPr>
            </w:pPr>
            <w:r w:rsidRPr="00845C25">
              <w:rPr>
                <w:rFonts w:asciiTheme="minorHAnsi" w:hAnsiTheme="minorHAnsi" w:cstheme="minorHAnsi"/>
                <w:b/>
              </w:rPr>
              <w:t>Zvládat jednání s klientem</w:t>
            </w:r>
          </w:p>
        </w:tc>
        <w:tc>
          <w:tcPr>
            <w:tcW w:w="7801" w:type="dxa"/>
          </w:tcPr>
          <w:p w14:paraId="166C5973" w14:textId="77777777" w:rsidR="00BB03EE" w:rsidRPr="00845C25" w:rsidRDefault="00BB03EE" w:rsidP="00BE2608">
            <w:pPr>
              <w:pStyle w:val="odrkyVP"/>
              <w:ind w:left="456"/>
              <w:rPr>
                <w:rFonts w:asciiTheme="minorHAnsi" w:hAnsiTheme="minorHAnsi" w:cstheme="minorHAnsi"/>
              </w:rPr>
            </w:pPr>
            <w:r w:rsidRPr="00845C25">
              <w:rPr>
                <w:rFonts w:asciiTheme="minorHAnsi" w:hAnsiTheme="minorHAnsi" w:cstheme="minorHAnsi"/>
              </w:rPr>
              <w:t>Nerealizuje se.</w:t>
            </w:r>
          </w:p>
        </w:tc>
      </w:tr>
      <w:tr w:rsidR="00BB03EE" w:rsidRPr="00845C25" w14:paraId="303932D8" w14:textId="77777777" w:rsidTr="00B75B2A">
        <w:tc>
          <w:tcPr>
            <w:tcW w:w="2122" w:type="dxa"/>
          </w:tcPr>
          <w:p w14:paraId="688A4883" w14:textId="77777777" w:rsidR="00BB03EE" w:rsidRPr="00845C25" w:rsidRDefault="00BB03EE" w:rsidP="00BE2608">
            <w:pPr>
              <w:rPr>
                <w:rFonts w:asciiTheme="minorHAnsi" w:hAnsiTheme="minorHAnsi" w:cstheme="minorHAnsi"/>
                <w:b/>
                <w:iCs/>
              </w:rPr>
            </w:pPr>
            <w:r w:rsidRPr="00845C25">
              <w:rPr>
                <w:rFonts w:asciiTheme="minorHAnsi" w:hAnsiTheme="minorHAnsi" w:cstheme="minorHAnsi"/>
                <w:b/>
                <w:iCs/>
              </w:rPr>
              <w:t>Provádět právní činnosti</w:t>
            </w:r>
          </w:p>
        </w:tc>
        <w:tc>
          <w:tcPr>
            <w:tcW w:w="7801" w:type="dxa"/>
          </w:tcPr>
          <w:p w14:paraId="1C0CC047" w14:textId="77777777" w:rsidR="00BB03EE" w:rsidRPr="00845C25" w:rsidRDefault="00BB03EE" w:rsidP="00BE2608">
            <w:pPr>
              <w:pStyle w:val="odrkyVP"/>
              <w:ind w:left="456"/>
              <w:rPr>
                <w:rFonts w:asciiTheme="minorHAnsi" w:hAnsiTheme="minorHAnsi" w:cstheme="minorHAnsi"/>
              </w:rPr>
            </w:pPr>
            <w:r w:rsidRPr="00845C25">
              <w:rPr>
                <w:rFonts w:asciiTheme="minorHAnsi" w:hAnsiTheme="minorHAnsi" w:cstheme="minorHAnsi"/>
              </w:rPr>
              <w:t xml:space="preserve">Nerealizuje se. </w:t>
            </w:r>
          </w:p>
        </w:tc>
      </w:tr>
      <w:tr w:rsidR="00BB03EE" w:rsidRPr="00845C25" w14:paraId="090AE292" w14:textId="77777777" w:rsidTr="00B75B2A">
        <w:tc>
          <w:tcPr>
            <w:tcW w:w="2122" w:type="dxa"/>
          </w:tcPr>
          <w:p w14:paraId="1D605426" w14:textId="77777777" w:rsidR="00BB03EE" w:rsidRPr="00845C25" w:rsidRDefault="00BB03EE" w:rsidP="00BE2608">
            <w:pPr>
              <w:rPr>
                <w:rFonts w:asciiTheme="minorHAnsi" w:hAnsiTheme="minorHAnsi" w:cstheme="minorHAnsi"/>
                <w:b/>
                <w:iCs/>
              </w:rPr>
            </w:pPr>
            <w:r w:rsidRPr="00845C25">
              <w:rPr>
                <w:rFonts w:asciiTheme="minorHAnsi" w:hAnsiTheme="minorHAnsi" w:cstheme="minorHAnsi"/>
                <w:b/>
                <w:iCs/>
              </w:rPr>
              <w:t>Provádět místní šetření v terénu</w:t>
            </w:r>
          </w:p>
        </w:tc>
        <w:tc>
          <w:tcPr>
            <w:tcW w:w="7801" w:type="dxa"/>
          </w:tcPr>
          <w:p w14:paraId="1388FAD1" w14:textId="77777777" w:rsidR="00BB03EE" w:rsidRPr="00845C25" w:rsidRDefault="00BB03EE" w:rsidP="00BE2608">
            <w:pPr>
              <w:pStyle w:val="odrkyVP"/>
              <w:ind w:left="456"/>
              <w:rPr>
                <w:rFonts w:asciiTheme="minorHAnsi" w:hAnsiTheme="minorHAnsi" w:cstheme="minorHAnsi"/>
              </w:rPr>
            </w:pPr>
            <w:r w:rsidRPr="00845C25">
              <w:rPr>
                <w:rFonts w:asciiTheme="minorHAnsi" w:hAnsiTheme="minorHAnsi" w:cstheme="minorHAnsi"/>
              </w:rPr>
              <w:t>Nerealizuje se.</w:t>
            </w:r>
          </w:p>
        </w:tc>
      </w:tr>
      <w:tr w:rsidR="00BB03EE" w:rsidRPr="00845C25" w14:paraId="44FB96D3" w14:textId="77777777" w:rsidTr="00B75B2A">
        <w:tc>
          <w:tcPr>
            <w:tcW w:w="2122" w:type="dxa"/>
          </w:tcPr>
          <w:p w14:paraId="01A2A8D3" w14:textId="77777777" w:rsidR="00BB03EE" w:rsidRPr="00845C25" w:rsidRDefault="00BB03EE" w:rsidP="00BE2608">
            <w:pPr>
              <w:rPr>
                <w:rFonts w:asciiTheme="minorHAnsi" w:hAnsiTheme="minorHAnsi" w:cstheme="minorHAnsi"/>
                <w:b/>
                <w:iCs/>
              </w:rPr>
            </w:pPr>
            <w:r w:rsidRPr="00845C25">
              <w:rPr>
                <w:rFonts w:asciiTheme="minorHAnsi" w:hAnsiTheme="minorHAnsi" w:cstheme="minorHAnsi"/>
                <w:b/>
                <w:iCs/>
              </w:rPr>
              <w:t>Provádět kontrolní činnost</w:t>
            </w:r>
          </w:p>
        </w:tc>
        <w:tc>
          <w:tcPr>
            <w:tcW w:w="7801" w:type="dxa"/>
          </w:tcPr>
          <w:p w14:paraId="58335974" w14:textId="77777777" w:rsidR="00BB03EE" w:rsidRPr="00845C25" w:rsidRDefault="00BB03EE" w:rsidP="00BE2608">
            <w:pPr>
              <w:pStyle w:val="odrkyVP"/>
              <w:ind w:left="456"/>
              <w:rPr>
                <w:rFonts w:asciiTheme="minorHAnsi" w:hAnsiTheme="minorHAnsi" w:cstheme="minorHAnsi"/>
              </w:rPr>
            </w:pPr>
            <w:r w:rsidRPr="00845C25">
              <w:rPr>
                <w:rFonts w:asciiTheme="minorHAnsi" w:hAnsiTheme="minorHAnsi" w:cstheme="minorHAnsi"/>
              </w:rPr>
              <w:t xml:space="preserve">Nerealizuje se. </w:t>
            </w:r>
          </w:p>
        </w:tc>
      </w:tr>
      <w:tr w:rsidR="00BB03EE" w:rsidRPr="00845C25" w14:paraId="6491E197" w14:textId="77777777" w:rsidTr="00B75B2A">
        <w:tc>
          <w:tcPr>
            <w:tcW w:w="2122" w:type="dxa"/>
          </w:tcPr>
          <w:p w14:paraId="02D6003C" w14:textId="77777777" w:rsidR="00BB03EE" w:rsidRPr="00845C25" w:rsidRDefault="00BB03EE" w:rsidP="00BE2608">
            <w:pPr>
              <w:rPr>
                <w:rFonts w:asciiTheme="minorHAnsi" w:hAnsiTheme="minorHAnsi" w:cstheme="minorHAnsi"/>
                <w:b/>
              </w:rPr>
            </w:pPr>
            <w:r w:rsidRPr="00845C25">
              <w:rPr>
                <w:rFonts w:asciiTheme="minorHAnsi" w:hAnsiTheme="minorHAnsi" w:cstheme="minorHAnsi"/>
                <w:b/>
              </w:rPr>
              <w:t>Pracovat s informační, výpočetní a kancelářskou technikou</w:t>
            </w:r>
          </w:p>
        </w:tc>
        <w:tc>
          <w:tcPr>
            <w:tcW w:w="7801" w:type="dxa"/>
          </w:tcPr>
          <w:p w14:paraId="66D3C0A2" w14:textId="77777777" w:rsidR="00BB03EE" w:rsidRPr="00845C25" w:rsidRDefault="00BB03EE" w:rsidP="00BE2608">
            <w:pPr>
              <w:pStyle w:val="odrkyVP"/>
              <w:ind w:left="456"/>
              <w:rPr>
                <w:rFonts w:asciiTheme="minorHAnsi" w:hAnsiTheme="minorHAnsi" w:cstheme="minorHAnsi"/>
              </w:rPr>
            </w:pPr>
            <w:r w:rsidRPr="00845C25">
              <w:rPr>
                <w:rFonts w:asciiTheme="minorHAnsi" w:hAnsiTheme="minorHAnsi" w:cstheme="minorHAnsi"/>
              </w:rPr>
              <w:t xml:space="preserve">Nerealizuje se. </w:t>
            </w:r>
          </w:p>
        </w:tc>
      </w:tr>
      <w:tr w:rsidR="00BB03EE" w:rsidRPr="00845C25" w14:paraId="2878A5ED" w14:textId="77777777" w:rsidTr="00B75B2A">
        <w:tc>
          <w:tcPr>
            <w:tcW w:w="2122" w:type="dxa"/>
          </w:tcPr>
          <w:p w14:paraId="4B884D6C" w14:textId="77777777" w:rsidR="00BB03EE" w:rsidRPr="00845C25" w:rsidRDefault="00BB03EE" w:rsidP="00BE2608">
            <w:pPr>
              <w:rPr>
                <w:rFonts w:asciiTheme="minorHAnsi" w:hAnsiTheme="minorHAnsi" w:cstheme="minorHAnsi"/>
                <w:b/>
              </w:rPr>
            </w:pPr>
            <w:r w:rsidRPr="00845C25">
              <w:rPr>
                <w:rFonts w:asciiTheme="minorHAnsi" w:hAnsiTheme="minorHAnsi" w:cstheme="minorHAnsi"/>
                <w:b/>
              </w:rPr>
              <w:t>Zajišťovat bezpečnostní přípravu</w:t>
            </w:r>
          </w:p>
        </w:tc>
        <w:tc>
          <w:tcPr>
            <w:tcW w:w="7801" w:type="dxa"/>
          </w:tcPr>
          <w:p w14:paraId="470F13D5" w14:textId="77777777" w:rsidR="00BB03EE" w:rsidRPr="00845C25" w:rsidRDefault="00BB03EE" w:rsidP="00BE2608">
            <w:pPr>
              <w:pStyle w:val="odrkyVP"/>
              <w:ind w:left="456"/>
              <w:rPr>
                <w:rFonts w:asciiTheme="minorHAnsi" w:hAnsiTheme="minorHAnsi" w:cstheme="minorHAnsi"/>
              </w:rPr>
            </w:pPr>
            <w:r w:rsidRPr="00845C25">
              <w:rPr>
                <w:rFonts w:asciiTheme="minorHAnsi" w:hAnsiTheme="minorHAnsi" w:cstheme="minorHAnsi"/>
              </w:rPr>
              <w:t>Nerealizuje se.</w:t>
            </w:r>
          </w:p>
        </w:tc>
      </w:tr>
      <w:tr w:rsidR="00BB03EE" w:rsidRPr="00845C25" w14:paraId="780E90B4" w14:textId="77777777" w:rsidTr="00B75B2A">
        <w:tc>
          <w:tcPr>
            <w:tcW w:w="2122" w:type="dxa"/>
          </w:tcPr>
          <w:p w14:paraId="37823CE1" w14:textId="77777777" w:rsidR="00BB03EE" w:rsidRPr="00845C25" w:rsidRDefault="00BB03EE" w:rsidP="00BE2608">
            <w:pPr>
              <w:rPr>
                <w:rFonts w:asciiTheme="minorHAnsi" w:hAnsiTheme="minorHAnsi" w:cstheme="minorHAnsi"/>
                <w:b/>
              </w:rPr>
            </w:pPr>
            <w:r w:rsidRPr="00845C25">
              <w:rPr>
                <w:rFonts w:asciiTheme="minorHAnsi" w:hAnsiTheme="minorHAnsi" w:cstheme="minorHAnsi"/>
                <w:b/>
              </w:rPr>
              <w:t>Dbát o fyzickou a psychickou přípravu</w:t>
            </w:r>
          </w:p>
        </w:tc>
        <w:tc>
          <w:tcPr>
            <w:tcW w:w="7801" w:type="dxa"/>
          </w:tcPr>
          <w:p w14:paraId="1A665E08" w14:textId="77777777" w:rsidR="00BB03EE" w:rsidRPr="00845C25" w:rsidRDefault="00BB03EE">
            <w:pPr>
              <w:pStyle w:val="odrkyVP"/>
              <w:numPr>
                <w:ilvl w:val="0"/>
                <w:numId w:val="6"/>
              </w:numPr>
              <w:spacing w:after="0"/>
              <w:ind w:left="456" w:hanging="284"/>
              <w:rPr>
                <w:rFonts w:asciiTheme="minorHAnsi" w:hAnsiTheme="minorHAnsi" w:cstheme="minorHAnsi"/>
                <w:iCs/>
              </w:rPr>
            </w:pPr>
            <w:r w:rsidRPr="00845C25">
              <w:rPr>
                <w:rFonts w:asciiTheme="minorHAnsi" w:hAnsiTheme="minorHAnsi" w:cstheme="minorHAnsi"/>
              </w:rPr>
              <w:t>cílevědomě rozvíjeli psychickou a fyzickou přípravu se zaměřením na psychickou odolnost a fyzickou zdatnost, dbali na všestrannost pohybového režimu dle potřebných ukazatelů tělesné zdatnosti;</w:t>
            </w:r>
          </w:p>
          <w:p w14:paraId="643207A9" w14:textId="77777777" w:rsidR="00BB03EE" w:rsidRPr="00845C25" w:rsidRDefault="00BB03EE">
            <w:pPr>
              <w:pStyle w:val="odrkyVP"/>
              <w:numPr>
                <w:ilvl w:val="0"/>
                <w:numId w:val="6"/>
              </w:numPr>
              <w:spacing w:after="0"/>
              <w:ind w:left="456" w:hanging="284"/>
              <w:rPr>
                <w:rFonts w:asciiTheme="minorHAnsi" w:hAnsiTheme="minorHAnsi" w:cstheme="minorHAnsi"/>
              </w:rPr>
            </w:pPr>
            <w:r w:rsidRPr="00845C25">
              <w:rPr>
                <w:rFonts w:asciiTheme="minorHAnsi" w:hAnsiTheme="minorHAnsi" w:cstheme="minorHAnsi"/>
              </w:rPr>
              <w:t xml:space="preserve">využívali ve své činnosti základy </w:t>
            </w:r>
            <w:proofErr w:type="spellStart"/>
            <w:r w:rsidRPr="00845C25">
              <w:rPr>
                <w:rFonts w:asciiTheme="minorHAnsi" w:hAnsiTheme="minorHAnsi" w:cstheme="minorHAnsi"/>
              </w:rPr>
              <w:t>úpolových</w:t>
            </w:r>
            <w:proofErr w:type="spellEnd"/>
            <w:r w:rsidRPr="00845C25">
              <w:rPr>
                <w:rFonts w:asciiTheme="minorHAnsi" w:hAnsiTheme="minorHAnsi" w:cstheme="minorHAnsi"/>
              </w:rPr>
              <w:t xml:space="preserve"> sportů a prakticky aplikovali základní techniky sebeobrany v souladu s právními normami a profesními nároky;</w:t>
            </w:r>
          </w:p>
          <w:p w14:paraId="6E5CC56B" w14:textId="77777777" w:rsidR="00BB03EE" w:rsidRPr="00845C25" w:rsidRDefault="00BB03EE">
            <w:pPr>
              <w:pStyle w:val="odrkyVP"/>
              <w:numPr>
                <w:ilvl w:val="0"/>
                <w:numId w:val="6"/>
              </w:numPr>
              <w:spacing w:after="0"/>
              <w:ind w:left="456" w:hanging="284"/>
              <w:rPr>
                <w:rFonts w:asciiTheme="minorHAnsi" w:hAnsiTheme="minorHAnsi" w:cstheme="minorHAnsi"/>
              </w:rPr>
            </w:pPr>
            <w:r w:rsidRPr="00845C25">
              <w:rPr>
                <w:rFonts w:asciiTheme="minorHAnsi" w:hAnsiTheme="minorHAnsi" w:cstheme="minorHAnsi"/>
              </w:rPr>
              <w:t>aplikovali základní hygienické a bezpečnostní návyky při provádění sportovních aktivit.</w:t>
            </w:r>
          </w:p>
        </w:tc>
      </w:tr>
    </w:tbl>
    <w:p w14:paraId="61D24CE3" w14:textId="77777777" w:rsidR="00BB03EE" w:rsidRPr="00845C25" w:rsidRDefault="00BB03EE" w:rsidP="00BB03EE">
      <w:pPr>
        <w:rPr>
          <w:rFonts w:cstheme="minorHAnsi"/>
        </w:rPr>
      </w:pPr>
    </w:p>
    <w:p w14:paraId="5BDC9846" w14:textId="77777777" w:rsidR="00BB03EE" w:rsidRDefault="00BB03EE" w:rsidP="00BB03EE">
      <w:pPr>
        <w:suppressAutoHyphens w:val="0"/>
        <w:spacing w:after="160" w:line="259" w:lineRule="auto"/>
        <w:jc w:val="left"/>
        <w:rPr>
          <w:rFonts w:ascii="Arial" w:hAnsi="Arial" w:cs="Arial"/>
          <w:b/>
          <w:bCs/>
          <w:sz w:val="24"/>
        </w:rPr>
      </w:pPr>
      <w:r w:rsidRPr="00845C25">
        <w:rPr>
          <w:rFonts w:cstheme="minorHAnsi"/>
        </w:rPr>
        <w:br w:type="page"/>
      </w:r>
    </w:p>
    <w:p w14:paraId="50739E61" w14:textId="2CC558C2" w:rsidR="00BB03EE" w:rsidRPr="0054423C" w:rsidRDefault="00BB03EE" w:rsidP="00BB03EE">
      <w:pPr>
        <w:pStyle w:val="Nadpis3"/>
      </w:pPr>
      <w:bookmarkStart w:id="178" w:name="_Toc225335885"/>
      <w:r>
        <w:lastRenderedPageBreak/>
        <w:t>Přínos k rozvoji průřezových témat</w:t>
      </w:r>
      <w:bookmarkEnd w:id="178"/>
    </w:p>
    <w:tbl>
      <w:tblPr>
        <w:tblStyle w:val="Mkatabulky"/>
        <w:tblW w:w="9829" w:type="dxa"/>
        <w:tblInd w:w="-714" w:type="dxa"/>
        <w:tblLook w:val="04A0" w:firstRow="1" w:lastRow="0" w:firstColumn="1" w:lastColumn="0" w:noHBand="0" w:noVBand="1"/>
      </w:tblPr>
      <w:tblGrid>
        <w:gridCol w:w="3544"/>
        <w:gridCol w:w="6285"/>
      </w:tblGrid>
      <w:tr w:rsidR="00BB03EE" w:rsidRPr="00F3300A" w14:paraId="611701DD" w14:textId="77777777" w:rsidTr="00BE2608">
        <w:trPr>
          <w:trHeight w:val="300"/>
        </w:trPr>
        <w:tc>
          <w:tcPr>
            <w:tcW w:w="3544" w:type="dxa"/>
          </w:tcPr>
          <w:p w14:paraId="7E8FE03A" w14:textId="77777777" w:rsidR="00BB03EE" w:rsidRPr="0054423C" w:rsidRDefault="00BB03EE" w:rsidP="00BE2608">
            <w:pPr>
              <w:pStyle w:val="tvrtvp"/>
              <w:rPr>
                <w:rFonts w:asciiTheme="minorHAnsi" w:hAnsiTheme="minorHAnsi" w:cstheme="minorHAnsi"/>
              </w:rPr>
            </w:pPr>
            <w:r w:rsidRPr="0054423C">
              <w:rPr>
                <w:rFonts w:asciiTheme="minorHAnsi" w:hAnsiTheme="minorHAnsi" w:cstheme="minorHAnsi"/>
              </w:rPr>
              <w:t>Název průřezového tématu (PT)</w:t>
            </w:r>
          </w:p>
        </w:tc>
        <w:tc>
          <w:tcPr>
            <w:tcW w:w="6285" w:type="dxa"/>
          </w:tcPr>
          <w:p w14:paraId="709A0DF9" w14:textId="77777777" w:rsidR="00BB03EE" w:rsidRPr="0054423C" w:rsidRDefault="00BB03EE" w:rsidP="00BE2608">
            <w:pPr>
              <w:pStyle w:val="tvrtvp"/>
              <w:rPr>
                <w:rFonts w:asciiTheme="minorHAnsi" w:hAnsiTheme="minorHAnsi" w:cstheme="minorHAnsi"/>
              </w:rPr>
            </w:pPr>
            <w:r w:rsidRPr="0054423C">
              <w:rPr>
                <w:rFonts w:asciiTheme="minorHAnsi" w:hAnsiTheme="minorHAnsi" w:cstheme="minorHAnsi"/>
              </w:rPr>
              <w:t>Téma a popis způsobu realizace</w:t>
            </w:r>
          </w:p>
        </w:tc>
      </w:tr>
      <w:tr w:rsidR="00BB03EE" w14:paraId="5C9B027F" w14:textId="77777777" w:rsidTr="00BE2608">
        <w:trPr>
          <w:trHeight w:val="855"/>
        </w:trPr>
        <w:tc>
          <w:tcPr>
            <w:tcW w:w="3544" w:type="dxa"/>
          </w:tcPr>
          <w:p w14:paraId="4AAF7797" w14:textId="0CEDC90C" w:rsidR="00BB03EE" w:rsidRPr="0054423C" w:rsidRDefault="00566BE4" w:rsidP="00BE2608">
            <w:pPr>
              <w:pStyle w:val="tvrtvp"/>
              <w:jc w:val="left"/>
              <w:rPr>
                <w:rFonts w:asciiTheme="minorHAnsi" w:hAnsiTheme="minorHAnsi" w:cstheme="minorHAnsi"/>
              </w:rPr>
            </w:pPr>
            <w:r>
              <w:rPr>
                <w:rFonts w:asciiTheme="minorHAnsi" w:hAnsiTheme="minorHAnsi" w:cstheme="minorHAnsi"/>
              </w:rPr>
              <w:t>Člověk</w:t>
            </w:r>
            <w:r w:rsidR="00BB03EE" w:rsidRPr="0054423C">
              <w:rPr>
                <w:rFonts w:asciiTheme="minorHAnsi" w:hAnsiTheme="minorHAnsi" w:cstheme="minorHAnsi"/>
              </w:rPr>
              <w:t xml:space="preserve"> v demokratické společnosti</w:t>
            </w:r>
          </w:p>
        </w:tc>
        <w:tc>
          <w:tcPr>
            <w:tcW w:w="6285" w:type="dxa"/>
          </w:tcPr>
          <w:p w14:paraId="488BC2CF" w14:textId="77777777" w:rsidR="00BB03EE" w:rsidRPr="0054423C" w:rsidRDefault="00BB03EE" w:rsidP="00BE2608">
            <w:pPr>
              <w:rPr>
                <w:rFonts w:asciiTheme="minorHAnsi" w:hAnsiTheme="minorHAnsi" w:cstheme="minorHAnsi"/>
              </w:rPr>
            </w:pPr>
            <w:r w:rsidRPr="0054423C">
              <w:rPr>
                <w:rFonts w:asciiTheme="minorHAnsi" w:hAnsiTheme="minorHAnsi" w:cstheme="minorHAnsi"/>
              </w:rPr>
              <w:t>Osobnost a její rozvoj.</w:t>
            </w:r>
          </w:p>
          <w:p w14:paraId="34BD48B4" w14:textId="77777777" w:rsidR="00BB03EE" w:rsidRPr="0054423C" w:rsidRDefault="00BB03EE" w:rsidP="00BE2608">
            <w:pPr>
              <w:rPr>
                <w:rFonts w:asciiTheme="minorHAnsi" w:hAnsiTheme="minorHAnsi" w:cstheme="minorHAnsi"/>
              </w:rPr>
            </w:pPr>
            <w:r w:rsidRPr="0054423C">
              <w:rPr>
                <w:rFonts w:asciiTheme="minorHAnsi" w:hAnsiTheme="minorHAnsi" w:cstheme="minorHAnsi"/>
              </w:rPr>
              <w:t>Realizace spočívá v důsledně a promyšleně prováděné etické výchově, vedoucí k občanským ctnostem, ve vytvoření demokratického klimatu školy, v náležitém rozvržení prvků průřezového tématu do jednotlivých částí školního vzdělávacího programu.</w:t>
            </w:r>
          </w:p>
        </w:tc>
      </w:tr>
      <w:tr w:rsidR="00BB03EE" w14:paraId="4F059F6C" w14:textId="77777777" w:rsidTr="00BE2608">
        <w:trPr>
          <w:trHeight w:val="300"/>
        </w:trPr>
        <w:tc>
          <w:tcPr>
            <w:tcW w:w="3544" w:type="dxa"/>
          </w:tcPr>
          <w:p w14:paraId="41BBAB90" w14:textId="77777777" w:rsidR="00BB03EE" w:rsidRPr="0054423C" w:rsidRDefault="00BB03EE" w:rsidP="00BE2608">
            <w:pPr>
              <w:pStyle w:val="tvrtvp"/>
              <w:jc w:val="left"/>
              <w:rPr>
                <w:rFonts w:asciiTheme="minorHAnsi" w:hAnsiTheme="minorHAnsi" w:cstheme="minorHAnsi"/>
              </w:rPr>
            </w:pPr>
            <w:r w:rsidRPr="0054423C">
              <w:rPr>
                <w:rFonts w:asciiTheme="minorHAnsi" w:hAnsiTheme="minorHAnsi" w:cstheme="minorHAnsi"/>
              </w:rPr>
              <w:t>Člověk a životní prostředí</w:t>
            </w:r>
          </w:p>
        </w:tc>
        <w:tc>
          <w:tcPr>
            <w:tcW w:w="6285" w:type="dxa"/>
          </w:tcPr>
          <w:p w14:paraId="57B17C97" w14:textId="77777777" w:rsidR="00BB03EE" w:rsidRPr="0054423C" w:rsidRDefault="00BB03EE" w:rsidP="00BE2608">
            <w:pPr>
              <w:pStyle w:val="tvrtvp"/>
              <w:rPr>
                <w:rFonts w:asciiTheme="minorHAnsi" w:hAnsiTheme="minorHAnsi" w:cstheme="minorHAnsi"/>
                <w:b w:val="0"/>
                <w:bCs/>
              </w:rPr>
            </w:pPr>
            <w:r w:rsidRPr="0054423C">
              <w:rPr>
                <w:rFonts w:asciiTheme="minorHAnsi" w:hAnsiTheme="minorHAnsi" w:cstheme="minorHAnsi"/>
                <w:b w:val="0"/>
                <w:bCs/>
              </w:rPr>
              <w:t xml:space="preserve">Nerealizuje se </w:t>
            </w:r>
          </w:p>
        </w:tc>
      </w:tr>
      <w:tr w:rsidR="00BB03EE" w14:paraId="4F994FFD" w14:textId="77777777" w:rsidTr="00BE2608">
        <w:trPr>
          <w:trHeight w:val="300"/>
        </w:trPr>
        <w:tc>
          <w:tcPr>
            <w:tcW w:w="3544" w:type="dxa"/>
          </w:tcPr>
          <w:p w14:paraId="25C1C1A9" w14:textId="77777777" w:rsidR="00BB03EE" w:rsidRPr="0054423C" w:rsidRDefault="00BB03EE" w:rsidP="00BE2608">
            <w:pPr>
              <w:pStyle w:val="tvrtvp"/>
              <w:jc w:val="left"/>
              <w:rPr>
                <w:rFonts w:asciiTheme="minorHAnsi" w:hAnsiTheme="minorHAnsi" w:cstheme="minorHAnsi"/>
              </w:rPr>
            </w:pPr>
            <w:r w:rsidRPr="0054423C">
              <w:rPr>
                <w:rFonts w:asciiTheme="minorHAnsi" w:hAnsiTheme="minorHAnsi" w:cstheme="minorHAnsi"/>
              </w:rPr>
              <w:t>Člověk a svět práce</w:t>
            </w:r>
          </w:p>
        </w:tc>
        <w:tc>
          <w:tcPr>
            <w:tcW w:w="6285" w:type="dxa"/>
          </w:tcPr>
          <w:p w14:paraId="152F388E" w14:textId="77777777" w:rsidR="00BB03EE" w:rsidRPr="0054423C" w:rsidRDefault="00BB03EE" w:rsidP="00BE2608">
            <w:pPr>
              <w:pStyle w:val="tvrtvp"/>
              <w:rPr>
                <w:rFonts w:asciiTheme="minorHAnsi" w:hAnsiTheme="minorHAnsi" w:cstheme="minorHAnsi"/>
                <w:b w:val="0"/>
                <w:bCs/>
              </w:rPr>
            </w:pPr>
            <w:r w:rsidRPr="0054423C">
              <w:rPr>
                <w:rFonts w:asciiTheme="minorHAnsi" w:hAnsiTheme="minorHAnsi" w:cstheme="minorHAnsi"/>
                <w:b w:val="0"/>
                <w:bCs/>
              </w:rPr>
              <w:t>Nerealizuje se</w:t>
            </w:r>
          </w:p>
        </w:tc>
      </w:tr>
      <w:tr w:rsidR="00BB03EE" w14:paraId="13CCE3A8" w14:textId="77777777" w:rsidTr="00BE2608">
        <w:trPr>
          <w:trHeight w:val="300"/>
        </w:trPr>
        <w:tc>
          <w:tcPr>
            <w:tcW w:w="3544" w:type="dxa"/>
          </w:tcPr>
          <w:p w14:paraId="479E83C9" w14:textId="77777777" w:rsidR="00BB03EE" w:rsidRPr="0054423C" w:rsidRDefault="00BB03EE" w:rsidP="00BE2608">
            <w:pPr>
              <w:pStyle w:val="tvrtvp"/>
              <w:jc w:val="left"/>
              <w:rPr>
                <w:rFonts w:asciiTheme="minorHAnsi" w:hAnsiTheme="minorHAnsi" w:cstheme="minorHAnsi"/>
              </w:rPr>
            </w:pPr>
            <w:r w:rsidRPr="0054423C">
              <w:rPr>
                <w:rFonts w:asciiTheme="minorHAnsi" w:hAnsiTheme="minorHAnsi" w:cstheme="minorHAnsi"/>
              </w:rPr>
              <w:t>Člověk a digitální svět</w:t>
            </w:r>
          </w:p>
        </w:tc>
        <w:tc>
          <w:tcPr>
            <w:tcW w:w="6285" w:type="dxa"/>
          </w:tcPr>
          <w:p w14:paraId="27329EEC" w14:textId="77777777" w:rsidR="00BB03EE" w:rsidRPr="0054423C" w:rsidRDefault="00BB03EE" w:rsidP="00BE2608">
            <w:pPr>
              <w:pStyle w:val="tvrtvp"/>
              <w:rPr>
                <w:rFonts w:asciiTheme="minorHAnsi" w:eastAsia="Calibri" w:hAnsiTheme="minorHAnsi" w:cstheme="minorHAnsi"/>
                <w:bCs/>
                <w:color w:val="000000" w:themeColor="text1"/>
              </w:rPr>
            </w:pPr>
            <w:r w:rsidRPr="0054423C">
              <w:rPr>
                <w:rFonts w:asciiTheme="minorHAnsi" w:eastAsia="Calibri" w:hAnsiTheme="minorHAnsi" w:cstheme="minorHAnsi"/>
                <w:b w:val="0"/>
                <w:color w:val="000000" w:themeColor="text1"/>
              </w:rPr>
              <w:t>Využívání digitální technologie k vlastnímu vzdělávání a osobnímu rozvoji.</w:t>
            </w:r>
          </w:p>
          <w:p w14:paraId="5C078299" w14:textId="77777777" w:rsidR="00BB03EE" w:rsidRPr="0054423C" w:rsidRDefault="00BB03EE" w:rsidP="00BE2608">
            <w:pPr>
              <w:rPr>
                <w:rFonts w:asciiTheme="minorHAnsi" w:hAnsiTheme="minorHAnsi" w:cstheme="minorHAnsi"/>
              </w:rPr>
            </w:pPr>
            <w:r w:rsidRPr="0054423C">
              <w:rPr>
                <w:rFonts w:asciiTheme="minorHAnsi" w:eastAsia="Calibri" w:hAnsiTheme="minorHAnsi" w:cstheme="minorHAnsi"/>
                <w:color w:val="000000" w:themeColor="text1"/>
              </w:rPr>
              <w:t>Realizace spočívá v budování si osobního vzdělávacího prostředí, ve schopnosti rozpoznat, kdy je třeba vlastní digitální kompetence zdokonalit nebo aktualizovat, v orientování se v aktuálním dění v oblasti kybernetické bezpečnosti, ve schopnosti předat základní bezpečnostní rady a tipy</w:t>
            </w:r>
            <w:r w:rsidRPr="0054423C">
              <w:rPr>
                <w:rFonts w:asciiTheme="minorHAnsi" w:eastAsia="Calibri" w:hAnsiTheme="minorHAnsi" w:cstheme="minorHAnsi"/>
              </w:rPr>
              <w:t>, ve vybavení žáků znalostmi a dovednostmi potřebnými k preventivní a aktivní péči o zdraví a bezpečnost při používání digitálních technologií.</w:t>
            </w:r>
          </w:p>
          <w:p w14:paraId="272A10A2" w14:textId="77777777" w:rsidR="00BB03EE" w:rsidRPr="0054423C" w:rsidRDefault="00BB03EE" w:rsidP="00BE2608">
            <w:pPr>
              <w:rPr>
                <w:rFonts w:asciiTheme="minorHAnsi" w:eastAsia="Calibri" w:hAnsiTheme="minorHAnsi" w:cstheme="minorHAnsi"/>
              </w:rPr>
            </w:pPr>
          </w:p>
        </w:tc>
      </w:tr>
    </w:tbl>
    <w:p w14:paraId="36465E7A" w14:textId="77777777" w:rsidR="00BB03EE" w:rsidRDefault="00BB03EE" w:rsidP="00BB03EE">
      <w:pPr>
        <w:pStyle w:val="Nadpis3"/>
      </w:pPr>
      <w:bookmarkStart w:id="179" w:name="_Toc225335886"/>
      <w:r>
        <w:t>Strategie výuky</w:t>
      </w:r>
      <w:bookmarkEnd w:id="179"/>
    </w:p>
    <w:sdt>
      <w:sdtPr>
        <w:id w:val="1850981971"/>
        <w:placeholder>
          <w:docPart w:val="FD54FF0BB0714CA6ADC19D323A8C5729"/>
        </w:placeholder>
        <w:text/>
      </w:sdtPr>
      <w:sdtContent>
        <w:p w14:paraId="44A33BDF" w14:textId="77777777" w:rsidR="00BB03EE" w:rsidRPr="00845C25" w:rsidRDefault="00BB03EE" w:rsidP="00BB03EE">
          <w:r w:rsidRPr="00845C25">
            <w:t xml:space="preserve">V hodinách využíváme různé metody a formy výuky závisející na charakteru učiva, resp. cvičení, a na složení třídy. Zároveň vedeme a motivujeme žáky výběrem vhodných metod k dosažení co nejlepších výsledků při rozvoji pohybových dovedností, kde se žáci učí prosadit </w:t>
          </w:r>
          <w:proofErr w:type="gramStart"/>
          <w:r w:rsidRPr="00845C25">
            <w:t>individuálně</w:t>
          </w:r>
          <w:proofErr w:type="gramEnd"/>
          <w:r w:rsidRPr="00845C25">
            <w:t xml:space="preserve"> a i v rámci kolektivních sportů. </w:t>
          </w:r>
        </w:p>
      </w:sdtContent>
    </w:sdt>
    <w:p w14:paraId="453CB3C7" w14:textId="77777777" w:rsidR="00BB03EE" w:rsidRDefault="00BB03EE" w:rsidP="00BB03EE">
      <w:pPr>
        <w:pStyle w:val="Nadpis3"/>
      </w:pPr>
      <w:bookmarkStart w:id="180" w:name="_Toc225335887"/>
      <w:r>
        <w:t>Hodnocení výsledků žáků</w:t>
      </w:r>
      <w:bookmarkEnd w:id="180"/>
    </w:p>
    <w:sdt>
      <w:sdtPr>
        <w:rPr>
          <w:color w:val="000000"/>
        </w:rPr>
        <w:id w:val="-302082926"/>
        <w:placeholder>
          <w:docPart w:val="FD54FF0BB0714CA6ADC19D323A8C5729"/>
        </w:placeholder>
        <w:text/>
      </w:sdtPr>
      <w:sdtEndPr>
        <w:rPr>
          <w:color w:val="000000" w:themeColor="text1"/>
        </w:rPr>
      </w:sdtEndPr>
      <w:sdtContent>
        <w:p w14:paraId="49A03B5D" w14:textId="4A73AF58" w:rsidR="00C342C4" w:rsidRDefault="00BB03EE" w:rsidP="00BB03EE">
          <w:r w:rsidRPr="00845C25">
            <w:rPr>
              <w:color w:val="000000"/>
            </w:rPr>
            <w:t>Žáci jsou hodnoceni s ohledem na jejich schopnosti, zdravotní stav a úroveň dosavadních dovedností. Hodnocení a klasifikace je chápána jako součást výchovného působení a vytváření vztahu k nutnosti vhodné a soustavné péče o zdraví. Žák je zásadně hodnocen za změnu ve vlastním výkonu (dovednosti) či snahu o tuto změnu, za zvládnutí konkrétního splnitelného cíle (dílčího úkolu), za aktivitu a vztah k pohybu. Žáci jsou hodnoceni za teoretické i praktické zvládnutí první pomoci, včetně základních informací o lidském těle, jeho funkcích</w:t>
          </w:r>
          <w:r w:rsidR="0054423C">
            <w:rPr>
              <w:color w:val="000000"/>
            </w:rPr>
            <w:t>,</w:t>
          </w:r>
          <w:r w:rsidRPr="00845C25">
            <w:rPr>
              <w:color w:val="000000"/>
            </w:rPr>
            <w:t xml:space="preserve"> a to především směrem k opěrné a pohybové soustavě. Nedílnou součástí hodnocení je schopnost žáka vytvářet vhodné sociální prostředí pro vykonávání pohybových aktivit a jejich nerušený průběh.</w:t>
          </w:r>
        </w:p>
      </w:sdtContent>
    </w:sdt>
    <w:p w14:paraId="5289414A" w14:textId="77777777" w:rsidR="0054423C" w:rsidRPr="00E50150" w:rsidRDefault="0054423C" w:rsidP="0054423C">
      <w:pPr>
        <w:pStyle w:val="Nadpis3"/>
      </w:pPr>
      <w:bookmarkStart w:id="181" w:name="_Toc426907083"/>
      <w:bookmarkStart w:id="182" w:name="_Toc426906491"/>
      <w:bookmarkStart w:id="183" w:name="_Toc225335888"/>
      <w:r w:rsidRPr="00E50150">
        <w:t>Rozpis učiva a výsledků vzdělávání</w:t>
      </w:r>
      <w:bookmarkEnd w:id="181"/>
      <w:bookmarkEnd w:id="182"/>
      <w:bookmarkEnd w:id="183"/>
    </w:p>
    <w:p w14:paraId="1925A146" w14:textId="77777777" w:rsidR="00BB03EE" w:rsidRDefault="00BB03EE" w:rsidP="008E427E"/>
    <w:p w14:paraId="3E1D4DB1" w14:textId="77777777" w:rsidR="00BB03EE" w:rsidRDefault="00BB03EE" w:rsidP="008E427E">
      <w:pPr>
        <w:sectPr w:rsidR="00BB03EE">
          <w:headerReference w:type="default" r:id="rId44"/>
          <w:pgSz w:w="11906" w:h="16838"/>
          <w:pgMar w:top="1418" w:right="1134" w:bottom="1418" w:left="1418" w:header="709" w:footer="709" w:gutter="0"/>
          <w:cols w:space="708"/>
        </w:sectPr>
      </w:pPr>
    </w:p>
    <w:sdt>
      <w:sdtPr>
        <w:rPr>
          <w:rFonts w:cstheme="minorHAnsi"/>
          <w:b/>
          <w:bCs/>
        </w:rPr>
        <w:id w:val="286329047"/>
        <w:placeholder>
          <w:docPart w:val="B60EA1091BF64293853D639F575375E7"/>
        </w:placeholder>
        <w:text/>
      </w:sdtPr>
      <w:sdtContent>
        <w:p w14:paraId="3ADF3262" w14:textId="77777777" w:rsidR="0054423C" w:rsidRPr="00845C25" w:rsidRDefault="0054423C" w:rsidP="0054423C">
          <w:pPr>
            <w:rPr>
              <w:rFonts w:cstheme="minorHAnsi"/>
            </w:rPr>
          </w:pPr>
          <w:r w:rsidRPr="00845C25">
            <w:rPr>
              <w:rFonts w:cstheme="minorHAnsi"/>
              <w:b/>
              <w:bCs/>
            </w:rPr>
            <w:t>Tělesná výchova………………………………………………………………………………………………Ročník 1.</w:t>
          </w:r>
        </w:p>
      </w:sdtContent>
    </w:sdt>
    <w:tbl>
      <w:tblPr>
        <w:tblW w:w="10349" w:type="dxa"/>
        <w:tblInd w:w="-856" w:type="dxa"/>
        <w:tblLayout w:type="fixed"/>
        <w:tblLook w:val="04A0" w:firstRow="1" w:lastRow="0" w:firstColumn="1" w:lastColumn="0" w:noHBand="0" w:noVBand="1"/>
      </w:tblPr>
      <w:tblGrid>
        <w:gridCol w:w="3947"/>
        <w:gridCol w:w="4275"/>
        <w:gridCol w:w="2127"/>
      </w:tblGrid>
      <w:tr w:rsidR="0054423C" w:rsidRPr="00845C25" w14:paraId="212CEE19" w14:textId="77777777" w:rsidTr="00BE2608">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1F9CAB0D" w14:textId="77777777" w:rsidR="0054423C" w:rsidRPr="00845C25" w:rsidRDefault="0054423C" w:rsidP="00BE2608">
            <w:pPr>
              <w:tabs>
                <w:tab w:val="center" w:pos="4536"/>
                <w:tab w:val="right" w:pos="9072"/>
                <w:tab w:val="left" w:pos="11700"/>
              </w:tabs>
              <w:jc w:val="center"/>
              <w:rPr>
                <w:rFonts w:cstheme="minorHAnsi"/>
                <w:b/>
              </w:rPr>
            </w:pPr>
            <w:r w:rsidRPr="00845C25">
              <w:rPr>
                <w:rFonts w:cstheme="minorHAnsi"/>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585AD635" w14:textId="77777777" w:rsidR="0054423C" w:rsidRPr="00845C25" w:rsidRDefault="0054423C" w:rsidP="00BE2608">
            <w:pPr>
              <w:tabs>
                <w:tab w:val="center" w:pos="4536"/>
                <w:tab w:val="right" w:pos="9072"/>
                <w:tab w:val="left" w:pos="11700"/>
              </w:tabs>
              <w:jc w:val="center"/>
              <w:rPr>
                <w:rFonts w:cstheme="minorHAnsi"/>
                <w:b/>
              </w:rPr>
            </w:pPr>
            <w:r w:rsidRPr="00845C25">
              <w:rPr>
                <w:rFonts w:cstheme="minorHAnsi"/>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889D8" w14:textId="77777777" w:rsidR="0054423C" w:rsidRPr="00845C25" w:rsidRDefault="0054423C" w:rsidP="00BE2608">
            <w:pPr>
              <w:tabs>
                <w:tab w:val="center" w:pos="4536"/>
                <w:tab w:val="right" w:pos="9072"/>
                <w:tab w:val="left" w:pos="11700"/>
              </w:tabs>
              <w:jc w:val="center"/>
              <w:rPr>
                <w:rFonts w:cstheme="minorHAnsi"/>
              </w:rPr>
            </w:pPr>
            <w:r w:rsidRPr="00845C25">
              <w:rPr>
                <w:rFonts w:cstheme="minorHAnsi"/>
                <w:color w:val="000000"/>
              </w:rPr>
              <w:t>Průřezová témata</w:t>
            </w:r>
          </w:p>
        </w:tc>
      </w:tr>
      <w:tr w:rsidR="0054423C" w:rsidRPr="00845C25" w14:paraId="4291077F" w14:textId="77777777" w:rsidTr="00BE2608">
        <w:trPr>
          <w:trHeight w:val="10735"/>
        </w:trPr>
        <w:tc>
          <w:tcPr>
            <w:tcW w:w="3947" w:type="dxa"/>
            <w:tcBorders>
              <w:top w:val="single" w:sz="4" w:space="0" w:color="000000" w:themeColor="text1"/>
              <w:left w:val="single" w:sz="4" w:space="0" w:color="000000" w:themeColor="text1"/>
              <w:bottom w:val="single" w:sz="4" w:space="0" w:color="000000" w:themeColor="text1"/>
              <w:right w:val="nil"/>
            </w:tcBorders>
          </w:tcPr>
          <w:p w14:paraId="53B70BA0" w14:textId="77777777" w:rsidR="0054423C" w:rsidRPr="00845C25" w:rsidRDefault="0054423C" w:rsidP="00BE2608">
            <w:pPr>
              <w:tabs>
                <w:tab w:val="center" w:pos="4536"/>
                <w:tab w:val="right" w:pos="9072"/>
                <w:tab w:val="left" w:pos="11700"/>
              </w:tabs>
              <w:rPr>
                <w:rFonts w:cstheme="minorHAnsi"/>
                <w:b/>
              </w:rPr>
            </w:pPr>
            <w:r w:rsidRPr="00845C25">
              <w:rPr>
                <w:rFonts w:cstheme="minorHAnsi"/>
                <w:b/>
              </w:rPr>
              <w:t>Žák:</w:t>
            </w:r>
          </w:p>
          <w:p w14:paraId="3045CB19" w14:textId="0B4BB953" w:rsidR="0054423C" w:rsidRPr="0054423C" w:rsidRDefault="0054423C">
            <w:pPr>
              <w:pStyle w:val="Odstavecseseznamem"/>
              <w:numPr>
                <w:ilvl w:val="0"/>
                <w:numId w:val="10"/>
              </w:numPr>
              <w:rPr>
                <w:rFonts w:cstheme="minorHAnsi"/>
                <w:bCs/>
              </w:rPr>
            </w:pPr>
            <w:r w:rsidRPr="0054423C">
              <w:rPr>
                <w:rFonts w:cstheme="minorHAnsi"/>
                <w:bCs/>
              </w:rPr>
              <w:t>rozvíjí svalovou sílu, rychlost, vytrvalost, obratnost a pohyblivost;</w:t>
            </w:r>
          </w:p>
          <w:p w14:paraId="008D4CFC" w14:textId="7DBDF06C" w:rsidR="0054423C" w:rsidRPr="0054423C" w:rsidRDefault="0054423C">
            <w:pPr>
              <w:pStyle w:val="Odstavecseseznamem"/>
              <w:numPr>
                <w:ilvl w:val="0"/>
                <w:numId w:val="10"/>
              </w:numPr>
              <w:rPr>
                <w:rFonts w:cstheme="minorHAnsi"/>
                <w:bCs/>
              </w:rPr>
            </w:pPr>
            <w:r w:rsidRPr="0054423C">
              <w:rPr>
                <w:rFonts w:cstheme="minorHAnsi"/>
                <w:bCs/>
              </w:rPr>
              <w:t>provádí kompenzační cvičení k regeneraci tělesných a duševních sil, i vzhledem k požadavkům budoucího povolání; uplatňuje osvojené způsoby relaxace;</w:t>
            </w:r>
          </w:p>
          <w:p w14:paraId="47CF1D4A" w14:textId="4BC9F70A" w:rsidR="0054423C" w:rsidRPr="0054423C" w:rsidRDefault="0054423C">
            <w:pPr>
              <w:pStyle w:val="Odstavecseseznamem"/>
              <w:numPr>
                <w:ilvl w:val="0"/>
                <w:numId w:val="10"/>
              </w:numPr>
              <w:rPr>
                <w:rFonts w:cstheme="minorHAnsi"/>
                <w:bCs/>
              </w:rPr>
            </w:pPr>
            <w:r w:rsidRPr="0054423C">
              <w:rPr>
                <w:rFonts w:cstheme="minorHAnsi"/>
                <w:bCs/>
              </w:rPr>
              <w:t>uplatňuje techniku a základy taktiky v základních a vybraných sportovních odvětvích;</w:t>
            </w:r>
          </w:p>
          <w:p w14:paraId="6FA36D22" w14:textId="7902DA66" w:rsidR="0054423C" w:rsidRPr="0054423C" w:rsidRDefault="0054423C">
            <w:pPr>
              <w:pStyle w:val="Odstavecseseznamem"/>
              <w:numPr>
                <w:ilvl w:val="0"/>
                <w:numId w:val="10"/>
              </w:numPr>
              <w:rPr>
                <w:rFonts w:cstheme="minorHAnsi"/>
                <w:bCs/>
              </w:rPr>
            </w:pPr>
            <w:r w:rsidRPr="0054423C">
              <w:rPr>
                <w:rFonts w:cstheme="minorHAnsi"/>
                <w:bCs/>
              </w:rPr>
              <w:t>uplatňuje zásady bezpečnosti při pohybových aktivitách;</w:t>
            </w:r>
          </w:p>
          <w:p w14:paraId="6B9EA111" w14:textId="7809B5D2" w:rsidR="0054423C" w:rsidRPr="0054423C" w:rsidRDefault="0054423C">
            <w:pPr>
              <w:pStyle w:val="Odstavecseseznamem"/>
              <w:numPr>
                <w:ilvl w:val="0"/>
                <w:numId w:val="10"/>
              </w:numPr>
              <w:rPr>
                <w:rFonts w:cstheme="minorHAnsi"/>
                <w:bCs/>
              </w:rPr>
            </w:pPr>
            <w:r w:rsidRPr="0054423C">
              <w:rPr>
                <w:rFonts w:cstheme="minorHAnsi"/>
                <w:bCs/>
              </w:rPr>
              <w:t>sladí pohyb s hudbou, sestaví pohybové vazby, hudebně pohybové motivy a vytvoří pohybovou sestavu (skladbu);</w:t>
            </w:r>
          </w:p>
          <w:p w14:paraId="3F9602C9" w14:textId="0577B537" w:rsidR="0054423C" w:rsidRPr="0054423C" w:rsidRDefault="0054423C">
            <w:pPr>
              <w:pStyle w:val="Odstavecseseznamem"/>
              <w:numPr>
                <w:ilvl w:val="0"/>
                <w:numId w:val="10"/>
              </w:numPr>
              <w:rPr>
                <w:rFonts w:cstheme="minorHAnsi"/>
                <w:bCs/>
              </w:rPr>
            </w:pPr>
            <w:r w:rsidRPr="0054423C">
              <w:rPr>
                <w:rFonts w:cstheme="minorHAnsi"/>
                <w:bCs/>
              </w:rPr>
              <w:t>využívá pohybové činnosti pro všestrannou pohybovou přípravu a zvyšování tělesné zdatnosti;</w:t>
            </w:r>
          </w:p>
          <w:p w14:paraId="78F5AB5D" w14:textId="467C88E3" w:rsidR="0054423C" w:rsidRPr="0054423C" w:rsidRDefault="0054423C">
            <w:pPr>
              <w:pStyle w:val="Odstavecseseznamem"/>
              <w:numPr>
                <w:ilvl w:val="0"/>
                <w:numId w:val="10"/>
              </w:numPr>
              <w:rPr>
                <w:rFonts w:cstheme="minorHAnsi"/>
                <w:bCs/>
              </w:rPr>
            </w:pPr>
            <w:r w:rsidRPr="0054423C">
              <w:rPr>
                <w:rFonts w:cstheme="minorHAnsi"/>
                <w:bCs/>
              </w:rPr>
              <w:t>participuje na týmových herních činnostech družstva;</w:t>
            </w:r>
          </w:p>
          <w:p w14:paraId="03BC0088" w14:textId="00039614" w:rsidR="0054423C" w:rsidRPr="0054423C" w:rsidRDefault="0054423C">
            <w:pPr>
              <w:pStyle w:val="Odstavecseseznamem"/>
              <w:numPr>
                <w:ilvl w:val="0"/>
                <w:numId w:val="10"/>
              </w:numPr>
              <w:rPr>
                <w:rFonts w:cstheme="minorHAnsi"/>
                <w:bCs/>
              </w:rPr>
            </w:pPr>
            <w:r w:rsidRPr="0054423C">
              <w:rPr>
                <w:rFonts w:cstheme="minorHAnsi"/>
                <w:bCs/>
              </w:rPr>
              <w:t>rozliší jednání fair play od nesportovního jednání;</w:t>
            </w:r>
          </w:p>
          <w:p w14:paraId="5E6D0AB1" w14:textId="3C97809A" w:rsidR="0054423C" w:rsidRPr="0054423C" w:rsidRDefault="0054423C">
            <w:pPr>
              <w:pStyle w:val="Odstavecseseznamem"/>
              <w:numPr>
                <w:ilvl w:val="0"/>
                <w:numId w:val="10"/>
              </w:numPr>
              <w:rPr>
                <w:rFonts w:cstheme="minorHAnsi"/>
                <w:bCs/>
              </w:rPr>
            </w:pPr>
            <w:r w:rsidRPr="0054423C">
              <w:rPr>
                <w:rFonts w:cstheme="minorHAnsi"/>
                <w:bCs/>
              </w:rPr>
              <w:t>zjistí úroveň pohyblivosti, ukazatele své tělesné zdatnosti a koriguje si pohybový režim ve shodě se zjištěnými údaji;</w:t>
            </w:r>
          </w:p>
          <w:p w14:paraId="1840055D" w14:textId="0732C1B1" w:rsidR="0054423C" w:rsidRPr="0054423C" w:rsidRDefault="0054423C">
            <w:pPr>
              <w:pStyle w:val="Odstavecseseznamem"/>
              <w:numPr>
                <w:ilvl w:val="0"/>
                <w:numId w:val="10"/>
              </w:numPr>
              <w:rPr>
                <w:rFonts w:cstheme="minorHAnsi"/>
                <w:bCs/>
              </w:rPr>
            </w:pPr>
            <w:r w:rsidRPr="0054423C">
              <w:rPr>
                <w:rFonts w:cstheme="minorHAnsi"/>
                <w:bCs/>
              </w:rPr>
              <w:t>pozná chybně a správně prováděné činnosti, analyzuje a zhodnotí kvalitu pohybové činnosti nebo výkonu;</w:t>
            </w:r>
          </w:p>
          <w:p w14:paraId="6B1A8B30" w14:textId="22387A6D" w:rsidR="0054423C" w:rsidRPr="0054423C" w:rsidRDefault="0054423C">
            <w:pPr>
              <w:pStyle w:val="Odstavecseseznamem"/>
              <w:numPr>
                <w:ilvl w:val="0"/>
                <w:numId w:val="10"/>
              </w:numPr>
              <w:rPr>
                <w:rFonts w:cstheme="minorHAnsi"/>
                <w:bCs/>
              </w:rPr>
            </w:pPr>
            <w:r w:rsidRPr="0054423C">
              <w:rPr>
                <w:rFonts w:cstheme="minorHAnsi"/>
                <w:bCs/>
              </w:rPr>
              <w:t>rozliší úroveň tělesné zdatnosti a svalové nerovnováhy;</w:t>
            </w:r>
          </w:p>
          <w:p w14:paraId="745A986F" w14:textId="5D66B687" w:rsidR="0054423C" w:rsidRPr="0054423C" w:rsidRDefault="0054423C">
            <w:pPr>
              <w:pStyle w:val="Odstavecseseznamem"/>
              <w:numPr>
                <w:ilvl w:val="0"/>
                <w:numId w:val="10"/>
              </w:numPr>
              <w:rPr>
                <w:rFonts w:cstheme="minorHAnsi"/>
                <w:bCs/>
              </w:rPr>
            </w:pPr>
            <w:r w:rsidRPr="0054423C">
              <w:rPr>
                <w:rFonts w:cstheme="minorHAnsi"/>
                <w:bCs/>
              </w:rPr>
              <w:t xml:space="preserve">zvolí vhodná cvičení ke korekci svého zdravotního oslabení </w:t>
            </w:r>
            <w:proofErr w:type="gramStart"/>
            <w:r w:rsidRPr="0054423C">
              <w:rPr>
                <w:rFonts w:cstheme="minorHAnsi"/>
                <w:bCs/>
              </w:rPr>
              <w:t>a  rozliší</w:t>
            </w:r>
            <w:proofErr w:type="gramEnd"/>
            <w:r w:rsidRPr="0054423C">
              <w:rPr>
                <w:rFonts w:cstheme="minorHAnsi"/>
                <w:bCs/>
              </w:rPr>
              <w:t xml:space="preserve"> vhodné a nevhodné pohybové činnosti vzhledem k poruše svého zdraví,</w:t>
            </w:r>
          </w:p>
          <w:p w14:paraId="5296DF05" w14:textId="6BFAB518" w:rsidR="0054423C" w:rsidRPr="0054423C" w:rsidRDefault="0054423C">
            <w:pPr>
              <w:pStyle w:val="Odstavecseseznamem"/>
              <w:numPr>
                <w:ilvl w:val="0"/>
                <w:numId w:val="10"/>
              </w:numPr>
              <w:rPr>
                <w:rFonts w:cstheme="minorHAnsi"/>
                <w:bCs/>
              </w:rPr>
            </w:pPr>
            <w:r w:rsidRPr="0054423C">
              <w:rPr>
                <w:rFonts w:cstheme="minorHAnsi"/>
                <w:bCs/>
              </w:rPr>
              <w:t>zhodnotí své pohybové možnosti a dosahuje osobního výkonu z nabídky pohybových aktivit,</w:t>
            </w:r>
          </w:p>
          <w:p w14:paraId="00F6B709" w14:textId="51C79E7A" w:rsidR="0054423C" w:rsidRPr="0054423C" w:rsidRDefault="0054423C">
            <w:pPr>
              <w:pStyle w:val="Odstavecseseznamem"/>
              <w:numPr>
                <w:ilvl w:val="0"/>
                <w:numId w:val="10"/>
              </w:numPr>
              <w:rPr>
                <w:rFonts w:cstheme="minorHAnsi"/>
                <w:bCs/>
              </w:rPr>
            </w:pPr>
            <w:r w:rsidRPr="0054423C">
              <w:rPr>
                <w:rFonts w:cstheme="minorHAnsi"/>
                <w:bCs/>
              </w:rPr>
              <w:t>využívá digitální technologie k měření, sledování, analyzování a vyhodnocování osobního výkonu,</w:t>
            </w:r>
          </w:p>
          <w:p w14:paraId="59C89E55" w14:textId="77777777" w:rsidR="0054423C" w:rsidRPr="00AF0CD6" w:rsidRDefault="0054423C">
            <w:pPr>
              <w:pStyle w:val="Odstavecseseznamem"/>
              <w:numPr>
                <w:ilvl w:val="0"/>
                <w:numId w:val="10"/>
              </w:numPr>
              <w:rPr>
                <w:rFonts w:cstheme="minorHAnsi"/>
              </w:rPr>
            </w:pPr>
            <w:r w:rsidRPr="0054423C">
              <w:rPr>
                <w:rFonts w:cstheme="minorHAnsi"/>
                <w:bCs/>
              </w:rPr>
              <w:t>vyhledává informace v digitálním prostředí ke zvyšování tělesné zdatnosti a rozvoji pohybových aktivit</w:t>
            </w:r>
            <w:r w:rsidR="00AF0CD6">
              <w:rPr>
                <w:rFonts w:cstheme="minorHAnsi"/>
                <w:bCs/>
              </w:rPr>
              <w:t>,</w:t>
            </w:r>
          </w:p>
          <w:p w14:paraId="13D87D2F" w14:textId="31402891" w:rsidR="00AF0CD6" w:rsidRPr="00845C25" w:rsidRDefault="00AF0CD6">
            <w:pPr>
              <w:pStyle w:val="Odstavecseseznamem"/>
              <w:numPr>
                <w:ilvl w:val="0"/>
                <w:numId w:val="10"/>
              </w:numPr>
              <w:rPr>
                <w:rFonts w:cstheme="minorHAnsi"/>
              </w:rPr>
            </w:pPr>
            <w:r>
              <w:rPr>
                <w:rFonts w:cstheme="minorHAnsi"/>
                <w:bCs/>
              </w:rPr>
              <w:t xml:space="preserve">poskytne první pomoc sobě i jiným </w:t>
            </w:r>
          </w:p>
        </w:tc>
        <w:tc>
          <w:tcPr>
            <w:tcW w:w="4275" w:type="dxa"/>
            <w:tcBorders>
              <w:top w:val="single" w:sz="4" w:space="0" w:color="000000" w:themeColor="text1"/>
              <w:left w:val="single" w:sz="4" w:space="0" w:color="000000" w:themeColor="text1"/>
              <w:bottom w:val="single" w:sz="4" w:space="0" w:color="000000" w:themeColor="text1"/>
              <w:right w:val="nil"/>
            </w:tcBorders>
          </w:tcPr>
          <w:p w14:paraId="73472E4B" w14:textId="77777777" w:rsidR="0054423C" w:rsidRPr="00845C25" w:rsidRDefault="0054423C" w:rsidP="00BE2608">
            <w:pPr>
              <w:pStyle w:val="Odstavecseseznamem"/>
              <w:suppressAutoHyphens w:val="0"/>
              <w:spacing w:after="160"/>
              <w:ind w:left="311" w:hanging="141"/>
              <w:rPr>
                <w:rFonts w:cstheme="minorHAnsi"/>
                <w:b/>
                <w:bCs/>
              </w:rPr>
            </w:pPr>
            <w:r w:rsidRPr="00845C25">
              <w:rPr>
                <w:rFonts w:cstheme="minorHAnsi"/>
                <w:b/>
                <w:bCs/>
              </w:rPr>
              <w:t>1 Pohybové dovednosti</w:t>
            </w:r>
          </w:p>
          <w:p w14:paraId="0CC7DDC3" w14:textId="77777777" w:rsidR="0054423C" w:rsidRPr="00845C25" w:rsidRDefault="0054423C" w:rsidP="00BE2608">
            <w:pPr>
              <w:pStyle w:val="Odstavecseseznamem"/>
              <w:suppressAutoHyphens w:val="0"/>
              <w:spacing w:after="160"/>
              <w:ind w:left="311" w:hanging="141"/>
              <w:rPr>
                <w:rFonts w:cstheme="minorHAnsi"/>
                <w:b/>
                <w:bCs/>
              </w:rPr>
            </w:pPr>
            <w:r w:rsidRPr="00845C25">
              <w:rPr>
                <w:rFonts w:cstheme="minorHAnsi"/>
                <w:b/>
                <w:bCs/>
              </w:rPr>
              <w:t>Tělesná cvičení</w:t>
            </w:r>
          </w:p>
          <w:p w14:paraId="6A9329ED" w14:textId="77777777" w:rsidR="0054423C" w:rsidRPr="00845C25" w:rsidRDefault="0054423C" w:rsidP="00BE2608">
            <w:pPr>
              <w:pStyle w:val="Odstavecseseznamem"/>
              <w:suppressAutoHyphens w:val="0"/>
              <w:spacing w:after="160"/>
              <w:ind w:left="311" w:hanging="141"/>
              <w:rPr>
                <w:rFonts w:cstheme="minorHAnsi"/>
                <w:bCs/>
                <w:i/>
              </w:rPr>
            </w:pPr>
            <w:r w:rsidRPr="00845C25">
              <w:rPr>
                <w:rFonts w:cstheme="minorHAnsi"/>
                <w:bCs/>
              </w:rPr>
              <w:t xml:space="preserve">- pořadová, všestranně rozvíjející, kondiční, koordinační, kompenzační, relaxační aj. </w:t>
            </w:r>
            <w:r w:rsidRPr="00845C25">
              <w:rPr>
                <w:rFonts w:cstheme="minorHAnsi"/>
                <w:bCs/>
                <w:i/>
              </w:rPr>
              <w:t>jako součást všech tematických celků.</w:t>
            </w:r>
          </w:p>
          <w:p w14:paraId="2ABC49C2" w14:textId="77777777" w:rsidR="0054423C" w:rsidRPr="00845C25" w:rsidRDefault="0054423C" w:rsidP="00BE2608">
            <w:pPr>
              <w:pStyle w:val="Odstavecseseznamem"/>
              <w:suppressAutoHyphens w:val="0"/>
              <w:spacing w:after="160"/>
              <w:ind w:left="311" w:hanging="141"/>
              <w:rPr>
                <w:rFonts w:cstheme="minorHAnsi"/>
                <w:b/>
                <w:bCs/>
              </w:rPr>
            </w:pPr>
            <w:r w:rsidRPr="00845C25">
              <w:rPr>
                <w:rFonts w:cstheme="minorHAnsi"/>
                <w:b/>
                <w:bCs/>
              </w:rPr>
              <w:t>Gymnastika</w:t>
            </w:r>
          </w:p>
          <w:p w14:paraId="14665718" w14:textId="77777777" w:rsidR="0054423C" w:rsidRPr="00845C25" w:rsidRDefault="0054423C" w:rsidP="00BE2608">
            <w:pPr>
              <w:pStyle w:val="Odstavecseseznamem"/>
              <w:suppressAutoHyphens w:val="0"/>
              <w:spacing w:after="160"/>
              <w:ind w:left="311" w:hanging="141"/>
              <w:rPr>
                <w:rFonts w:cstheme="minorHAnsi"/>
                <w:bCs/>
              </w:rPr>
            </w:pPr>
            <w:r w:rsidRPr="00845C25">
              <w:rPr>
                <w:rFonts w:cstheme="minorHAnsi"/>
                <w:bCs/>
              </w:rPr>
              <w:t>- gymnastika: cvičení s náčiním, cvičení na nářadí, akrobacie, šplh.</w:t>
            </w:r>
          </w:p>
          <w:p w14:paraId="3527EF5D" w14:textId="77777777" w:rsidR="0054423C" w:rsidRPr="00845C25" w:rsidRDefault="0054423C" w:rsidP="00BE2608">
            <w:pPr>
              <w:pStyle w:val="Odstavecseseznamem"/>
              <w:suppressAutoHyphens w:val="0"/>
              <w:spacing w:after="160"/>
              <w:ind w:left="311" w:hanging="141"/>
              <w:rPr>
                <w:rFonts w:cstheme="minorHAnsi"/>
                <w:b/>
                <w:bCs/>
              </w:rPr>
            </w:pPr>
            <w:r w:rsidRPr="00845C25">
              <w:rPr>
                <w:rFonts w:cstheme="minorHAnsi"/>
                <w:b/>
                <w:bCs/>
              </w:rPr>
              <w:t>Atletika</w:t>
            </w:r>
          </w:p>
          <w:p w14:paraId="58168CBD" w14:textId="05F99522" w:rsidR="0054423C" w:rsidRPr="00845C25" w:rsidRDefault="0054423C">
            <w:pPr>
              <w:pStyle w:val="Odstavecseseznamem"/>
              <w:numPr>
                <w:ilvl w:val="0"/>
                <w:numId w:val="57"/>
              </w:numPr>
              <w:suppressAutoHyphens w:val="0"/>
              <w:spacing w:after="160"/>
              <w:ind w:left="360"/>
              <w:rPr>
                <w:rFonts w:cstheme="minorHAnsi"/>
                <w:bCs/>
              </w:rPr>
            </w:pPr>
            <w:r w:rsidRPr="00845C25">
              <w:rPr>
                <w:rFonts w:cstheme="minorHAnsi"/>
                <w:bCs/>
              </w:rPr>
              <w:t>běhy (rychlý, vytrvalý); starty; skoky do výšky a do dálky; hody a vrh koulí.</w:t>
            </w:r>
          </w:p>
          <w:p w14:paraId="74221336" w14:textId="77777777" w:rsidR="0054423C" w:rsidRPr="00845C25" w:rsidRDefault="0054423C" w:rsidP="00BE2608">
            <w:pPr>
              <w:pStyle w:val="Odstavecseseznamem"/>
              <w:suppressAutoHyphens w:val="0"/>
              <w:spacing w:after="160"/>
              <w:ind w:left="311" w:hanging="141"/>
              <w:rPr>
                <w:rFonts w:cstheme="minorHAnsi"/>
                <w:b/>
                <w:bCs/>
              </w:rPr>
            </w:pPr>
            <w:r w:rsidRPr="00845C25">
              <w:rPr>
                <w:rFonts w:cstheme="minorHAnsi"/>
                <w:b/>
                <w:bCs/>
              </w:rPr>
              <w:t>Pohybové hry</w:t>
            </w:r>
          </w:p>
          <w:p w14:paraId="5A47F5AD" w14:textId="77777777" w:rsidR="0054423C" w:rsidRPr="00845C25" w:rsidRDefault="0054423C">
            <w:pPr>
              <w:pStyle w:val="Odstavecseseznamem"/>
              <w:numPr>
                <w:ilvl w:val="0"/>
                <w:numId w:val="56"/>
              </w:numPr>
              <w:suppressAutoHyphens w:val="0"/>
              <w:spacing w:after="160"/>
              <w:ind w:left="360"/>
              <w:rPr>
                <w:rFonts w:cstheme="minorHAnsi"/>
                <w:bCs/>
              </w:rPr>
            </w:pPr>
            <w:r w:rsidRPr="00845C25">
              <w:rPr>
                <w:rFonts w:cstheme="minorHAnsi"/>
                <w:bCs/>
              </w:rPr>
              <w:t xml:space="preserve">drobné a sportovní hry (volejbal, basketbal, fotbal, florbal, badminton, koordinační hry. </w:t>
            </w:r>
          </w:p>
          <w:p w14:paraId="15A8DFD1" w14:textId="77777777" w:rsidR="0054423C" w:rsidRPr="00845C25" w:rsidRDefault="0054423C" w:rsidP="00BE2608">
            <w:pPr>
              <w:pStyle w:val="Odstavecseseznamem"/>
              <w:suppressAutoHyphens w:val="0"/>
              <w:spacing w:after="160"/>
              <w:ind w:left="311" w:hanging="141"/>
              <w:rPr>
                <w:rFonts w:cstheme="minorHAnsi"/>
                <w:b/>
                <w:bCs/>
              </w:rPr>
            </w:pPr>
            <w:r w:rsidRPr="00845C25">
              <w:rPr>
                <w:rFonts w:cstheme="minorHAnsi"/>
                <w:b/>
                <w:bCs/>
              </w:rPr>
              <w:t>Turistika a sporty v přírodě</w:t>
            </w:r>
          </w:p>
          <w:p w14:paraId="13A776DC" w14:textId="4EFC00C2" w:rsidR="0054423C" w:rsidRPr="0054423C" w:rsidRDefault="0054423C">
            <w:pPr>
              <w:pStyle w:val="Odstavecseseznamem"/>
              <w:numPr>
                <w:ilvl w:val="0"/>
                <w:numId w:val="10"/>
              </w:numPr>
              <w:rPr>
                <w:rFonts w:cstheme="minorHAnsi"/>
                <w:bCs/>
              </w:rPr>
            </w:pPr>
            <w:r w:rsidRPr="00845C25">
              <w:rPr>
                <w:rFonts w:cstheme="minorHAnsi"/>
                <w:bCs/>
              </w:rPr>
              <w:t>kurz přežití.</w:t>
            </w:r>
          </w:p>
          <w:p w14:paraId="1A878355" w14:textId="77777777" w:rsidR="0054423C" w:rsidRPr="00845C25" w:rsidRDefault="0054423C" w:rsidP="00BE2608">
            <w:pPr>
              <w:pStyle w:val="Odstavecseseznamem"/>
              <w:suppressAutoHyphens w:val="0"/>
              <w:spacing w:after="160"/>
              <w:ind w:left="311" w:hanging="141"/>
              <w:rPr>
                <w:rFonts w:cstheme="minorHAnsi"/>
                <w:b/>
                <w:bCs/>
              </w:rPr>
            </w:pPr>
            <w:r w:rsidRPr="00845C25">
              <w:rPr>
                <w:rFonts w:cstheme="minorHAnsi"/>
                <w:b/>
                <w:bCs/>
              </w:rPr>
              <w:t>2 Zdravotní tělesná výchova a první pomoc</w:t>
            </w:r>
          </w:p>
          <w:p w14:paraId="5BC60A33" w14:textId="77777777" w:rsidR="0054423C" w:rsidRPr="00845C25" w:rsidRDefault="0054423C" w:rsidP="00BE2608">
            <w:pPr>
              <w:pStyle w:val="Odstavecseseznamem"/>
              <w:suppressAutoHyphens w:val="0"/>
              <w:spacing w:after="160"/>
              <w:ind w:left="311" w:hanging="141"/>
              <w:rPr>
                <w:rFonts w:cstheme="minorHAnsi"/>
                <w:b/>
                <w:bCs/>
              </w:rPr>
            </w:pPr>
            <w:r w:rsidRPr="00845C25">
              <w:rPr>
                <w:rFonts w:cstheme="minorHAnsi"/>
                <w:b/>
                <w:bCs/>
              </w:rPr>
              <w:t>Testování tělesné zdatnosti</w:t>
            </w:r>
          </w:p>
          <w:p w14:paraId="57823AD1" w14:textId="18055BB4" w:rsidR="0054423C" w:rsidRPr="00845C25" w:rsidRDefault="0054423C">
            <w:pPr>
              <w:pStyle w:val="Odstavecseseznamem"/>
              <w:numPr>
                <w:ilvl w:val="0"/>
                <w:numId w:val="10"/>
              </w:numPr>
              <w:rPr>
                <w:rFonts w:cstheme="minorHAnsi"/>
                <w:bCs/>
              </w:rPr>
            </w:pPr>
            <w:r w:rsidRPr="00845C25">
              <w:rPr>
                <w:rFonts w:cstheme="minorHAnsi"/>
                <w:bCs/>
              </w:rPr>
              <w:t xml:space="preserve">motorické testy, testy zdatnosti, funkční testy na svalové dysbalance, </w:t>
            </w:r>
          </w:p>
          <w:p w14:paraId="3A173A2B" w14:textId="1337F1AA" w:rsidR="0054423C" w:rsidRPr="00845C25" w:rsidRDefault="0054423C">
            <w:pPr>
              <w:pStyle w:val="Odstavecseseznamem"/>
              <w:numPr>
                <w:ilvl w:val="0"/>
                <w:numId w:val="10"/>
              </w:numPr>
              <w:rPr>
                <w:rFonts w:cstheme="minorHAnsi"/>
                <w:bCs/>
              </w:rPr>
            </w:pPr>
            <w:r w:rsidRPr="00845C25">
              <w:rPr>
                <w:rFonts w:cstheme="minorHAnsi"/>
                <w:bCs/>
              </w:rPr>
              <w:t>speciální korektivní cvičení podle druhu oslabení,</w:t>
            </w:r>
          </w:p>
          <w:p w14:paraId="281F6016" w14:textId="5946F5C1" w:rsidR="0054423C" w:rsidRPr="00845C25" w:rsidRDefault="0054423C">
            <w:pPr>
              <w:pStyle w:val="Odstavecseseznamem"/>
              <w:numPr>
                <w:ilvl w:val="0"/>
                <w:numId w:val="10"/>
              </w:numPr>
              <w:rPr>
                <w:rFonts w:cstheme="minorHAnsi"/>
                <w:bCs/>
              </w:rPr>
            </w:pPr>
            <w:r w:rsidRPr="00845C25">
              <w:rPr>
                <w:rFonts w:cstheme="minorHAnsi"/>
                <w:bCs/>
              </w:rPr>
              <w:t>pohybové aktivity, zejména koordinační a fyzioterapeutická cvičení, pohybové hry,</w:t>
            </w:r>
          </w:p>
          <w:p w14:paraId="56B5E503" w14:textId="771BA34E" w:rsidR="0054423C" w:rsidRPr="00845C25" w:rsidRDefault="0054423C">
            <w:pPr>
              <w:pStyle w:val="Odstavecseseznamem"/>
              <w:numPr>
                <w:ilvl w:val="0"/>
                <w:numId w:val="10"/>
              </w:numPr>
              <w:rPr>
                <w:rFonts w:cstheme="minorHAnsi"/>
                <w:bCs/>
              </w:rPr>
            </w:pPr>
            <w:r w:rsidRPr="00845C25">
              <w:rPr>
                <w:rFonts w:cstheme="minorHAnsi"/>
                <w:bCs/>
              </w:rPr>
              <w:t>kontraindikované pohybové aktivity.</w:t>
            </w:r>
          </w:p>
          <w:p w14:paraId="1B1F86B3" w14:textId="77777777" w:rsidR="0054423C" w:rsidRPr="00845C25" w:rsidRDefault="0054423C" w:rsidP="0054423C">
            <w:pPr>
              <w:pStyle w:val="Odstavecseseznamem"/>
              <w:ind w:left="587"/>
              <w:rPr>
                <w:rFonts w:cstheme="minorHAnsi"/>
                <w:bCs/>
              </w:rPr>
            </w:pPr>
          </w:p>
          <w:p w14:paraId="237F3601" w14:textId="77777777" w:rsidR="0054423C" w:rsidRPr="00845C25" w:rsidRDefault="0054423C" w:rsidP="00BE2608">
            <w:pPr>
              <w:pStyle w:val="Odstavecseseznamem"/>
              <w:suppressAutoHyphens w:val="0"/>
              <w:spacing w:after="160"/>
              <w:ind w:left="311" w:hanging="141"/>
              <w:rPr>
                <w:rFonts w:cstheme="minorHAnsi"/>
                <w:b/>
                <w:bCs/>
              </w:rPr>
            </w:pPr>
            <w:r w:rsidRPr="00845C25">
              <w:rPr>
                <w:rFonts w:cstheme="minorHAnsi"/>
                <w:b/>
                <w:bCs/>
              </w:rPr>
              <w:t>První pomoc</w:t>
            </w:r>
          </w:p>
          <w:p w14:paraId="624787F2" w14:textId="77777777" w:rsidR="0054423C" w:rsidRPr="00845C25" w:rsidRDefault="0054423C">
            <w:pPr>
              <w:pStyle w:val="Odstavecseseznamem"/>
              <w:numPr>
                <w:ilvl w:val="0"/>
                <w:numId w:val="10"/>
              </w:numPr>
              <w:rPr>
                <w:rFonts w:cstheme="minorHAnsi"/>
                <w:bCs/>
              </w:rPr>
            </w:pPr>
            <w:r w:rsidRPr="00845C25">
              <w:rPr>
                <w:rFonts w:cstheme="minorHAnsi"/>
                <w:bCs/>
              </w:rPr>
              <w:t>úrazy a náhlé zdravotní příhody, poranění při hromadném zasažení obyvatel, stavy bezprostředně ohrožující život</w:t>
            </w:r>
          </w:p>
          <w:p w14:paraId="6D3748F8" w14:textId="77777777" w:rsidR="0054423C" w:rsidRPr="00845C25" w:rsidRDefault="0054423C">
            <w:pPr>
              <w:pStyle w:val="Odstavecseseznamem"/>
              <w:numPr>
                <w:ilvl w:val="0"/>
                <w:numId w:val="10"/>
              </w:numPr>
              <w:rPr>
                <w:rFonts w:cstheme="minorHAnsi"/>
                <w:bCs/>
              </w:rPr>
            </w:pPr>
            <w:r w:rsidRPr="00845C25">
              <w:rPr>
                <w:rFonts w:cstheme="minorHAnsi"/>
                <w:bCs/>
              </w:rPr>
              <w:t>zásady jednání v situacích osobního ohrožení a za mimořádných okolností (živelní pohromy, havárie, krizové situace). Základní úkoly ochrany obyvatelstva (varování, evakuace).</w:t>
            </w:r>
          </w:p>
          <w:p w14:paraId="7CF74E2C" w14:textId="77777777" w:rsidR="0054423C" w:rsidRPr="00845C25" w:rsidRDefault="0054423C" w:rsidP="00BE2608">
            <w:pPr>
              <w:rPr>
                <w:rFonts w:cstheme="minorHAnsi"/>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EE665" w14:textId="4D6C5426" w:rsidR="0054423C" w:rsidRPr="00845C25" w:rsidRDefault="00566BE4" w:rsidP="00BE2608">
            <w:pPr>
              <w:tabs>
                <w:tab w:val="center" w:pos="4536"/>
                <w:tab w:val="right" w:pos="9072"/>
                <w:tab w:val="left" w:pos="11700"/>
              </w:tabs>
              <w:jc w:val="left"/>
              <w:rPr>
                <w:rFonts w:cstheme="minorHAnsi"/>
                <w:color w:val="000000"/>
              </w:rPr>
            </w:pPr>
            <w:r>
              <w:rPr>
                <w:rFonts w:cstheme="minorHAnsi"/>
                <w:b/>
                <w:bCs/>
                <w:color w:val="000000" w:themeColor="text1"/>
              </w:rPr>
              <w:t>Člověk</w:t>
            </w:r>
            <w:r w:rsidR="0054423C" w:rsidRPr="00845C25">
              <w:rPr>
                <w:rFonts w:cstheme="minorHAnsi"/>
                <w:b/>
                <w:bCs/>
                <w:color w:val="000000" w:themeColor="text1"/>
              </w:rPr>
              <w:t xml:space="preserve"> v demokratické společnosti</w:t>
            </w:r>
            <w:r w:rsidR="0054423C" w:rsidRPr="00845C25">
              <w:rPr>
                <w:rFonts w:cstheme="minorHAnsi"/>
                <w:color w:val="000000" w:themeColor="text1"/>
              </w:rPr>
              <w:t xml:space="preserve"> </w:t>
            </w:r>
          </w:p>
          <w:p w14:paraId="3D5986A2" w14:textId="77777777" w:rsidR="0054423C" w:rsidRPr="00845C25" w:rsidRDefault="0054423C">
            <w:pPr>
              <w:pStyle w:val="Odstavecseseznamem"/>
              <w:numPr>
                <w:ilvl w:val="0"/>
                <w:numId w:val="55"/>
              </w:numPr>
              <w:tabs>
                <w:tab w:val="center" w:pos="4536"/>
                <w:tab w:val="right" w:pos="9072"/>
                <w:tab w:val="left" w:pos="11700"/>
              </w:tabs>
              <w:spacing w:after="0"/>
              <w:ind w:left="289" w:hanging="289"/>
              <w:jc w:val="left"/>
              <w:rPr>
                <w:rFonts w:cstheme="minorHAnsi"/>
                <w:color w:val="000000" w:themeColor="text1"/>
              </w:rPr>
            </w:pPr>
            <w:r w:rsidRPr="00845C25">
              <w:rPr>
                <w:rFonts w:cstheme="minorHAnsi"/>
                <w:color w:val="000000" w:themeColor="text1"/>
              </w:rPr>
              <w:t>osobnost a její rozvoj – integrace (průběžně) do výuky.</w:t>
            </w:r>
          </w:p>
          <w:p w14:paraId="2E8EDBCE" w14:textId="77777777" w:rsidR="0054423C" w:rsidRPr="00845C25" w:rsidRDefault="0054423C" w:rsidP="00BE2608">
            <w:pPr>
              <w:pStyle w:val="Odstavecseseznamem"/>
              <w:tabs>
                <w:tab w:val="center" w:pos="4536"/>
                <w:tab w:val="right" w:pos="9072"/>
                <w:tab w:val="left" w:pos="11700"/>
              </w:tabs>
              <w:ind w:left="289"/>
              <w:jc w:val="left"/>
              <w:rPr>
                <w:rFonts w:cstheme="minorHAnsi"/>
                <w:color w:val="000000" w:themeColor="text1"/>
              </w:rPr>
            </w:pPr>
          </w:p>
          <w:p w14:paraId="39933757" w14:textId="77777777" w:rsidR="0054423C" w:rsidRPr="00845C25" w:rsidRDefault="0054423C" w:rsidP="00BE2608">
            <w:pPr>
              <w:tabs>
                <w:tab w:val="center" w:pos="4536"/>
                <w:tab w:val="right" w:pos="9072"/>
                <w:tab w:val="left" w:pos="11700"/>
              </w:tabs>
              <w:jc w:val="left"/>
              <w:rPr>
                <w:rFonts w:eastAsia="Calibri" w:cstheme="minorHAnsi"/>
                <w:color w:val="000000" w:themeColor="text1"/>
              </w:rPr>
            </w:pPr>
            <w:r w:rsidRPr="00845C25">
              <w:rPr>
                <w:rFonts w:eastAsia="Calibri" w:cstheme="minorHAnsi"/>
                <w:b/>
                <w:bCs/>
                <w:color w:val="000000" w:themeColor="text1"/>
              </w:rPr>
              <w:t>Člověk a digitální svět</w:t>
            </w:r>
          </w:p>
          <w:p w14:paraId="5FBEE5B6" w14:textId="77777777" w:rsidR="0054423C" w:rsidRPr="00845C25" w:rsidRDefault="0054423C">
            <w:pPr>
              <w:pStyle w:val="odrkyVP"/>
              <w:numPr>
                <w:ilvl w:val="0"/>
                <w:numId w:val="6"/>
              </w:numPr>
              <w:spacing w:before="60" w:after="60"/>
              <w:ind w:left="456" w:hanging="284"/>
              <w:rPr>
                <w:rFonts w:eastAsia="Calibri" w:cstheme="minorHAnsi"/>
                <w:color w:val="000000" w:themeColor="text1"/>
              </w:rPr>
            </w:pPr>
            <w:r w:rsidRPr="00845C25">
              <w:rPr>
                <w:rFonts w:eastAsia="Calibri" w:cstheme="minorHAnsi"/>
                <w:color w:val="000000" w:themeColor="text1"/>
              </w:rPr>
              <w:t>žáci rozvíjejí práci s běžným základním a aplikačním programovým vybavením včetně nových aplikací;</w:t>
            </w:r>
          </w:p>
          <w:p w14:paraId="397F608B" w14:textId="77777777" w:rsidR="0054423C" w:rsidRPr="00845C25" w:rsidRDefault="0054423C">
            <w:pPr>
              <w:pStyle w:val="odrkyVP"/>
              <w:numPr>
                <w:ilvl w:val="0"/>
                <w:numId w:val="6"/>
              </w:numPr>
              <w:spacing w:before="60" w:after="60"/>
              <w:ind w:left="456" w:hanging="284"/>
              <w:rPr>
                <w:rFonts w:eastAsia="Calibri" w:cstheme="minorHAnsi"/>
                <w:color w:val="000000" w:themeColor="text1"/>
              </w:rPr>
            </w:pPr>
            <w:r w:rsidRPr="00845C25">
              <w:rPr>
                <w:rFonts w:eastAsia="Calibri" w:cstheme="minorHAnsi"/>
                <w:color w:val="000000" w:themeColor="text1"/>
              </w:rPr>
              <w:t xml:space="preserve">využívají vhodné prostředky online a </w:t>
            </w:r>
            <w:proofErr w:type="spellStart"/>
            <w:r w:rsidRPr="00845C25">
              <w:rPr>
                <w:rFonts w:eastAsia="Calibri" w:cstheme="minorHAnsi"/>
                <w:color w:val="000000" w:themeColor="text1"/>
              </w:rPr>
              <w:t>offline</w:t>
            </w:r>
            <w:proofErr w:type="spellEnd"/>
            <w:r w:rsidRPr="00845C25">
              <w:rPr>
                <w:rFonts w:eastAsia="Calibri" w:cstheme="minorHAnsi"/>
                <w:color w:val="000000" w:themeColor="text1"/>
              </w:rPr>
              <w:t xml:space="preserve"> komunikaci.</w:t>
            </w:r>
          </w:p>
          <w:p w14:paraId="66A77DC6" w14:textId="77777777" w:rsidR="0054423C" w:rsidRPr="00845C25" w:rsidRDefault="0054423C" w:rsidP="00BE2608">
            <w:pPr>
              <w:tabs>
                <w:tab w:val="center" w:pos="4536"/>
                <w:tab w:val="right" w:pos="9072"/>
                <w:tab w:val="left" w:pos="11700"/>
              </w:tabs>
              <w:ind w:left="289" w:hanging="289"/>
              <w:rPr>
                <w:rFonts w:cstheme="minorHAnsi"/>
              </w:rPr>
            </w:pPr>
          </w:p>
        </w:tc>
      </w:tr>
    </w:tbl>
    <w:p w14:paraId="777451D9" w14:textId="77777777" w:rsidR="00C3097E" w:rsidRDefault="00C3097E" w:rsidP="008E427E">
      <w:pPr>
        <w:sectPr w:rsidR="00C3097E" w:rsidSect="0054423C">
          <w:headerReference w:type="default" r:id="rId45"/>
          <w:pgSz w:w="11906" w:h="16838"/>
          <w:pgMar w:top="1418" w:right="1134" w:bottom="1418" w:left="1418" w:header="709" w:footer="709" w:gutter="0"/>
          <w:cols w:space="708"/>
          <w:docGrid w:linePitch="272"/>
        </w:sectPr>
      </w:pPr>
    </w:p>
    <w:sdt>
      <w:sdtPr>
        <w:rPr>
          <w:rFonts w:cstheme="minorHAnsi"/>
          <w:b/>
          <w:bCs/>
        </w:rPr>
        <w:id w:val="1574320905"/>
        <w:placeholder>
          <w:docPart w:val="899DF3551DDC472BA7858CE0B57E2FBC"/>
        </w:placeholder>
        <w:text/>
      </w:sdtPr>
      <w:sdtContent>
        <w:p w14:paraId="07212490" w14:textId="77777777" w:rsidR="00C3097E" w:rsidRPr="00845C25" w:rsidRDefault="00C3097E" w:rsidP="00C3097E">
          <w:pPr>
            <w:rPr>
              <w:rFonts w:cstheme="minorHAnsi"/>
            </w:rPr>
          </w:pPr>
          <w:r w:rsidRPr="00845C25">
            <w:rPr>
              <w:rFonts w:cstheme="minorHAnsi"/>
              <w:b/>
              <w:bCs/>
            </w:rPr>
            <w:t>Tělesná výchova                                                                                                               Ročník 2.</w:t>
          </w:r>
        </w:p>
      </w:sdtContent>
    </w:sdt>
    <w:tbl>
      <w:tblPr>
        <w:tblW w:w="10349" w:type="dxa"/>
        <w:tblInd w:w="-856" w:type="dxa"/>
        <w:tblLayout w:type="fixed"/>
        <w:tblLook w:val="04A0" w:firstRow="1" w:lastRow="0" w:firstColumn="1" w:lastColumn="0" w:noHBand="0" w:noVBand="1"/>
      </w:tblPr>
      <w:tblGrid>
        <w:gridCol w:w="3947"/>
        <w:gridCol w:w="4275"/>
        <w:gridCol w:w="2127"/>
      </w:tblGrid>
      <w:tr w:rsidR="00C3097E" w:rsidRPr="00845C25" w14:paraId="15698198" w14:textId="77777777" w:rsidTr="00BE2608">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1D844E14" w14:textId="77777777" w:rsidR="00C3097E" w:rsidRPr="00845C25" w:rsidRDefault="00C3097E" w:rsidP="00BE2608">
            <w:pPr>
              <w:tabs>
                <w:tab w:val="center" w:pos="4536"/>
                <w:tab w:val="right" w:pos="9072"/>
                <w:tab w:val="left" w:pos="11700"/>
              </w:tabs>
              <w:jc w:val="center"/>
              <w:rPr>
                <w:rFonts w:cstheme="minorHAnsi"/>
                <w:b/>
              </w:rPr>
            </w:pPr>
            <w:r w:rsidRPr="00845C25">
              <w:rPr>
                <w:rFonts w:cstheme="minorHAnsi"/>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77B41DB8" w14:textId="77777777" w:rsidR="00C3097E" w:rsidRPr="00845C25" w:rsidRDefault="00C3097E" w:rsidP="00BE2608">
            <w:pPr>
              <w:tabs>
                <w:tab w:val="center" w:pos="4536"/>
                <w:tab w:val="right" w:pos="9072"/>
                <w:tab w:val="left" w:pos="11700"/>
              </w:tabs>
              <w:jc w:val="center"/>
              <w:rPr>
                <w:rFonts w:cstheme="minorHAnsi"/>
                <w:b/>
              </w:rPr>
            </w:pPr>
            <w:r w:rsidRPr="00845C25">
              <w:rPr>
                <w:rFonts w:cstheme="minorHAnsi"/>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50E7C" w14:textId="77777777" w:rsidR="00C3097E" w:rsidRPr="00845C25" w:rsidRDefault="00C3097E" w:rsidP="00BE2608">
            <w:pPr>
              <w:tabs>
                <w:tab w:val="center" w:pos="4536"/>
                <w:tab w:val="right" w:pos="9072"/>
                <w:tab w:val="left" w:pos="11700"/>
              </w:tabs>
              <w:jc w:val="center"/>
              <w:rPr>
                <w:rFonts w:cstheme="minorHAnsi"/>
              </w:rPr>
            </w:pPr>
            <w:r w:rsidRPr="00845C25">
              <w:rPr>
                <w:rFonts w:cstheme="minorHAnsi"/>
                <w:color w:val="000000"/>
              </w:rPr>
              <w:t>Průřezová témata</w:t>
            </w:r>
          </w:p>
        </w:tc>
      </w:tr>
      <w:tr w:rsidR="00C3097E" w:rsidRPr="00845C25" w14:paraId="44025657" w14:textId="77777777" w:rsidTr="00BE2608">
        <w:trPr>
          <w:trHeight w:val="10735"/>
        </w:trPr>
        <w:tc>
          <w:tcPr>
            <w:tcW w:w="3947" w:type="dxa"/>
            <w:tcBorders>
              <w:top w:val="single" w:sz="4" w:space="0" w:color="000000" w:themeColor="text1"/>
              <w:left w:val="single" w:sz="4" w:space="0" w:color="000000" w:themeColor="text1"/>
              <w:bottom w:val="single" w:sz="4" w:space="0" w:color="000000" w:themeColor="text1"/>
              <w:right w:val="nil"/>
            </w:tcBorders>
          </w:tcPr>
          <w:p w14:paraId="0B9D4FD5" w14:textId="77777777" w:rsidR="00C3097E" w:rsidRPr="00845C25" w:rsidRDefault="00C3097E" w:rsidP="00BE2608">
            <w:pPr>
              <w:tabs>
                <w:tab w:val="center" w:pos="4536"/>
                <w:tab w:val="right" w:pos="9072"/>
                <w:tab w:val="left" w:pos="11700"/>
              </w:tabs>
              <w:rPr>
                <w:rFonts w:cstheme="minorHAnsi"/>
                <w:b/>
              </w:rPr>
            </w:pPr>
            <w:r w:rsidRPr="00845C25">
              <w:rPr>
                <w:rFonts w:cstheme="minorHAnsi"/>
                <w:b/>
              </w:rPr>
              <w:t>Žák:</w:t>
            </w:r>
          </w:p>
          <w:p w14:paraId="2D0C46EB" w14:textId="47608C44" w:rsidR="00C3097E" w:rsidRPr="00845C25" w:rsidRDefault="00C3097E">
            <w:pPr>
              <w:pStyle w:val="Odstavecseseznamem"/>
              <w:numPr>
                <w:ilvl w:val="0"/>
                <w:numId w:val="58"/>
              </w:numPr>
              <w:suppressAutoHyphens w:val="0"/>
              <w:spacing w:after="160"/>
              <w:ind w:left="360"/>
              <w:rPr>
                <w:rFonts w:cstheme="minorHAnsi"/>
              </w:rPr>
            </w:pPr>
            <w:r w:rsidRPr="00845C25">
              <w:rPr>
                <w:rFonts w:cstheme="minorHAnsi"/>
              </w:rPr>
              <w:t>rozvíjí svalovou sílu, rychlost, vytrvalost, obratnost a pohyblivost;</w:t>
            </w:r>
          </w:p>
          <w:p w14:paraId="4B09631D" w14:textId="23152075" w:rsidR="00C3097E" w:rsidRPr="00845C25" w:rsidRDefault="00C3097E">
            <w:pPr>
              <w:pStyle w:val="Odstavecseseznamem"/>
              <w:numPr>
                <w:ilvl w:val="0"/>
                <w:numId w:val="58"/>
              </w:numPr>
              <w:suppressAutoHyphens w:val="0"/>
              <w:spacing w:after="160"/>
              <w:ind w:left="360"/>
              <w:rPr>
                <w:rFonts w:cstheme="minorHAnsi"/>
              </w:rPr>
            </w:pPr>
            <w:r w:rsidRPr="00845C25">
              <w:rPr>
                <w:rFonts w:cstheme="minorHAnsi"/>
              </w:rPr>
              <w:t>provádí kompenzační cvičení k regeneraci tělesných a duševních sil, i vzhledem k požadavkům budoucího povolání; uplatňuje osvojené způsoby relaxace;</w:t>
            </w:r>
          </w:p>
          <w:p w14:paraId="422C1CC9" w14:textId="4FC38733" w:rsidR="00C3097E" w:rsidRPr="00845C25" w:rsidRDefault="00C3097E">
            <w:pPr>
              <w:pStyle w:val="Odstavecseseznamem"/>
              <w:numPr>
                <w:ilvl w:val="0"/>
                <w:numId w:val="58"/>
              </w:numPr>
              <w:suppressAutoHyphens w:val="0"/>
              <w:spacing w:after="160"/>
              <w:ind w:left="360"/>
              <w:rPr>
                <w:rFonts w:cstheme="minorHAnsi"/>
              </w:rPr>
            </w:pPr>
            <w:r w:rsidRPr="00845C25">
              <w:rPr>
                <w:rFonts w:cstheme="minorHAnsi"/>
              </w:rPr>
              <w:t>uplatňuje techniku a základy taktiky v základních a vybraných sportovních odvětvích;</w:t>
            </w:r>
          </w:p>
          <w:p w14:paraId="31592F46" w14:textId="2F9076E9" w:rsidR="00C3097E" w:rsidRPr="00845C25" w:rsidRDefault="00C3097E">
            <w:pPr>
              <w:pStyle w:val="Odstavecseseznamem"/>
              <w:numPr>
                <w:ilvl w:val="0"/>
                <w:numId w:val="58"/>
              </w:numPr>
              <w:suppressAutoHyphens w:val="0"/>
              <w:spacing w:after="160"/>
              <w:ind w:left="360"/>
              <w:rPr>
                <w:rFonts w:cstheme="minorHAnsi"/>
              </w:rPr>
            </w:pPr>
            <w:r w:rsidRPr="00845C25">
              <w:rPr>
                <w:rFonts w:cstheme="minorHAnsi"/>
              </w:rPr>
              <w:t>uplatňuje zásady bezpečnosti při pohybových aktivitách;</w:t>
            </w:r>
          </w:p>
          <w:p w14:paraId="45776B9E" w14:textId="71CDA7A8" w:rsidR="00C3097E" w:rsidRPr="00845C25" w:rsidRDefault="00C3097E">
            <w:pPr>
              <w:pStyle w:val="Odstavecseseznamem"/>
              <w:numPr>
                <w:ilvl w:val="0"/>
                <w:numId w:val="58"/>
              </w:numPr>
              <w:suppressAutoHyphens w:val="0"/>
              <w:spacing w:after="160"/>
              <w:ind w:left="360"/>
              <w:rPr>
                <w:rFonts w:cstheme="minorHAnsi"/>
              </w:rPr>
            </w:pPr>
            <w:r w:rsidRPr="00845C25">
              <w:rPr>
                <w:rFonts w:cstheme="minorHAnsi"/>
              </w:rPr>
              <w:t>sladí pohyb s hudbou, sestaví pohybové vazby, hudebně pohybové motivy a vytvoří pohybovou sestavu (skladbu);</w:t>
            </w:r>
          </w:p>
          <w:p w14:paraId="1168686A" w14:textId="67B64660" w:rsidR="00C3097E" w:rsidRPr="00845C25" w:rsidRDefault="00C3097E">
            <w:pPr>
              <w:pStyle w:val="Odstavecseseznamem"/>
              <w:numPr>
                <w:ilvl w:val="0"/>
                <w:numId w:val="58"/>
              </w:numPr>
              <w:suppressAutoHyphens w:val="0"/>
              <w:spacing w:after="160"/>
              <w:ind w:left="360"/>
              <w:rPr>
                <w:rFonts w:cstheme="minorHAnsi"/>
              </w:rPr>
            </w:pPr>
            <w:r w:rsidRPr="00845C25">
              <w:rPr>
                <w:rFonts w:cstheme="minorHAnsi"/>
              </w:rPr>
              <w:t>využívá pohybové činnosti pro všestrannou pohybovou přípravu a zvyšování tělesné zdatnosti;</w:t>
            </w:r>
          </w:p>
          <w:p w14:paraId="6D7A6014" w14:textId="3C91542F" w:rsidR="00C3097E" w:rsidRPr="00845C25" w:rsidRDefault="00C3097E">
            <w:pPr>
              <w:pStyle w:val="Odstavecseseznamem"/>
              <w:numPr>
                <w:ilvl w:val="0"/>
                <w:numId w:val="58"/>
              </w:numPr>
              <w:suppressAutoHyphens w:val="0"/>
              <w:spacing w:after="160"/>
              <w:ind w:left="360"/>
              <w:rPr>
                <w:rFonts w:cstheme="minorHAnsi"/>
              </w:rPr>
            </w:pPr>
            <w:r w:rsidRPr="00845C25">
              <w:rPr>
                <w:rFonts w:cstheme="minorHAnsi"/>
              </w:rPr>
              <w:t>participuje na týmových herních činnostech družstva;</w:t>
            </w:r>
          </w:p>
          <w:p w14:paraId="0AC4DA9A" w14:textId="12235890" w:rsidR="00C3097E" w:rsidRPr="00845C25" w:rsidRDefault="00C3097E">
            <w:pPr>
              <w:pStyle w:val="Odstavecseseznamem"/>
              <w:numPr>
                <w:ilvl w:val="0"/>
                <w:numId w:val="58"/>
              </w:numPr>
              <w:suppressAutoHyphens w:val="0"/>
              <w:spacing w:after="160"/>
              <w:ind w:left="360"/>
              <w:rPr>
                <w:rFonts w:cstheme="minorHAnsi"/>
              </w:rPr>
            </w:pPr>
            <w:r w:rsidRPr="00845C25">
              <w:rPr>
                <w:rFonts w:cstheme="minorHAnsi"/>
              </w:rPr>
              <w:t>rozliší jednání fair play od nesportovního jednání;</w:t>
            </w:r>
          </w:p>
          <w:p w14:paraId="3D02F8D2" w14:textId="30EC5159" w:rsidR="00C3097E" w:rsidRPr="00845C25" w:rsidRDefault="00C3097E">
            <w:pPr>
              <w:pStyle w:val="Odstavecseseznamem"/>
              <w:numPr>
                <w:ilvl w:val="0"/>
                <w:numId w:val="58"/>
              </w:numPr>
              <w:suppressAutoHyphens w:val="0"/>
              <w:spacing w:after="160"/>
              <w:ind w:left="360"/>
              <w:rPr>
                <w:rFonts w:cstheme="minorHAnsi"/>
              </w:rPr>
            </w:pPr>
            <w:r w:rsidRPr="00845C25">
              <w:rPr>
                <w:rFonts w:cstheme="minorHAnsi"/>
              </w:rPr>
              <w:t>zjistí úroveň pohyblivosti, ukazatele své tělesné zdatnosti a koriguje si pohybový režim ve shodě se zjištěnými údaji;</w:t>
            </w:r>
          </w:p>
          <w:p w14:paraId="361076F1" w14:textId="7ED9DE51" w:rsidR="00C3097E" w:rsidRPr="00845C25" w:rsidRDefault="00C3097E">
            <w:pPr>
              <w:pStyle w:val="Odstavecseseznamem"/>
              <w:numPr>
                <w:ilvl w:val="0"/>
                <w:numId w:val="58"/>
              </w:numPr>
              <w:suppressAutoHyphens w:val="0"/>
              <w:spacing w:after="160"/>
              <w:ind w:left="360"/>
              <w:rPr>
                <w:rFonts w:cstheme="minorHAnsi"/>
              </w:rPr>
            </w:pPr>
            <w:r w:rsidRPr="00845C25">
              <w:rPr>
                <w:rFonts w:cstheme="minorHAnsi"/>
              </w:rPr>
              <w:t>pozná chybně a správně prováděné činnosti, analyzuje a zhodnotí kvalitu pohybové činnosti nebo výkonu;</w:t>
            </w:r>
          </w:p>
          <w:p w14:paraId="30AFCF8C" w14:textId="26085BEA" w:rsidR="00C3097E" w:rsidRPr="00845C25" w:rsidRDefault="00C3097E">
            <w:pPr>
              <w:pStyle w:val="Odstavecseseznamem"/>
              <w:numPr>
                <w:ilvl w:val="0"/>
                <w:numId w:val="58"/>
              </w:numPr>
              <w:suppressAutoHyphens w:val="0"/>
              <w:spacing w:after="160"/>
              <w:ind w:left="360"/>
              <w:rPr>
                <w:rFonts w:cstheme="minorHAnsi"/>
              </w:rPr>
            </w:pPr>
            <w:r w:rsidRPr="00845C25">
              <w:rPr>
                <w:rFonts w:cstheme="minorHAnsi"/>
              </w:rPr>
              <w:t>rozliší úroveň tělesné zdatnosti a svalové nerovnováhy;</w:t>
            </w:r>
          </w:p>
          <w:p w14:paraId="63B9F916" w14:textId="02A07569" w:rsidR="00C3097E" w:rsidRPr="00845C25" w:rsidRDefault="00C3097E">
            <w:pPr>
              <w:pStyle w:val="Odstavecseseznamem"/>
              <w:numPr>
                <w:ilvl w:val="0"/>
                <w:numId w:val="58"/>
              </w:numPr>
              <w:suppressAutoHyphens w:val="0"/>
              <w:spacing w:after="160"/>
              <w:ind w:left="360"/>
              <w:rPr>
                <w:rFonts w:cstheme="minorHAnsi"/>
                <w:color w:val="000000" w:themeColor="text1"/>
              </w:rPr>
            </w:pPr>
            <w:r w:rsidRPr="00845C25">
              <w:rPr>
                <w:rFonts w:cstheme="minorHAnsi"/>
              </w:rPr>
              <w:t>zvolí vhodná cvičení ke korekci svého zdravotního oslabení a rozliší vhodné a nevhodné pohybové činnosti vzhledem k poruše svého zdraví,</w:t>
            </w:r>
          </w:p>
          <w:p w14:paraId="7095A8EA" w14:textId="647A430D" w:rsidR="00C3097E" w:rsidRPr="00845C25" w:rsidRDefault="00C3097E">
            <w:pPr>
              <w:pStyle w:val="Odstavecseseznamem"/>
              <w:numPr>
                <w:ilvl w:val="0"/>
                <w:numId w:val="58"/>
              </w:numPr>
              <w:suppressAutoHyphens w:val="0"/>
              <w:spacing w:after="160"/>
              <w:ind w:left="360"/>
              <w:rPr>
                <w:rFonts w:cstheme="minorHAnsi"/>
                <w:color w:val="000000" w:themeColor="text1"/>
              </w:rPr>
            </w:pPr>
            <w:r w:rsidRPr="00845C25">
              <w:rPr>
                <w:rFonts w:cstheme="minorHAnsi"/>
              </w:rPr>
              <w:t>zhodnotí své pohybové možnosti a dosahuje osobního výkonu z nabídky pohybových aktivit,</w:t>
            </w:r>
          </w:p>
          <w:p w14:paraId="387E16BD" w14:textId="481A67A5" w:rsidR="00C3097E" w:rsidRPr="00845C25" w:rsidRDefault="00C3097E">
            <w:pPr>
              <w:pStyle w:val="Odstavecseseznamem"/>
              <w:numPr>
                <w:ilvl w:val="0"/>
                <w:numId w:val="58"/>
              </w:numPr>
              <w:suppressAutoHyphens w:val="0"/>
              <w:spacing w:after="160"/>
              <w:ind w:left="360"/>
              <w:rPr>
                <w:rFonts w:cstheme="minorHAnsi"/>
              </w:rPr>
            </w:pPr>
            <w:r w:rsidRPr="00845C25">
              <w:rPr>
                <w:rFonts w:cstheme="minorHAnsi"/>
              </w:rPr>
              <w:t>využívá digitální technologie k měření, sledování, analyzování a vyhodnocování osobního výkonu,</w:t>
            </w:r>
          </w:p>
          <w:p w14:paraId="169BE3C4" w14:textId="77777777" w:rsidR="00C3097E" w:rsidRDefault="00C3097E">
            <w:pPr>
              <w:pStyle w:val="Odstavecseseznamem"/>
              <w:numPr>
                <w:ilvl w:val="0"/>
                <w:numId w:val="58"/>
              </w:numPr>
              <w:suppressAutoHyphens w:val="0"/>
              <w:spacing w:after="160"/>
              <w:ind w:left="360"/>
              <w:rPr>
                <w:rFonts w:cstheme="minorHAnsi"/>
              </w:rPr>
            </w:pPr>
            <w:r w:rsidRPr="00845C25">
              <w:rPr>
                <w:rFonts w:cstheme="minorHAnsi"/>
              </w:rPr>
              <w:t>vyhledává informace v digitálním prostředí ke zvyšování tělesné zdatnosti a rozvoji pohybových aktivit</w:t>
            </w:r>
            <w:r w:rsidR="00AF0CD6">
              <w:rPr>
                <w:rFonts w:cstheme="minorHAnsi"/>
              </w:rPr>
              <w:t>,</w:t>
            </w:r>
          </w:p>
          <w:p w14:paraId="583B22B5" w14:textId="3AAC4B84" w:rsidR="00AF0CD6" w:rsidRPr="00845C25" w:rsidRDefault="00AF0CD6">
            <w:pPr>
              <w:pStyle w:val="Odstavecseseznamem"/>
              <w:numPr>
                <w:ilvl w:val="0"/>
                <w:numId w:val="58"/>
              </w:numPr>
              <w:suppressAutoHyphens w:val="0"/>
              <w:spacing w:after="160"/>
              <w:ind w:left="360"/>
              <w:rPr>
                <w:rFonts w:cstheme="minorHAnsi"/>
              </w:rPr>
            </w:pPr>
            <w:r>
              <w:rPr>
                <w:rFonts w:cstheme="minorHAnsi"/>
              </w:rPr>
              <w:t>poskytne první pomoc sobě a jiným</w:t>
            </w:r>
          </w:p>
        </w:tc>
        <w:tc>
          <w:tcPr>
            <w:tcW w:w="4275" w:type="dxa"/>
            <w:tcBorders>
              <w:top w:val="single" w:sz="4" w:space="0" w:color="000000" w:themeColor="text1"/>
              <w:left w:val="single" w:sz="4" w:space="0" w:color="000000" w:themeColor="text1"/>
              <w:bottom w:val="single" w:sz="4" w:space="0" w:color="000000" w:themeColor="text1"/>
              <w:right w:val="nil"/>
            </w:tcBorders>
          </w:tcPr>
          <w:p w14:paraId="6FAF4F9F" w14:textId="77777777" w:rsidR="00C3097E" w:rsidRPr="00845C25" w:rsidRDefault="00C3097E" w:rsidP="00BE2608">
            <w:pPr>
              <w:pStyle w:val="Odstavecseseznamem"/>
              <w:suppressAutoHyphens w:val="0"/>
              <w:spacing w:after="160"/>
              <w:ind w:left="311" w:hanging="141"/>
              <w:rPr>
                <w:rFonts w:cstheme="minorHAnsi"/>
                <w:b/>
                <w:bCs/>
              </w:rPr>
            </w:pPr>
            <w:r w:rsidRPr="00845C25">
              <w:rPr>
                <w:rFonts w:cstheme="minorHAnsi"/>
                <w:b/>
                <w:bCs/>
              </w:rPr>
              <w:t>1 Pohybové dovednosti</w:t>
            </w:r>
          </w:p>
          <w:p w14:paraId="338E66BF" w14:textId="77777777" w:rsidR="00C3097E" w:rsidRPr="00845C25" w:rsidRDefault="00C3097E" w:rsidP="00BE2608">
            <w:pPr>
              <w:pStyle w:val="Odstavecseseznamem"/>
              <w:suppressAutoHyphens w:val="0"/>
              <w:spacing w:after="160"/>
              <w:ind w:left="311" w:hanging="141"/>
              <w:rPr>
                <w:rFonts w:cstheme="minorHAnsi"/>
                <w:b/>
                <w:bCs/>
              </w:rPr>
            </w:pPr>
            <w:r w:rsidRPr="00845C25">
              <w:rPr>
                <w:rFonts w:cstheme="minorHAnsi"/>
                <w:b/>
                <w:bCs/>
              </w:rPr>
              <w:t>Tělesná cvičení</w:t>
            </w:r>
          </w:p>
          <w:p w14:paraId="79087B16" w14:textId="0172C0E3" w:rsidR="00C3097E" w:rsidRPr="00845C25" w:rsidRDefault="00C3097E">
            <w:pPr>
              <w:pStyle w:val="Odstavecseseznamem"/>
              <w:numPr>
                <w:ilvl w:val="0"/>
                <w:numId w:val="59"/>
              </w:numPr>
              <w:suppressAutoHyphens w:val="0"/>
              <w:spacing w:after="160"/>
              <w:ind w:left="360"/>
              <w:rPr>
                <w:rFonts w:cstheme="minorHAnsi"/>
                <w:bCs/>
                <w:i/>
              </w:rPr>
            </w:pPr>
            <w:r w:rsidRPr="00845C25">
              <w:rPr>
                <w:rFonts w:cstheme="minorHAnsi"/>
                <w:bCs/>
              </w:rPr>
              <w:t>pořadová, všestranně rozvíjející, kondiční, koordinační, kompenzační, relaxační aj. jako součást všech tematických celků.</w:t>
            </w:r>
          </w:p>
          <w:p w14:paraId="5566E2B1" w14:textId="77777777" w:rsidR="00C3097E" w:rsidRPr="00845C25" w:rsidRDefault="00C3097E" w:rsidP="00BE2608">
            <w:pPr>
              <w:pStyle w:val="Odstavecseseznamem"/>
              <w:suppressAutoHyphens w:val="0"/>
              <w:spacing w:after="160"/>
              <w:ind w:left="311" w:hanging="141"/>
              <w:rPr>
                <w:rFonts w:cstheme="minorHAnsi"/>
                <w:b/>
                <w:bCs/>
              </w:rPr>
            </w:pPr>
            <w:r w:rsidRPr="00845C25">
              <w:rPr>
                <w:rFonts w:cstheme="minorHAnsi"/>
                <w:b/>
                <w:bCs/>
              </w:rPr>
              <w:t>Gymnastika</w:t>
            </w:r>
          </w:p>
          <w:p w14:paraId="67138920" w14:textId="028738AF" w:rsidR="00C3097E" w:rsidRPr="00845C25" w:rsidRDefault="00C3097E">
            <w:pPr>
              <w:pStyle w:val="Odstavecseseznamem"/>
              <w:numPr>
                <w:ilvl w:val="0"/>
                <w:numId w:val="59"/>
              </w:numPr>
              <w:suppressAutoHyphens w:val="0"/>
              <w:spacing w:after="160"/>
              <w:ind w:left="360"/>
              <w:rPr>
                <w:rFonts w:cstheme="minorHAnsi"/>
                <w:bCs/>
              </w:rPr>
            </w:pPr>
            <w:r w:rsidRPr="00845C25">
              <w:rPr>
                <w:rFonts w:cstheme="minorHAnsi"/>
                <w:bCs/>
              </w:rPr>
              <w:t>gymnastika: cvičení s náčiním, cvičení na nářadí, akrobacie, šplh.</w:t>
            </w:r>
          </w:p>
          <w:p w14:paraId="73806EE2" w14:textId="77777777" w:rsidR="00C3097E" w:rsidRPr="00845C25" w:rsidRDefault="00C3097E" w:rsidP="00BE2608">
            <w:pPr>
              <w:pStyle w:val="Odstavecseseznamem"/>
              <w:suppressAutoHyphens w:val="0"/>
              <w:spacing w:after="160"/>
              <w:ind w:left="311" w:hanging="141"/>
              <w:rPr>
                <w:rFonts w:cstheme="minorHAnsi"/>
                <w:b/>
                <w:bCs/>
              </w:rPr>
            </w:pPr>
            <w:r w:rsidRPr="00845C25">
              <w:rPr>
                <w:rFonts w:cstheme="minorHAnsi"/>
                <w:b/>
                <w:bCs/>
              </w:rPr>
              <w:t>Atletika</w:t>
            </w:r>
          </w:p>
          <w:p w14:paraId="212AC146" w14:textId="58624FB5" w:rsidR="00C3097E" w:rsidRPr="00845C25" w:rsidRDefault="00C3097E">
            <w:pPr>
              <w:pStyle w:val="Odstavecseseznamem"/>
              <w:numPr>
                <w:ilvl w:val="0"/>
                <w:numId w:val="60"/>
              </w:numPr>
              <w:suppressAutoHyphens w:val="0"/>
              <w:spacing w:after="160"/>
              <w:ind w:left="360"/>
              <w:rPr>
                <w:rFonts w:cstheme="minorHAnsi"/>
                <w:bCs/>
              </w:rPr>
            </w:pPr>
            <w:r w:rsidRPr="00845C25">
              <w:rPr>
                <w:rFonts w:cstheme="minorHAnsi"/>
                <w:bCs/>
              </w:rPr>
              <w:t>běhy (rychlý, vytrvalý); starty; skoky do výšky a do dálky; hody a vrh koulí.</w:t>
            </w:r>
          </w:p>
          <w:p w14:paraId="004566F0" w14:textId="77777777" w:rsidR="00C3097E" w:rsidRPr="00845C25" w:rsidRDefault="00C3097E" w:rsidP="00BE2608">
            <w:pPr>
              <w:pStyle w:val="Odstavecseseznamem"/>
              <w:suppressAutoHyphens w:val="0"/>
              <w:spacing w:after="160"/>
              <w:ind w:left="311" w:hanging="141"/>
              <w:rPr>
                <w:rFonts w:cstheme="minorHAnsi"/>
                <w:b/>
                <w:bCs/>
              </w:rPr>
            </w:pPr>
            <w:r w:rsidRPr="00845C25">
              <w:rPr>
                <w:rFonts w:cstheme="minorHAnsi"/>
                <w:b/>
                <w:bCs/>
              </w:rPr>
              <w:t>Pohybové hry</w:t>
            </w:r>
          </w:p>
          <w:p w14:paraId="018AA3C3" w14:textId="77777777" w:rsidR="00C3097E" w:rsidRDefault="00C3097E">
            <w:pPr>
              <w:pStyle w:val="Odstavecseseznamem"/>
              <w:numPr>
                <w:ilvl w:val="0"/>
                <w:numId w:val="60"/>
              </w:numPr>
              <w:suppressAutoHyphens w:val="0"/>
              <w:spacing w:after="160"/>
              <w:ind w:left="360"/>
              <w:rPr>
                <w:rFonts w:cstheme="minorHAnsi"/>
                <w:bCs/>
              </w:rPr>
            </w:pPr>
            <w:r w:rsidRPr="00C3097E">
              <w:rPr>
                <w:rFonts w:cstheme="minorHAnsi"/>
                <w:bCs/>
              </w:rPr>
              <w:t xml:space="preserve">drobné a sportovní hry (volejbal, basketbal, fotbal, florbal, badminton, koordinační hry. </w:t>
            </w:r>
          </w:p>
          <w:p w14:paraId="0944989E" w14:textId="77777777" w:rsidR="00C3097E" w:rsidRPr="00C3097E" w:rsidRDefault="00C3097E" w:rsidP="00C3097E">
            <w:pPr>
              <w:pStyle w:val="Odstavecseseznamem"/>
              <w:suppressAutoHyphens w:val="0"/>
              <w:spacing w:after="160"/>
              <w:ind w:left="360"/>
              <w:rPr>
                <w:rFonts w:cstheme="minorHAnsi"/>
                <w:bCs/>
              </w:rPr>
            </w:pPr>
          </w:p>
          <w:p w14:paraId="602DB33A" w14:textId="77777777" w:rsidR="00C3097E" w:rsidRPr="00845C25" w:rsidRDefault="00C3097E" w:rsidP="00BE2608">
            <w:pPr>
              <w:pStyle w:val="Odstavecseseznamem"/>
              <w:suppressAutoHyphens w:val="0"/>
              <w:spacing w:after="160"/>
              <w:ind w:left="311" w:hanging="141"/>
              <w:rPr>
                <w:rFonts w:cstheme="minorHAnsi"/>
                <w:b/>
                <w:bCs/>
              </w:rPr>
            </w:pPr>
            <w:r w:rsidRPr="00845C25">
              <w:rPr>
                <w:rFonts w:cstheme="minorHAnsi"/>
                <w:b/>
                <w:bCs/>
              </w:rPr>
              <w:t>2 Zdravotní tělesná výchova a první pomoc</w:t>
            </w:r>
          </w:p>
          <w:p w14:paraId="5441A70A" w14:textId="77777777" w:rsidR="00C3097E" w:rsidRPr="00845C25" w:rsidRDefault="00C3097E" w:rsidP="00BE2608">
            <w:pPr>
              <w:pStyle w:val="Odstavecseseznamem"/>
              <w:suppressAutoHyphens w:val="0"/>
              <w:spacing w:after="160"/>
              <w:ind w:left="311" w:hanging="141"/>
              <w:rPr>
                <w:rFonts w:cstheme="minorHAnsi"/>
                <w:b/>
                <w:bCs/>
              </w:rPr>
            </w:pPr>
            <w:r w:rsidRPr="00845C25">
              <w:rPr>
                <w:rFonts w:cstheme="minorHAnsi"/>
                <w:b/>
                <w:bCs/>
              </w:rPr>
              <w:t>Testování tělesné zdatnosti</w:t>
            </w:r>
          </w:p>
          <w:p w14:paraId="75B204D8" w14:textId="5155FE12" w:rsidR="00C3097E" w:rsidRPr="00845C25" w:rsidRDefault="00C3097E">
            <w:pPr>
              <w:pStyle w:val="Odstavecseseznamem"/>
              <w:numPr>
                <w:ilvl w:val="0"/>
                <w:numId w:val="60"/>
              </w:numPr>
              <w:suppressAutoHyphens w:val="0"/>
              <w:spacing w:after="160"/>
              <w:ind w:left="360"/>
              <w:rPr>
                <w:rFonts w:cstheme="minorHAnsi"/>
                <w:bCs/>
              </w:rPr>
            </w:pPr>
            <w:r w:rsidRPr="00845C25">
              <w:rPr>
                <w:rFonts w:cstheme="minorHAnsi"/>
                <w:bCs/>
              </w:rPr>
              <w:t xml:space="preserve">motorické testy, testy zdatnosti, funkční testy na svalové dysbalance, </w:t>
            </w:r>
          </w:p>
          <w:p w14:paraId="4970C6FB" w14:textId="1D1D1C2D" w:rsidR="00C3097E" w:rsidRPr="00845C25" w:rsidRDefault="00C3097E">
            <w:pPr>
              <w:pStyle w:val="Odstavecseseznamem"/>
              <w:numPr>
                <w:ilvl w:val="0"/>
                <w:numId w:val="60"/>
              </w:numPr>
              <w:suppressAutoHyphens w:val="0"/>
              <w:spacing w:after="160"/>
              <w:ind w:left="360"/>
              <w:rPr>
                <w:rFonts w:cstheme="minorHAnsi"/>
                <w:bCs/>
              </w:rPr>
            </w:pPr>
            <w:r w:rsidRPr="00845C25">
              <w:rPr>
                <w:rFonts w:cstheme="minorHAnsi"/>
                <w:bCs/>
              </w:rPr>
              <w:t>speciální korektivní cvičení podle druhu oslabení,</w:t>
            </w:r>
          </w:p>
          <w:p w14:paraId="068E7669" w14:textId="1269AF3D" w:rsidR="00C3097E" w:rsidRPr="00845C25" w:rsidRDefault="00C3097E">
            <w:pPr>
              <w:pStyle w:val="Odstavecseseznamem"/>
              <w:numPr>
                <w:ilvl w:val="0"/>
                <w:numId w:val="60"/>
              </w:numPr>
              <w:suppressAutoHyphens w:val="0"/>
              <w:spacing w:after="160"/>
              <w:ind w:left="360"/>
              <w:rPr>
                <w:rFonts w:cstheme="minorHAnsi"/>
                <w:bCs/>
              </w:rPr>
            </w:pPr>
            <w:r w:rsidRPr="00845C25">
              <w:rPr>
                <w:rFonts w:cstheme="minorHAnsi"/>
                <w:bCs/>
              </w:rPr>
              <w:t>pohybové aktivity, zejména koordinační a fyzioterapeutická cvičení, pohybové hry,</w:t>
            </w:r>
          </w:p>
          <w:p w14:paraId="22614ADA" w14:textId="3FACA40A" w:rsidR="00C3097E" w:rsidRPr="00845C25" w:rsidRDefault="00C3097E">
            <w:pPr>
              <w:pStyle w:val="Odstavecseseznamem"/>
              <w:numPr>
                <w:ilvl w:val="0"/>
                <w:numId w:val="60"/>
              </w:numPr>
              <w:suppressAutoHyphens w:val="0"/>
              <w:spacing w:after="160"/>
              <w:ind w:left="360"/>
              <w:rPr>
                <w:rFonts w:cstheme="minorHAnsi"/>
                <w:bCs/>
              </w:rPr>
            </w:pPr>
            <w:r w:rsidRPr="00845C25">
              <w:rPr>
                <w:rFonts w:cstheme="minorHAnsi"/>
                <w:bCs/>
              </w:rPr>
              <w:t>kontraindikované pohybové aktivity.</w:t>
            </w:r>
          </w:p>
          <w:p w14:paraId="09814339" w14:textId="77777777" w:rsidR="00C3097E" w:rsidRPr="00845C25" w:rsidRDefault="00C3097E" w:rsidP="00BE2608">
            <w:pPr>
              <w:pStyle w:val="Odstavecseseznamem"/>
              <w:suppressAutoHyphens w:val="0"/>
              <w:spacing w:after="160"/>
              <w:ind w:left="311" w:hanging="141"/>
              <w:rPr>
                <w:rFonts w:cstheme="minorHAnsi"/>
                <w:bCs/>
              </w:rPr>
            </w:pPr>
          </w:p>
          <w:p w14:paraId="3EFC93C2" w14:textId="77777777" w:rsidR="00C3097E" w:rsidRPr="00845C25" w:rsidRDefault="00C3097E" w:rsidP="00BE2608">
            <w:pPr>
              <w:pStyle w:val="Odstavecseseznamem"/>
              <w:suppressAutoHyphens w:val="0"/>
              <w:spacing w:after="160"/>
              <w:ind w:left="311" w:hanging="141"/>
              <w:rPr>
                <w:rFonts w:cstheme="minorHAnsi"/>
                <w:b/>
                <w:bCs/>
              </w:rPr>
            </w:pPr>
            <w:r w:rsidRPr="00845C25">
              <w:rPr>
                <w:rFonts w:cstheme="minorHAnsi"/>
                <w:b/>
                <w:bCs/>
              </w:rPr>
              <w:t>První pomoc</w:t>
            </w:r>
          </w:p>
          <w:p w14:paraId="7ABD6033" w14:textId="77777777" w:rsidR="00C3097E" w:rsidRPr="00845C25" w:rsidRDefault="00C3097E">
            <w:pPr>
              <w:pStyle w:val="Odstavecseseznamem"/>
              <w:numPr>
                <w:ilvl w:val="0"/>
                <w:numId w:val="10"/>
              </w:numPr>
              <w:rPr>
                <w:rFonts w:cstheme="minorHAnsi"/>
              </w:rPr>
            </w:pPr>
            <w:r w:rsidRPr="00845C25">
              <w:rPr>
                <w:rFonts w:cstheme="minorHAnsi"/>
              </w:rPr>
              <w:t>úrazy a náhlé zdravotní příhody, poranění při hromadném zasažení obyvatel, stavy bezprostředně ohrožující život</w:t>
            </w:r>
          </w:p>
          <w:p w14:paraId="4E2085DA" w14:textId="77777777" w:rsidR="00C3097E" w:rsidRPr="00845C25" w:rsidRDefault="00C3097E">
            <w:pPr>
              <w:pStyle w:val="Odstavecseseznamem"/>
              <w:numPr>
                <w:ilvl w:val="0"/>
                <w:numId w:val="10"/>
              </w:numPr>
              <w:rPr>
                <w:rFonts w:cstheme="minorHAnsi"/>
              </w:rPr>
            </w:pPr>
            <w:r w:rsidRPr="00845C25">
              <w:rPr>
                <w:rFonts w:cstheme="minorHAnsi"/>
              </w:rPr>
              <w:t>zásady jednání v situacích osobního ohrožení a za mimořádných okolností (živelní pohromy, havárie, krizové situace). Základní úkoly ochrany obyvatelstva (varování, evakuace).</w:t>
            </w:r>
          </w:p>
          <w:p w14:paraId="50BBE9D1" w14:textId="77777777" w:rsidR="00C3097E" w:rsidRPr="00845C25" w:rsidRDefault="00C3097E" w:rsidP="00BE2608">
            <w:pPr>
              <w:rPr>
                <w:rFonts w:cstheme="minorHAnsi"/>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5C6CC" w14:textId="2D126DB8" w:rsidR="00C3097E" w:rsidRPr="00845C25" w:rsidRDefault="00566BE4" w:rsidP="00BE2608">
            <w:pPr>
              <w:tabs>
                <w:tab w:val="center" w:pos="4536"/>
                <w:tab w:val="right" w:pos="9072"/>
                <w:tab w:val="left" w:pos="11700"/>
              </w:tabs>
              <w:jc w:val="left"/>
              <w:rPr>
                <w:rFonts w:cstheme="minorHAnsi"/>
                <w:color w:val="000000"/>
              </w:rPr>
            </w:pPr>
            <w:r>
              <w:rPr>
                <w:rFonts w:cstheme="minorHAnsi"/>
                <w:b/>
                <w:bCs/>
                <w:color w:val="000000" w:themeColor="text1"/>
              </w:rPr>
              <w:t>Člověk</w:t>
            </w:r>
            <w:r w:rsidR="00C3097E" w:rsidRPr="00845C25">
              <w:rPr>
                <w:rFonts w:cstheme="minorHAnsi"/>
                <w:b/>
                <w:bCs/>
                <w:color w:val="000000" w:themeColor="text1"/>
              </w:rPr>
              <w:t xml:space="preserve"> v demokratické společnosti</w:t>
            </w:r>
            <w:r w:rsidR="00C3097E" w:rsidRPr="00845C25">
              <w:rPr>
                <w:rFonts w:cstheme="minorHAnsi"/>
                <w:color w:val="000000" w:themeColor="text1"/>
              </w:rPr>
              <w:t xml:space="preserve"> </w:t>
            </w:r>
          </w:p>
          <w:p w14:paraId="7CA87212" w14:textId="77777777" w:rsidR="00C3097E" w:rsidRPr="00845C25" w:rsidRDefault="00C3097E">
            <w:pPr>
              <w:pStyle w:val="Odstavecseseznamem"/>
              <w:numPr>
                <w:ilvl w:val="0"/>
                <w:numId w:val="55"/>
              </w:numPr>
              <w:tabs>
                <w:tab w:val="center" w:pos="4536"/>
                <w:tab w:val="right" w:pos="9072"/>
                <w:tab w:val="left" w:pos="11700"/>
              </w:tabs>
              <w:spacing w:after="0"/>
              <w:ind w:left="289" w:hanging="289"/>
              <w:jc w:val="left"/>
              <w:rPr>
                <w:rFonts w:cstheme="minorHAnsi"/>
                <w:color w:val="000000" w:themeColor="text1"/>
              </w:rPr>
            </w:pPr>
            <w:r w:rsidRPr="00845C25">
              <w:rPr>
                <w:rFonts w:cstheme="minorHAnsi"/>
                <w:color w:val="000000" w:themeColor="text1"/>
              </w:rPr>
              <w:t>osobnost a její rozvoj – integrace (průběžně) do výuky.</w:t>
            </w:r>
          </w:p>
          <w:p w14:paraId="652D274E" w14:textId="77777777" w:rsidR="00C3097E" w:rsidRPr="00845C25" w:rsidRDefault="00C3097E" w:rsidP="00BE2608">
            <w:pPr>
              <w:pStyle w:val="Odstavecseseznamem"/>
              <w:tabs>
                <w:tab w:val="center" w:pos="4536"/>
                <w:tab w:val="right" w:pos="9072"/>
                <w:tab w:val="left" w:pos="11700"/>
              </w:tabs>
              <w:ind w:left="289"/>
              <w:jc w:val="left"/>
              <w:rPr>
                <w:rFonts w:cstheme="minorHAnsi"/>
                <w:color w:val="000000" w:themeColor="text1"/>
              </w:rPr>
            </w:pPr>
          </w:p>
          <w:p w14:paraId="1049C477" w14:textId="77777777" w:rsidR="00C3097E" w:rsidRPr="00845C25" w:rsidRDefault="00C3097E" w:rsidP="00BE2608">
            <w:pPr>
              <w:tabs>
                <w:tab w:val="center" w:pos="4536"/>
                <w:tab w:val="right" w:pos="9072"/>
                <w:tab w:val="left" w:pos="11700"/>
              </w:tabs>
              <w:jc w:val="left"/>
              <w:rPr>
                <w:rFonts w:eastAsia="Calibri" w:cstheme="minorHAnsi"/>
                <w:color w:val="000000" w:themeColor="text1"/>
              </w:rPr>
            </w:pPr>
            <w:r w:rsidRPr="00845C25">
              <w:rPr>
                <w:rFonts w:eastAsia="Calibri" w:cstheme="minorHAnsi"/>
                <w:b/>
                <w:bCs/>
                <w:color w:val="000000" w:themeColor="text1"/>
              </w:rPr>
              <w:t>Člověk a digitální svět</w:t>
            </w:r>
          </w:p>
          <w:p w14:paraId="7902B6A2" w14:textId="77777777" w:rsidR="00C3097E" w:rsidRPr="00845C25" w:rsidRDefault="00C3097E">
            <w:pPr>
              <w:pStyle w:val="odrkyVP"/>
              <w:numPr>
                <w:ilvl w:val="0"/>
                <w:numId w:val="6"/>
              </w:numPr>
              <w:spacing w:before="60" w:after="60"/>
              <w:ind w:left="456" w:hanging="284"/>
              <w:rPr>
                <w:rFonts w:eastAsia="Calibri" w:cstheme="minorHAnsi"/>
                <w:color w:val="000000" w:themeColor="text1"/>
              </w:rPr>
            </w:pPr>
            <w:r w:rsidRPr="00845C25">
              <w:rPr>
                <w:rFonts w:eastAsia="Calibri" w:cstheme="minorHAnsi"/>
                <w:color w:val="000000" w:themeColor="text1"/>
              </w:rPr>
              <w:t>žáci rozvíjejí práci s běžným základním a aplikačním programovým vybavením včetně nových aplikací;</w:t>
            </w:r>
          </w:p>
          <w:p w14:paraId="782567E6" w14:textId="77777777" w:rsidR="00C3097E" w:rsidRPr="00845C25" w:rsidRDefault="00C3097E">
            <w:pPr>
              <w:pStyle w:val="odrkyVP"/>
              <w:numPr>
                <w:ilvl w:val="0"/>
                <w:numId w:val="6"/>
              </w:numPr>
              <w:spacing w:before="60" w:after="60"/>
              <w:ind w:left="456" w:hanging="284"/>
              <w:rPr>
                <w:rFonts w:eastAsia="Calibri" w:cstheme="minorHAnsi"/>
                <w:color w:val="000000" w:themeColor="text1"/>
              </w:rPr>
            </w:pPr>
            <w:r w:rsidRPr="00845C25">
              <w:rPr>
                <w:rFonts w:eastAsia="Calibri" w:cstheme="minorHAnsi"/>
                <w:color w:val="000000" w:themeColor="text1"/>
              </w:rPr>
              <w:t xml:space="preserve">využívají vhodné prostředky online a </w:t>
            </w:r>
            <w:proofErr w:type="spellStart"/>
            <w:r w:rsidRPr="00845C25">
              <w:rPr>
                <w:rFonts w:eastAsia="Calibri" w:cstheme="minorHAnsi"/>
                <w:color w:val="000000" w:themeColor="text1"/>
              </w:rPr>
              <w:t>offline</w:t>
            </w:r>
            <w:proofErr w:type="spellEnd"/>
            <w:r w:rsidRPr="00845C25">
              <w:rPr>
                <w:rFonts w:eastAsia="Calibri" w:cstheme="minorHAnsi"/>
                <w:color w:val="000000" w:themeColor="text1"/>
              </w:rPr>
              <w:t xml:space="preserve"> komunikaci.</w:t>
            </w:r>
          </w:p>
          <w:p w14:paraId="4E0FD6EB" w14:textId="77777777" w:rsidR="00C3097E" w:rsidRPr="00845C25" w:rsidRDefault="00C3097E" w:rsidP="00BE2608">
            <w:pPr>
              <w:tabs>
                <w:tab w:val="center" w:pos="4536"/>
                <w:tab w:val="right" w:pos="9072"/>
                <w:tab w:val="left" w:pos="11700"/>
              </w:tabs>
              <w:ind w:left="289" w:hanging="289"/>
              <w:rPr>
                <w:rFonts w:eastAsia="Calibri" w:cstheme="minorHAnsi"/>
                <w:color w:val="000000" w:themeColor="text1"/>
              </w:rPr>
            </w:pPr>
          </w:p>
          <w:p w14:paraId="50B4D2A8" w14:textId="77777777" w:rsidR="00C3097E" w:rsidRPr="00845C25" w:rsidRDefault="00C3097E" w:rsidP="00BE2608">
            <w:pPr>
              <w:tabs>
                <w:tab w:val="center" w:pos="4536"/>
                <w:tab w:val="right" w:pos="9072"/>
                <w:tab w:val="left" w:pos="11700"/>
              </w:tabs>
              <w:ind w:left="289" w:hanging="289"/>
              <w:rPr>
                <w:rFonts w:cstheme="minorHAnsi"/>
              </w:rPr>
            </w:pPr>
          </w:p>
        </w:tc>
      </w:tr>
    </w:tbl>
    <w:p w14:paraId="29161BCA" w14:textId="77777777" w:rsidR="00C342C4" w:rsidRDefault="00C342C4" w:rsidP="008E427E"/>
    <w:p w14:paraId="7DDAF9C5" w14:textId="77777777" w:rsidR="00C342C4" w:rsidRDefault="00C342C4" w:rsidP="008E427E"/>
    <w:p w14:paraId="54AD0016" w14:textId="77777777" w:rsidR="00C342C4" w:rsidRDefault="00C342C4" w:rsidP="008E427E">
      <w:pPr>
        <w:pStyle w:val="textvp"/>
      </w:pPr>
    </w:p>
    <w:p w14:paraId="0BE94036" w14:textId="77777777" w:rsidR="00C342C4" w:rsidRDefault="00C342C4" w:rsidP="008E427E">
      <w:pPr>
        <w:sectPr w:rsidR="00C342C4" w:rsidSect="0054423C">
          <w:headerReference w:type="default" r:id="rId46"/>
          <w:pgSz w:w="11906" w:h="16838"/>
          <w:pgMar w:top="1418" w:right="1134" w:bottom="1418" w:left="1418" w:header="709" w:footer="709" w:gutter="0"/>
          <w:cols w:space="708"/>
          <w:docGrid w:linePitch="272"/>
        </w:sectPr>
      </w:pPr>
    </w:p>
    <w:p w14:paraId="750E4E87" w14:textId="5BC8FA16" w:rsidR="00C342C4" w:rsidRDefault="00C342C4" w:rsidP="00505A7E">
      <w:pPr>
        <w:pStyle w:val="Nadpis2"/>
      </w:pPr>
      <w:r>
        <w:lastRenderedPageBreak/>
        <w:t xml:space="preserve"> </w:t>
      </w:r>
      <w:bookmarkStart w:id="184" w:name="_Toc225335889"/>
      <w:r w:rsidR="5F7AB52E">
        <w:t>Informa</w:t>
      </w:r>
      <w:bookmarkStart w:id="185" w:name="_Toc426907084"/>
      <w:bookmarkStart w:id="186" w:name="_Toc371980603"/>
      <w:bookmarkEnd w:id="185"/>
      <w:bookmarkEnd w:id="186"/>
      <w:r w:rsidR="00E60E49">
        <w:t>ční technologie</w:t>
      </w:r>
      <w:bookmarkEnd w:id="184"/>
    </w:p>
    <w:p w14:paraId="1E678FCC" w14:textId="77777777" w:rsidR="00C3097E" w:rsidRPr="00C3097E" w:rsidRDefault="00C3097E" w:rsidP="00C3097E">
      <w:pPr>
        <w:spacing w:after="0"/>
      </w:pPr>
      <w:r w:rsidRPr="00C3097E">
        <w:t>Název školy:</w:t>
      </w:r>
      <w:r w:rsidRPr="00C3097E">
        <w:tab/>
      </w:r>
      <w:r w:rsidRPr="00C3097E">
        <w:tab/>
      </w:r>
      <w:r w:rsidRPr="00C3097E">
        <w:tab/>
      </w:r>
      <w:r w:rsidRPr="00C3097E">
        <w:tab/>
      </w:r>
      <w:r w:rsidRPr="00C3097E">
        <w:tab/>
        <w:t>SOŠ a SOU Kaplice</w:t>
      </w:r>
    </w:p>
    <w:p w14:paraId="06043DE9" w14:textId="77777777" w:rsidR="00C3097E" w:rsidRPr="00C3097E" w:rsidRDefault="00C3097E" w:rsidP="00C3097E">
      <w:pPr>
        <w:spacing w:after="0"/>
      </w:pPr>
      <w:r w:rsidRPr="00C3097E">
        <w:t>Název ŠVP:</w:t>
      </w:r>
      <w:r w:rsidRPr="00C3097E">
        <w:tab/>
      </w:r>
      <w:r w:rsidRPr="00C3097E">
        <w:tab/>
      </w:r>
      <w:r w:rsidRPr="00C3097E">
        <w:tab/>
      </w:r>
      <w:r w:rsidRPr="00C3097E">
        <w:tab/>
      </w:r>
      <w:r w:rsidRPr="00C3097E">
        <w:tab/>
        <w:t>Bezpečnostní služby</w:t>
      </w:r>
    </w:p>
    <w:p w14:paraId="6BC7BAFB" w14:textId="77777777" w:rsidR="00C3097E" w:rsidRPr="00C3097E" w:rsidRDefault="00C3097E" w:rsidP="00C3097E">
      <w:pPr>
        <w:spacing w:after="0"/>
        <w:rPr>
          <w:bCs/>
        </w:rPr>
      </w:pPr>
      <w:r w:rsidRPr="00C3097E">
        <w:t>Název vyučovacího předmětu:</w:t>
      </w:r>
      <w:r w:rsidRPr="00C3097E">
        <w:tab/>
      </w:r>
      <w:r w:rsidRPr="00C3097E">
        <w:tab/>
      </w:r>
      <w:r w:rsidRPr="00C3097E">
        <w:tab/>
        <w:t>Informační technologie</w:t>
      </w:r>
    </w:p>
    <w:p w14:paraId="685D16E2" w14:textId="77777777" w:rsidR="00C3097E" w:rsidRPr="00C3097E" w:rsidRDefault="00C3097E" w:rsidP="00C3097E">
      <w:pPr>
        <w:spacing w:after="0"/>
        <w:rPr>
          <w:bCs/>
        </w:rPr>
      </w:pPr>
      <w:r w:rsidRPr="00C3097E">
        <w:rPr>
          <w:bCs/>
        </w:rPr>
        <w:t xml:space="preserve">Celkový počet vyučovacích hodin za studium: </w:t>
      </w:r>
      <w:r w:rsidRPr="00C3097E">
        <w:rPr>
          <w:bCs/>
        </w:rPr>
        <w:tab/>
      </w:r>
      <w:sdt>
        <w:sdtPr>
          <w:rPr>
            <w:bCs/>
          </w:rPr>
          <w:id w:val="-137732291"/>
          <w:placeholder>
            <w:docPart w:val="1788970227FC455F83349998D2C6F235"/>
          </w:placeholder>
          <w:text/>
        </w:sdtPr>
        <w:sdtContent>
          <w:r w:rsidRPr="00C3097E">
            <w:rPr>
              <w:bCs/>
            </w:rPr>
            <w:t>120</w:t>
          </w:r>
        </w:sdtContent>
      </w:sdt>
    </w:p>
    <w:p w14:paraId="5643C4ED" w14:textId="337ED9B2" w:rsidR="00C3097E" w:rsidRPr="00C3097E" w:rsidRDefault="00C3097E" w:rsidP="00C3097E">
      <w:pPr>
        <w:spacing w:after="0"/>
        <w:rPr>
          <w:bCs/>
        </w:rPr>
      </w:pPr>
      <w:r w:rsidRPr="00C3097E">
        <w:rPr>
          <w:bCs/>
        </w:rPr>
        <w:t>Platnost učebních osnov:</w:t>
      </w:r>
      <w:r w:rsidRPr="00C3097E">
        <w:rPr>
          <w:bCs/>
        </w:rPr>
        <w:tab/>
      </w:r>
      <w:r w:rsidRPr="00C3097E">
        <w:rPr>
          <w:bCs/>
        </w:rPr>
        <w:tab/>
      </w:r>
      <w:r w:rsidRPr="00C3097E">
        <w:rPr>
          <w:bCs/>
        </w:rPr>
        <w:tab/>
      </w:r>
      <w:r>
        <w:rPr>
          <w:bCs/>
        </w:rPr>
        <w:tab/>
      </w:r>
      <w:r w:rsidRPr="00C3097E">
        <w:rPr>
          <w:bCs/>
        </w:rPr>
        <w:t xml:space="preserve">1. září 2025 počínaje </w:t>
      </w:r>
      <w:r>
        <w:rPr>
          <w:bCs/>
        </w:rPr>
        <w:t>všemi ročníky</w:t>
      </w:r>
    </w:p>
    <w:p w14:paraId="00E6965D" w14:textId="77777777" w:rsidR="00C3097E" w:rsidRPr="00944B74" w:rsidRDefault="00C3097E" w:rsidP="00DD7020">
      <w:pPr>
        <w:pStyle w:val="Nadpis3"/>
      </w:pPr>
      <w:bookmarkStart w:id="187" w:name="_Toc225335890"/>
      <w:r w:rsidRPr="00944B74">
        <w:t>Obecné cíle</w:t>
      </w:r>
      <w:bookmarkEnd w:id="187"/>
    </w:p>
    <w:sdt>
      <w:sdtPr>
        <w:rPr>
          <w:rFonts w:asciiTheme="minorHAnsi" w:hAnsiTheme="minorHAnsi"/>
          <w:b w:val="0"/>
        </w:rPr>
        <w:id w:val="42254669"/>
        <w:placeholder>
          <w:docPart w:val="1788970227FC455F83349998D2C6F235"/>
        </w:placeholder>
        <w:text/>
      </w:sdtPr>
      <w:sdtContent>
        <w:p w14:paraId="29230E3B" w14:textId="77777777" w:rsidR="00C3097E" w:rsidRPr="00944B74" w:rsidRDefault="00C3097E" w:rsidP="00C3097E">
          <w:pPr>
            <w:pStyle w:val="tvrtvp"/>
            <w:rPr>
              <w:rFonts w:asciiTheme="minorHAnsi" w:hAnsiTheme="minorHAnsi" w:cstheme="minorHAnsi"/>
              <w:b w:val="0"/>
              <w:bCs/>
              <w:sz w:val="22"/>
              <w:szCs w:val="22"/>
            </w:rPr>
          </w:pPr>
          <w:r w:rsidRPr="00944B74">
            <w:rPr>
              <w:rFonts w:asciiTheme="minorHAnsi" w:hAnsiTheme="minorHAnsi"/>
              <w:b w:val="0"/>
              <w:szCs w:val="24"/>
            </w:rPr>
            <w:t xml:space="preserve">Cílem předmětu je naučit žáky pracovat s prostředky informačních a komunikačních </w:t>
          </w:r>
          <w:proofErr w:type="gramStart"/>
          <w:r w:rsidRPr="00944B74">
            <w:rPr>
              <w:rFonts w:asciiTheme="minorHAnsi" w:hAnsiTheme="minorHAnsi"/>
              <w:b w:val="0"/>
              <w:szCs w:val="24"/>
            </w:rPr>
            <w:t>technologií</w:t>
          </w:r>
          <w:proofErr w:type="gramEnd"/>
          <w:r w:rsidRPr="00944B74">
            <w:rPr>
              <w:rFonts w:asciiTheme="minorHAnsi" w:hAnsiTheme="minorHAnsi"/>
              <w:b w:val="0"/>
              <w:szCs w:val="24"/>
            </w:rPr>
            <w:t xml:space="preserve"> a hlavně s informacemi. Informační technologie jsou pro žáky nezastupitelným předmětem, neboť je bude trvale provázet v jejich pracovní činnosti. Vede žáky k přesnosti, logickému myšlení, představivosti, samostatnosti a tvořivému přístupu k řešení úloh, k diskusi nad výsledky řešení, k rozvíjení paměti a k odpovědnosti za vlastní názory. Žáci porozumí základním principům fungování počítače a všech jeho periférií. Seznamuje s používáním základního softwarového vybavení počítače. Vede žáky ke správné interpretaci a vyhodnocování informací získaných z různých informačních zdrojů – grafy, diagramy, tabulky, internet. Vede žáky k aktivnímu a efektivnímu využívání informačních technologií ve své budoucí profesi. Vede žáky i k vytváření odpovědného, tvořivého, aktivního, vytrvalého a pečlivého přístupu k vykonávané práci, ke spolupráci a schopnosti diskuse s ostatními, podporuje jejich sebevědomí a aspiraci.</w:t>
          </w:r>
        </w:p>
      </w:sdtContent>
    </w:sdt>
    <w:p w14:paraId="40E5B9DD" w14:textId="77777777" w:rsidR="00C3097E" w:rsidRPr="00944B74" w:rsidRDefault="00C3097E" w:rsidP="00C3097E">
      <w:pPr>
        <w:pStyle w:val="Nadpis3"/>
      </w:pPr>
      <w:bookmarkStart w:id="188" w:name="_Toc225335891"/>
      <w:r w:rsidRPr="00944B74">
        <w:t>Obsahové vymezení předmětu</w:t>
      </w:r>
      <w:bookmarkEnd w:id="188"/>
    </w:p>
    <w:sdt>
      <w:sdtPr>
        <w:rPr>
          <w:rFonts w:cstheme="minorBidi"/>
          <w:kern w:val="0"/>
        </w:rPr>
        <w:id w:val="52739819"/>
        <w:placeholder>
          <w:docPart w:val="1788970227FC455F83349998D2C6F235"/>
        </w:placeholder>
        <w:text/>
      </w:sdtPr>
      <w:sdtContent>
        <w:p w14:paraId="48181CC1" w14:textId="77777777" w:rsidR="00C3097E" w:rsidRPr="00944B74" w:rsidRDefault="00C3097E" w:rsidP="00C3097E">
          <w:pPr>
            <w:rPr>
              <w:sz w:val="22"/>
              <w:szCs w:val="22"/>
            </w:rPr>
          </w:pPr>
          <w:r w:rsidRPr="09AD04BE">
            <w:rPr>
              <w:rFonts w:cstheme="minorBidi"/>
              <w:kern w:val="0"/>
            </w:rPr>
            <w:t xml:space="preserve">Předmět pokrývá vzdělávací obsah podle požadavků uvedených v RVP BPČ v oblasti </w:t>
          </w:r>
          <w:r w:rsidRPr="3F949A93">
            <w:rPr>
              <w:rFonts w:cstheme="minorBidi"/>
            </w:rPr>
            <w:t>Informatické vzdělávání</w:t>
          </w:r>
          <w:r w:rsidRPr="09AD04BE">
            <w:rPr>
              <w:rFonts w:cstheme="minorBidi"/>
              <w:kern w:val="0"/>
            </w:rPr>
            <w:t>. V rámci předmětu se realizují dílčí oblasti průřezového tématu Člověk a svět práce, Člověk a digitální svět a Člověk a životní prostředí.</w:t>
          </w:r>
        </w:p>
      </w:sdtContent>
    </w:sdt>
    <w:p w14:paraId="6013E297" w14:textId="77777777" w:rsidR="00C3097E" w:rsidRPr="00944B74" w:rsidRDefault="00C3097E" w:rsidP="00C3097E">
      <w:pPr>
        <w:pStyle w:val="Nadpis3"/>
      </w:pPr>
      <w:bookmarkStart w:id="189" w:name="_Toc225335892"/>
      <w:r w:rsidRPr="00944B74">
        <w:t>Časové vymezení předmětu</w:t>
      </w:r>
      <w:bookmarkEnd w:id="189"/>
    </w:p>
    <w:p w14:paraId="75E8A9D2" w14:textId="77777777" w:rsidR="00C3097E" w:rsidRPr="00DD7020" w:rsidRDefault="00C3097E" w:rsidP="00C3097E">
      <w:r w:rsidRPr="00DD7020">
        <w:t>Předmět Informační technologie se vyučuje ve třech ročnících.</w:t>
      </w:r>
    </w:p>
    <w:tbl>
      <w:tblPr>
        <w:tblW w:w="0" w:type="auto"/>
        <w:tblLayout w:type="fixed"/>
        <w:tblLook w:val="04A0" w:firstRow="1" w:lastRow="0" w:firstColumn="1" w:lastColumn="0" w:noHBand="0" w:noVBand="1"/>
      </w:tblPr>
      <w:tblGrid>
        <w:gridCol w:w="1468"/>
        <w:gridCol w:w="737"/>
        <w:gridCol w:w="737"/>
      </w:tblGrid>
      <w:tr w:rsidR="00C3097E" w:rsidRPr="00DD7020" w14:paraId="63796FF2" w14:textId="77777777" w:rsidTr="00BE2608">
        <w:tc>
          <w:tcPr>
            <w:tcW w:w="1468" w:type="dxa"/>
            <w:tcBorders>
              <w:top w:val="single" w:sz="4" w:space="0" w:color="000000"/>
              <w:left w:val="single" w:sz="4" w:space="0" w:color="000000"/>
              <w:bottom w:val="single" w:sz="4" w:space="0" w:color="000000"/>
              <w:right w:val="single" w:sz="4" w:space="0" w:color="000000"/>
            </w:tcBorders>
            <w:hideMark/>
          </w:tcPr>
          <w:p w14:paraId="79C7DDDD" w14:textId="77777777" w:rsidR="00C3097E" w:rsidRPr="00DD7020" w:rsidRDefault="00C3097E" w:rsidP="00BE2608">
            <w:r w:rsidRPr="00DD7020">
              <w:t>ročník</w:t>
            </w:r>
          </w:p>
        </w:tc>
        <w:tc>
          <w:tcPr>
            <w:tcW w:w="737" w:type="dxa"/>
            <w:tcBorders>
              <w:top w:val="single" w:sz="4" w:space="0" w:color="000000"/>
              <w:left w:val="single" w:sz="4" w:space="0" w:color="000000"/>
              <w:bottom w:val="single" w:sz="4" w:space="0" w:color="000000"/>
              <w:right w:val="single" w:sz="4" w:space="0" w:color="000000"/>
            </w:tcBorders>
            <w:vAlign w:val="center"/>
            <w:hideMark/>
          </w:tcPr>
          <w:p w14:paraId="03975BCD" w14:textId="77777777" w:rsidR="00C3097E" w:rsidRPr="00DD7020" w:rsidRDefault="00C3097E" w:rsidP="00BE2608">
            <w:pPr>
              <w:jc w:val="center"/>
            </w:pPr>
            <w:r w:rsidRPr="00DD7020">
              <w:t>BS1</w:t>
            </w:r>
          </w:p>
        </w:tc>
        <w:tc>
          <w:tcPr>
            <w:tcW w:w="737" w:type="dxa"/>
            <w:tcBorders>
              <w:top w:val="single" w:sz="4" w:space="0" w:color="000000"/>
              <w:left w:val="single" w:sz="4" w:space="0" w:color="000000"/>
              <w:bottom w:val="single" w:sz="4" w:space="0" w:color="000000"/>
              <w:right w:val="single" w:sz="4" w:space="0" w:color="000000"/>
            </w:tcBorders>
            <w:vAlign w:val="center"/>
            <w:hideMark/>
          </w:tcPr>
          <w:p w14:paraId="60A98C55" w14:textId="77777777" w:rsidR="00C3097E" w:rsidRPr="00DD7020" w:rsidRDefault="00C3097E" w:rsidP="00BE2608">
            <w:pPr>
              <w:jc w:val="center"/>
            </w:pPr>
            <w:r w:rsidRPr="00DD7020">
              <w:t>BS2</w:t>
            </w:r>
          </w:p>
        </w:tc>
      </w:tr>
      <w:tr w:rsidR="00C3097E" w:rsidRPr="00DD7020" w14:paraId="3163DE44" w14:textId="77777777" w:rsidTr="00BE2608">
        <w:tc>
          <w:tcPr>
            <w:tcW w:w="1468" w:type="dxa"/>
            <w:tcBorders>
              <w:top w:val="single" w:sz="4" w:space="0" w:color="000000"/>
              <w:left w:val="single" w:sz="4" w:space="0" w:color="000000"/>
              <w:bottom w:val="single" w:sz="4" w:space="0" w:color="000000"/>
              <w:right w:val="single" w:sz="4" w:space="0" w:color="000000"/>
            </w:tcBorders>
            <w:hideMark/>
          </w:tcPr>
          <w:p w14:paraId="44C8734D" w14:textId="77777777" w:rsidR="00C3097E" w:rsidRPr="00DD7020" w:rsidRDefault="00C3097E" w:rsidP="00BE2608">
            <w:r w:rsidRPr="00DD7020">
              <w:t>hodinová dotace</w:t>
            </w:r>
          </w:p>
        </w:tc>
        <w:tc>
          <w:tcPr>
            <w:tcW w:w="737" w:type="dxa"/>
            <w:tcBorders>
              <w:top w:val="single" w:sz="4" w:space="0" w:color="000000"/>
              <w:left w:val="single" w:sz="4" w:space="0" w:color="000000"/>
              <w:bottom w:val="single" w:sz="4" w:space="0" w:color="000000"/>
              <w:right w:val="single" w:sz="4" w:space="0" w:color="000000"/>
            </w:tcBorders>
            <w:vAlign w:val="center"/>
            <w:hideMark/>
          </w:tcPr>
          <w:p w14:paraId="58FC2963" w14:textId="77777777" w:rsidR="00C3097E" w:rsidRPr="00DD7020" w:rsidRDefault="00C3097E" w:rsidP="00BE2608">
            <w:pPr>
              <w:jc w:val="center"/>
            </w:pPr>
            <w:r w:rsidRPr="00DD7020">
              <w:t>2</w:t>
            </w:r>
          </w:p>
        </w:tc>
        <w:tc>
          <w:tcPr>
            <w:tcW w:w="737" w:type="dxa"/>
            <w:tcBorders>
              <w:top w:val="single" w:sz="4" w:space="0" w:color="000000"/>
              <w:left w:val="single" w:sz="4" w:space="0" w:color="000000"/>
              <w:bottom w:val="single" w:sz="4" w:space="0" w:color="000000"/>
              <w:right w:val="single" w:sz="4" w:space="0" w:color="000000"/>
            </w:tcBorders>
            <w:vAlign w:val="center"/>
            <w:hideMark/>
          </w:tcPr>
          <w:p w14:paraId="5CCCA1B1" w14:textId="77777777" w:rsidR="00C3097E" w:rsidRPr="00DD7020" w:rsidRDefault="00C3097E" w:rsidP="00BE2608">
            <w:pPr>
              <w:jc w:val="center"/>
            </w:pPr>
            <w:r w:rsidRPr="00DD7020">
              <w:t>2</w:t>
            </w:r>
          </w:p>
        </w:tc>
      </w:tr>
    </w:tbl>
    <w:p w14:paraId="5F529DCF" w14:textId="77777777" w:rsidR="00C3097E" w:rsidRPr="00944B74" w:rsidRDefault="00C3097E" w:rsidP="00C3097E">
      <w:pPr>
        <w:pStyle w:val="Nadpis3"/>
      </w:pPr>
      <w:bookmarkStart w:id="190" w:name="_Toc225335893"/>
      <w:r w:rsidRPr="00944B74">
        <w:t>Organizační vymezení předmětu</w:t>
      </w:r>
      <w:bookmarkEnd w:id="190"/>
    </w:p>
    <w:sdt>
      <w:sdtPr>
        <w:id w:val="-1445229655"/>
        <w:placeholder>
          <w:docPart w:val="1788970227FC455F83349998D2C6F235"/>
        </w:placeholder>
        <w:text/>
      </w:sdtPr>
      <w:sdtContent>
        <w:p w14:paraId="7F7CF67F" w14:textId="77777777" w:rsidR="00C3097E" w:rsidRPr="00DD7020" w:rsidRDefault="00C3097E" w:rsidP="00C3097E">
          <w:pPr>
            <w:pStyle w:val="Zkladntext"/>
          </w:pPr>
          <w:r w:rsidRPr="00DD7020">
            <w:t>Výuka probíhá v učebně Informačních technologií, popř. v učebnách vybavených počítači a multimediální technikou, které se při vyučování pravidelně využívají. Žáci mají k dispozici notebooky pro vytváření svých projektů a realizaci nápadů.</w:t>
          </w:r>
        </w:p>
      </w:sdtContent>
    </w:sdt>
    <w:p w14:paraId="78096057" w14:textId="77777777" w:rsidR="00C3097E" w:rsidRPr="00944B74" w:rsidRDefault="00C3097E" w:rsidP="00C3097E">
      <w:pPr>
        <w:pStyle w:val="Nadpis3"/>
      </w:pPr>
      <w:bookmarkStart w:id="191" w:name="_Toc225335894"/>
      <w:r w:rsidRPr="00944B74">
        <w:t>Přínos k rozvoji klíčových a odborných kompetencí</w:t>
      </w:r>
      <w:bookmarkEnd w:id="191"/>
    </w:p>
    <w:p w14:paraId="1AC1F3B3" w14:textId="77777777" w:rsidR="00C3097E" w:rsidRPr="00DD7020" w:rsidRDefault="00C3097E" w:rsidP="00C3097E">
      <w:pPr>
        <w:rPr>
          <w:rFonts w:cstheme="minorHAnsi"/>
        </w:rPr>
      </w:pPr>
      <w:r w:rsidRPr="00DD7020">
        <w:rPr>
          <w:rFonts w:cstheme="minorHAnsi"/>
        </w:rPr>
        <w:t>Výuka směřuje k tomu, že žáci by měli:</w:t>
      </w:r>
    </w:p>
    <w:tbl>
      <w:tblPr>
        <w:tblStyle w:val="Mkatabulky"/>
        <w:tblW w:w="9781" w:type="dxa"/>
        <w:tblInd w:w="-714" w:type="dxa"/>
        <w:tblLook w:val="04A0" w:firstRow="1" w:lastRow="0" w:firstColumn="1" w:lastColumn="0" w:noHBand="0" w:noVBand="1"/>
      </w:tblPr>
      <w:tblGrid>
        <w:gridCol w:w="2657"/>
        <w:gridCol w:w="7124"/>
      </w:tblGrid>
      <w:tr w:rsidR="00C3097E" w:rsidRPr="00DD7020" w14:paraId="3F76A893" w14:textId="77777777" w:rsidTr="00DD7020">
        <w:tc>
          <w:tcPr>
            <w:tcW w:w="2657" w:type="dxa"/>
          </w:tcPr>
          <w:p w14:paraId="1DAEEAE1" w14:textId="77777777" w:rsidR="00C3097E" w:rsidRPr="00DD7020" w:rsidRDefault="00C3097E" w:rsidP="00BE2608">
            <w:pPr>
              <w:rPr>
                <w:rFonts w:asciiTheme="minorHAnsi" w:hAnsiTheme="minorHAnsi" w:cstheme="minorHAnsi"/>
                <w:b/>
              </w:rPr>
            </w:pPr>
            <w:r w:rsidRPr="00DD7020">
              <w:rPr>
                <w:rFonts w:asciiTheme="minorHAnsi" w:hAnsiTheme="minorHAnsi" w:cstheme="minorHAnsi"/>
                <w:b/>
              </w:rPr>
              <w:t>Kompetence k učení</w:t>
            </w:r>
          </w:p>
          <w:p w14:paraId="5A756CD7" w14:textId="77777777" w:rsidR="00C3097E" w:rsidRPr="00DD7020" w:rsidRDefault="00C3097E" w:rsidP="00BE2608">
            <w:pPr>
              <w:rPr>
                <w:rFonts w:asciiTheme="minorHAnsi" w:hAnsiTheme="minorHAnsi" w:cstheme="minorHAnsi"/>
                <w:b/>
              </w:rPr>
            </w:pPr>
          </w:p>
        </w:tc>
        <w:tc>
          <w:tcPr>
            <w:tcW w:w="7124" w:type="dxa"/>
          </w:tcPr>
          <w:p w14:paraId="65DD494C" w14:textId="77777777" w:rsidR="00C3097E" w:rsidRPr="00DD7020" w:rsidRDefault="00C3097E">
            <w:pPr>
              <w:pStyle w:val="odrkyVP"/>
              <w:numPr>
                <w:ilvl w:val="0"/>
                <w:numId w:val="2"/>
              </w:numPr>
              <w:spacing w:after="0"/>
              <w:ind w:left="530"/>
              <w:rPr>
                <w:rFonts w:asciiTheme="minorHAnsi" w:hAnsiTheme="minorHAnsi" w:cstheme="minorHAnsi"/>
              </w:rPr>
            </w:pPr>
            <w:r w:rsidRPr="00DD7020">
              <w:rPr>
                <w:rFonts w:asciiTheme="minorHAnsi" w:hAnsiTheme="minorHAnsi" w:cstheme="minorHAnsi"/>
              </w:rPr>
              <w:t xml:space="preserve">mít pozitivní vztah k učení a vzdělávání; </w:t>
            </w:r>
          </w:p>
          <w:p w14:paraId="7551D69A" w14:textId="77777777" w:rsidR="00C3097E" w:rsidRPr="00DD7020" w:rsidRDefault="00C3097E">
            <w:pPr>
              <w:pStyle w:val="odrkyVP"/>
              <w:numPr>
                <w:ilvl w:val="0"/>
                <w:numId w:val="2"/>
              </w:numPr>
              <w:spacing w:after="0"/>
              <w:ind w:left="530"/>
              <w:rPr>
                <w:rFonts w:asciiTheme="minorHAnsi" w:hAnsiTheme="minorHAnsi" w:cstheme="minorHAnsi"/>
              </w:rPr>
            </w:pPr>
            <w:r w:rsidRPr="00DD7020">
              <w:rPr>
                <w:rFonts w:asciiTheme="minorHAnsi" w:hAnsiTheme="minorHAnsi" w:cstheme="minorHAnsi"/>
              </w:rPr>
              <w:t xml:space="preserve">ovládat různé techniky učení, vytvořit si vhodný studijní režim a podmínky; </w:t>
            </w:r>
          </w:p>
          <w:p w14:paraId="5FA2C4A9" w14:textId="77777777" w:rsidR="00C3097E" w:rsidRPr="00DD7020" w:rsidRDefault="00C3097E">
            <w:pPr>
              <w:pStyle w:val="odrkyVP"/>
              <w:numPr>
                <w:ilvl w:val="0"/>
                <w:numId w:val="2"/>
              </w:numPr>
              <w:spacing w:after="0"/>
              <w:ind w:left="530"/>
              <w:rPr>
                <w:rFonts w:asciiTheme="minorHAnsi" w:hAnsiTheme="minorHAnsi" w:cstheme="minorHAnsi"/>
              </w:rPr>
            </w:pPr>
            <w:r w:rsidRPr="00DD7020">
              <w:rPr>
                <w:rFonts w:asciiTheme="minorHAnsi" w:hAnsiTheme="minorHAnsi" w:cstheme="minorHAnsi"/>
              </w:rPr>
              <w:t xml:space="preserve">uplatňovat různé způsoby práce s textem (zvláště studijní a analytické čtení), efektivně vyhledávat a zpracovávat informace; být čtenářsky gramotný; </w:t>
            </w:r>
          </w:p>
          <w:p w14:paraId="025F64D6" w14:textId="77777777" w:rsidR="00C3097E" w:rsidRPr="00DD7020" w:rsidRDefault="00C3097E">
            <w:pPr>
              <w:pStyle w:val="odrkyVP"/>
              <w:numPr>
                <w:ilvl w:val="0"/>
                <w:numId w:val="2"/>
              </w:numPr>
              <w:spacing w:after="0"/>
              <w:ind w:left="530"/>
              <w:rPr>
                <w:rFonts w:asciiTheme="minorHAnsi" w:hAnsiTheme="minorHAnsi" w:cstheme="minorHAnsi"/>
              </w:rPr>
            </w:pPr>
            <w:r w:rsidRPr="00DD7020">
              <w:rPr>
                <w:rFonts w:asciiTheme="minorHAnsi" w:hAnsiTheme="minorHAnsi" w:cstheme="minorHAnsi"/>
              </w:rPr>
              <w:t xml:space="preserve">s porozuměním poslouchat mluvené projevy (např. výklad, přednášku, proslov), pořizovat si poznámky; </w:t>
            </w:r>
          </w:p>
          <w:p w14:paraId="20AC0643" w14:textId="77777777" w:rsidR="00C3097E" w:rsidRPr="00DD7020" w:rsidRDefault="00C3097E">
            <w:pPr>
              <w:pStyle w:val="odrkyVP"/>
              <w:numPr>
                <w:ilvl w:val="0"/>
                <w:numId w:val="2"/>
              </w:numPr>
              <w:spacing w:after="0"/>
              <w:ind w:left="530"/>
              <w:rPr>
                <w:rFonts w:asciiTheme="minorHAnsi" w:hAnsiTheme="minorHAnsi" w:cstheme="minorHAnsi"/>
              </w:rPr>
            </w:pPr>
            <w:r w:rsidRPr="00DD7020">
              <w:rPr>
                <w:rFonts w:asciiTheme="minorHAnsi" w:hAnsiTheme="minorHAnsi" w:cstheme="minorHAnsi"/>
              </w:rPr>
              <w:t xml:space="preserve">využívat ke svému učení různé informační zdroje, včetně svých zkušeností i zkušeností jiných lidí; </w:t>
            </w:r>
          </w:p>
          <w:p w14:paraId="02790BBE" w14:textId="77777777" w:rsidR="00C3097E" w:rsidRPr="00DD7020" w:rsidRDefault="00C3097E">
            <w:pPr>
              <w:pStyle w:val="odrkyVP"/>
              <w:numPr>
                <w:ilvl w:val="0"/>
                <w:numId w:val="2"/>
              </w:numPr>
              <w:spacing w:after="0"/>
              <w:ind w:left="530"/>
              <w:rPr>
                <w:rFonts w:asciiTheme="minorHAnsi" w:hAnsiTheme="minorHAnsi" w:cstheme="minorHAnsi"/>
              </w:rPr>
            </w:pPr>
            <w:r w:rsidRPr="00DD7020">
              <w:rPr>
                <w:rFonts w:asciiTheme="minorHAnsi" w:hAnsiTheme="minorHAnsi" w:cstheme="minorHAnsi"/>
              </w:rPr>
              <w:t xml:space="preserve">sledovat a hodnotit pokrok při dosahování cílů svého učení, přijímat hodnocení výsledků svého učení od jiných lidí; </w:t>
            </w:r>
          </w:p>
          <w:p w14:paraId="78C42281" w14:textId="77777777" w:rsidR="00C3097E" w:rsidRPr="00DD7020" w:rsidRDefault="00C3097E">
            <w:pPr>
              <w:pStyle w:val="odrkyVP"/>
              <w:numPr>
                <w:ilvl w:val="0"/>
                <w:numId w:val="2"/>
              </w:numPr>
              <w:spacing w:after="0"/>
              <w:ind w:left="530"/>
              <w:rPr>
                <w:rFonts w:asciiTheme="minorHAnsi" w:hAnsiTheme="minorHAnsi" w:cstheme="minorHAnsi"/>
              </w:rPr>
            </w:pPr>
            <w:r w:rsidRPr="00DD7020">
              <w:rPr>
                <w:rFonts w:asciiTheme="minorHAnsi" w:hAnsiTheme="minorHAnsi" w:cstheme="minorHAnsi"/>
              </w:rPr>
              <w:t>pojímat systematicky proces zpracovávání a vyhodnocování informací;</w:t>
            </w:r>
          </w:p>
          <w:p w14:paraId="176CAEB2" w14:textId="77777777" w:rsidR="00C3097E" w:rsidRPr="00DD7020" w:rsidRDefault="00C3097E">
            <w:pPr>
              <w:pStyle w:val="odrkyVP"/>
              <w:numPr>
                <w:ilvl w:val="0"/>
                <w:numId w:val="2"/>
              </w:numPr>
              <w:spacing w:after="0"/>
              <w:ind w:left="530"/>
              <w:rPr>
                <w:rFonts w:asciiTheme="minorHAnsi" w:hAnsiTheme="minorHAnsi" w:cstheme="minorHAnsi"/>
              </w:rPr>
            </w:pPr>
            <w:r w:rsidRPr="00DD7020">
              <w:rPr>
                <w:rFonts w:asciiTheme="minorHAnsi" w:hAnsiTheme="minorHAnsi" w:cstheme="minorHAnsi"/>
              </w:rPr>
              <w:t>znát možnosti svého dalšího vzdělávání, zejména v oboru a povolání.</w:t>
            </w:r>
          </w:p>
        </w:tc>
      </w:tr>
      <w:tr w:rsidR="00C3097E" w:rsidRPr="00DD7020" w14:paraId="1E0FC585" w14:textId="77777777" w:rsidTr="00DD7020">
        <w:tc>
          <w:tcPr>
            <w:tcW w:w="2657" w:type="dxa"/>
          </w:tcPr>
          <w:p w14:paraId="462DD4F0" w14:textId="77777777" w:rsidR="00C3097E" w:rsidRPr="00DD7020" w:rsidRDefault="00C3097E" w:rsidP="00BE2608">
            <w:pPr>
              <w:rPr>
                <w:rFonts w:asciiTheme="minorHAnsi" w:hAnsiTheme="minorHAnsi" w:cstheme="minorHAnsi"/>
                <w:b/>
              </w:rPr>
            </w:pPr>
            <w:r w:rsidRPr="00DD7020">
              <w:rPr>
                <w:rFonts w:asciiTheme="minorHAnsi" w:hAnsiTheme="minorHAnsi" w:cstheme="minorHAnsi"/>
                <w:b/>
              </w:rPr>
              <w:t>Kompetence k řešení problému</w:t>
            </w:r>
          </w:p>
          <w:p w14:paraId="674EC43E" w14:textId="77777777" w:rsidR="00C3097E" w:rsidRPr="00DD7020" w:rsidRDefault="00C3097E" w:rsidP="00BE2608">
            <w:pPr>
              <w:rPr>
                <w:rFonts w:asciiTheme="minorHAnsi" w:hAnsiTheme="minorHAnsi" w:cstheme="minorHAnsi"/>
                <w:b/>
              </w:rPr>
            </w:pPr>
          </w:p>
        </w:tc>
        <w:tc>
          <w:tcPr>
            <w:tcW w:w="7124" w:type="dxa"/>
          </w:tcPr>
          <w:p w14:paraId="53CB5C2F" w14:textId="77777777" w:rsidR="00C3097E" w:rsidRPr="00DD7020" w:rsidRDefault="00C3097E">
            <w:pPr>
              <w:pStyle w:val="odrkyVP"/>
              <w:numPr>
                <w:ilvl w:val="0"/>
                <w:numId w:val="3"/>
              </w:numPr>
              <w:spacing w:after="0"/>
              <w:ind w:left="456" w:hanging="284"/>
              <w:rPr>
                <w:rFonts w:asciiTheme="minorHAnsi" w:hAnsiTheme="minorHAnsi" w:cstheme="minorHAnsi"/>
              </w:rPr>
            </w:pPr>
            <w:r w:rsidRPr="00DD7020">
              <w:rPr>
                <w:rFonts w:asciiTheme="minorHAnsi" w:hAnsiTheme="minorHAnsi" w:cstheme="minorHAnsi"/>
              </w:rPr>
              <w:lastRenderedPageBreak/>
              <w:t xml:space="preserve">porozumět zadání úkolu nebo určit jádro problému, získat informace potřebné k řešení problému, navrhnout způsob řešení, popř. varianty řešení, a zdůvodnit jej, vyhodnotit a ověřit správnost zvoleného postupu a dosažené výsledky; </w:t>
            </w:r>
          </w:p>
          <w:p w14:paraId="3B9C52DD" w14:textId="77777777" w:rsidR="00C3097E" w:rsidRPr="00DD7020" w:rsidRDefault="00C3097E">
            <w:pPr>
              <w:pStyle w:val="odrkyVP"/>
              <w:numPr>
                <w:ilvl w:val="0"/>
                <w:numId w:val="3"/>
              </w:numPr>
              <w:spacing w:after="0"/>
              <w:ind w:left="456" w:hanging="284"/>
              <w:rPr>
                <w:rFonts w:asciiTheme="minorHAnsi" w:hAnsiTheme="minorHAnsi" w:cstheme="minorHAnsi"/>
              </w:rPr>
            </w:pPr>
            <w:r w:rsidRPr="00DD7020">
              <w:rPr>
                <w:rFonts w:asciiTheme="minorHAnsi" w:hAnsiTheme="minorHAnsi" w:cstheme="minorHAnsi"/>
              </w:rPr>
              <w:lastRenderedPageBreak/>
              <w:t xml:space="preserve">uplatňovat při řešení problémů různé metody myšlení (logické, matematické, empirické) a myšlenkové operace; </w:t>
            </w:r>
          </w:p>
          <w:p w14:paraId="7723AF50" w14:textId="77777777" w:rsidR="00C3097E" w:rsidRPr="00DD7020" w:rsidRDefault="00C3097E">
            <w:pPr>
              <w:pStyle w:val="odrkyVP"/>
              <w:numPr>
                <w:ilvl w:val="0"/>
                <w:numId w:val="3"/>
              </w:numPr>
              <w:spacing w:after="0"/>
              <w:ind w:left="456" w:hanging="284"/>
              <w:rPr>
                <w:rFonts w:asciiTheme="minorHAnsi" w:hAnsiTheme="minorHAnsi" w:cstheme="minorHAnsi"/>
              </w:rPr>
            </w:pPr>
            <w:r w:rsidRPr="00DD7020">
              <w:rPr>
                <w:rFonts w:asciiTheme="minorHAnsi" w:hAnsiTheme="minorHAnsi" w:cstheme="minorHAnsi"/>
              </w:rPr>
              <w:t xml:space="preserve">volit prostředky a způsoby (pomůcky, studijní literaturu, metody a techniky) vhodné pro splnění jednotlivých aktivit, využívat zkušenosti a vědomosti nabyté dříve; </w:t>
            </w:r>
          </w:p>
          <w:p w14:paraId="2F0997C2" w14:textId="77777777" w:rsidR="00C3097E" w:rsidRPr="00DD7020" w:rsidRDefault="00C3097E">
            <w:pPr>
              <w:pStyle w:val="odrkyVP"/>
              <w:numPr>
                <w:ilvl w:val="0"/>
                <w:numId w:val="3"/>
              </w:numPr>
              <w:spacing w:after="0"/>
              <w:ind w:left="456" w:hanging="284"/>
              <w:rPr>
                <w:rFonts w:asciiTheme="minorHAnsi" w:hAnsiTheme="minorHAnsi" w:cstheme="minorHAnsi"/>
              </w:rPr>
            </w:pPr>
            <w:r w:rsidRPr="00DD7020">
              <w:rPr>
                <w:rFonts w:asciiTheme="minorHAnsi" w:hAnsiTheme="minorHAnsi" w:cstheme="minorHAnsi"/>
              </w:rPr>
              <w:t>spolupracovat při řešení problémů s jinými lidmi (týmové řešení).</w:t>
            </w:r>
          </w:p>
        </w:tc>
      </w:tr>
      <w:tr w:rsidR="00C3097E" w:rsidRPr="00DD7020" w14:paraId="2EAAB543" w14:textId="77777777" w:rsidTr="00DD7020">
        <w:tc>
          <w:tcPr>
            <w:tcW w:w="2657" w:type="dxa"/>
          </w:tcPr>
          <w:p w14:paraId="5E194333" w14:textId="77777777" w:rsidR="00C3097E" w:rsidRPr="00DD7020" w:rsidRDefault="00C3097E" w:rsidP="00BE2608">
            <w:pPr>
              <w:rPr>
                <w:rFonts w:asciiTheme="minorHAnsi" w:hAnsiTheme="minorHAnsi" w:cstheme="minorHAnsi"/>
                <w:b/>
              </w:rPr>
            </w:pPr>
            <w:r w:rsidRPr="00DD7020">
              <w:rPr>
                <w:rFonts w:asciiTheme="minorHAnsi" w:hAnsiTheme="minorHAnsi" w:cstheme="minorHAnsi"/>
                <w:b/>
              </w:rPr>
              <w:t>Kompetence komunikativní</w:t>
            </w:r>
          </w:p>
          <w:p w14:paraId="0A33EB19" w14:textId="77777777" w:rsidR="00C3097E" w:rsidRPr="00DD7020" w:rsidRDefault="00C3097E" w:rsidP="00BE2608">
            <w:pPr>
              <w:rPr>
                <w:rFonts w:asciiTheme="minorHAnsi" w:hAnsiTheme="minorHAnsi" w:cstheme="minorHAnsi"/>
                <w:b/>
              </w:rPr>
            </w:pPr>
          </w:p>
        </w:tc>
        <w:tc>
          <w:tcPr>
            <w:tcW w:w="7124" w:type="dxa"/>
          </w:tcPr>
          <w:p w14:paraId="04CEE352" w14:textId="77777777" w:rsidR="00C3097E" w:rsidRPr="00DD7020" w:rsidRDefault="00C3097E">
            <w:pPr>
              <w:pStyle w:val="odrkyVP"/>
              <w:numPr>
                <w:ilvl w:val="0"/>
                <w:numId w:val="4"/>
              </w:numPr>
              <w:spacing w:after="0"/>
              <w:ind w:left="456" w:hanging="284"/>
              <w:rPr>
                <w:rFonts w:asciiTheme="minorHAnsi" w:hAnsiTheme="minorHAnsi" w:cstheme="minorHAnsi"/>
              </w:rPr>
            </w:pPr>
            <w:r w:rsidRPr="00DD7020">
              <w:rPr>
                <w:rFonts w:asciiTheme="minorHAnsi" w:hAnsiTheme="minorHAnsi" w:cstheme="minorHAnsi"/>
              </w:rPr>
              <w:t xml:space="preserve">vyjadřovat se přiměřeně účelu jednání a komunikační situaci v projevech mluvených i psaných a vhodně se prezentovat; </w:t>
            </w:r>
          </w:p>
          <w:p w14:paraId="0FF36DF9" w14:textId="77777777" w:rsidR="00C3097E" w:rsidRPr="00DD7020" w:rsidRDefault="00C3097E">
            <w:pPr>
              <w:pStyle w:val="odrkyVP"/>
              <w:numPr>
                <w:ilvl w:val="0"/>
                <w:numId w:val="4"/>
              </w:numPr>
              <w:spacing w:after="0"/>
              <w:ind w:left="456" w:hanging="284"/>
              <w:rPr>
                <w:rFonts w:asciiTheme="minorHAnsi" w:hAnsiTheme="minorHAnsi" w:cstheme="minorHAnsi"/>
              </w:rPr>
            </w:pPr>
            <w:r w:rsidRPr="00DD7020">
              <w:rPr>
                <w:rFonts w:asciiTheme="minorHAnsi" w:hAnsiTheme="minorHAnsi" w:cstheme="minorHAnsi"/>
              </w:rPr>
              <w:t>pracovat ve skupině, diskutovat a hledat společné řešení problémů</w:t>
            </w:r>
          </w:p>
          <w:p w14:paraId="08CEB13E" w14:textId="77777777" w:rsidR="00C3097E" w:rsidRPr="00DD7020" w:rsidRDefault="00C3097E">
            <w:pPr>
              <w:pStyle w:val="odrkyVP"/>
              <w:numPr>
                <w:ilvl w:val="0"/>
                <w:numId w:val="4"/>
              </w:numPr>
              <w:spacing w:after="0"/>
              <w:ind w:left="456" w:hanging="284"/>
              <w:rPr>
                <w:rFonts w:asciiTheme="minorHAnsi" w:hAnsiTheme="minorHAnsi" w:cstheme="minorHAnsi"/>
              </w:rPr>
            </w:pPr>
            <w:r w:rsidRPr="00DD7020">
              <w:rPr>
                <w:rFonts w:asciiTheme="minorHAnsi" w:hAnsiTheme="minorHAnsi" w:cstheme="minorHAnsi"/>
              </w:rPr>
              <w:t>formulovat své myšlenky srozumitelně a souvisle, v písemné podobě přehledně a jazykově správně;</w:t>
            </w:r>
          </w:p>
          <w:p w14:paraId="7C724B72" w14:textId="77777777" w:rsidR="00C3097E" w:rsidRPr="00DD7020" w:rsidRDefault="00C3097E">
            <w:pPr>
              <w:pStyle w:val="odrkyVP"/>
              <w:numPr>
                <w:ilvl w:val="0"/>
                <w:numId w:val="4"/>
              </w:numPr>
              <w:spacing w:after="0"/>
              <w:ind w:left="456" w:hanging="284"/>
              <w:rPr>
                <w:rFonts w:asciiTheme="minorHAnsi" w:hAnsiTheme="minorHAnsi" w:cstheme="minorHAnsi"/>
              </w:rPr>
            </w:pPr>
            <w:r w:rsidRPr="00DD7020">
              <w:rPr>
                <w:rFonts w:asciiTheme="minorHAnsi" w:hAnsiTheme="minorHAnsi" w:cstheme="minorHAnsi"/>
              </w:rPr>
              <w:t xml:space="preserve">účastnit se aktivně diskusí, formulovat a obhajovat své názory a postoje; </w:t>
            </w:r>
          </w:p>
          <w:p w14:paraId="47C54FE5" w14:textId="77777777" w:rsidR="00C3097E" w:rsidRPr="00DD7020" w:rsidRDefault="00C3097E">
            <w:pPr>
              <w:pStyle w:val="odrkyVP"/>
              <w:numPr>
                <w:ilvl w:val="0"/>
                <w:numId w:val="4"/>
              </w:numPr>
              <w:spacing w:after="0"/>
              <w:ind w:left="456" w:hanging="284"/>
              <w:rPr>
                <w:rFonts w:asciiTheme="minorHAnsi" w:hAnsiTheme="minorHAnsi" w:cstheme="minorHAnsi"/>
              </w:rPr>
            </w:pPr>
            <w:r w:rsidRPr="00DD7020">
              <w:rPr>
                <w:rFonts w:asciiTheme="minorHAnsi" w:hAnsiTheme="minorHAnsi" w:cstheme="minorHAnsi"/>
              </w:rPr>
              <w:t>zpracovávat administrativní písemnosti, pracovní dokumenty i souvislé texty na běžná i odborná témata;</w:t>
            </w:r>
          </w:p>
          <w:p w14:paraId="7796EB37" w14:textId="77777777" w:rsidR="00C3097E" w:rsidRPr="00DD7020" w:rsidRDefault="00C3097E">
            <w:pPr>
              <w:pStyle w:val="odrkyVP"/>
              <w:numPr>
                <w:ilvl w:val="0"/>
                <w:numId w:val="4"/>
              </w:numPr>
              <w:spacing w:after="0"/>
              <w:ind w:left="456" w:hanging="284"/>
              <w:rPr>
                <w:rFonts w:asciiTheme="minorHAnsi" w:hAnsiTheme="minorHAnsi" w:cstheme="minorHAnsi"/>
              </w:rPr>
            </w:pPr>
            <w:r w:rsidRPr="00DD7020">
              <w:rPr>
                <w:rFonts w:asciiTheme="minorHAnsi" w:hAnsiTheme="minorHAnsi" w:cstheme="minorHAnsi"/>
              </w:rPr>
              <w:t xml:space="preserve">dodržovat jazykové a stylistické normy i odbornou terminologii; </w:t>
            </w:r>
          </w:p>
          <w:p w14:paraId="73CA93D0" w14:textId="77777777" w:rsidR="00C3097E" w:rsidRPr="00DD7020" w:rsidRDefault="00C3097E">
            <w:pPr>
              <w:pStyle w:val="odrkyVP"/>
              <w:numPr>
                <w:ilvl w:val="0"/>
                <w:numId w:val="4"/>
              </w:numPr>
              <w:spacing w:after="0"/>
              <w:ind w:left="456" w:hanging="284"/>
              <w:rPr>
                <w:rFonts w:asciiTheme="minorHAnsi" w:hAnsiTheme="minorHAnsi" w:cstheme="minorHAnsi"/>
              </w:rPr>
            </w:pPr>
            <w:r w:rsidRPr="00DD7020">
              <w:rPr>
                <w:rFonts w:asciiTheme="minorHAnsi" w:hAnsiTheme="minorHAnsi" w:cstheme="minorHAnsi"/>
              </w:rPr>
              <w:t xml:space="preserve">vyjadřovat se a vystupovat v souladu se zásadami kultury projevu a chování; </w:t>
            </w:r>
          </w:p>
          <w:p w14:paraId="3D959610" w14:textId="77777777" w:rsidR="00C3097E" w:rsidRPr="00DD7020" w:rsidRDefault="00C3097E">
            <w:pPr>
              <w:pStyle w:val="odrkyVP"/>
              <w:numPr>
                <w:ilvl w:val="0"/>
                <w:numId w:val="4"/>
              </w:numPr>
              <w:spacing w:after="0"/>
              <w:ind w:left="456" w:hanging="284"/>
              <w:rPr>
                <w:rFonts w:asciiTheme="minorHAnsi" w:hAnsiTheme="minorHAnsi" w:cstheme="minorHAnsi"/>
              </w:rPr>
            </w:pPr>
            <w:r w:rsidRPr="00DD7020">
              <w:rPr>
                <w:rFonts w:asciiTheme="minorHAnsi" w:hAnsiTheme="minorHAnsi" w:cstheme="minorHAnsi"/>
              </w:rPr>
              <w:t>chápat výhody znalosti cizích jazyků pro životní i pracovní uplatnění, být motivováni k prohlubování svých jazykových dovedností v celoživotním učení.</w:t>
            </w:r>
          </w:p>
        </w:tc>
      </w:tr>
      <w:tr w:rsidR="00C3097E" w:rsidRPr="00DD7020" w14:paraId="058F9DF5" w14:textId="77777777" w:rsidTr="00DD7020">
        <w:tc>
          <w:tcPr>
            <w:tcW w:w="2657" w:type="dxa"/>
          </w:tcPr>
          <w:p w14:paraId="65F88FD3" w14:textId="77777777" w:rsidR="00C3097E" w:rsidRPr="00DD7020" w:rsidRDefault="00C3097E" w:rsidP="00BE2608">
            <w:pPr>
              <w:jc w:val="left"/>
              <w:rPr>
                <w:rFonts w:asciiTheme="minorHAnsi" w:hAnsiTheme="minorHAnsi" w:cstheme="minorHAnsi"/>
                <w:b/>
              </w:rPr>
            </w:pPr>
            <w:r w:rsidRPr="00DD7020">
              <w:rPr>
                <w:rFonts w:asciiTheme="minorHAnsi" w:hAnsiTheme="minorHAnsi" w:cstheme="minorHAnsi"/>
                <w:b/>
              </w:rPr>
              <w:t>Kompetence sociální a personální</w:t>
            </w:r>
          </w:p>
          <w:p w14:paraId="0BB26C3F" w14:textId="77777777" w:rsidR="00C3097E" w:rsidRPr="00DD7020" w:rsidRDefault="00C3097E" w:rsidP="00BE2608">
            <w:pPr>
              <w:jc w:val="left"/>
              <w:rPr>
                <w:rFonts w:asciiTheme="minorHAnsi" w:hAnsiTheme="minorHAnsi" w:cstheme="minorHAnsi"/>
                <w:b/>
              </w:rPr>
            </w:pPr>
          </w:p>
        </w:tc>
        <w:tc>
          <w:tcPr>
            <w:tcW w:w="7124" w:type="dxa"/>
          </w:tcPr>
          <w:p w14:paraId="56EF5127" w14:textId="77777777" w:rsidR="00C3097E" w:rsidRPr="00DD7020" w:rsidRDefault="00C3097E">
            <w:pPr>
              <w:pStyle w:val="odrkyVP"/>
              <w:numPr>
                <w:ilvl w:val="0"/>
                <w:numId w:val="5"/>
              </w:numPr>
              <w:spacing w:after="0"/>
              <w:ind w:left="456" w:hanging="284"/>
              <w:rPr>
                <w:rFonts w:asciiTheme="minorHAnsi" w:hAnsiTheme="minorHAnsi" w:cstheme="minorHAnsi"/>
              </w:rPr>
            </w:pPr>
            <w:r w:rsidRPr="00DD7020">
              <w:rPr>
                <w:rFonts w:asciiTheme="minorHAnsi" w:hAnsiTheme="minorHAnsi" w:cstheme="minorHAnsi"/>
              </w:rPr>
              <w:t>stanovovat si cíle a priority podle svých osobních schopností, zájmové a pracovní orientace a životních podmínek;</w:t>
            </w:r>
          </w:p>
          <w:p w14:paraId="36091BB6" w14:textId="77777777" w:rsidR="00C3097E" w:rsidRPr="00DD7020" w:rsidRDefault="00C3097E">
            <w:pPr>
              <w:pStyle w:val="odrkyVP"/>
              <w:numPr>
                <w:ilvl w:val="0"/>
                <w:numId w:val="5"/>
              </w:numPr>
              <w:spacing w:after="0"/>
              <w:ind w:left="456" w:hanging="284"/>
              <w:rPr>
                <w:rFonts w:asciiTheme="minorHAnsi" w:hAnsiTheme="minorHAnsi" w:cstheme="minorHAnsi"/>
              </w:rPr>
            </w:pPr>
            <w:r w:rsidRPr="00DD7020">
              <w:rPr>
                <w:rFonts w:asciiTheme="minorHAnsi" w:hAnsiTheme="minorHAnsi" w:cstheme="minorHAnsi"/>
              </w:rPr>
              <w:t xml:space="preserve">reagovat adekvátně na hodnocení svého vystupování a způsobu jednání ze strany jiných lidí, přijímat radu i kritiku; </w:t>
            </w:r>
          </w:p>
          <w:p w14:paraId="1678E717" w14:textId="77777777" w:rsidR="00C3097E" w:rsidRPr="00DD7020" w:rsidRDefault="00C3097E">
            <w:pPr>
              <w:pStyle w:val="odrkyVP"/>
              <w:numPr>
                <w:ilvl w:val="0"/>
                <w:numId w:val="5"/>
              </w:numPr>
              <w:spacing w:after="0"/>
              <w:ind w:left="456" w:hanging="284"/>
              <w:rPr>
                <w:rFonts w:asciiTheme="minorHAnsi" w:hAnsiTheme="minorHAnsi" w:cstheme="minorHAnsi"/>
              </w:rPr>
            </w:pPr>
            <w:r w:rsidRPr="00DD7020">
              <w:rPr>
                <w:rFonts w:asciiTheme="minorHAnsi" w:hAnsiTheme="minorHAnsi" w:cstheme="minorHAnsi"/>
              </w:rPr>
              <w:t xml:space="preserve">ověřovat si získané poznatky, kriticky zvažovat názory, postoje a jednání jiných lidí; </w:t>
            </w:r>
          </w:p>
          <w:p w14:paraId="37462C41" w14:textId="77777777" w:rsidR="00C3097E" w:rsidRPr="00DD7020" w:rsidRDefault="00C3097E">
            <w:pPr>
              <w:pStyle w:val="odrkyVP"/>
              <w:numPr>
                <w:ilvl w:val="0"/>
                <w:numId w:val="5"/>
              </w:numPr>
              <w:spacing w:after="0"/>
              <w:ind w:left="456" w:hanging="284"/>
              <w:rPr>
                <w:rFonts w:asciiTheme="minorHAnsi" w:hAnsiTheme="minorHAnsi" w:cstheme="minorHAnsi"/>
              </w:rPr>
            </w:pPr>
            <w:r w:rsidRPr="00DD7020">
              <w:rPr>
                <w:rFonts w:asciiTheme="minorHAnsi" w:hAnsiTheme="minorHAnsi" w:cstheme="minorHAnsi"/>
              </w:rPr>
              <w:t xml:space="preserve">adaptovat se na měnící se životní a pracovní podmínky a podle svých schopností a možností je pozitivně ovlivňovat, být připraveni řešit své sociální i ekonomické záležitosti, být finančně gramotní; </w:t>
            </w:r>
          </w:p>
          <w:p w14:paraId="1A1C9DB8" w14:textId="77777777" w:rsidR="00C3097E" w:rsidRPr="00DD7020" w:rsidRDefault="00C3097E">
            <w:pPr>
              <w:pStyle w:val="odrkyVP"/>
              <w:numPr>
                <w:ilvl w:val="0"/>
                <w:numId w:val="5"/>
              </w:numPr>
              <w:spacing w:after="0"/>
              <w:ind w:left="456" w:hanging="284"/>
              <w:rPr>
                <w:rFonts w:asciiTheme="minorHAnsi" w:hAnsiTheme="minorHAnsi" w:cstheme="minorHAnsi"/>
              </w:rPr>
            </w:pPr>
            <w:r w:rsidRPr="00DD7020">
              <w:rPr>
                <w:rFonts w:asciiTheme="minorHAnsi" w:hAnsiTheme="minorHAnsi" w:cstheme="minorHAnsi"/>
              </w:rPr>
              <w:t xml:space="preserve">pracovat v týmu a podílet se na realizaci společných pracovních a jiných činností; </w:t>
            </w:r>
          </w:p>
          <w:p w14:paraId="56DB6918" w14:textId="77777777" w:rsidR="00C3097E" w:rsidRPr="00DD7020" w:rsidRDefault="00C3097E">
            <w:pPr>
              <w:pStyle w:val="odrkyVP"/>
              <w:numPr>
                <w:ilvl w:val="0"/>
                <w:numId w:val="5"/>
              </w:numPr>
              <w:spacing w:after="0"/>
              <w:ind w:left="456" w:hanging="284"/>
              <w:rPr>
                <w:rFonts w:asciiTheme="minorHAnsi" w:hAnsiTheme="minorHAnsi" w:cstheme="minorHAnsi"/>
              </w:rPr>
            </w:pPr>
            <w:r w:rsidRPr="00DD7020">
              <w:rPr>
                <w:rFonts w:asciiTheme="minorHAnsi" w:hAnsiTheme="minorHAnsi" w:cstheme="minorHAnsi"/>
              </w:rPr>
              <w:t xml:space="preserve">přijímat a odpovědně plnit svěřené úkoly; </w:t>
            </w:r>
          </w:p>
          <w:p w14:paraId="3A5BA1F9" w14:textId="77777777" w:rsidR="00C3097E" w:rsidRPr="00DD7020" w:rsidRDefault="00C3097E">
            <w:pPr>
              <w:pStyle w:val="odrkyVP"/>
              <w:numPr>
                <w:ilvl w:val="0"/>
                <w:numId w:val="5"/>
              </w:numPr>
              <w:spacing w:after="0"/>
              <w:ind w:left="456" w:hanging="284"/>
              <w:rPr>
                <w:rFonts w:asciiTheme="minorHAnsi" w:hAnsiTheme="minorHAnsi" w:cstheme="minorHAnsi"/>
              </w:rPr>
            </w:pPr>
            <w:r w:rsidRPr="00DD7020">
              <w:rPr>
                <w:rFonts w:asciiTheme="minorHAnsi" w:hAnsiTheme="minorHAnsi" w:cstheme="minorHAnsi"/>
              </w:rPr>
              <w:t xml:space="preserve">podněcovat práci týmu vlastními návrhy na zlepšení práce a řešení úkolů, nezaujatě zvažovat návrhy druhých; </w:t>
            </w:r>
          </w:p>
          <w:p w14:paraId="6861A8A5" w14:textId="77777777" w:rsidR="00C3097E" w:rsidRPr="00DD7020" w:rsidRDefault="00C3097E">
            <w:pPr>
              <w:pStyle w:val="odrkyVP"/>
              <w:numPr>
                <w:ilvl w:val="0"/>
                <w:numId w:val="5"/>
              </w:numPr>
              <w:spacing w:after="0"/>
              <w:ind w:left="456" w:hanging="284"/>
              <w:rPr>
                <w:rFonts w:asciiTheme="minorHAnsi" w:hAnsiTheme="minorHAnsi" w:cstheme="minorHAnsi"/>
              </w:rPr>
            </w:pPr>
            <w:r w:rsidRPr="00DD7020">
              <w:rPr>
                <w:rFonts w:asciiTheme="minorHAnsi" w:hAnsiTheme="minorHAnsi" w:cstheme="minorHAnsi"/>
              </w:rPr>
              <w:t>přispívat k vytváření vstřícných mezilidských vztahů a k předcházení osobním konfliktům, nepodléhat předsudkům a stereotypům v přístupu k druhým.</w:t>
            </w:r>
          </w:p>
        </w:tc>
      </w:tr>
      <w:tr w:rsidR="00C3097E" w:rsidRPr="00DD7020" w14:paraId="33C8753B" w14:textId="77777777" w:rsidTr="00DD7020">
        <w:tc>
          <w:tcPr>
            <w:tcW w:w="2657" w:type="dxa"/>
          </w:tcPr>
          <w:p w14:paraId="71AB7593" w14:textId="77777777" w:rsidR="00C3097E" w:rsidRPr="00DD7020" w:rsidRDefault="00C3097E" w:rsidP="00BE2608">
            <w:pPr>
              <w:jc w:val="left"/>
              <w:rPr>
                <w:rFonts w:asciiTheme="minorHAnsi" w:hAnsiTheme="minorHAnsi" w:cstheme="minorHAnsi"/>
                <w:b/>
              </w:rPr>
            </w:pPr>
            <w:r w:rsidRPr="00DD7020">
              <w:rPr>
                <w:rFonts w:asciiTheme="minorHAnsi" w:hAnsiTheme="minorHAnsi" w:cstheme="minorHAnsi"/>
                <w:b/>
              </w:rPr>
              <w:t>Kompetence občanské a kulturní povědomí</w:t>
            </w:r>
          </w:p>
          <w:p w14:paraId="59CA83BC" w14:textId="77777777" w:rsidR="00C3097E" w:rsidRPr="00DD7020" w:rsidRDefault="00C3097E" w:rsidP="00BE2608">
            <w:pPr>
              <w:rPr>
                <w:rFonts w:asciiTheme="minorHAnsi" w:hAnsiTheme="minorHAnsi" w:cstheme="minorHAnsi"/>
                <w:b/>
              </w:rPr>
            </w:pPr>
          </w:p>
        </w:tc>
        <w:tc>
          <w:tcPr>
            <w:tcW w:w="7124" w:type="dxa"/>
          </w:tcPr>
          <w:p w14:paraId="492C9C89" w14:textId="77777777" w:rsidR="00C3097E" w:rsidRPr="00DD7020" w:rsidRDefault="00C3097E">
            <w:pPr>
              <w:pStyle w:val="odrkyVP"/>
              <w:numPr>
                <w:ilvl w:val="0"/>
                <w:numId w:val="6"/>
              </w:numPr>
              <w:spacing w:after="0"/>
              <w:ind w:left="456" w:hanging="284"/>
              <w:rPr>
                <w:rFonts w:asciiTheme="minorHAnsi" w:hAnsiTheme="minorHAnsi" w:cstheme="minorHAnsi"/>
              </w:rPr>
            </w:pPr>
            <w:r w:rsidRPr="00DD7020">
              <w:rPr>
                <w:rFonts w:asciiTheme="minorHAnsi" w:hAnsiTheme="minorHAnsi" w:cstheme="minorHAnsi"/>
              </w:rPr>
              <w:t xml:space="preserve">jednat odpovědně, samostatně a iniciativně nejen ve vlastním zájmu, ale i ve veřejném zájmu; </w:t>
            </w:r>
          </w:p>
          <w:p w14:paraId="4F7E1A6C" w14:textId="77777777" w:rsidR="00C3097E" w:rsidRPr="00DD7020" w:rsidRDefault="00C3097E">
            <w:pPr>
              <w:pStyle w:val="odrkyVP"/>
              <w:numPr>
                <w:ilvl w:val="0"/>
                <w:numId w:val="6"/>
              </w:numPr>
              <w:spacing w:after="0"/>
              <w:ind w:left="456" w:hanging="284"/>
              <w:rPr>
                <w:rFonts w:asciiTheme="minorHAnsi" w:hAnsiTheme="minorHAnsi" w:cstheme="minorHAnsi"/>
              </w:rPr>
            </w:pPr>
            <w:r w:rsidRPr="00DD7020">
              <w:rPr>
                <w:rFonts w:asciiTheme="minorHAnsi" w:hAnsiTheme="minorHAnsi" w:cstheme="minorHAnsi"/>
              </w:rPr>
              <w:t xml:space="preserve">uznávat hodnotu života, uvědomovat si odpovědnost za vlastní život a spoluodpovědnost při zabezpečování ochrany života a zdraví ostatních; </w:t>
            </w:r>
          </w:p>
        </w:tc>
      </w:tr>
      <w:tr w:rsidR="00C3097E" w:rsidRPr="00DD7020" w14:paraId="32F2F10E" w14:textId="77777777" w:rsidTr="00DD7020">
        <w:tc>
          <w:tcPr>
            <w:tcW w:w="2657" w:type="dxa"/>
          </w:tcPr>
          <w:p w14:paraId="2C4623AA" w14:textId="77777777" w:rsidR="00C3097E" w:rsidRPr="00DD7020" w:rsidRDefault="00C3097E" w:rsidP="00BE2608">
            <w:pPr>
              <w:jc w:val="left"/>
              <w:rPr>
                <w:rFonts w:asciiTheme="minorHAnsi" w:hAnsiTheme="minorHAnsi" w:cstheme="minorHAnsi"/>
                <w:b/>
              </w:rPr>
            </w:pPr>
            <w:r w:rsidRPr="00DD7020">
              <w:rPr>
                <w:rFonts w:asciiTheme="minorHAnsi" w:hAnsiTheme="minorHAnsi" w:cstheme="minorHAnsi"/>
                <w:b/>
              </w:rPr>
              <w:t>Kompetence k pracovnímu uplatnění a podnikatelským aktivitám</w:t>
            </w:r>
          </w:p>
          <w:p w14:paraId="19D2F253" w14:textId="77777777" w:rsidR="00C3097E" w:rsidRPr="00DD7020" w:rsidRDefault="00C3097E" w:rsidP="00BE2608">
            <w:pPr>
              <w:jc w:val="left"/>
              <w:rPr>
                <w:rFonts w:asciiTheme="minorHAnsi" w:hAnsiTheme="minorHAnsi" w:cstheme="minorHAnsi"/>
                <w:b/>
              </w:rPr>
            </w:pPr>
          </w:p>
        </w:tc>
        <w:tc>
          <w:tcPr>
            <w:tcW w:w="7124" w:type="dxa"/>
          </w:tcPr>
          <w:p w14:paraId="4CA70B28" w14:textId="77777777" w:rsidR="00C3097E" w:rsidRPr="00DD7020" w:rsidRDefault="00C3097E">
            <w:pPr>
              <w:pStyle w:val="odrkyVP"/>
              <w:numPr>
                <w:ilvl w:val="0"/>
                <w:numId w:val="7"/>
              </w:numPr>
              <w:spacing w:after="0"/>
              <w:ind w:left="456" w:hanging="284"/>
              <w:rPr>
                <w:rFonts w:asciiTheme="minorHAnsi" w:hAnsiTheme="minorHAnsi" w:cstheme="minorHAnsi"/>
              </w:rPr>
            </w:pPr>
            <w:r w:rsidRPr="00DD7020">
              <w:rPr>
                <w:rFonts w:asciiTheme="minorHAnsi" w:hAnsiTheme="minorHAnsi" w:cstheme="minorHAnsi"/>
              </w:rPr>
              <w:t>mít odpovědný postoj k vlastní profesní budoucnosti, a tedy i vzdělávání; uvědomovat si význam celoživotního učení a být připraveni přizpůsobovat se měnícím se pracovním podmínkám;</w:t>
            </w:r>
          </w:p>
          <w:p w14:paraId="3F63CF6E" w14:textId="77777777" w:rsidR="00C3097E" w:rsidRPr="00DD7020" w:rsidRDefault="00C3097E">
            <w:pPr>
              <w:pStyle w:val="odrkyVP"/>
              <w:numPr>
                <w:ilvl w:val="0"/>
                <w:numId w:val="7"/>
              </w:numPr>
              <w:spacing w:after="0"/>
              <w:ind w:left="456" w:hanging="284"/>
              <w:rPr>
                <w:rFonts w:asciiTheme="minorHAnsi" w:hAnsiTheme="minorHAnsi" w:cstheme="minorHAnsi"/>
              </w:rPr>
            </w:pPr>
            <w:r w:rsidRPr="00DD7020">
              <w:rPr>
                <w:rFonts w:asciiTheme="minorHAnsi" w:hAnsiTheme="minorHAnsi" w:cstheme="minorHAnsi"/>
              </w:rPr>
              <w:t xml:space="preserve">mít přehled o možnostech uplatnění na trhu práce v daném oboru; cílevědomě a zodpovědně rozhodovat o své budoucí profesní a vzdělávací dráze; </w:t>
            </w:r>
          </w:p>
          <w:p w14:paraId="731976E4" w14:textId="77777777" w:rsidR="00C3097E" w:rsidRPr="00DD7020" w:rsidRDefault="00C3097E">
            <w:pPr>
              <w:pStyle w:val="odrkyVP"/>
              <w:numPr>
                <w:ilvl w:val="0"/>
                <w:numId w:val="7"/>
              </w:numPr>
              <w:spacing w:after="0"/>
              <w:ind w:left="456" w:hanging="284"/>
              <w:rPr>
                <w:rFonts w:asciiTheme="minorHAnsi" w:hAnsiTheme="minorHAnsi" w:cstheme="minorHAnsi"/>
              </w:rPr>
            </w:pPr>
            <w:r w:rsidRPr="00DD7020">
              <w:rPr>
                <w:rFonts w:asciiTheme="minorHAnsi" w:hAnsiTheme="minorHAnsi" w:cstheme="minorHAnsi"/>
              </w:rPr>
              <w:t>mít reálnou představu o pracovních, platových a jiných podmínkách v oboru a o požadavcích zaměstnavatelů na pracovníky a srovnávat je se svými představami a předpoklady;</w:t>
            </w:r>
          </w:p>
        </w:tc>
      </w:tr>
      <w:tr w:rsidR="00C3097E" w:rsidRPr="00DD7020" w14:paraId="7B25FBD2" w14:textId="77777777" w:rsidTr="00DD7020">
        <w:tc>
          <w:tcPr>
            <w:tcW w:w="2657" w:type="dxa"/>
          </w:tcPr>
          <w:p w14:paraId="2D16730A" w14:textId="77777777" w:rsidR="00C3097E" w:rsidRPr="00DD7020" w:rsidRDefault="00C3097E" w:rsidP="00BE2608">
            <w:pPr>
              <w:rPr>
                <w:rFonts w:asciiTheme="minorHAnsi" w:hAnsiTheme="minorHAnsi" w:cstheme="minorHAnsi"/>
                <w:b/>
              </w:rPr>
            </w:pPr>
            <w:r w:rsidRPr="00DD7020">
              <w:rPr>
                <w:rFonts w:asciiTheme="minorHAnsi" w:hAnsiTheme="minorHAnsi" w:cstheme="minorHAnsi"/>
                <w:b/>
              </w:rPr>
              <w:t>Matematické kompetence</w:t>
            </w:r>
          </w:p>
        </w:tc>
        <w:tc>
          <w:tcPr>
            <w:tcW w:w="7124" w:type="dxa"/>
          </w:tcPr>
          <w:p w14:paraId="51480F03" w14:textId="77777777" w:rsidR="00C3097E" w:rsidRPr="00DD7020" w:rsidRDefault="00C3097E">
            <w:pPr>
              <w:pStyle w:val="odrkyVP"/>
              <w:numPr>
                <w:ilvl w:val="0"/>
                <w:numId w:val="7"/>
              </w:numPr>
              <w:spacing w:after="0"/>
              <w:ind w:left="456" w:hanging="284"/>
              <w:rPr>
                <w:rFonts w:asciiTheme="minorHAnsi" w:hAnsiTheme="minorHAnsi" w:cstheme="minorHAnsi"/>
              </w:rPr>
            </w:pPr>
            <w:r w:rsidRPr="00DD7020">
              <w:rPr>
                <w:rFonts w:asciiTheme="minorHAnsi" w:hAnsiTheme="minorHAnsi" w:cstheme="minorHAnsi"/>
              </w:rPr>
              <w:t xml:space="preserve">používat a převádět běžné jednotky; </w:t>
            </w:r>
          </w:p>
          <w:p w14:paraId="5474D1C3" w14:textId="77777777" w:rsidR="00C3097E" w:rsidRPr="00DD7020" w:rsidRDefault="00C3097E">
            <w:pPr>
              <w:pStyle w:val="odrkyVP"/>
              <w:numPr>
                <w:ilvl w:val="0"/>
                <w:numId w:val="7"/>
              </w:numPr>
              <w:spacing w:after="0"/>
              <w:ind w:left="456" w:hanging="284"/>
              <w:rPr>
                <w:rFonts w:asciiTheme="minorHAnsi" w:hAnsiTheme="minorHAnsi" w:cstheme="minorHAnsi"/>
              </w:rPr>
            </w:pPr>
            <w:r w:rsidRPr="00DD7020">
              <w:rPr>
                <w:rFonts w:asciiTheme="minorHAnsi" w:hAnsiTheme="minorHAnsi" w:cstheme="minorHAnsi"/>
              </w:rPr>
              <w:t xml:space="preserve">nacházet vztahy mezi jevy a předměty při řešení praktických úkolů, vymezit je, popsat a využít pro dané řešení; </w:t>
            </w:r>
          </w:p>
          <w:p w14:paraId="20A0005B" w14:textId="77777777" w:rsidR="00C3097E" w:rsidRPr="00DD7020" w:rsidRDefault="00C3097E">
            <w:pPr>
              <w:pStyle w:val="odrkyVP"/>
              <w:numPr>
                <w:ilvl w:val="0"/>
                <w:numId w:val="7"/>
              </w:numPr>
              <w:spacing w:after="0"/>
              <w:ind w:left="456" w:hanging="284"/>
              <w:rPr>
                <w:rFonts w:asciiTheme="minorHAnsi" w:hAnsiTheme="minorHAnsi" w:cstheme="minorHAnsi"/>
              </w:rPr>
            </w:pPr>
            <w:r w:rsidRPr="00DD7020">
              <w:rPr>
                <w:rFonts w:asciiTheme="minorHAnsi" w:hAnsiTheme="minorHAnsi" w:cstheme="minorHAnsi"/>
              </w:rPr>
              <w:t xml:space="preserve">číst a vytvářet různé formy grafického znázornění (tabulky, diagramy, grafy, schémata apod.); </w:t>
            </w:r>
          </w:p>
          <w:p w14:paraId="353A66B8" w14:textId="77777777" w:rsidR="00C3097E" w:rsidRPr="00DD7020" w:rsidRDefault="00C3097E">
            <w:pPr>
              <w:pStyle w:val="odrkyVP"/>
              <w:numPr>
                <w:ilvl w:val="0"/>
                <w:numId w:val="7"/>
              </w:numPr>
              <w:spacing w:after="0"/>
              <w:ind w:left="456" w:hanging="284"/>
              <w:rPr>
                <w:rFonts w:asciiTheme="minorHAnsi" w:hAnsiTheme="minorHAnsi" w:cstheme="minorHAnsi"/>
              </w:rPr>
            </w:pPr>
            <w:r w:rsidRPr="00DD7020">
              <w:rPr>
                <w:rFonts w:asciiTheme="minorHAnsi" w:hAnsiTheme="minorHAnsi" w:cstheme="minorHAnsi"/>
              </w:rPr>
              <w:t xml:space="preserve">aplikovat znalosti o základních tvarech předmětů a jejich vzájemné poloze v rovině i prostoru; </w:t>
            </w:r>
          </w:p>
          <w:p w14:paraId="1C837B82" w14:textId="77777777" w:rsidR="00C3097E" w:rsidRPr="00DD7020" w:rsidRDefault="00C3097E">
            <w:pPr>
              <w:pStyle w:val="odrkyVP"/>
              <w:numPr>
                <w:ilvl w:val="0"/>
                <w:numId w:val="7"/>
              </w:numPr>
              <w:spacing w:after="0"/>
              <w:ind w:left="456" w:hanging="284"/>
              <w:rPr>
                <w:rFonts w:asciiTheme="minorHAnsi" w:hAnsiTheme="minorHAnsi" w:cstheme="minorHAnsi"/>
              </w:rPr>
            </w:pPr>
            <w:r w:rsidRPr="00DD7020">
              <w:rPr>
                <w:rFonts w:asciiTheme="minorHAnsi" w:hAnsiTheme="minorHAnsi" w:cstheme="minorHAnsi"/>
              </w:rPr>
              <w:t>efektivně aplikovat matematické postupy při řešení různých praktických úkolů v běžných situacích.</w:t>
            </w:r>
          </w:p>
        </w:tc>
      </w:tr>
      <w:tr w:rsidR="00C3097E" w:rsidRPr="00DD7020" w14:paraId="3DC63043" w14:textId="77777777" w:rsidTr="00DD7020">
        <w:tc>
          <w:tcPr>
            <w:tcW w:w="2657" w:type="dxa"/>
          </w:tcPr>
          <w:p w14:paraId="7B3AA012" w14:textId="77777777" w:rsidR="00C3097E" w:rsidRPr="00DD7020" w:rsidRDefault="00C3097E" w:rsidP="00BE2608">
            <w:pPr>
              <w:rPr>
                <w:rFonts w:asciiTheme="minorHAnsi" w:hAnsiTheme="minorHAnsi" w:cstheme="minorHAnsi"/>
                <w:b/>
              </w:rPr>
            </w:pPr>
            <w:r w:rsidRPr="00DD7020">
              <w:rPr>
                <w:rFonts w:asciiTheme="minorHAnsi" w:hAnsiTheme="minorHAnsi" w:cstheme="minorHAnsi"/>
                <w:b/>
              </w:rPr>
              <w:lastRenderedPageBreak/>
              <w:t>Digitální kompetence</w:t>
            </w:r>
          </w:p>
        </w:tc>
        <w:tc>
          <w:tcPr>
            <w:tcW w:w="7124" w:type="dxa"/>
          </w:tcPr>
          <w:p w14:paraId="131BCB40" w14:textId="77777777" w:rsidR="00C3097E" w:rsidRPr="00DD7020" w:rsidRDefault="00C3097E">
            <w:pPr>
              <w:pStyle w:val="odrkyVP"/>
              <w:numPr>
                <w:ilvl w:val="0"/>
                <w:numId w:val="8"/>
              </w:numPr>
              <w:spacing w:after="0"/>
              <w:ind w:left="456" w:hanging="284"/>
              <w:rPr>
                <w:rFonts w:asciiTheme="minorHAnsi" w:eastAsiaTheme="minorEastAsia" w:hAnsiTheme="minorHAnsi" w:cstheme="minorHAnsi"/>
              </w:rPr>
            </w:pPr>
            <w:r w:rsidRPr="00DD7020">
              <w:rPr>
                <w:rFonts w:asciiTheme="minorHAnsi" w:eastAsiaTheme="minorEastAsia" w:hAnsiTheme="minorHAnsi" w:cstheme="minorHAnsi"/>
              </w:rPr>
              <w:t>ovládat potřebnou sadu digitálních zařízení, aplikací a služeb, včetně nástrojů z oblasti umělé inteligence, využívat je ve školním a pracovním prostředí i při zapojení do veřejného života; digitální technologie a způsob jejich použití nastavuje a měnit podle toho, jak se vyvíjejí dostupné možnosti a jak se mění jeho vlastní potřeby nebo pracovní prostředí a nástroje;</w:t>
            </w:r>
          </w:p>
          <w:p w14:paraId="2C5121B4" w14:textId="77777777" w:rsidR="00C3097E" w:rsidRPr="00DD7020" w:rsidRDefault="00C3097E">
            <w:pPr>
              <w:pStyle w:val="Odstavecseseznamem"/>
              <w:numPr>
                <w:ilvl w:val="0"/>
                <w:numId w:val="8"/>
              </w:numPr>
              <w:spacing w:before="60" w:after="60"/>
              <w:ind w:left="456" w:hanging="284"/>
              <w:rPr>
                <w:rFonts w:asciiTheme="minorHAnsi" w:eastAsiaTheme="minorEastAsia" w:hAnsiTheme="minorHAnsi" w:cstheme="minorHAnsi"/>
              </w:rPr>
            </w:pPr>
            <w:r w:rsidRPr="00DD7020">
              <w:rPr>
                <w:rFonts w:asciiTheme="minorHAnsi" w:eastAsiaTheme="minorEastAsia" w:hAnsiTheme="minorHAnsi" w:cstheme="minorHAnsi"/>
              </w:rPr>
              <w:t>získávat, posuzovat, spravovat, sdílet a sdělovat data, informace a digitální obsah v různých formátech v osobní či profesní komunitě; k tomu volit efektivní postupy, strategie a způsoby, které odpovídají konkrétní situaci a účelu;</w:t>
            </w:r>
          </w:p>
          <w:p w14:paraId="3F86CCDC" w14:textId="77777777" w:rsidR="00C3097E" w:rsidRPr="00DD7020" w:rsidRDefault="00C3097E">
            <w:pPr>
              <w:pStyle w:val="Odstavecseseznamem"/>
              <w:numPr>
                <w:ilvl w:val="0"/>
                <w:numId w:val="8"/>
              </w:numPr>
              <w:spacing w:before="60" w:after="60"/>
              <w:ind w:left="456" w:hanging="284"/>
              <w:rPr>
                <w:rFonts w:asciiTheme="minorHAnsi" w:eastAsiaTheme="minorEastAsia" w:hAnsiTheme="minorHAnsi" w:cstheme="minorHAnsi"/>
              </w:rPr>
            </w:pPr>
            <w:r w:rsidRPr="00DD7020">
              <w:rPr>
                <w:rFonts w:asciiTheme="minorHAnsi" w:eastAsiaTheme="minorEastAsia" w:hAnsiTheme="minorHAnsi" w:cstheme="minorHAnsi"/>
              </w:rPr>
              <w:t>vytvářet, vylepšovat a propojovat digitální obsah v různých formátech; vyjadřovat se za pomoci digitálních prostředků;</w:t>
            </w:r>
          </w:p>
          <w:p w14:paraId="316DDEED" w14:textId="77777777" w:rsidR="00C3097E" w:rsidRPr="00DD7020" w:rsidRDefault="00C3097E">
            <w:pPr>
              <w:pStyle w:val="Odstavecseseznamem"/>
              <w:numPr>
                <w:ilvl w:val="0"/>
                <w:numId w:val="8"/>
              </w:numPr>
              <w:spacing w:before="60" w:after="60"/>
              <w:ind w:left="456" w:hanging="284"/>
              <w:rPr>
                <w:rFonts w:asciiTheme="minorHAnsi" w:eastAsiaTheme="minorEastAsia" w:hAnsiTheme="minorHAnsi" w:cstheme="minorHAnsi"/>
              </w:rPr>
            </w:pPr>
            <w:r w:rsidRPr="00DD7020">
              <w:rPr>
                <w:rFonts w:asciiTheme="minorHAnsi" w:eastAsiaTheme="minorEastAsia" w:hAnsiTheme="minorHAnsi" w:cstheme="minorHAnsi"/>
              </w:rPr>
              <w:t>navrhovat prostřednictvím digitálních technologií taková řešení, která mu pomohou vylepšit postupy či technologie či jejich části; poradit ostatním s běžnými technickými problémy;</w:t>
            </w:r>
          </w:p>
          <w:p w14:paraId="5F0DFD1E" w14:textId="77777777" w:rsidR="00C3097E" w:rsidRPr="00DD7020" w:rsidRDefault="00C3097E">
            <w:pPr>
              <w:pStyle w:val="Odstavecseseznamem"/>
              <w:numPr>
                <w:ilvl w:val="0"/>
                <w:numId w:val="8"/>
              </w:numPr>
              <w:spacing w:before="60" w:after="60"/>
              <w:ind w:left="456" w:hanging="284"/>
              <w:rPr>
                <w:rFonts w:asciiTheme="minorHAnsi" w:eastAsiaTheme="minorEastAsia" w:hAnsiTheme="minorHAnsi" w:cstheme="minorHAnsi"/>
              </w:rPr>
            </w:pPr>
            <w:r w:rsidRPr="00DD7020">
              <w:rPr>
                <w:rFonts w:asciiTheme="minorHAnsi" w:eastAsiaTheme="minorEastAsia" w:hAnsiTheme="minorHAnsi" w:cstheme="minorHAnsi"/>
              </w:rPr>
              <w:t>vyrovnávat se s proměnlivostí digitálních technologií a posuzovat, jak vývoj technologií ovlivňuje společnost, osobní a pracovní život jedince a životní prostředí, zvažovat rizika a přínosy;</w:t>
            </w:r>
          </w:p>
          <w:p w14:paraId="36B44BA1" w14:textId="77777777" w:rsidR="00C3097E" w:rsidRPr="00DD7020" w:rsidRDefault="00C3097E">
            <w:pPr>
              <w:pStyle w:val="Odstavecseseznamem"/>
              <w:numPr>
                <w:ilvl w:val="0"/>
                <w:numId w:val="8"/>
              </w:numPr>
              <w:spacing w:before="60" w:after="60"/>
              <w:ind w:left="456" w:hanging="284"/>
              <w:rPr>
                <w:rFonts w:asciiTheme="minorHAnsi" w:eastAsiaTheme="minorEastAsia" w:hAnsiTheme="minorHAnsi" w:cstheme="minorHAnsi"/>
              </w:rPr>
            </w:pPr>
            <w:r w:rsidRPr="00DD7020">
              <w:rPr>
                <w:rFonts w:asciiTheme="minorHAnsi" w:eastAsiaTheme="minorEastAsia" w:hAnsiTheme="minorHAnsi" w:cstheme="minorHAnsi"/>
              </w:rPr>
              <w:t>předcházet situacím ohrožujícím bezpečnost zařízení i dat, situacím ohrožujícím jejich tělesné a duševní zdraví i zdraví ostatních; při spolupráci, komunikaci a sdílení informací v digitálním prostředí jedná eticky, s ohleduplností a respektem k druhým.</w:t>
            </w:r>
          </w:p>
        </w:tc>
      </w:tr>
      <w:tr w:rsidR="00C3097E" w:rsidRPr="00DD7020" w14:paraId="792E870E" w14:textId="77777777" w:rsidTr="00DD7020">
        <w:tc>
          <w:tcPr>
            <w:tcW w:w="9781" w:type="dxa"/>
            <w:gridSpan w:val="2"/>
          </w:tcPr>
          <w:p w14:paraId="77364CD5" w14:textId="77777777" w:rsidR="00C3097E" w:rsidRPr="00DD7020" w:rsidRDefault="00C3097E" w:rsidP="00BE2608">
            <w:pPr>
              <w:pStyle w:val="odrkyVP"/>
              <w:jc w:val="center"/>
              <w:rPr>
                <w:rFonts w:asciiTheme="minorHAnsi" w:hAnsiTheme="minorHAnsi" w:cstheme="minorHAnsi"/>
                <w:b/>
              </w:rPr>
            </w:pPr>
            <w:r w:rsidRPr="00DD7020">
              <w:rPr>
                <w:rFonts w:asciiTheme="minorHAnsi" w:hAnsiTheme="minorHAnsi" w:cstheme="minorHAnsi"/>
                <w:b/>
              </w:rPr>
              <w:t>Odborné kompetence</w:t>
            </w:r>
          </w:p>
        </w:tc>
      </w:tr>
      <w:tr w:rsidR="00C3097E" w:rsidRPr="00DD7020" w14:paraId="3CDE78A7" w14:textId="77777777" w:rsidTr="00DD7020">
        <w:tc>
          <w:tcPr>
            <w:tcW w:w="2657" w:type="dxa"/>
          </w:tcPr>
          <w:p w14:paraId="090011B6" w14:textId="77777777" w:rsidR="00C3097E" w:rsidRPr="00DD7020" w:rsidRDefault="00C3097E" w:rsidP="00BE2608">
            <w:pPr>
              <w:rPr>
                <w:rFonts w:asciiTheme="minorHAnsi" w:hAnsiTheme="minorHAnsi" w:cstheme="minorHAnsi"/>
                <w:b/>
              </w:rPr>
            </w:pPr>
            <w:r w:rsidRPr="00DD7020">
              <w:rPr>
                <w:rFonts w:asciiTheme="minorHAnsi" w:hAnsiTheme="minorHAnsi" w:cstheme="minorHAnsi"/>
                <w:b/>
              </w:rPr>
              <w:t>Dbát na bezpečnost práce a ochranu zdraví při práci</w:t>
            </w:r>
          </w:p>
        </w:tc>
        <w:tc>
          <w:tcPr>
            <w:tcW w:w="7124" w:type="dxa"/>
          </w:tcPr>
          <w:p w14:paraId="62B41CB3"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 xml:space="preserve">chápat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 </w:t>
            </w:r>
          </w:p>
          <w:p w14:paraId="32BDF7F6"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osvojit si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tc>
      </w:tr>
    </w:tbl>
    <w:p w14:paraId="0910D014" w14:textId="77777777" w:rsidR="00C3097E" w:rsidRPr="00944B74" w:rsidRDefault="00C3097E" w:rsidP="00C3097E">
      <w:pPr>
        <w:pStyle w:val="Nadpis3"/>
      </w:pPr>
      <w:bookmarkStart w:id="192" w:name="_Toc225335895"/>
      <w:r w:rsidRPr="00944B74">
        <w:t>Přínos k rozvoji průřezových témat</w:t>
      </w:r>
      <w:bookmarkEnd w:id="192"/>
    </w:p>
    <w:tbl>
      <w:tblPr>
        <w:tblStyle w:val="Mkatabulky"/>
        <w:tblW w:w="9829" w:type="dxa"/>
        <w:tblInd w:w="-714" w:type="dxa"/>
        <w:tblLook w:val="04A0" w:firstRow="1" w:lastRow="0" w:firstColumn="1" w:lastColumn="0" w:noHBand="0" w:noVBand="1"/>
      </w:tblPr>
      <w:tblGrid>
        <w:gridCol w:w="3544"/>
        <w:gridCol w:w="6285"/>
      </w:tblGrid>
      <w:tr w:rsidR="00C3097E" w:rsidRPr="00944B74" w14:paraId="44D8CCB4" w14:textId="77777777" w:rsidTr="00BE2608">
        <w:trPr>
          <w:trHeight w:val="300"/>
        </w:trPr>
        <w:tc>
          <w:tcPr>
            <w:tcW w:w="3544" w:type="dxa"/>
          </w:tcPr>
          <w:p w14:paraId="650B38B3" w14:textId="77777777" w:rsidR="00C3097E" w:rsidRPr="00DD7020" w:rsidRDefault="00C3097E" w:rsidP="00BE2608">
            <w:pPr>
              <w:pStyle w:val="tvrtvp"/>
              <w:rPr>
                <w:rFonts w:asciiTheme="minorHAnsi" w:hAnsiTheme="minorHAnsi" w:cstheme="minorHAnsi"/>
              </w:rPr>
            </w:pPr>
            <w:r w:rsidRPr="00DD7020">
              <w:rPr>
                <w:rFonts w:asciiTheme="minorHAnsi" w:hAnsiTheme="minorHAnsi" w:cstheme="minorHAnsi"/>
              </w:rPr>
              <w:t>Název průřezového tématu (PT)</w:t>
            </w:r>
          </w:p>
        </w:tc>
        <w:tc>
          <w:tcPr>
            <w:tcW w:w="6285" w:type="dxa"/>
          </w:tcPr>
          <w:p w14:paraId="7A8B1606" w14:textId="77777777" w:rsidR="00C3097E" w:rsidRPr="00DD7020" w:rsidRDefault="00C3097E" w:rsidP="00BE2608">
            <w:pPr>
              <w:pStyle w:val="tvrtvp"/>
              <w:rPr>
                <w:rFonts w:asciiTheme="minorHAnsi" w:hAnsiTheme="minorHAnsi" w:cstheme="minorHAnsi"/>
              </w:rPr>
            </w:pPr>
            <w:r w:rsidRPr="00DD7020">
              <w:rPr>
                <w:rFonts w:asciiTheme="minorHAnsi" w:hAnsiTheme="minorHAnsi" w:cstheme="minorHAnsi"/>
              </w:rPr>
              <w:t>Téma a popis způsobu realizace</w:t>
            </w:r>
          </w:p>
        </w:tc>
      </w:tr>
      <w:tr w:rsidR="00C3097E" w:rsidRPr="00944B74" w14:paraId="26E19CAB" w14:textId="77777777" w:rsidTr="00BE2608">
        <w:trPr>
          <w:trHeight w:val="300"/>
        </w:trPr>
        <w:tc>
          <w:tcPr>
            <w:tcW w:w="3544" w:type="dxa"/>
          </w:tcPr>
          <w:p w14:paraId="4C31FE37" w14:textId="77777777" w:rsidR="00C3097E" w:rsidRPr="00DD7020" w:rsidRDefault="00C3097E" w:rsidP="00BE2608">
            <w:pPr>
              <w:pStyle w:val="tvrtvp"/>
              <w:jc w:val="left"/>
              <w:rPr>
                <w:rFonts w:asciiTheme="minorHAnsi" w:hAnsiTheme="minorHAnsi" w:cstheme="minorHAnsi"/>
              </w:rPr>
            </w:pPr>
            <w:r w:rsidRPr="00DD7020">
              <w:rPr>
                <w:rFonts w:asciiTheme="minorHAnsi" w:hAnsiTheme="minorHAnsi" w:cstheme="minorHAnsi"/>
              </w:rPr>
              <w:t>Člověk a životní prostředí</w:t>
            </w:r>
          </w:p>
        </w:tc>
        <w:tc>
          <w:tcPr>
            <w:tcW w:w="6285" w:type="dxa"/>
          </w:tcPr>
          <w:p w14:paraId="34F2623E" w14:textId="77777777" w:rsidR="00C3097E" w:rsidRPr="00DD7020" w:rsidRDefault="00C3097E" w:rsidP="00BE2608">
            <w:pPr>
              <w:pStyle w:val="Normlnweb"/>
              <w:rPr>
                <w:rFonts w:asciiTheme="minorHAnsi" w:hAnsiTheme="minorHAnsi" w:cstheme="minorHAnsi"/>
              </w:rPr>
            </w:pPr>
            <w:r w:rsidRPr="00DD7020">
              <w:rPr>
                <w:rFonts w:asciiTheme="minorHAnsi" w:hAnsiTheme="minorHAnsi" w:cstheme="minorHAnsi"/>
              </w:rPr>
              <w:t>Žáci jsou vedeni zejména k tomu, aby:</w:t>
            </w:r>
          </w:p>
          <w:p w14:paraId="51AFAB54"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vhodně zacházeli se zbytky materiálů a odpady, které jsou spojené s prací na PC</w:t>
            </w:r>
          </w:p>
          <w:p w14:paraId="5B4CA84E" w14:textId="77777777" w:rsidR="00C3097E" w:rsidRPr="00DD7020" w:rsidRDefault="00C3097E" w:rsidP="00BE2608">
            <w:pPr>
              <w:pStyle w:val="tvrtvp"/>
              <w:rPr>
                <w:rFonts w:asciiTheme="minorHAnsi" w:hAnsiTheme="minorHAnsi" w:cstheme="minorHAnsi"/>
                <w:b w:val="0"/>
                <w:bCs/>
              </w:rPr>
            </w:pPr>
          </w:p>
        </w:tc>
      </w:tr>
      <w:tr w:rsidR="00C3097E" w:rsidRPr="00944B74" w14:paraId="7E9F9F54" w14:textId="77777777" w:rsidTr="00BE2608">
        <w:trPr>
          <w:trHeight w:val="300"/>
        </w:trPr>
        <w:tc>
          <w:tcPr>
            <w:tcW w:w="3544" w:type="dxa"/>
          </w:tcPr>
          <w:p w14:paraId="384407EA" w14:textId="77777777" w:rsidR="00C3097E" w:rsidRPr="00DD7020" w:rsidRDefault="00C3097E" w:rsidP="00BE2608">
            <w:pPr>
              <w:pStyle w:val="tvrtvp"/>
              <w:jc w:val="left"/>
              <w:rPr>
                <w:rFonts w:asciiTheme="minorHAnsi" w:hAnsiTheme="minorHAnsi" w:cstheme="minorHAnsi"/>
              </w:rPr>
            </w:pPr>
            <w:r w:rsidRPr="00DD7020">
              <w:rPr>
                <w:rFonts w:asciiTheme="minorHAnsi" w:hAnsiTheme="minorHAnsi" w:cstheme="minorHAnsi"/>
              </w:rPr>
              <w:t>Člověk a svět práce</w:t>
            </w:r>
          </w:p>
        </w:tc>
        <w:tc>
          <w:tcPr>
            <w:tcW w:w="6285" w:type="dxa"/>
          </w:tcPr>
          <w:p w14:paraId="24F073E7" w14:textId="77777777" w:rsidR="00C3097E" w:rsidRPr="00DD7020" w:rsidRDefault="00C3097E" w:rsidP="00BE2608">
            <w:pPr>
              <w:pStyle w:val="Normlnweb"/>
              <w:rPr>
                <w:rFonts w:asciiTheme="minorHAnsi" w:hAnsiTheme="minorHAnsi" w:cstheme="minorHAnsi"/>
              </w:rPr>
            </w:pPr>
            <w:r w:rsidRPr="00DD7020">
              <w:rPr>
                <w:rFonts w:asciiTheme="minorHAnsi" w:hAnsiTheme="minorHAnsi" w:cstheme="minorHAnsi"/>
              </w:rPr>
              <w:t>Žáci jsou vedeni zejména k tomu, aby:</w:t>
            </w:r>
          </w:p>
          <w:p w14:paraId="379B1ADE"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rozvíjeli schopnost prezentovat své očekávání a své priority</w:t>
            </w:r>
          </w:p>
          <w:p w14:paraId="54628818"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se správně prezentovali při jednání s potenciálními zaměstnavateli</w:t>
            </w:r>
          </w:p>
          <w:p w14:paraId="630BEB91"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efektivně pracovali s informacemi, získávali je a kriticky vyhodnocovali</w:t>
            </w:r>
          </w:p>
          <w:p w14:paraId="5B58F443" w14:textId="77777777" w:rsidR="00C3097E" w:rsidRPr="00DD7020" w:rsidRDefault="00C3097E" w:rsidP="00BE2608">
            <w:pPr>
              <w:pStyle w:val="tvrtvp"/>
              <w:rPr>
                <w:rFonts w:asciiTheme="minorHAnsi" w:hAnsiTheme="minorHAnsi" w:cstheme="minorHAnsi"/>
                <w:b w:val="0"/>
                <w:bCs/>
              </w:rPr>
            </w:pPr>
          </w:p>
        </w:tc>
      </w:tr>
      <w:tr w:rsidR="00C3097E" w:rsidRPr="00944B74" w14:paraId="2817C673" w14:textId="77777777" w:rsidTr="00BE2608">
        <w:trPr>
          <w:trHeight w:val="300"/>
        </w:trPr>
        <w:tc>
          <w:tcPr>
            <w:tcW w:w="3544" w:type="dxa"/>
          </w:tcPr>
          <w:p w14:paraId="4CB0566C" w14:textId="77777777" w:rsidR="00C3097E" w:rsidRPr="00DD7020" w:rsidRDefault="00C3097E" w:rsidP="00BE2608">
            <w:pPr>
              <w:pStyle w:val="tvrtvp"/>
              <w:jc w:val="left"/>
              <w:rPr>
                <w:rFonts w:asciiTheme="minorHAnsi" w:hAnsiTheme="minorHAnsi" w:cstheme="minorHAnsi"/>
              </w:rPr>
            </w:pPr>
            <w:r w:rsidRPr="00DD7020">
              <w:rPr>
                <w:rFonts w:asciiTheme="minorHAnsi" w:hAnsiTheme="minorHAnsi" w:cstheme="minorHAnsi"/>
              </w:rPr>
              <w:t>Člověk a digitální svět</w:t>
            </w:r>
          </w:p>
        </w:tc>
        <w:tc>
          <w:tcPr>
            <w:tcW w:w="6285" w:type="dxa"/>
          </w:tcPr>
          <w:p w14:paraId="23F03F48" w14:textId="77777777" w:rsidR="00C3097E" w:rsidRPr="00DD7020" w:rsidRDefault="00C3097E" w:rsidP="00BE2608">
            <w:pPr>
              <w:pStyle w:val="Normlnweb"/>
              <w:rPr>
                <w:rFonts w:asciiTheme="minorHAnsi" w:hAnsiTheme="minorHAnsi" w:cstheme="minorHAnsi"/>
              </w:rPr>
            </w:pPr>
            <w:r w:rsidRPr="00DD7020">
              <w:rPr>
                <w:rFonts w:asciiTheme="minorHAnsi" w:hAnsiTheme="minorHAnsi" w:cstheme="minorHAnsi"/>
              </w:rPr>
              <w:t>Žáci jsou vedeni zejména k tomu, aby:</w:t>
            </w:r>
          </w:p>
          <w:p w14:paraId="52B88306"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používali základní pojmy informačních a komunikačních technologií</w:t>
            </w:r>
          </w:p>
          <w:p w14:paraId="0B875D2B"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používali databáze</w:t>
            </w:r>
          </w:p>
          <w:p w14:paraId="630DE1E2"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prezentovali referáty, projekty</w:t>
            </w:r>
          </w:p>
          <w:p w14:paraId="269F7BD6"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pracovali s internetem a používali ho k elektronické komunikaci</w:t>
            </w:r>
          </w:p>
          <w:p w14:paraId="4F5E8753"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používali aplikační vybavení počítače pro účely uplatnění se v praxi a pro potřeby dalšího vzdělávání</w:t>
            </w:r>
          </w:p>
          <w:p w14:paraId="787A5909"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pracovali s informacemi a komunikačními prostředky</w:t>
            </w:r>
          </w:p>
          <w:p w14:paraId="0A7CCB7F" w14:textId="77777777" w:rsid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pracovali v textovém a tabulkovém procesoru</w:t>
            </w:r>
          </w:p>
          <w:p w14:paraId="60FD2466" w14:textId="0D477C6B"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využívali počítače jako pracovní prostředek pro tvůrčí práci</w:t>
            </w:r>
          </w:p>
          <w:p w14:paraId="6A6A3F82"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lastRenderedPageBreak/>
              <w:t>byli schopni pracovat s informacemi a s komunikačními prostředky</w:t>
            </w:r>
          </w:p>
          <w:p w14:paraId="091351FF"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byli schopni používat veškeré dostupné softwarové i hardwarové vybavení</w:t>
            </w:r>
          </w:p>
          <w:p w14:paraId="453D491A"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byli schopni vytvářet 3D modely, tisknout je a dále zpracovávat</w:t>
            </w:r>
          </w:p>
          <w:p w14:paraId="5B2A3D64"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 xml:space="preserve">používali blokové nebo příkazové programování – </w:t>
            </w:r>
            <w:proofErr w:type="spellStart"/>
            <w:r w:rsidRPr="00DD7020">
              <w:rPr>
                <w:rFonts w:asciiTheme="minorHAnsi" w:hAnsiTheme="minorHAnsi" w:cstheme="minorHAnsi"/>
              </w:rPr>
              <w:t>Arduino</w:t>
            </w:r>
            <w:proofErr w:type="spellEnd"/>
            <w:r w:rsidRPr="00DD7020">
              <w:rPr>
                <w:rFonts w:asciiTheme="minorHAnsi" w:hAnsiTheme="minorHAnsi" w:cstheme="minorHAnsi"/>
              </w:rPr>
              <w:t xml:space="preserve">, </w:t>
            </w:r>
            <w:proofErr w:type="spellStart"/>
            <w:proofErr w:type="gramStart"/>
            <w:r w:rsidRPr="00DD7020">
              <w:rPr>
                <w:rFonts w:asciiTheme="minorHAnsi" w:hAnsiTheme="minorHAnsi" w:cstheme="minorHAnsi"/>
              </w:rPr>
              <w:t>Micro:BIT</w:t>
            </w:r>
            <w:proofErr w:type="spellEnd"/>
            <w:proofErr w:type="gramEnd"/>
          </w:p>
          <w:p w14:paraId="7E820216" w14:textId="77777777" w:rsidR="00C3097E" w:rsidRPr="00DD7020" w:rsidRDefault="00C3097E">
            <w:pPr>
              <w:pStyle w:val="odrkyVP"/>
              <w:numPr>
                <w:ilvl w:val="0"/>
                <w:numId w:val="9"/>
              </w:numPr>
              <w:spacing w:after="0"/>
              <w:ind w:left="456" w:hanging="284"/>
              <w:rPr>
                <w:rFonts w:asciiTheme="minorHAnsi" w:hAnsiTheme="minorHAnsi" w:cstheme="minorHAnsi"/>
              </w:rPr>
            </w:pPr>
            <w:r w:rsidRPr="00DD7020">
              <w:rPr>
                <w:rFonts w:asciiTheme="minorHAnsi" w:hAnsiTheme="minorHAnsi" w:cstheme="minorHAnsi"/>
              </w:rPr>
              <w:t>kódovali webové stránky – HTML, CSS</w:t>
            </w:r>
          </w:p>
          <w:p w14:paraId="5C97013F" w14:textId="77777777" w:rsidR="00C3097E" w:rsidRPr="00DD7020" w:rsidRDefault="00C3097E" w:rsidP="00BE2608">
            <w:pPr>
              <w:pStyle w:val="tvrtvp"/>
              <w:rPr>
                <w:rFonts w:asciiTheme="minorHAnsi" w:hAnsiTheme="minorHAnsi" w:cstheme="minorHAnsi"/>
                <w:b w:val="0"/>
                <w:bCs/>
              </w:rPr>
            </w:pPr>
          </w:p>
        </w:tc>
      </w:tr>
    </w:tbl>
    <w:p w14:paraId="0AE41F72" w14:textId="77777777" w:rsidR="00DD7020" w:rsidRPr="00944B74" w:rsidRDefault="00DD7020" w:rsidP="00DD7020">
      <w:pPr>
        <w:pStyle w:val="Nadpis3"/>
      </w:pPr>
      <w:bookmarkStart w:id="193" w:name="_Toc225335896"/>
      <w:r w:rsidRPr="00944B74">
        <w:t>Strategie výuky</w:t>
      </w:r>
      <w:bookmarkEnd w:id="193"/>
    </w:p>
    <w:sdt>
      <w:sdtPr>
        <w:id w:val="-1672177784"/>
        <w:placeholder>
          <w:docPart w:val="7AF256FEB9444717AF0B763951D13EB2"/>
        </w:placeholder>
        <w:text/>
      </w:sdtPr>
      <w:sdtContent>
        <w:p w14:paraId="6C971EC5" w14:textId="77777777" w:rsidR="00DD7020" w:rsidRPr="00944B74" w:rsidRDefault="00DD7020" w:rsidP="00DD7020">
          <w:pPr>
            <w:rPr>
              <w:sz w:val="22"/>
              <w:szCs w:val="22"/>
            </w:rPr>
          </w:pPr>
          <w:r w:rsidRPr="00944B74">
            <w:t>Předmět členíme na jednotlivá témata, která na sebe navazují a umožňují prohlubování znalostí. Při probírání nového učiva volíme formu řízené diskuse nad problémovou úlohou, či samostatného hledání řešení jednoduché neznámé úlohy. Procvičováním a opakováním učiva upevňujeme poznatky žáků v jejich paměti. Klademe důraz na samostatné řešení úloh žáků. Podporujeme žáky v nacházení vlastních i nestandardních postupů řešení úloh, v jejich obhajobě a interpretaci. Vedeme žáky ke správnému vyjadřování a přesné interpretaci postupu při řešení úloh. Poskytujeme žákům pomoc a podporu při hledání řešení problémů, umožňujeme konzultace a diskuse o příčinách a důsledcích chyb. Oceňujeme a chválíme dobrou práci žáků, jejich aktivitu, samostatnost, tvořivost a kreativitu při řešení úloh. Zadáváme dlouhodobější seminární práce pro upevnění probrané látky. Motivujeme k zájmu o předmět zadáváním problémových úloh a aplikovaných úloh z praktického života. Rozvíjíme tvořivost hledáním různých postupů a metod řešení. Rozvíjíme aritmetické a logické myšlení-Rozvíjíme schopnost správného používání základních myšlenkových operací – analýza, syntéza, indukce, dedukce, třídění, uspořádávání, srovnávání atd. Klademe důraz především na kritické myšlení, na kooperativní formy výuky a interaktivní vyučování. Metody kritického myšlení: I.N.S.E.R.T., VCHD apod. Metody aktivační a motivační: brainstorming, myšlenková mapa, diskuse, skupinová práce, soutěže apod. Metody informativní: výklad, přednáška, vyprávění, demonstrace apod. Metody tvořivého charakteru: problémové vyučování, projekty, samostatná práce, práce s textem apod. Metody fixační, opakovací, aplikační.</w:t>
          </w:r>
        </w:p>
      </w:sdtContent>
    </w:sdt>
    <w:p w14:paraId="7C845AE8" w14:textId="77777777" w:rsidR="00DD7020" w:rsidRPr="00944B74" w:rsidRDefault="00DD7020" w:rsidP="00DD7020">
      <w:pPr>
        <w:pStyle w:val="Nadpis3"/>
      </w:pPr>
      <w:bookmarkStart w:id="194" w:name="_Toc225335897"/>
      <w:r w:rsidRPr="00944B74">
        <w:t>Hodnocení výsledků žáků</w:t>
      </w:r>
      <w:bookmarkEnd w:id="194"/>
    </w:p>
    <w:sdt>
      <w:sdtPr>
        <w:id w:val="-1628233420"/>
        <w:placeholder>
          <w:docPart w:val="7AF256FEB9444717AF0B763951D13EB2"/>
        </w:placeholder>
        <w:text/>
      </w:sdtPr>
      <w:sdtContent>
        <w:p w14:paraId="7CA0737C" w14:textId="05A421EA" w:rsidR="00DD7020" w:rsidRPr="00944B74" w:rsidRDefault="00DD7020" w:rsidP="00DD7020">
          <w:pPr>
            <w:rPr>
              <w:sz w:val="22"/>
              <w:szCs w:val="22"/>
            </w:rPr>
          </w:pPr>
          <w:r>
            <w:t xml:space="preserve">Žáky hodnotíme podle klasifikačního řádu školy. Metody a formy hodnocení: hodnotíme samostatné práce jako celek na základě samostatnosti zpracování, přehlednosti a kreativity. Na hodnocení žáka se podílí i spolužáci a závěrem jsou diskutovány správné postupy, které by žáci měli použít při dalších samostatných pracích. Součástí hodnocení žáka jsou nejen jeho vědomosti, ale hodnotíme i jeho klíčové a odborné kompetence, jako např. schopnost komunikace a kooperace, týmové práce, zodpovědnost k plnění úkolů, způsob vyjadřování a prezentace. Dbáme na soustavné hodnocení práce v hodinách a zároveň na realistické sebehodnocení žáků. Hodnotíme písemný i ústní projev žáka. Používáme jak </w:t>
          </w:r>
          <w:proofErr w:type="spellStart"/>
          <w:r>
            <w:t>sumativní</w:t>
          </w:r>
          <w:proofErr w:type="spellEnd"/>
          <w:r>
            <w:t>, tak i formativní a relativní hodnocení.</w:t>
          </w:r>
        </w:p>
      </w:sdtContent>
    </w:sdt>
    <w:p w14:paraId="5970057A" w14:textId="77777777" w:rsidR="00DD7020" w:rsidRPr="001030CC" w:rsidRDefault="00DD7020" w:rsidP="00DD7020">
      <w:pPr>
        <w:pStyle w:val="Nadpis3"/>
      </w:pPr>
      <w:bookmarkStart w:id="195" w:name="_Toc225335898"/>
      <w:r w:rsidRPr="001030CC">
        <w:t>Rozpis učiva a výsledků vzdělávání</w:t>
      </w:r>
      <w:bookmarkEnd w:id="195"/>
    </w:p>
    <w:p w14:paraId="327B49F8" w14:textId="77777777" w:rsidR="00DD7020" w:rsidRPr="00944B74" w:rsidRDefault="00DD7020" w:rsidP="00DD7020"/>
    <w:p w14:paraId="3736A417" w14:textId="77777777" w:rsidR="00C3097E" w:rsidRDefault="00C3097E" w:rsidP="00C3097E">
      <w:pPr>
        <w:pStyle w:val="Zkladntext"/>
      </w:pPr>
    </w:p>
    <w:p w14:paraId="668AE39F" w14:textId="77777777" w:rsidR="00C3097E" w:rsidRDefault="00C3097E" w:rsidP="00C3097E">
      <w:pPr>
        <w:pStyle w:val="Zkladntext"/>
      </w:pPr>
    </w:p>
    <w:p w14:paraId="5537BD8D" w14:textId="77777777" w:rsidR="00C3097E" w:rsidRPr="00C3097E" w:rsidRDefault="00C3097E" w:rsidP="00C3097E">
      <w:pPr>
        <w:pStyle w:val="Zkladntext"/>
      </w:pPr>
    </w:p>
    <w:p w14:paraId="1B62DA9C" w14:textId="77777777" w:rsidR="00C342C4" w:rsidRDefault="00C342C4" w:rsidP="008E427E">
      <w:pPr>
        <w:sectPr w:rsidR="00C342C4">
          <w:headerReference w:type="default" r:id="rId47"/>
          <w:pgSz w:w="11906" w:h="16838"/>
          <w:pgMar w:top="1418" w:right="1134" w:bottom="1418" w:left="1418" w:header="709" w:footer="709" w:gutter="0"/>
          <w:cols w:space="708"/>
        </w:sectPr>
      </w:pPr>
    </w:p>
    <w:p w14:paraId="3A6950DD" w14:textId="7429FD38" w:rsidR="00C342C4" w:rsidRPr="001030CC" w:rsidRDefault="00C342C4" w:rsidP="001030CC">
      <w:pPr>
        <w:rPr>
          <w:b/>
          <w:sz w:val="24"/>
        </w:rPr>
      </w:pPr>
      <w:bookmarkStart w:id="196" w:name="_Toc426907086"/>
      <w:bookmarkStart w:id="197" w:name="_Toc426906494"/>
      <w:r w:rsidRPr="001030CC">
        <w:rPr>
          <w:b/>
          <w:sz w:val="24"/>
        </w:rPr>
        <w:lastRenderedPageBreak/>
        <w:t>Rozpis učiv</w:t>
      </w:r>
      <w:r w:rsidR="00A02F3D" w:rsidRPr="001030CC">
        <w:rPr>
          <w:b/>
          <w:sz w:val="24"/>
        </w:rPr>
        <w:t>a a </w:t>
      </w:r>
      <w:r w:rsidRPr="001030CC">
        <w:rPr>
          <w:b/>
          <w:sz w:val="24"/>
        </w:rPr>
        <w:t>výsledků vzdělávání</w:t>
      </w:r>
      <w:bookmarkEnd w:id="196"/>
      <w:bookmarkEnd w:id="197"/>
    </w:p>
    <w:sdt>
      <w:sdtPr>
        <w:rPr>
          <w:b/>
          <w:bCs/>
          <w:sz w:val="22"/>
          <w:szCs w:val="28"/>
        </w:rPr>
        <w:id w:val="-2147355374"/>
        <w:placeholder>
          <w:docPart w:val="6F0E63739D73442DBF2CAB4B35945624"/>
        </w:placeholder>
        <w:text/>
      </w:sdtPr>
      <w:sdtEndPr>
        <w:rPr>
          <w:szCs w:val="22"/>
        </w:rPr>
      </w:sdtEndPr>
      <w:sdtContent>
        <w:p w14:paraId="0D2C5EB9" w14:textId="77777777" w:rsidR="00DD7020" w:rsidRPr="009664A9" w:rsidRDefault="00DD7020" w:rsidP="00DD7020">
          <w:pPr>
            <w:rPr>
              <w:sz w:val="22"/>
              <w:szCs w:val="22"/>
            </w:rPr>
          </w:pPr>
          <w:r w:rsidRPr="009664A9">
            <w:rPr>
              <w:b/>
              <w:bCs/>
              <w:sz w:val="22"/>
              <w:szCs w:val="22"/>
            </w:rPr>
            <w:t>Informační technologie                                                                                                                 Ročník 1.</w:t>
          </w:r>
        </w:p>
      </w:sdtContent>
    </w:sdt>
    <w:tbl>
      <w:tblPr>
        <w:tblW w:w="10349" w:type="dxa"/>
        <w:tblInd w:w="-856" w:type="dxa"/>
        <w:tblLayout w:type="fixed"/>
        <w:tblLook w:val="04A0" w:firstRow="1" w:lastRow="0" w:firstColumn="1" w:lastColumn="0" w:noHBand="0" w:noVBand="1"/>
      </w:tblPr>
      <w:tblGrid>
        <w:gridCol w:w="3947"/>
        <w:gridCol w:w="4275"/>
        <w:gridCol w:w="2127"/>
      </w:tblGrid>
      <w:tr w:rsidR="00DD7020" w:rsidRPr="009664A9" w14:paraId="25DFB134" w14:textId="77777777" w:rsidTr="00BE2608">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7A3A9EAB" w14:textId="77777777" w:rsidR="00DD7020" w:rsidRPr="009664A9" w:rsidRDefault="00DD7020" w:rsidP="00BE2608">
            <w:pPr>
              <w:tabs>
                <w:tab w:val="center" w:pos="4536"/>
                <w:tab w:val="right" w:pos="9072"/>
                <w:tab w:val="left" w:pos="11700"/>
              </w:tabs>
              <w:jc w:val="center"/>
              <w:rPr>
                <w:b/>
                <w:sz w:val="22"/>
                <w:szCs w:val="22"/>
              </w:rPr>
            </w:pPr>
            <w:r w:rsidRPr="009664A9">
              <w:rPr>
                <w:sz w:val="22"/>
                <w:szCs w:val="22"/>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35E6008E" w14:textId="77777777" w:rsidR="00DD7020" w:rsidRPr="009664A9" w:rsidRDefault="00DD7020" w:rsidP="00BE2608">
            <w:pPr>
              <w:tabs>
                <w:tab w:val="center" w:pos="4536"/>
                <w:tab w:val="right" w:pos="9072"/>
                <w:tab w:val="left" w:pos="11700"/>
              </w:tabs>
              <w:jc w:val="center"/>
              <w:rPr>
                <w:b/>
                <w:sz w:val="22"/>
                <w:szCs w:val="22"/>
              </w:rPr>
            </w:pPr>
            <w:r w:rsidRPr="009664A9">
              <w:rPr>
                <w:sz w:val="22"/>
                <w:szCs w:val="22"/>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019EE" w14:textId="77777777" w:rsidR="00DD7020" w:rsidRPr="009664A9" w:rsidRDefault="00DD7020" w:rsidP="00BE2608">
            <w:pPr>
              <w:tabs>
                <w:tab w:val="center" w:pos="4536"/>
                <w:tab w:val="right" w:pos="9072"/>
                <w:tab w:val="left" w:pos="11700"/>
              </w:tabs>
              <w:jc w:val="center"/>
              <w:rPr>
                <w:sz w:val="22"/>
                <w:szCs w:val="22"/>
              </w:rPr>
            </w:pPr>
            <w:r w:rsidRPr="009664A9">
              <w:rPr>
                <w:sz w:val="22"/>
                <w:szCs w:val="22"/>
              </w:rPr>
              <w:t>Průřezová témata</w:t>
            </w:r>
          </w:p>
        </w:tc>
      </w:tr>
      <w:tr w:rsidR="00DD7020" w:rsidRPr="009664A9" w14:paraId="5A031B2C" w14:textId="77777777" w:rsidTr="00DD7020">
        <w:trPr>
          <w:trHeight w:val="5208"/>
        </w:trPr>
        <w:tc>
          <w:tcPr>
            <w:tcW w:w="3947" w:type="dxa"/>
            <w:tcBorders>
              <w:top w:val="single" w:sz="4" w:space="0" w:color="000000" w:themeColor="text1"/>
              <w:left w:val="single" w:sz="4" w:space="0" w:color="000000" w:themeColor="text1"/>
              <w:bottom w:val="single" w:sz="4" w:space="0" w:color="000000" w:themeColor="text1"/>
              <w:right w:val="nil"/>
            </w:tcBorders>
          </w:tcPr>
          <w:p w14:paraId="119DE765" w14:textId="77777777" w:rsidR="00DD7020" w:rsidRPr="009664A9" w:rsidRDefault="00DD7020" w:rsidP="00BE2608">
            <w:pPr>
              <w:tabs>
                <w:tab w:val="left" w:pos="11700"/>
              </w:tabs>
              <w:spacing w:line="256" w:lineRule="auto"/>
              <w:rPr>
                <w:lang w:eastAsia="en-US"/>
                <w14:ligatures w14:val="standardContextual"/>
              </w:rPr>
            </w:pPr>
            <w:r w:rsidRPr="009664A9">
              <w:rPr>
                <w:lang w:eastAsia="en-US"/>
                <w14:ligatures w14:val="standardContextual"/>
              </w:rPr>
              <w:t>Žák</w:t>
            </w:r>
          </w:p>
          <w:p w14:paraId="71C2B673"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používá počítač a jeho periferie (obsluhuje je, detekuje chyby, vyměňuje spotřební materiál);</w:t>
            </w:r>
          </w:p>
          <w:p w14:paraId="55DE52C9"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pracuje s prostředky správy operačního</w:t>
            </w:r>
          </w:p>
          <w:p w14:paraId="4D1AD058" w14:textId="77777777" w:rsidR="00DD7020" w:rsidRPr="009664A9" w:rsidRDefault="00DD7020" w:rsidP="00BE2608">
            <w:pPr>
              <w:pStyle w:val="Odstavecseseznamem"/>
              <w:spacing w:line="256" w:lineRule="auto"/>
              <w:ind w:left="360"/>
              <w:rPr>
                <w:lang w:eastAsia="en-US"/>
                <w14:ligatures w14:val="standardContextual"/>
              </w:rPr>
            </w:pPr>
            <w:r w:rsidRPr="009664A9">
              <w:rPr>
                <w:lang w:eastAsia="en-US"/>
                <w14:ligatures w14:val="standardContextual"/>
              </w:rPr>
              <w:t>systému, na základní úrovni konfiguruje</w:t>
            </w:r>
          </w:p>
          <w:p w14:paraId="18B7AC51" w14:textId="77777777" w:rsidR="00DD7020" w:rsidRPr="009664A9" w:rsidRDefault="00DD7020" w:rsidP="00BE2608">
            <w:pPr>
              <w:pStyle w:val="Odstavecseseznamem"/>
              <w:spacing w:line="256" w:lineRule="auto"/>
              <w:ind w:left="360"/>
              <w:rPr>
                <w:lang w:eastAsia="en-US"/>
                <w14:ligatures w14:val="standardContextual"/>
              </w:rPr>
            </w:pPr>
            <w:r w:rsidRPr="009664A9">
              <w:rPr>
                <w:lang w:eastAsia="en-US"/>
                <w14:ligatures w14:val="standardContextual"/>
              </w:rPr>
              <w:t>operační systém, nastavuje jeho uživatelské prostředí;</w:t>
            </w:r>
          </w:p>
          <w:p w14:paraId="595A6BED"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 xml:space="preserve">– vysvětlí strukturu dat a možnosti jejich uložení, popisuje práci v systému adresářů, </w:t>
            </w:r>
            <w:r w:rsidRPr="009664A9">
              <w:rPr>
                <w:lang w:eastAsia="en-US"/>
              </w:rPr>
              <w:t xml:space="preserve">popíše </w:t>
            </w:r>
            <w:r w:rsidRPr="009664A9">
              <w:rPr>
                <w:lang w:eastAsia="en-US"/>
                <w14:ligatures w14:val="standardContextual"/>
              </w:rPr>
              <w:t>základní prác</w:t>
            </w:r>
            <w:r w:rsidRPr="009664A9">
              <w:rPr>
                <w:lang w:eastAsia="en-US"/>
              </w:rPr>
              <w:t>i</w:t>
            </w:r>
            <w:r w:rsidRPr="009664A9">
              <w:rPr>
                <w:lang w:eastAsia="en-US"/>
                <w14:ligatures w14:val="standardContextual"/>
              </w:rPr>
              <w:t xml:space="preserve"> se soubory</w:t>
            </w:r>
            <w:r w:rsidRPr="009664A9">
              <w:rPr>
                <w:lang w:eastAsia="en-US"/>
              </w:rPr>
              <w:t xml:space="preserve"> </w:t>
            </w:r>
            <w:r w:rsidRPr="009664A9">
              <w:rPr>
                <w:lang w:eastAsia="en-US"/>
                <w14:ligatures w14:val="standardContextual"/>
              </w:rPr>
              <w:t>(vyhledávání, kopírování, přesun, mazání),</w:t>
            </w:r>
          </w:p>
          <w:p w14:paraId="7CEB4E64" w14:textId="77777777" w:rsidR="00DD7020" w:rsidRPr="009664A9" w:rsidRDefault="00DD7020" w:rsidP="00BE2608">
            <w:pPr>
              <w:pStyle w:val="Odstavecseseznamem"/>
              <w:spacing w:line="256" w:lineRule="auto"/>
              <w:ind w:left="360"/>
              <w:rPr>
                <w:lang w:eastAsia="en-US"/>
                <w14:ligatures w14:val="standardContextual"/>
              </w:rPr>
            </w:pPr>
            <w:r w:rsidRPr="009664A9">
              <w:rPr>
                <w:lang w:eastAsia="en-US"/>
                <w14:ligatures w14:val="standardContextual"/>
              </w:rPr>
              <w:t>odlišuje a rozpoznává základní typy</w:t>
            </w:r>
          </w:p>
          <w:p w14:paraId="6A2B56B9" w14:textId="77777777" w:rsidR="00DD7020" w:rsidRPr="009664A9" w:rsidRDefault="00DD7020" w:rsidP="00BE2608">
            <w:pPr>
              <w:pStyle w:val="Odstavecseseznamem"/>
              <w:spacing w:line="256" w:lineRule="auto"/>
              <w:ind w:left="360"/>
              <w:rPr>
                <w:lang w:eastAsia="en-US"/>
                <w14:ligatures w14:val="standardContextual"/>
              </w:rPr>
            </w:pPr>
            <w:r w:rsidRPr="009664A9">
              <w:rPr>
                <w:lang w:eastAsia="en-US"/>
                <w14:ligatures w14:val="standardContextual"/>
              </w:rPr>
              <w:t>souborů a pracuje s nimi;</w:t>
            </w:r>
          </w:p>
          <w:p w14:paraId="1BAAF5EA"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používá běžné základní a aplikační</w:t>
            </w:r>
          </w:p>
          <w:p w14:paraId="08A8CB68" w14:textId="77777777" w:rsidR="00DD7020" w:rsidRPr="009664A9" w:rsidRDefault="00DD7020" w:rsidP="00BE2608">
            <w:pPr>
              <w:pStyle w:val="Odstavecseseznamem"/>
              <w:spacing w:line="256" w:lineRule="auto"/>
              <w:ind w:left="360"/>
              <w:rPr>
                <w:lang w:eastAsia="en-US"/>
                <w14:ligatures w14:val="standardContextual"/>
              </w:rPr>
            </w:pPr>
            <w:r w:rsidRPr="009664A9">
              <w:rPr>
                <w:lang w:eastAsia="en-US"/>
                <w14:ligatures w14:val="standardContextual"/>
              </w:rPr>
              <w:t>programové vybavení (aplikace dodávané s operačním systémem, dále pracuje</w:t>
            </w:r>
          </w:p>
          <w:p w14:paraId="4E900D80" w14:textId="77777777" w:rsidR="00DD7020" w:rsidRPr="009664A9" w:rsidRDefault="00DD7020" w:rsidP="00BE2608">
            <w:pPr>
              <w:pStyle w:val="Odstavecseseznamem"/>
              <w:spacing w:line="256" w:lineRule="auto"/>
              <w:ind w:left="360"/>
              <w:rPr>
                <w:lang w:eastAsia="en-US"/>
                <w14:ligatures w14:val="standardContextual"/>
              </w:rPr>
            </w:pPr>
            <w:r w:rsidRPr="009664A9">
              <w:rPr>
                <w:lang w:eastAsia="en-US"/>
                <w14:ligatures w14:val="standardContextual"/>
              </w:rPr>
              <w:t>zejména s aplikacemi tvořícími tzv.</w:t>
            </w:r>
          </w:p>
          <w:p w14:paraId="0762D499" w14:textId="77777777" w:rsidR="00DD7020" w:rsidRPr="009664A9" w:rsidRDefault="00DD7020" w:rsidP="00BE2608">
            <w:pPr>
              <w:pStyle w:val="Odstavecseseznamem"/>
              <w:spacing w:line="256" w:lineRule="auto"/>
              <w:ind w:left="360"/>
              <w:rPr>
                <w:lang w:eastAsia="en-US"/>
                <w14:ligatures w14:val="standardContextual"/>
              </w:rPr>
            </w:pPr>
            <w:r w:rsidRPr="009664A9">
              <w:rPr>
                <w:lang w:eastAsia="en-US"/>
                <w14:ligatures w14:val="standardContextual"/>
              </w:rPr>
              <w:t>kancelářský SW jako celkem);</w:t>
            </w:r>
          </w:p>
          <w:p w14:paraId="7582B70A"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využívá nápovědy a manuálu pro práci se</w:t>
            </w:r>
          </w:p>
          <w:p w14:paraId="32B4E316" w14:textId="77777777" w:rsidR="00DD7020" w:rsidRPr="009664A9" w:rsidRDefault="00DD7020" w:rsidP="00BE2608">
            <w:pPr>
              <w:pStyle w:val="Odstavecseseznamem"/>
              <w:spacing w:line="256" w:lineRule="auto"/>
              <w:ind w:left="360"/>
              <w:rPr>
                <w:lang w:eastAsia="en-US"/>
                <w14:ligatures w14:val="standardContextual"/>
              </w:rPr>
            </w:pPr>
            <w:r w:rsidRPr="009664A9">
              <w:rPr>
                <w:lang w:eastAsia="en-US"/>
                <w14:ligatures w14:val="standardContextual"/>
              </w:rPr>
              <w:t>základním a aplikačním programovým vybavením i běžným hardware;</w:t>
            </w:r>
          </w:p>
          <w:p w14:paraId="60787E8F"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používá nové aplikace, zejména za pomoci manuálu a nápovědy, rozpoznává a využívá analogií ve funkcích a ve způsobu ovládání různých aplikací;</w:t>
            </w:r>
          </w:p>
          <w:p w14:paraId="099C1D4D"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vybírá a používá vhodné programové</w:t>
            </w:r>
          </w:p>
          <w:p w14:paraId="451CD549" w14:textId="77777777" w:rsidR="00DD7020" w:rsidRPr="009664A9" w:rsidRDefault="00DD7020" w:rsidP="00BE2608">
            <w:pPr>
              <w:pStyle w:val="Odstavecseseznamem"/>
              <w:spacing w:line="256" w:lineRule="auto"/>
              <w:ind w:left="360"/>
              <w:rPr>
                <w:lang w:eastAsia="en-US"/>
                <w14:ligatures w14:val="standardContextual"/>
              </w:rPr>
            </w:pPr>
            <w:r w:rsidRPr="009664A9">
              <w:rPr>
                <w:lang w:eastAsia="en-US"/>
                <w14:ligatures w14:val="standardContextual"/>
              </w:rPr>
              <w:t>vybavení pro řešení běžných konkrétních</w:t>
            </w:r>
          </w:p>
          <w:p w14:paraId="7E2F21D7" w14:textId="77777777" w:rsidR="00DD7020" w:rsidRPr="009664A9" w:rsidRDefault="00DD7020" w:rsidP="00BE2608">
            <w:pPr>
              <w:pStyle w:val="Odstavecseseznamem"/>
              <w:spacing w:line="256" w:lineRule="auto"/>
              <w:ind w:left="360"/>
              <w:rPr>
                <w:lang w:eastAsia="en-US"/>
                <w14:ligatures w14:val="standardContextual"/>
              </w:rPr>
            </w:pPr>
            <w:r w:rsidRPr="009664A9">
              <w:rPr>
                <w:lang w:eastAsia="en-US"/>
                <w14:ligatures w14:val="standardContextual"/>
              </w:rPr>
              <w:t>úkolů;</w:t>
            </w:r>
          </w:p>
          <w:p w14:paraId="71322A84" w14:textId="77777777" w:rsidR="00DD7020" w:rsidRPr="009664A9" w:rsidRDefault="00DD7020" w:rsidP="00D55579">
            <w:pPr>
              <w:pStyle w:val="Odstavecseseznamem"/>
              <w:numPr>
                <w:ilvl w:val="0"/>
                <w:numId w:val="10"/>
              </w:numPr>
              <w:spacing w:after="0" w:line="256" w:lineRule="auto"/>
              <w:jc w:val="left"/>
              <w:rPr>
                <w:lang w:eastAsia="en-US"/>
                <w14:ligatures w14:val="standardContextual"/>
              </w:rPr>
            </w:pPr>
            <w:r w:rsidRPr="009664A9">
              <w:rPr>
                <w:lang w:eastAsia="en-US"/>
                <w14:ligatures w14:val="standardContextual"/>
              </w:rPr>
              <w:t>vysvětlí možnosti a výhody, ale i rizika</w:t>
            </w:r>
          </w:p>
          <w:p w14:paraId="2C95FC12" w14:textId="77777777" w:rsidR="00DD7020" w:rsidRPr="009664A9" w:rsidRDefault="00DD7020" w:rsidP="00D55579">
            <w:pPr>
              <w:pStyle w:val="Odstavecseseznamem"/>
              <w:spacing w:line="256" w:lineRule="auto"/>
              <w:ind w:left="360"/>
              <w:jc w:val="left"/>
              <w:rPr>
                <w:lang w:eastAsia="en-US"/>
                <w14:ligatures w14:val="standardContextual"/>
              </w:rPr>
            </w:pPr>
            <w:r w:rsidRPr="009664A9">
              <w:rPr>
                <w:lang w:eastAsia="en-US"/>
                <w14:ligatures w14:val="standardContextual"/>
              </w:rPr>
              <w:t>(zabezpečení dat před zneužitím, ochrana</w:t>
            </w:r>
          </w:p>
          <w:p w14:paraId="10F40A98" w14:textId="77777777" w:rsidR="00DD7020" w:rsidRPr="009664A9" w:rsidRDefault="00DD7020" w:rsidP="00D55579">
            <w:pPr>
              <w:pStyle w:val="Odstavecseseznamem"/>
              <w:spacing w:line="256" w:lineRule="auto"/>
              <w:ind w:left="360"/>
              <w:jc w:val="left"/>
              <w:rPr>
                <w:lang w:eastAsia="en-US"/>
                <w14:ligatures w14:val="standardContextual"/>
              </w:rPr>
            </w:pPr>
            <w:r w:rsidRPr="009664A9">
              <w:rPr>
                <w:lang w:eastAsia="en-US"/>
                <w14:ligatures w14:val="standardContextual"/>
              </w:rPr>
              <w:t>dat před zničením, porušování autorských</w:t>
            </w:r>
          </w:p>
          <w:p w14:paraId="7D472AB4" w14:textId="77777777" w:rsidR="00DD7020" w:rsidRPr="009664A9" w:rsidRDefault="00DD7020" w:rsidP="00D55579">
            <w:pPr>
              <w:pStyle w:val="Odstavecseseznamem"/>
              <w:spacing w:line="256" w:lineRule="auto"/>
              <w:ind w:left="360"/>
              <w:jc w:val="left"/>
              <w:rPr>
                <w:lang w:eastAsia="en-US"/>
                <w14:ligatures w14:val="standardContextual"/>
              </w:rPr>
            </w:pPr>
            <w:r w:rsidRPr="009664A9">
              <w:rPr>
                <w:lang w:eastAsia="en-US"/>
                <w14:ligatures w14:val="standardContextual"/>
              </w:rPr>
              <w:t>práv) a omezení (zejména technických</w:t>
            </w:r>
          </w:p>
          <w:p w14:paraId="2E3E3227" w14:textId="77777777" w:rsidR="00DD7020" w:rsidRPr="009664A9" w:rsidRDefault="00DD7020" w:rsidP="00D55579">
            <w:pPr>
              <w:pStyle w:val="Odstavecseseznamem"/>
              <w:spacing w:line="256" w:lineRule="auto"/>
              <w:ind w:left="360"/>
              <w:jc w:val="left"/>
              <w:rPr>
                <w:lang w:eastAsia="en-US"/>
                <w14:ligatures w14:val="standardContextual"/>
              </w:rPr>
            </w:pPr>
            <w:r w:rsidRPr="009664A9">
              <w:rPr>
                <w:lang w:eastAsia="en-US"/>
                <w14:ligatures w14:val="standardContextual"/>
              </w:rPr>
              <w:t>a technologických) spojených s používáním výpočetní techniky;</w:t>
            </w:r>
          </w:p>
          <w:p w14:paraId="2316D843"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aplikuje výše uvedené – zejména aktivně</w:t>
            </w:r>
          </w:p>
          <w:p w14:paraId="3E7350DD" w14:textId="77777777" w:rsidR="00DD7020" w:rsidRPr="009664A9" w:rsidRDefault="00DD7020" w:rsidP="00BE2608">
            <w:pPr>
              <w:pStyle w:val="Odstavecseseznamem"/>
              <w:spacing w:line="256" w:lineRule="auto"/>
              <w:ind w:left="360"/>
              <w:rPr>
                <w:lang w:eastAsia="en-US"/>
                <w14:ligatures w14:val="standardContextual"/>
              </w:rPr>
            </w:pPr>
            <w:r w:rsidRPr="009664A9">
              <w:rPr>
                <w:lang w:eastAsia="en-US"/>
                <w14:ligatures w14:val="standardContextual"/>
              </w:rPr>
              <w:t>využívá prostředky zabezpečení dat před</w:t>
            </w:r>
          </w:p>
          <w:p w14:paraId="68F215E9" w14:textId="77777777" w:rsidR="00DD7020" w:rsidRDefault="00DD7020" w:rsidP="00BE2608">
            <w:pPr>
              <w:pStyle w:val="Odstavecseseznamem"/>
              <w:spacing w:line="256" w:lineRule="auto"/>
              <w:ind w:left="360"/>
              <w:rPr>
                <w:lang w:eastAsia="en-US"/>
                <w14:ligatures w14:val="standardContextual"/>
              </w:rPr>
            </w:pPr>
            <w:r w:rsidRPr="009664A9">
              <w:rPr>
                <w:lang w:eastAsia="en-US"/>
                <w14:ligatures w14:val="standardContextual"/>
              </w:rPr>
              <w:t>zneužitím a ochrany dat před zničením;</w:t>
            </w:r>
          </w:p>
          <w:p w14:paraId="1D8C2D03" w14:textId="77777777" w:rsidR="00D55579" w:rsidRDefault="00D55579" w:rsidP="00BE2608">
            <w:pPr>
              <w:pStyle w:val="Odstavecseseznamem"/>
              <w:spacing w:line="256" w:lineRule="auto"/>
              <w:ind w:left="360"/>
              <w:rPr>
                <w:lang w:eastAsia="en-US"/>
                <w14:ligatures w14:val="standardContextual"/>
              </w:rPr>
            </w:pPr>
          </w:p>
          <w:p w14:paraId="2DFB74E8" w14:textId="2AE1449F" w:rsidR="00D55579" w:rsidRPr="00D55579" w:rsidRDefault="00D55579" w:rsidP="00D55579">
            <w:pPr>
              <w:pStyle w:val="Odstavecseseznamem"/>
              <w:numPr>
                <w:ilvl w:val="0"/>
                <w:numId w:val="10"/>
              </w:numPr>
              <w:spacing w:line="256" w:lineRule="auto"/>
              <w:rPr>
                <w:highlight w:val="yellow"/>
                <w:lang w:eastAsia="en-US"/>
                <w14:ligatures w14:val="standardContextual"/>
              </w:rPr>
            </w:pPr>
            <w:r w:rsidRPr="00D55579">
              <w:rPr>
                <w:highlight w:val="yellow"/>
                <w:lang w:eastAsia="en-US"/>
                <w14:ligatures w14:val="standardContextual"/>
              </w:rPr>
              <w:t>vyjmenuje typy dat a jejich formáty</w:t>
            </w:r>
            <w:r>
              <w:rPr>
                <w:highlight w:val="yellow"/>
                <w:lang w:eastAsia="en-US"/>
                <w14:ligatures w14:val="standardContextual"/>
              </w:rPr>
              <w:t>;</w:t>
            </w:r>
            <w:r w:rsidRPr="00D55579">
              <w:rPr>
                <w:highlight w:val="yellow"/>
                <w:lang w:eastAsia="en-US"/>
                <w14:ligatures w14:val="standardContextual"/>
              </w:rPr>
              <w:t xml:space="preserve"> </w:t>
            </w:r>
          </w:p>
          <w:p w14:paraId="22C0C173" w14:textId="21D37253" w:rsidR="00D55579" w:rsidRPr="00D55579" w:rsidRDefault="00D55579" w:rsidP="00D55579">
            <w:pPr>
              <w:pStyle w:val="Odstavecseseznamem"/>
              <w:numPr>
                <w:ilvl w:val="0"/>
                <w:numId w:val="10"/>
              </w:numPr>
              <w:spacing w:line="256" w:lineRule="auto"/>
              <w:rPr>
                <w:highlight w:val="yellow"/>
                <w:lang w:eastAsia="en-US"/>
                <w14:ligatures w14:val="standardContextual"/>
              </w:rPr>
            </w:pPr>
            <w:r w:rsidRPr="00D55579">
              <w:rPr>
                <w:highlight w:val="yellow"/>
                <w:lang w:eastAsia="en-US"/>
                <w14:ligatures w14:val="standardContextual"/>
              </w:rPr>
              <w:t>vysvětlí rozdíl mezi daty a informací</w:t>
            </w:r>
            <w:r>
              <w:rPr>
                <w:highlight w:val="yellow"/>
                <w:lang w:eastAsia="en-US"/>
                <w14:ligatures w14:val="standardContextual"/>
              </w:rPr>
              <w:t>;</w:t>
            </w:r>
          </w:p>
          <w:p w14:paraId="7E252132" w14:textId="47D5A1B5" w:rsidR="00D55579" w:rsidRPr="00D55579" w:rsidRDefault="00D55579" w:rsidP="00D55579">
            <w:pPr>
              <w:pStyle w:val="Odstavecseseznamem"/>
              <w:numPr>
                <w:ilvl w:val="0"/>
                <w:numId w:val="10"/>
              </w:numPr>
              <w:spacing w:line="256" w:lineRule="auto"/>
              <w:rPr>
                <w:highlight w:val="yellow"/>
                <w:lang w:eastAsia="en-US"/>
                <w14:ligatures w14:val="standardContextual"/>
              </w:rPr>
            </w:pPr>
            <w:r w:rsidRPr="00D55579">
              <w:rPr>
                <w:highlight w:val="yellow"/>
                <w:lang w:eastAsia="en-US"/>
                <w14:ligatures w14:val="standardContextual"/>
              </w:rPr>
              <w:t>analyzuje data a identifikuje vztahy</w:t>
            </w:r>
            <w:r>
              <w:rPr>
                <w:highlight w:val="yellow"/>
                <w:lang w:eastAsia="en-US"/>
                <w14:ligatures w14:val="standardContextual"/>
              </w:rPr>
              <w:t>;</w:t>
            </w:r>
          </w:p>
          <w:p w14:paraId="78C53A03" w14:textId="5945FBE8" w:rsidR="00DD7020" w:rsidRPr="00D55579" w:rsidRDefault="00D55579" w:rsidP="008D7B20">
            <w:pPr>
              <w:pStyle w:val="Odstavecseseznamem"/>
              <w:numPr>
                <w:ilvl w:val="0"/>
                <w:numId w:val="10"/>
              </w:numPr>
              <w:spacing w:line="256" w:lineRule="auto"/>
              <w:rPr>
                <w:highlight w:val="yellow"/>
                <w:lang w:eastAsia="en-US"/>
                <w14:ligatures w14:val="standardContextual"/>
              </w:rPr>
            </w:pPr>
            <w:r w:rsidRPr="00D55579">
              <w:rPr>
                <w:highlight w:val="yellow"/>
                <w:lang w:eastAsia="en-US"/>
                <w14:ligatures w14:val="standardContextual"/>
              </w:rPr>
              <w:t>interpretuje výsledky a vyvodí závěry;</w:t>
            </w:r>
          </w:p>
          <w:p w14:paraId="2420AFC1" w14:textId="77777777" w:rsidR="00DD7020" w:rsidRPr="009664A9" w:rsidRDefault="00DD7020" w:rsidP="00BE2608">
            <w:pPr>
              <w:pStyle w:val="Odstavecseseznamem"/>
              <w:spacing w:line="256" w:lineRule="auto"/>
              <w:ind w:left="360"/>
              <w:rPr>
                <w:lang w:eastAsia="en-US"/>
                <w14:ligatures w14:val="standardContextual"/>
              </w:rPr>
            </w:pPr>
          </w:p>
          <w:p w14:paraId="2A3F6D81" w14:textId="77777777" w:rsidR="00DD7020" w:rsidRPr="009664A9" w:rsidRDefault="00DD7020">
            <w:pPr>
              <w:pStyle w:val="Odstavecseseznamem"/>
              <w:numPr>
                <w:ilvl w:val="0"/>
                <w:numId w:val="10"/>
              </w:numPr>
              <w:spacing w:after="0" w:line="256" w:lineRule="auto"/>
              <w:rPr>
                <w:rFonts w:cstheme="minorHAnsi"/>
                <w:lang w:eastAsia="en-US"/>
                <w14:ligatures w14:val="standardContextual"/>
              </w:rPr>
            </w:pPr>
            <w:r w:rsidRPr="009664A9">
              <w:rPr>
                <w:rFonts w:cstheme="minorHAnsi"/>
                <w:lang w:eastAsia="en-US"/>
                <w14:ligatures w14:val="standardContextual"/>
              </w:rPr>
              <w:t xml:space="preserve">vytváří 3D modely v CAD programu </w:t>
            </w:r>
            <w:proofErr w:type="spellStart"/>
            <w:r w:rsidRPr="009664A9">
              <w:rPr>
                <w:rFonts w:cstheme="minorHAnsi"/>
                <w:lang w:eastAsia="en-US"/>
                <w14:ligatures w14:val="standardContextual"/>
              </w:rPr>
              <w:t>OnShape</w:t>
            </w:r>
            <w:proofErr w:type="spellEnd"/>
            <w:r w:rsidRPr="009664A9">
              <w:rPr>
                <w:rFonts w:cstheme="minorHAnsi"/>
                <w:lang w:eastAsia="en-US"/>
                <w14:ligatures w14:val="standardContextual"/>
              </w:rPr>
              <w:t>;</w:t>
            </w:r>
          </w:p>
          <w:p w14:paraId="5E58A9E1" w14:textId="77777777" w:rsidR="00DD7020" w:rsidRPr="009664A9" w:rsidRDefault="00DD7020">
            <w:pPr>
              <w:pStyle w:val="Odstavecseseznamem"/>
              <w:numPr>
                <w:ilvl w:val="0"/>
                <w:numId w:val="10"/>
              </w:numPr>
              <w:spacing w:after="0" w:line="256" w:lineRule="auto"/>
              <w:rPr>
                <w:rFonts w:cstheme="minorBidi"/>
                <w:lang w:eastAsia="en-US"/>
                <w14:ligatures w14:val="standardContextual"/>
              </w:rPr>
            </w:pPr>
            <w:r w:rsidRPr="009664A9">
              <w:rPr>
                <w:rFonts w:cstheme="minorBidi"/>
                <w:lang w:eastAsia="en-US"/>
                <w14:ligatures w14:val="standardContextual"/>
              </w:rPr>
              <w:lastRenderedPageBreak/>
              <w:t xml:space="preserve">využívá základní a pokročilé funkce CAD programu pro vytváření modelových objektů; </w:t>
            </w:r>
          </w:p>
          <w:p w14:paraId="0A7A098A" w14:textId="77777777" w:rsidR="00DD7020" w:rsidRPr="009664A9" w:rsidRDefault="00DD7020">
            <w:pPr>
              <w:pStyle w:val="Odstavecseseznamem"/>
              <w:numPr>
                <w:ilvl w:val="0"/>
                <w:numId w:val="10"/>
              </w:numPr>
              <w:spacing w:after="0" w:line="256" w:lineRule="auto"/>
              <w:rPr>
                <w:rFonts w:cstheme="minorHAnsi"/>
                <w:lang w:eastAsia="en-US"/>
                <w14:ligatures w14:val="standardContextual"/>
              </w:rPr>
            </w:pPr>
            <w:r w:rsidRPr="009664A9">
              <w:rPr>
                <w:rFonts w:cstheme="minorHAnsi"/>
                <w:lang w:eastAsia="en-US"/>
                <w14:ligatures w14:val="standardContextual"/>
              </w:rPr>
              <w:t>exportuje modely v různých formátech</w:t>
            </w:r>
          </w:p>
          <w:p w14:paraId="06CC9CB9" w14:textId="77777777" w:rsidR="00DD7020" w:rsidRPr="009664A9" w:rsidRDefault="00DD7020">
            <w:pPr>
              <w:pStyle w:val="Odstavecseseznamem"/>
              <w:numPr>
                <w:ilvl w:val="0"/>
                <w:numId w:val="10"/>
              </w:numPr>
              <w:spacing w:after="0" w:line="256" w:lineRule="auto"/>
              <w:rPr>
                <w:rFonts w:cstheme="minorHAnsi"/>
                <w:lang w:eastAsia="en-US"/>
                <w14:ligatures w14:val="standardContextual"/>
              </w:rPr>
            </w:pPr>
            <w:r w:rsidRPr="009664A9">
              <w:rPr>
                <w:rFonts w:cstheme="minorHAnsi"/>
                <w:lang w:eastAsia="en-US"/>
                <w14:ligatures w14:val="standardContextual"/>
              </w:rPr>
              <w:t xml:space="preserve">zpracovává modely v programu </w:t>
            </w:r>
            <w:proofErr w:type="spellStart"/>
            <w:r w:rsidRPr="009664A9">
              <w:rPr>
                <w:rFonts w:cstheme="minorHAnsi"/>
                <w:lang w:eastAsia="en-US"/>
                <w14:ligatures w14:val="standardContextual"/>
              </w:rPr>
              <w:t>PrusaSlicer</w:t>
            </w:r>
            <w:proofErr w:type="spellEnd"/>
            <w:r w:rsidRPr="009664A9">
              <w:rPr>
                <w:rFonts w:cstheme="minorHAnsi"/>
                <w:lang w:eastAsia="en-US"/>
                <w14:ligatures w14:val="standardContextual"/>
              </w:rPr>
              <w:t>;</w:t>
            </w:r>
          </w:p>
          <w:p w14:paraId="72A51169" w14:textId="77777777" w:rsidR="00DD7020" w:rsidRPr="009664A9" w:rsidRDefault="00DD7020">
            <w:pPr>
              <w:pStyle w:val="Odstavecseseznamem"/>
              <w:numPr>
                <w:ilvl w:val="0"/>
                <w:numId w:val="10"/>
              </w:numPr>
              <w:spacing w:after="0" w:line="256" w:lineRule="auto"/>
              <w:rPr>
                <w:rFonts w:cstheme="minorHAnsi"/>
                <w:lang w:eastAsia="en-US"/>
                <w14:ligatures w14:val="standardContextual"/>
              </w:rPr>
            </w:pPr>
            <w:r w:rsidRPr="009664A9">
              <w:rPr>
                <w:rFonts w:cstheme="minorHAnsi"/>
                <w:lang w:eastAsia="en-US"/>
                <w14:ligatures w14:val="standardContextual"/>
              </w:rPr>
              <w:t>nastavuje 3D tiskárny pro tisk;</w:t>
            </w:r>
          </w:p>
          <w:p w14:paraId="4199EFCA" w14:textId="77777777" w:rsidR="00DD7020" w:rsidRDefault="00DD7020">
            <w:pPr>
              <w:pStyle w:val="Odstavecseseznamem"/>
              <w:numPr>
                <w:ilvl w:val="0"/>
                <w:numId w:val="10"/>
              </w:numPr>
              <w:spacing w:after="0" w:line="256" w:lineRule="auto"/>
              <w:rPr>
                <w:rFonts w:cstheme="minorHAnsi"/>
                <w:lang w:eastAsia="en-US"/>
                <w14:ligatures w14:val="standardContextual"/>
              </w:rPr>
            </w:pPr>
            <w:r w:rsidRPr="009664A9">
              <w:rPr>
                <w:rFonts w:cstheme="minorHAnsi"/>
                <w:lang w:eastAsia="en-US"/>
                <w14:ligatures w14:val="standardContextual"/>
              </w:rPr>
              <w:t>tiskne modely a obsluhuje 3D tiskárny;</w:t>
            </w:r>
          </w:p>
          <w:p w14:paraId="76E335F2" w14:textId="77777777" w:rsidR="00E35290" w:rsidRDefault="00E35290" w:rsidP="00E35290">
            <w:pPr>
              <w:pStyle w:val="Odstavecseseznamem"/>
              <w:spacing w:after="0" w:line="256" w:lineRule="auto"/>
              <w:ind w:left="360"/>
              <w:rPr>
                <w:rFonts w:cstheme="minorHAnsi"/>
                <w:lang w:eastAsia="en-US"/>
                <w14:ligatures w14:val="standardContextual"/>
              </w:rPr>
            </w:pPr>
          </w:p>
          <w:p w14:paraId="04E7B97B" w14:textId="77777777" w:rsidR="004735FA" w:rsidRDefault="004735FA" w:rsidP="00E35290">
            <w:pPr>
              <w:pStyle w:val="Odstavecseseznamem"/>
              <w:spacing w:after="0" w:line="256" w:lineRule="auto"/>
              <w:ind w:left="360"/>
              <w:rPr>
                <w:rFonts w:cstheme="minorHAnsi"/>
                <w:lang w:eastAsia="en-US"/>
                <w14:ligatures w14:val="standardContextual"/>
              </w:rPr>
            </w:pPr>
          </w:p>
          <w:p w14:paraId="7E30D937" w14:textId="08124080" w:rsidR="00E35290" w:rsidRPr="004735FA" w:rsidRDefault="00E35290" w:rsidP="00E35290">
            <w:pPr>
              <w:pStyle w:val="Odstavecseseznamem"/>
              <w:numPr>
                <w:ilvl w:val="0"/>
                <w:numId w:val="10"/>
              </w:numPr>
              <w:spacing w:after="0" w:line="256" w:lineRule="auto"/>
              <w:rPr>
                <w:rFonts w:cstheme="minorHAnsi"/>
                <w:lang w:eastAsia="en-US"/>
                <w14:ligatures w14:val="standardContextual"/>
              </w:rPr>
            </w:pPr>
            <w:r w:rsidRPr="004735FA">
              <w:rPr>
                <w:rFonts w:cstheme="minorHAnsi"/>
                <w:lang w:eastAsia="en-US"/>
                <w14:ligatures w14:val="standardContextual"/>
              </w:rPr>
              <w:t>popíše základní prvky programovacího jazyka</w:t>
            </w:r>
            <w:r w:rsidR="00D55579" w:rsidRPr="004735FA">
              <w:rPr>
                <w:rFonts w:cstheme="minorHAnsi"/>
                <w:lang w:eastAsia="en-US"/>
                <w14:ligatures w14:val="standardContextual"/>
              </w:rPr>
              <w:t>;</w:t>
            </w:r>
          </w:p>
          <w:p w14:paraId="330A070C" w14:textId="3DDFFB49" w:rsidR="00E35290" w:rsidRPr="004735FA" w:rsidRDefault="00E35290" w:rsidP="00E35290">
            <w:pPr>
              <w:pStyle w:val="Odstavecseseznamem"/>
              <w:numPr>
                <w:ilvl w:val="0"/>
                <w:numId w:val="10"/>
              </w:numPr>
              <w:spacing w:after="0" w:line="256" w:lineRule="auto"/>
              <w:rPr>
                <w:rFonts w:cstheme="minorHAnsi"/>
                <w:lang w:eastAsia="en-US"/>
                <w14:ligatures w14:val="standardContextual"/>
              </w:rPr>
            </w:pPr>
            <w:r w:rsidRPr="004735FA">
              <w:rPr>
                <w:rFonts w:cstheme="minorHAnsi"/>
                <w:lang w:eastAsia="en-US"/>
                <w14:ligatures w14:val="standardContextual"/>
              </w:rPr>
              <w:t>vysvětlí funkci proměnných, podmínek a cyklů</w:t>
            </w:r>
            <w:r w:rsidR="00D55579" w:rsidRPr="004735FA">
              <w:rPr>
                <w:rFonts w:cstheme="minorHAnsi"/>
                <w:lang w:eastAsia="en-US"/>
                <w14:ligatures w14:val="standardContextual"/>
              </w:rPr>
              <w:t>;</w:t>
            </w:r>
          </w:p>
          <w:p w14:paraId="22BD18C6" w14:textId="1E57696C" w:rsidR="00E35290" w:rsidRPr="004735FA" w:rsidRDefault="00E35290" w:rsidP="00E35290">
            <w:pPr>
              <w:pStyle w:val="Odstavecseseznamem"/>
              <w:numPr>
                <w:ilvl w:val="0"/>
                <w:numId w:val="10"/>
              </w:numPr>
              <w:spacing w:after="0" w:line="256" w:lineRule="auto"/>
              <w:rPr>
                <w:rFonts w:cstheme="minorHAnsi"/>
                <w:lang w:eastAsia="en-US"/>
                <w14:ligatures w14:val="standardContextual"/>
              </w:rPr>
            </w:pPr>
            <w:r w:rsidRPr="004735FA">
              <w:rPr>
                <w:rFonts w:cstheme="minorHAnsi"/>
                <w:lang w:eastAsia="en-US"/>
                <w14:ligatures w14:val="standardContextual"/>
              </w:rPr>
              <w:t>vytvoří jednoduchý program řešící konkrétní úlohu</w:t>
            </w:r>
            <w:r w:rsidR="00D55579" w:rsidRPr="004735FA">
              <w:rPr>
                <w:rFonts w:cstheme="minorHAnsi"/>
                <w:lang w:eastAsia="en-US"/>
                <w14:ligatures w14:val="standardContextual"/>
              </w:rPr>
              <w:t>;</w:t>
            </w:r>
            <w:r w:rsidRPr="004735FA">
              <w:rPr>
                <w:rFonts w:cstheme="minorHAnsi"/>
                <w:lang w:eastAsia="en-US"/>
                <w14:ligatures w14:val="standardContextual"/>
              </w:rPr>
              <w:t xml:space="preserve"> </w:t>
            </w:r>
          </w:p>
          <w:p w14:paraId="4B6C2D5C" w14:textId="70C70746" w:rsidR="00E35290" w:rsidRPr="004735FA" w:rsidRDefault="00E35290" w:rsidP="00E35290">
            <w:pPr>
              <w:pStyle w:val="Odstavecseseznamem"/>
              <w:numPr>
                <w:ilvl w:val="0"/>
                <w:numId w:val="10"/>
              </w:numPr>
              <w:spacing w:after="0" w:line="256" w:lineRule="auto"/>
              <w:rPr>
                <w:rFonts w:cstheme="minorHAnsi"/>
                <w:lang w:eastAsia="en-US"/>
                <w14:ligatures w14:val="standardContextual"/>
              </w:rPr>
            </w:pPr>
            <w:r w:rsidRPr="004735FA">
              <w:rPr>
                <w:rFonts w:cstheme="minorHAnsi"/>
                <w:lang w:eastAsia="en-US"/>
                <w14:ligatures w14:val="standardContextual"/>
              </w:rPr>
              <w:t>analyzuje chyby v</w:t>
            </w:r>
            <w:r w:rsidR="00D55579" w:rsidRPr="004735FA">
              <w:rPr>
                <w:rFonts w:cstheme="minorHAnsi"/>
                <w:lang w:eastAsia="en-US"/>
                <w14:ligatures w14:val="standardContextual"/>
              </w:rPr>
              <w:t> </w:t>
            </w:r>
            <w:r w:rsidRPr="004735FA">
              <w:rPr>
                <w:rFonts w:cstheme="minorHAnsi"/>
                <w:lang w:eastAsia="en-US"/>
                <w14:ligatures w14:val="standardContextual"/>
              </w:rPr>
              <w:t>programu</w:t>
            </w:r>
            <w:r w:rsidR="00D55579" w:rsidRPr="004735FA">
              <w:rPr>
                <w:rFonts w:cstheme="minorHAnsi"/>
                <w:lang w:eastAsia="en-US"/>
                <w14:ligatures w14:val="standardContextual"/>
              </w:rPr>
              <w:t>;</w:t>
            </w:r>
            <w:r w:rsidRPr="004735FA">
              <w:rPr>
                <w:rFonts w:cstheme="minorHAnsi"/>
                <w:lang w:eastAsia="en-US"/>
                <w14:ligatures w14:val="standardContextual"/>
              </w:rPr>
              <w:t xml:space="preserve"> </w:t>
            </w:r>
          </w:p>
          <w:p w14:paraId="1014FC90" w14:textId="1D8E709D" w:rsidR="00E35290" w:rsidRPr="004735FA" w:rsidRDefault="00E35290" w:rsidP="00E35290">
            <w:pPr>
              <w:pStyle w:val="Odstavecseseznamem"/>
              <w:numPr>
                <w:ilvl w:val="0"/>
                <w:numId w:val="10"/>
              </w:numPr>
              <w:spacing w:after="0" w:line="256" w:lineRule="auto"/>
              <w:rPr>
                <w:rFonts w:cstheme="minorHAnsi"/>
                <w:lang w:eastAsia="en-US"/>
                <w14:ligatures w14:val="standardContextual"/>
              </w:rPr>
            </w:pPr>
            <w:r w:rsidRPr="004735FA">
              <w:rPr>
                <w:rFonts w:cstheme="minorHAnsi"/>
                <w:lang w:eastAsia="en-US"/>
                <w14:ligatures w14:val="standardContextual"/>
              </w:rPr>
              <w:t>upraví a optimalizuje program</w:t>
            </w:r>
            <w:r w:rsidR="00D55579" w:rsidRPr="004735FA">
              <w:rPr>
                <w:rFonts w:cstheme="minorHAnsi"/>
                <w:lang w:eastAsia="en-US"/>
                <w14:ligatures w14:val="standardContextual"/>
              </w:rPr>
              <w:t>;</w:t>
            </w:r>
            <w:r w:rsidRPr="004735FA">
              <w:rPr>
                <w:rFonts w:cstheme="minorHAnsi"/>
                <w:lang w:eastAsia="en-US"/>
                <w14:ligatures w14:val="standardContextual"/>
              </w:rPr>
              <w:t xml:space="preserve"> </w:t>
            </w:r>
          </w:p>
          <w:p w14:paraId="1029E77F" w14:textId="38E57419" w:rsidR="00E35290" w:rsidRPr="004735FA" w:rsidRDefault="00E35290" w:rsidP="00E35290">
            <w:pPr>
              <w:pStyle w:val="Odstavecseseznamem"/>
              <w:numPr>
                <w:ilvl w:val="0"/>
                <w:numId w:val="10"/>
              </w:numPr>
              <w:spacing w:after="0" w:line="256" w:lineRule="auto"/>
              <w:rPr>
                <w:rFonts w:cstheme="minorHAnsi"/>
                <w:lang w:eastAsia="en-US"/>
                <w14:ligatures w14:val="standardContextual"/>
              </w:rPr>
            </w:pPr>
            <w:r w:rsidRPr="004735FA">
              <w:rPr>
                <w:rFonts w:cstheme="minorHAnsi"/>
                <w:lang w:eastAsia="en-US"/>
                <w14:ligatures w14:val="standardContextual"/>
              </w:rPr>
              <w:t>posoudí funkčnost programu vzhledem k</w:t>
            </w:r>
            <w:r w:rsidR="00D55579" w:rsidRPr="004735FA">
              <w:rPr>
                <w:rFonts w:cstheme="minorHAnsi"/>
                <w:lang w:eastAsia="en-US"/>
                <w14:ligatures w14:val="standardContextual"/>
              </w:rPr>
              <w:t> </w:t>
            </w:r>
            <w:r w:rsidRPr="004735FA">
              <w:rPr>
                <w:rFonts w:cstheme="minorHAnsi"/>
                <w:lang w:eastAsia="en-US"/>
                <w14:ligatures w14:val="standardContextual"/>
              </w:rPr>
              <w:t>zadání</w:t>
            </w:r>
            <w:r w:rsidR="00D55579" w:rsidRPr="004735FA">
              <w:rPr>
                <w:rFonts w:cstheme="minorHAnsi"/>
                <w:lang w:eastAsia="en-US"/>
                <w14:ligatures w14:val="standardContextual"/>
              </w:rPr>
              <w:t>;</w:t>
            </w:r>
          </w:p>
          <w:p w14:paraId="718EF932" w14:textId="77777777" w:rsidR="00DD7020" w:rsidRPr="004735FA" w:rsidRDefault="00DD7020" w:rsidP="004735FA">
            <w:pPr>
              <w:spacing w:after="0" w:line="256" w:lineRule="auto"/>
              <w:rPr>
                <w:rFonts w:cstheme="minorHAnsi"/>
                <w:lang w:eastAsia="en-US"/>
                <w14:ligatures w14:val="standardContextual"/>
              </w:rPr>
            </w:pPr>
          </w:p>
          <w:p w14:paraId="499101F5"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vytváří, upravuje a uchovává strukturované</w:t>
            </w:r>
            <w:r w:rsidRPr="009664A9">
              <w:rPr>
                <w:lang w:eastAsia="en-US"/>
              </w:rPr>
              <w:t xml:space="preserve"> </w:t>
            </w:r>
            <w:r w:rsidRPr="009664A9">
              <w:rPr>
                <w:lang w:eastAsia="en-US"/>
                <w14:ligatures w14:val="standardContextual"/>
              </w:rPr>
              <w:t>textové dokumenty (</w:t>
            </w:r>
            <w:r w:rsidRPr="009664A9">
              <w:rPr>
                <w:lang w:eastAsia="en-US"/>
              </w:rPr>
              <w:t xml:space="preserve">popíše </w:t>
            </w:r>
            <w:r w:rsidRPr="009664A9">
              <w:rPr>
                <w:lang w:eastAsia="en-US"/>
                <w14:ligatures w14:val="standardContextual"/>
              </w:rPr>
              <w:t>typografická</w:t>
            </w:r>
            <w:r w:rsidRPr="009664A9">
              <w:rPr>
                <w:lang w:eastAsia="en-US"/>
              </w:rPr>
              <w:t xml:space="preserve"> </w:t>
            </w:r>
            <w:r w:rsidRPr="009664A9">
              <w:rPr>
                <w:lang w:eastAsia="en-US"/>
                <w14:ligatures w14:val="standardContextual"/>
              </w:rPr>
              <w:t>pravidla pro tvorbu textu, formátování, práce se šablonami, styly, objekty, hromadnou korespondenci,</w:t>
            </w:r>
            <w:r w:rsidRPr="009664A9">
              <w:rPr>
                <w:lang w:eastAsia="en-US"/>
              </w:rPr>
              <w:t xml:space="preserve"> </w:t>
            </w:r>
            <w:r w:rsidRPr="009664A9">
              <w:rPr>
                <w:lang w:eastAsia="en-US"/>
                <w14:ligatures w14:val="standardContextual"/>
              </w:rPr>
              <w:t>tvoří tabulky, grafy, makra);</w:t>
            </w:r>
          </w:p>
          <w:p w14:paraId="5B04EB38"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využívá další funkce poštovního klienta</w:t>
            </w:r>
          </w:p>
          <w:p w14:paraId="66C0ADAA" w14:textId="77777777" w:rsidR="00DD7020" w:rsidRPr="009664A9" w:rsidRDefault="00DD7020" w:rsidP="00BE2608">
            <w:pPr>
              <w:pStyle w:val="Odstavecseseznamem"/>
              <w:spacing w:line="256" w:lineRule="auto"/>
              <w:ind w:left="360"/>
              <w:rPr>
                <w:lang w:eastAsia="en-US"/>
                <w14:ligatures w14:val="standardContextual"/>
              </w:rPr>
            </w:pPr>
            <w:r w:rsidRPr="009664A9">
              <w:rPr>
                <w:lang w:eastAsia="en-US"/>
                <w14:ligatures w14:val="standardContextual"/>
              </w:rPr>
              <w:t>(organizování, plánování…) pro práci s protokoly POP3 a IMAP;</w:t>
            </w:r>
          </w:p>
          <w:p w14:paraId="08D3494C"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pracuje s textovými dokumenty a ukládá je v souborech různého typu na lokální i webové úložiště;</w:t>
            </w:r>
          </w:p>
          <w:p w14:paraId="2CAFA9B9"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využívá dostupné zdroje nápovědy, klávesové zkratky a další nástroje pro zvýšení produktivity;</w:t>
            </w:r>
          </w:p>
          <w:p w14:paraId="6A0EF220"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vkládá tabulky, obrázky a kreslené objekty do dokumentů;</w:t>
            </w:r>
          </w:p>
          <w:p w14:paraId="5A6BA03F"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připravuje dokumenty pro hromadnou korespondenci;</w:t>
            </w:r>
          </w:p>
          <w:p w14:paraId="6DEF7CEE"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pracuje s textovými dokumenty a ukládá je v souborech různého typu na lokální i webové úložiště;</w:t>
            </w:r>
          </w:p>
          <w:p w14:paraId="1798B3D2"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efektivně upravuje vzhled dokumentů pomocí formátování a použití stylů, popíše doporučované metody použití;</w:t>
            </w:r>
          </w:p>
          <w:p w14:paraId="58372E6B" w14:textId="77777777" w:rsidR="00DD7020" w:rsidRPr="009664A9"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t>vytváří nový textový dokument založený na výchozí šabloně nebo na jiné šabloně, která je k dispozici lokálně nebo na internetu;</w:t>
            </w:r>
          </w:p>
          <w:p w14:paraId="57FCA260" w14:textId="32294B33" w:rsidR="00DD7020" w:rsidRDefault="00DD7020">
            <w:pPr>
              <w:pStyle w:val="Odstavecseseznamem"/>
              <w:numPr>
                <w:ilvl w:val="0"/>
                <w:numId w:val="10"/>
              </w:numPr>
              <w:spacing w:after="0" w:line="256" w:lineRule="auto"/>
              <w:rPr>
                <w:lang w:eastAsia="en-US"/>
                <w14:ligatures w14:val="standardContextual"/>
              </w:rPr>
            </w:pPr>
            <w:r w:rsidRPr="009664A9">
              <w:rPr>
                <w:lang w:eastAsia="en-US"/>
                <w14:ligatures w14:val="standardContextual"/>
              </w:rPr>
              <w:lastRenderedPageBreak/>
              <w:t>ukládá dokument na konkrétní místo na místním disku nebo na webovém úložišti. - ukládá textový dokument pod jiným názvem</w:t>
            </w:r>
            <w:r w:rsidR="00D55579">
              <w:rPr>
                <w:lang w:eastAsia="en-US"/>
                <w14:ligatures w14:val="standardContextual"/>
              </w:rPr>
              <w:t>;</w:t>
            </w:r>
          </w:p>
          <w:p w14:paraId="4C6B1A98" w14:textId="77777777" w:rsidR="00D55579" w:rsidRPr="009664A9" w:rsidRDefault="00D55579" w:rsidP="00D55579">
            <w:pPr>
              <w:pStyle w:val="Odstavecseseznamem"/>
              <w:spacing w:after="0" w:line="256" w:lineRule="auto"/>
              <w:ind w:left="360"/>
              <w:rPr>
                <w:lang w:eastAsia="en-US"/>
                <w14:ligatures w14:val="standardContextual"/>
              </w:rPr>
            </w:pPr>
          </w:p>
          <w:p w14:paraId="772C2DAA" w14:textId="77777777" w:rsidR="00DD7020" w:rsidRPr="009664A9" w:rsidRDefault="00DD7020">
            <w:pPr>
              <w:pStyle w:val="Odstavecseseznamem"/>
              <w:numPr>
                <w:ilvl w:val="0"/>
                <w:numId w:val="10"/>
              </w:numPr>
              <w:tabs>
                <w:tab w:val="left" w:pos="11700"/>
              </w:tabs>
              <w:spacing w:after="0"/>
            </w:pPr>
            <w:r w:rsidRPr="009664A9">
              <w:t>vytváří prezentace a ukládá je v souborových formátech různého typu na lokální i webové úložiště;</w:t>
            </w:r>
          </w:p>
          <w:p w14:paraId="74E0D14F" w14:textId="77777777" w:rsidR="00DD7020" w:rsidRPr="009664A9" w:rsidRDefault="00DD7020">
            <w:pPr>
              <w:pStyle w:val="Odstavecseseznamem"/>
              <w:numPr>
                <w:ilvl w:val="0"/>
                <w:numId w:val="10"/>
              </w:numPr>
              <w:tabs>
                <w:tab w:val="left" w:pos="11700"/>
              </w:tabs>
              <w:spacing w:after="0"/>
            </w:pPr>
            <w:r w:rsidRPr="009664A9">
              <w:t>používá dostupné zdroje nápovědy pro zlepšení efektivity práce;</w:t>
            </w:r>
          </w:p>
          <w:p w14:paraId="6FCABBF5" w14:textId="77777777" w:rsidR="00DD7020" w:rsidRPr="009664A9" w:rsidRDefault="00DD7020">
            <w:pPr>
              <w:pStyle w:val="Odstavecseseznamem"/>
              <w:numPr>
                <w:ilvl w:val="0"/>
                <w:numId w:val="10"/>
              </w:numPr>
              <w:tabs>
                <w:tab w:val="left" w:pos="11700"/>
              </w:tabs>
              <w:spacing w:after="0"/>
            </w:pPr>
            <w:r w:rsidRPr="009664A9">
              <w:t xml:space="preserve"> volí různá rozvržení snímků návrhy a motivy a tím dokazuje, že pochopil význam různých zobrazení prezentace;</w:t>
            </w:r>
          </w:p>
          <w:p w14:paraId="4F99945F" w14:textId="77777777" w:rsidR="00DD7020" w:rsidRPr="009664A9" w:rsidRDefault="00DD7020">
            <w:pPr>
              <w:pStyle w:val="Odstavecseseznamem"/>
              <w:numPr>
                <w:ilvl w:val="0"/>
                <w:numId w:val="10"/>
              </w:numPr>
              <w:tabs>
                <w:tab w:val="left" w:pos="11700"/>
              </w:tabs>
              <w:spacing w:after="0"/>
            </w:pPr>
            <w:r w:rsidRPr="009664A9">
              <w:t xml:space="preserve">vkládá, upravuje a formátuje text a tabulky v prezentacích; </w:t>
            </w:r>
          </w:p>
          <w:p w14:paraId="51DDEFC8" w14:textId="77777777" w:rsidR="00DD7020" w:rsidRDefault="00DD7020">
            <w:pPr>
              <w:pStyle w:val="Odstavecseseznamem"/>
              <w:numPr>
                <w:ilvl w:val="0"/>
                <w:numId w:val="10"/>
              </w:numPr>
              <w:tabs>
                <w:tab w:val="left" w:pos="11700"/>
              </w:tabs>
              <w:spacing w:after="0"/>
            </w:pPr>
            <w:r w:rsidRPr="009664A9">
              <w:t>definuje správné návyky pro pojmenovávání snímků a zajistí konzistentní vzhled snímků používáním předlohy;</w:t>
            </w:r>
          </w:p>
          <w:p w14:paraId="37640CD0" w14:textId="77777777" w:rsidR="00D55579" w:rsidRDefault="00D55579" w:rsidP="00D55579">
            <w:pPr>
              <w:pStyle w:val="Odstavecseseznamem"/>
              <w:tabs>
                <w:tab w:val="left" w:pos="11700"/>
              </w:tabs>
              <w:spacing w:after="0"/>
              <w:ind w:left="360"/>
            </w:pPr>
          </w:p>
          <w:p w14:paraId="2F63676C" w14:textId="77777777" w:rsidR="004735FA" w:rsidRDefault="004735FA" w:rsidP="00D55579">
            <w:pPr>
              <w:pStyle w:val="Odstavecseseznamem"/>
              <w:tabs>
                <w:tab w:val="left" w:pos="11700"/>
              </w:tabs>
              <w:spacing w:after="0"/>
              <w:ind w:left="360"/>
            </w:pPr>
          </w:p>
          <w:p w14:paraId="3536CC82" w14:textId="77777777" w:rsidR="004735FA" w:rsidRDefault="004735FA" w:rsidP="00D55579">
            <w:pPr>
              <w:pStyle w:val="Odstavecseseznamem"/>
              <w:tabs>
                <w:tab w:val="left" w:pos="11700"/>
              </w:tabs>
              <w:spacing w:after="0"/>
              <w:ind w:left="360"/>
            </w:pPr>
          </w:p>
          <w:p w14:paraId="2EDB5B38" w14:textId="77777777" w:rsidR="004735FA" w:rsidRDefault="004735FA" w:rsidP="00D55579">
            <w:pPr>
              <w:pStyle w:val="Odstavecseseznamem"/>
              <w:tabs>
                <w:tab w:val="left" w:pos="11700"/>
              </w:tabs>
              <w:spacing w:after="0"/>
              <w:ind w:left="360"/>
            </w:pPr>
          </w:p>
          <w:p w14:paraId="359A8D19" w14:textId="77777777" w:rsidR="004735FA" w:rsidRDefault="004735FA" w:rsidP="00D55579">
            <w:pPr>
              <w:pStyle w:val="Odstavecseseznamem"/>
              <w:tabs>
                <w:tab w:val="left" w:pos="11700"/>
              </w:tabs>
              <w:spacing w:after="0"/>
              <w:ind w:left="360"/>
            </w:pPr>
          </w:p>
          <w:p w14:paraId="4A055EBC" w14:textId="77777777" w:rsidR="004735FA" w:rsidRDefault="004735FA" w:rsidP="00D55579">
            <w:pPr>
              <w:pStyle w:val="Odstavecseseznamem"/>
              <w:tabs>
                <w:tab w:val="left" w:pos="11700"/>
              </w:tabs>
              <w:spacing w:after="0"/>
              <w:ind w:left="360"/>
            </w:pPr>
          </w:p>
          <w:p w14:paraId="4607118F" w14:textId="77777777" w:rsidR="004735FA" w:rsidRDefault="004735FA" w:rsidP="00D55579">
            <w:pPr>
              <w:pStyle w:val="Odstavecseseznamem"/>
              <w:tabs>
                <w:tab w:val="left" w:pos="11700"/>
              </w:tabs>
              <w:spacing w:after="0"/>
              <w:ind w:left="360"/>
            </w:pPr>
          </w:p>
          <w:p w14:paraId="70E5E82C" w14:textId="77777777" w:rsidR="004735FA" w:rsidRDefault="004735FA" w:rsidP="00D55579">
            <w:pPr>
              <w:pStyle w:val="Odstavecseseznamem"/>
              <w:tabs>
                <w:tab w:val="left" w:pos="11700"/>
              </w:tabs>
              <w:spacing w:after="0"/>
              <w:ind w:left="360"/>
            </w:pPr>
          </w:p>
          <w:p w14:paraId="4E8E1139" w14:textId="77777777" w:rsidR="004735FA" w:rsidRDefault="004735FA" w:rsidP="00D55579">
            <w:pPr>
              <w:pStyle w:val="Odstavecseseznamem"/>
              <w:tabs>
                <w:tab w:val="left" w:pos="11700"/>
              </w:tabs>
              <w:spacing w:after="0"/>
              <w:ind w:left="360"/>
            </w:pPr>
          </w:p>
          <w:p w14:paraId="6035FE3E" w14:textId="77777777" w:rsidR="004735FA" w:rsidRDefault="004735FA" w:rsidP="00D55579">
            <w:pPr>
              <w:pStyle w:val="Odstavecseseznamem"/>
              <w:tabs>
                <w:tab w:val="left" w:pos="11700"/>
              </w:tabs>
              <w:spacing w:after="0"/>
              <w:ind w:left="360"/>
            </w:pPr>
          </w:p>
          <w:p w14:paraId="26428E1F" w14:textId="77777777" w:rsidR="004735FA" w:rsidRDefault="004735FA" w:rsidP="00D55579">
            <w:pPr>
              <w:pStyle w:val="Odstavecseseznamem"/>
              <w:tabs>
                <w:tab w:val="left" w:pos="11700"/>
              </w:tabs>
              <w:spacing w:after="0"/>
              <w:ind w:left="360"/>
            </w:pPr>
          </w:p>
          <w:p w14:paraId="2421A8E0" w14:textId="77777777" w:rsidR="004735FA" w:rsidRDefault="004735FA" w:rsidP="00D55579">
            <w:pPr>
              <w:pStyle w:val="Odstavecseseznamem"/>
              <w:tabs>
                <w:tab w:val="left" w:pos="11700"/>
              </w:tabs>
              <w:spacing w:after="0"/>
              <w:ind w:left="360"/>
            </w:pPr>
          </w:p>
          <w:p w14:paraId="6B54D8AA" w14:textId="77777777" w:rsidR="004735FA" w:rsidRDefault="004735FA" w:rsidP="00D55579">
            <w:pPr>
              <w:pStyle w:val="Odstavecseseznamem"/>
              <w:tabs>
                <w:tab w:val="left" w:pos="11700"/>
              </w:tabs>
              <w:spacing w:after="0"/>
              <w:ind w:left="360"/>
            </w:pPr>
          </w:p>
          <w:p w14:paraId="3AD90E7F" w14:textId="77777777" w:rsidR="004735FA" w:rsidRDefault="004735FA" w:rsidP="00D55579">
            <w:pPr>
              <w:pStyle w:val="Odstavecseseznamem"/>
              <w:tabs>
                <w:tab w:val="left" w:pos="11700"/>
              </w:tabs>
              <w:spacing w:after="0"/>
              <w:ind w:left="360"/>
            </w:pPr>
          </w:p>
          <w:p w14:paraId="17BB1A50" w14:textId="77777777" w:rsidR="004735FA" w:rsidRDefault="004735FA" w:rsidP="00D55579">
            <w:pPr>
              <w:pStyle w:val="Odstavecseseznamem"/>
              <w:tabs>
                <w:tab w:val="left" w:pos="11700"/>
              </w:tabs>
              <w:spacing w:after="0"/>
              <w:ind w:left="360"/>
            </w:pPr>
          </w:p>
          <w:p w14:paraId="4966A1E1" w14:textId="77777777" w:rsidR="004735FA" w:rsidRDefault="004735FA" w:rsidP="00D55579">
            <w:pPr>
              <w:pStyle w:val="Odstavecseseznamem"/>
              <w:tabs>
                <w:tab w:val="left" w:pos="11700"/>
              </w:tabs>
              <w:spacing w:after="0"/>
              <w:ind w:left="360"/>
            </w:pPr>
          </w:p>
          <w:p w14:paraId="6AB18DAD" w14:textId="77777777" w:rsidR="004735FA" w:rsidRDefault="004735FA" w:rsidP="00D55579">
            <w:pPr>
              <w:pStyle w:val="Odstavecseseznamem"/>
              <w:tabs>
                <w:tab w:val="left" w:pos="11700"/>
              </w:tabs>
              <w:spacing w:after="0"/>
              <w:ind w:left="360"/>
            </w:pPr>
          </w:p>
          <w:p w14:paraId="4A40FC1F" w14:textId="77777777" w:rsidR="004735FA" w:rsidRDefault="004735FA" w:rsidP="00D55579">
            <w:pPr>
              <w:pStyle w:val="Odstavecseseznamem"/>
              <w:tabs>
                <w:tab w:val="left" w:pos="11700"/>
              </w:tabs>
              <w:spacing w:after="0"/>
              <w:ind w:left="360"/>
            </w:pPr>
          </w:p>
          <w:p w14:paraId="53DC1BAD" w14:textId="77777777" w:rsidR="004735FA" w:rsidRDefault="004735FA" w:rsidP="00D55579">
            <w:pPr>
              <w:pStyle w:val="Odstavecseseznamem"/>
              <w:tabs>
                <w:tab w:val="left" w:pos="11700"/>
              </w:tabs>
              <w:spacing w:after="0"/>
              <w:ind w:left="360"/>
            </w:pPr>
          </w:p>
          <w:p w14:paraId="39DF4A64" w14:textId="77777777" w:rsidR="004735FA" w:rsidRDefault="004735FA" w:rsidP="00D55579">
            <w:pPr>
              <w:pStyle w:val="Odstavecseseznamem"/>
              <w:tabs>
                <w:tab w:val="left" w:pos="11700"/>
              </w:tabs>
              <w:spacing w:after="0"/>
              <w:ind w:left="360"/>
            </w:pPr>
          </w:p>
          <w:p w14:paraId="536A32DD" w14:textId="79B74C38" w:rsidR="00827EF1" w:rsidRPr="004735FA" w:rsidRDefault="00827EF1" w:rsidP="00827EF1">
            <w:pPr>
              <w:pStyle w:val="Odstavecseseznamem"/>
              <w:numPr>
                <w:ilvl w:val="0"/>
                <w:numId w:val="10"/>
              </w:numPr>
              <w:tabs>
                <w:tab w:val="left" w:pos="11700"/>
              </w:tabs>
            </w:pPr>
            <w:r w:rsidRPr="004735FA">
              <w:t>popíše základní principy algoritmizace a struktury algoritmu</w:t>
            </w:r>
            <w:r w:rsidR="00407BA7" w:rsidRPr="004735FA">
              <w:t>;</w:t>
            </w:r>
          </w:p>
          <w:p w14:paraId="2C2E17F0" w14:textId="0558A70D" w:rsidR="00827EF1" w:rsidRPr="004735FA" w:rsidRDefault="00827EF1" w:rsidP="00827EF1">
            <w:pPr>
              <w:pStyle w:val="Odstavecseseznamem"/>
              <w:numPr>
                <w:ilvl w:val="0"/>
                <w:numId w:val="10"/>
              </w:numPr>
              <w:tabs>
                <w:tab w:val="left" w:pos="11700"/>
              </w:tabs>
            </w:pPr>
            <w:r w:rsidRPr="004735FA">
              <w:t>vysvětlí postup řešení jednoduchého problému krok za krokem</w:t>
            </w:r>
            <w:r w:rsidR="00407BA7" w:rsidRPr="004735FA">
              <w:t>;</w:t>
            </w:r>
            <w:r w:rsidRPr="004735FA">
              <w:t xml:space="preserve"> </w:t>
            </w:r>
          </w:p>
          <w:p w14:paraId="7F591FE2" w14:textId="688D304D" w:rsidR="00827EF1" w:rsidRPr="004735FA" w:rsidRDefault="00827EF1" w:rsidP="00827EF1">
            <w:pPr>
              <w:pStyle w:val="Odstavecseseznamem"/>
              <w:numPr>
                <w:ilvl w:val="0"/>
                <w:numId w:val="10"/>
              </w:numPr>
              <w:tabs>
                <w:tab w:val="left" w:pos="11700"/>
              </w:tabs>
            </w:pPr>
            <w:r w:rsidRPr="004735FA">
              <w:t>aplikuje základní algoritmické konstrukce (posloupnost, větvení, cyklus</w:t>
            </w:r>
            <w:r w:rsidR="00407BA7" w:rsidRPr="004735FA">
              <w:t>);</w:t>
            </w:r>
            <w:r w:rsidRPr="004735FA">
              <w:t xml:space="preserve"> </w:t>
            </w:r>
          </w:p>
          <w:p w14:paraId="19292F2B" w14:textId="6E780718" w:rsidR="00827EF1" w:rsidRPr="004735FA" w:rsidRDefault="00827EF1" w:rsidP="00827EF1">
            <w:pPr>
              <w:pStyle w:val="Odstavecseseznamem"/>
              <w:numPr>
                <w:ilvl w:val="0"/>
                <w:numId w:val="10"/>
              </w:numPr>
              <w:tabs>
                <w:tab w:val="left" w:pos="11700"/>
              </w:tabs>
            </w:pPr>
            <w:r w:rsidRPr="004735FA">
              <w:t>analyzuje problém a rozkládá jej na menší části</w:t>
            </w:r>
            <w:r w:rsidR="00407BA7" w:rsidRPr="004735FA">
              <w:t>;</w:t>
            </w:r>
          </w:p>
          <w:p w14:paraId="5C034715" w14:textId="1C2F19ED" w:rsidR="00827EF1" w:rsidRPr="004735FA" w:rsidRDefault="00827EF1" w:rsidP="00827EF1">
            <w:pPr>
              <w:pStyle w:val="Odstavecseseznamem"/>
              <w:numPr>
                <w:ilvl w:val="0"/>
                <w:numId w:val="10"/>
              </w:numPr>
              <w:tabs>
                <w:tab w:val="left" w:pos="11700"/>
              </w:tabs>
            </w:pPr>
            <w:r w:rsidRPr="004735FA">
              <w:t>navrhne algoritmus řešení praktické úlohy</w:t>
            </w:r>
            <w:r w:rsidR="00407BA7" w:rsidRPr="004735FA">
              <w:t>;</w:t>
            </w:r>
          </w:p>
          <w:p w14:paraId="30D4BA89" w14:textId="35A182A3" w:rsidR="00827EF1" w:rsidRPr="004735FA" w:rsidRDefault="00827EF1" w:rsidP="00827EF1">
            <w:pPr>
              <w:pStyle w:val="Odstavecseseznamem"/>
              <w:numPr>
                <w:ilvl w:val="0"/>
                <w:numId w:val="10"/>
              </w:numPr>
              <w:tabs>
                <w:tab w:val="left" w:pos="11700"/>
              </w:tabs>
              <w:spacing w:after="0"/>
            </w:pPr>
            <w:r w:rsidRPr="004735FA">
              <w:t>vyhodnotí správnost a efektivitu navrženého řešení</w:t>
            </w:r>
            <w:r w:rsidR="00407BA7" w:rsidRPr="004735FA">
              <w:t>;</w:t>
            </w:r>
          </w:p>
          <w:p w14:paraId="4509BC44" w14:textId="77777777" w:rsidR="00DD7020" w:rsidRPr="009664A9" w:rsidRDefault="00DD7020" w:rsidP="00BE2608">
            <w:pPr>
              <w:tabs>
                <w:tab w:val="center" w:pos="4536"/>
                <w:tab w:val="right" w:pos="9072"/>
                <w:tab w:val="left" w:pos="11700"/>
              </w:tabs>
              <w:rPr>
                <w:b/>
              </w:rPr>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2188695A" w14:textId="77777777" w:rsidR="00DD7020" w:rsidRPr="009664A9" w:rsidRDefault="00DD7020">
            <w:pPr>
              <w:pStyle w:val="Odstavecseseznamem"/>
              <w:numPr>
                <w:ilvl w:val="1"/>
                <w:numId w:val="61"/>
              </w:numPr>
              <w:tabs>
                <w:tab w:val="clear" w:pos="1440"/>
                <w:tab w:val="num" w:pos="418"/>
                <w:tab w:val="left" w:pos="11700"/>
              </w:tabs>
              <w:spacing w:after="0"/>
              <w:ind w:hanging="1306"/>
              <w:rPr>
                <w:rFonts w:cstheme="minorHAnsi"/>
                <w:b/>
              </w:rPr>
            </w:pPr>
            <w:r w:rsidRPr="009664A9">
              <w:rPr>
                <w:rFonts w:cstheme="minorHAnsi"/>
                <w:b/>
              </w:rPr>
              <w:lastRenderedPageBreak/>
              <w:t>Základy práce s počítačem a správa souborů</w:t>
            </w:r>
          </w:p>
          <w:p w14:paraId="093E63B6" w14:textId="77777777" w:rsidR="00DD7020" w:rsidRPr="009664A9" w:rsidRDefault="00DD7020">
            <w:pPr>
              <w:pStyle w:val="Odstavecseseznamem"/>
              <w:numPr>
                <w:ilvl w:val="0"/>
                <w:numId w:val="10"/>
              </w:numPr>
              <w:tabs>
                <w:tab w:val="left" w:pos="11700"/>
              </w:tabs>
              <w:spacing w:after="0"/>
              <w:rPr>
                <w:rFonts w:cstheme="minorHAnsi"/>
              </w:rPr>
            </w:pPr>
            <w:r w:rsidRPr="009664A9">
              <w:rPr>
                <w:rFonts w:cstheme="minorHAnsi"/>
              </w:rPr>
              <w:t>Počítače a další zařízení</w:t>
            </w:r>
          </w:p>
          <w:p w14:paraId="3983F191"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ICT – definování pojmu, druhy, mobilní technologie, balíky kancelářských programů</w:t>
            </w:r>
          </w:p>
          <w:p w14:paraId="15D72736"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Hardware (Hlavní součásti, běžné typy vstupních a výstupních zařízení, Porty: USB, OPS, HDMI</w:t>
            </w:r>
          </w:p>
          <w:p w14:paraId="7A080CCB"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SW a licence (Definice, běžně požívaný SW, druhy licenci, open source, freeware</w:t>
            </w:r>
          </w:p>
          <w:p w14:paraId="21DFC135"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Bezpečné zapnutí a vypnutí</w:t>
            </w:r>
          </w:p>
          <w:p w14:paraId="2003D2AA"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Uživatel, hesla, bezpečnost</w:t>
            </w:r>
          </w:p>
          <w:p w14:paraId="4DB59761" w14:textId="77777777" w:rsidR="00DD7020" w:rsidRPr="009664A9" w:rsidRDefault="00DD7020">
            <w:pPr>
              <w:pStyle w:val="Odstavecseseznamem"/>
              <w:numPr>
                <w:ilvl w:val="0"/>
                <w:numId w:val="10"/>
              </w:numPr>
              <w:tabs>
                <w:tab w:val="left" w:pos="11700"/>
              </w:tabs>
              <w:spacing w:after="0"/>
              <w:rPr>
                <w:rFonts w:cstheme="minorHAnsi"/>
              </w:rPr>
            </w:pPr>
            <w:r w:rsidRPr="009664A9">
              <w:rPr>
                <w:rFonts w:cstheme="minorHAnsi"/>
              </w:rPr>
              <w:t>Pracovní plocha (ikony, přejmenování, přesouvání, kopírování, zástupce</w:t>
            </w:r>
          </w:p>
          <w:p w14:paraId="4A7D32FD"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Práce s okny (záhlaví, panel nabídek, přepínání mezi okny)</w:t>
            </w:r>
          </w:p>
          <w:p w14:paraId="4019EA14"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Nástroje a nastavení</w:t>
            </w:r>
          </w:p>
          <w:p w14:paraId="3D35D6C2" w14:textId="77777777" w:rsidR="00DD7020" w:rsidRPr="009664A9" w:rsidRDefault="00DD7020">
            <w:pPr>
              <w:pStyle w:val="Odstavecseseznamem"/>
              <w:numPr>
                <w:ilvl w:val="0"/>
                <w:numId w:val="10"/>
              </w:numPr>
              <w:tabs>
                <w:tab w:val="left" w:pos="11700"/>
              </w:tabs>
              <w:spacing w:after="0"/>
              <w:rPr>
                <w:rFonts w:cstheme="minorHAnsi"/>
              </w:rPr>
            </w:pPr>
            <w:r w:rsidRPr="009664A9">
              <w:rPr>
                <w:rFonts w:cstheme="minorHAnsi"/>
              </w:rPr>
              <w:t xml:space="preserve">Výstupy – tisk, druhy tisku (PDF, </w:t>
            </w:r>
            <w:proofErr w:type="gramStart"/>
            <w:r w:rsidRPr="009664A9">
              <w:rPr>
                <w:rFonts w:cstheme="minorHAnsi"/>
              </w:rPr>
              <w:t>XML,…</w:t>
            </w:r>
            <w:proofErr w:type="gramEnd"/>
            <w:r w:rsidRPr="009664A9">
              <w:rPr>
                <w:rFonts w:cstheme="minorHAnsi"/>
              </w:rPr>
              <w:t>), nastavení tisku, rozsahu, zobrazení tiskových úloh</w:t>
            </w:r>
          </w:p>
          <w:p w14:paraId="557CB3FB" w14:textId="77777777" w:rsidR="00DD7020" w:rsidRPr="009664A9" w:rsidRDefault="00DD7020">
            <w:pPr>
              <w:pStyle w:val="Odstavecseseznamem"/>
              <w:numPr>
                <w:ilvl w:val="0"/>
                <w:numId w:val="10"/>
              </w:numPr>
              <w:tabs>
                <w:tab w:val="left" w:pos="11700"/>
              </w:tabs>
              <w:spacing w:after="0"/>
              <w:rPr>
                <w:rFonts w:cstheme="minorHAnsi"/>
              </w:rPr>
            </w:pPr>
            <w:r w:rsidRPr="009664A9">
              <w:rPr>
                <w:rFonts w:cstheme="minorHAnsi"/>
              </w:rPr>
              <w:t>Správa souborů</w:t>
            </w:r>
          </w:p>
          <w:p w14:paraId="2C11866B"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 xml:space="preserve">Základní pojmy a činnosti (operační systém, struktury, </w:t>
            </w:r>
          </w:p>
          <w:p w14:paraId="375E6F5E"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Zobrazení vlastností souborů, rozpoznání druhů souborů, spustitelné programy, obsah disku, velikost</w:t>
            </w:r>
          </w:p>
          <w:p w14:paraId="3CE34157"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Vytvoření složky (podsložky), přejmenování, zobrazení souborů/složek</w:t>
            </w:r>
          </w:p>
          <w:p w14:paraId="754E786D"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Ukládání a komprese</w:t>
            </w:r>
          </w:p>
          <w:p w14:paraId="5E6ED4EC" w14:textId="77777777" w:rsidR="00DD7020" w:rsidRPr="009664A9" w:rsidRDefault="00DD7020">
            <w:pPr>
              <w:pStyle w:val="Odstavecseseznamem"/>
              <w:numPr>
                <w:ilvl w:val="0"/>
                <w:numId w:val="10"/>
              </w:numPr>
              <w:tabs>
                <w:tab w:val="left" w:pos="11700"/>
              </w:tabs>
              <w:spacing w:after="0"/>
              <w:rPr>
                <w:rFonts w:cstheme="minorHAnsi"/>
              </w:rPr>
            </w:pPr>
            <w:r w:rsidRPr="009664A9">
              <w:rPr>
                <w:rFonts w:cstheme="minorHAnsi"/>
              </w:rPr>
              <w:t>Sítě</w:t>
            </w:r>
          </w:p>
          <w:p w14:paraId="5CEB4E27"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 xml:space="preserve">Základní pojmy, </w:t>
            </w:r>
            <w:proofErr w:type="gramStart"/>
            <w:r w:rsidRPr="009664A9">
              <w:rPr>
                <w:rFonts w:cstheme="minorHAnsi"/>
              </w:rPr>
              <w:t>Internet</w:t>
            </w:r>
            <w:proofErr w:type="gramEnd"/>
            <w:r w:rsidRPr="009664A9">
              <w:rPr>
                <w:rFonts w:cstheme="minorHAnsi"/>
              </w:rPr>
              <w:t xml:space="preserve"> (www, </w:t>
            </w:r>
            <w:proofErr w:type="spellStart"/>
            <w:r w:rsidRPr="009664A9">
              <w:rPr>
                <w:rFonts w:cstheme="minorHAnsi"/>
              </w:rPr>
              <w:t>VoIP</w:t>
            </w:r>
            <w:proofErr w:type="spellEnd"/>
            <w:r w:rsidRPr="009664A9">
              <w:rPr>
                <w:rFonts w:cstheme="minorHAnsi"/>
              </w:rPr>
              <w:t>, e-mail, komunikace v reálném čase)</w:t>
            </w:r>
          </w:p>
          <w:p w14:paraId="4A222800"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Intranet, VPN</w:t>
            </w:r>
          </w:p>
          <w:p w14:paraId="1B656F2E"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Stahování ze sítě (</w:t>
            </w:r>
            <w:proofErr w:type="spellStart"/>
            <w:r w:rsidRPr="009664A9">
              <w:rPr>
                <w:rFonts w:cstheme="minorHAnsi"/>
              </w:rPr>
              <w:t>download</w:t>
            </w:r>
            <w:proofErr w:type="spellEnd"/>
            <w:r w:rsidRPr="009664A9">
              <w:rPr>
                <w:rFonts w:cstheme="minorHAnsi"/>
              </w:rPr>
              <w:t>) – velikosti stažených souborů</w:t>
            </w:r>
          </w:p>
          <w:p w14:paraId="1D66EFC2"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Network Access (Wi-Fi, satelitní technologie, kabelový rozvod, ne/zabezpečené sítě, připojení k síti</w:t>
            </w:r>
          </w:p>
          <w:p w14:paraId="1108BA39" w14:textId="77777777" w:rsidR="00DD7020" w:rsidRPr="009664A9" w:rsidRDefault="00DD7020">
            <w:pPr>
              <w:pStyle w:val="Odstavecseseznamem"/>
              <w:numPr>
                <w:ilvl w:val="0"/>
                <w:numId w:val="10"/>
              </w:numPr>
              <w:tabs>
                <w:tab w:val="left" w:pos="11700"/>
              </w:tabs>
              <w:spacing w:after="0"/>
              <w:rPr>
                <w:rFonts w:cstheme="minorHAnsi"/>
              </w:rPr>
            </w:pPr>
            <w:r w:rsidRPr="009664A9">
              <w:rPr>
                <w:rFonts w:cstheme="minorHAnsi"/>
              </w:rPr>
              <w:t>Bezpečnost a prostředí</w:t>
            </w:r>
          </w:p>
          <w:p w14:paraId="16DCE0E5"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Zabezpečení dat a zařízení</w:t>
            </w:r>
          </w:p>
          <w:p w14:paraId="32AC6FE8"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Škodlivý SW (malware, virus, červ)</w:t>
            </w:r>
          </w:p>
          <w:p w14:paraId="1C4DF266" w14:textId="77777777" w:rsidR="00DD7020" w:rsidRDefault="00DD7020">
            <w:pPr>
              <w:pStyle w:val="Odstavecseseznamem"/>
              <w:numPr>
                <w:ilvl w:val="1"/>
                <w:numId w:val="63"/>
              </w:numPr>
              <w:tabs>
                <w:tab w:val="left" w:pos="11700"/>
              </w:tabs>
              <w:spacing w:after="0"/>
              <w:ind w:left="765"/>
              <w:rPr>
                <w:rFonts w:cstheme="minorHAnsi"/>
              </w:rPr>
            </w:pPr>
            <w:r w:rsidRPr="009664A9">
              <w:rPr>
                <w:rFonts w:cstheme="minorHAnsi"/>
              </w:rPr>
              <w:t>Zdraví a životní prostředí (pracovní prostředí, úspora el. Energie, spánkový režim, recyklace PC komponent a spotřebního materiálu, obsluha PC handicapovanými osobami</w:t>
            </w:r>
          </w:p>
          <w:p w14:paraId="260DB859" w14:textId="4672A75A" w:rsidR="00E35290" w:rsidRPr="00D55579" w:rsidRDefault="00E35290" w:rsidP="00E35290">
            <w:pPr>
              <w:pStyle w:val="Odstavecseseznamem"/>
              <w:numPr>
                <w:ilvl w:val="0"/>
                <w:numId w:val="63"/>
              </w:numPr>
              <w:tabs>
                <w:tab w:val="left" w:pos="11700"/>
              </w:tabs>
              <w:spacing w:after="0"/>
              <w:rPr>
                <w:rFonts w:cstheme="minorHAnsi"/>
                <w:highlight w:val="yellow"/>
              </w:rPr>
            </w:pPr>
            <w:r w:rsidRPr="00821959">
              <w:rPr>
                <w:highlight w:val="yellow"/>
              </w:rPr>
              <w:t>Data a informace</w:t>
            </w:r>
          </w:p>
          <w:p w14:paraId="09D508EA" w14:textId="09BEB259" w:rsidR="00D55579" w:rsidRPr="00D55579" w:rsidRDefault="00D55579" w:rsidP="00D55579">
            <w:pPr>
              <w:pStyle w:val="Odstavecseseznamem"/>
              <w:numPr>
                <w:ilvl w:val="1"/>
                <w:numId w:val="63"/>
              </w:numPr>
              <w:tabs>
                <w:tab w:val="left" w:pos="11700"/>
              </w:tabs>
              <w:spacing w:after="0"/>
              <w:rPr>
                <w:rFonts w:cstheme="minorHAnsi"/>
                <w:highlight w:val="yellow"/>
              </w:rPr>
            </w:pPr>
            <w:r w:rsidRPr="00D55579">
              <w:rPr>
                <w:rFonts w:cstheme="minorHAnsi"/>
                <w:highlight w:val="yellow"/>
              </w:rPr>
              <w:t xml:space="preserve">Typy dat (text, čísla, multimédia) </w:t>
            </w:r>
          </w:p>
          <w:p w14:paraId="4CC3A7FD" w14:textId="67BEF95B" w:rsidR="00D55579" w:rsidRPr="00D55579" w:rsidRDefault="00D55579" w:rsidP="00D55579">
            <w:pPr>
              <w:pStyle w:val="Odstavecseseznamem"/>
              <w:numPr>
                <w:ilvl w:val="1"/>
                <w:numId w:val="63"/>
              </w:numPr>
              <w:tabs>
                <w:tab w:val="left" w:pos="11700"/>
              </w:tabs>
              <w:spacing w:after="0"/>
              <w:rPr>
                <w:rFonts w:cstheme="minorHAnsi"/>
                <w:highlight w:val="yellow"/>
              </w:rPr>
            </w:pPr>
            <w:r w:rsidRPr="00D55579">
              <w:rPr>
                <w:rFonts w:cstheme="minorHAnsi"/>
                <w:highlight w:val="yellow"/>
              </w:rPr>
              <w:t xml:space="preserve">Datové formáty </w:t>
            </w:r>
          </w:p>
          <w:p w14:paraId="09106A7B" w14:textId="1FD6C9DF" w:rsidR="00D55579" w:rsidRPr="00D55579" w:rsidRDefault="00D55579" w:rsidP="00D55579">
            <w:pPr>
              <w:pStyle w:val="Odstavecseseznamem"/>
              <w:numPr>
                <w:ilvl w:val="1"/>
                <w:numId w:val="63"/>
              </w:numPr>
              <w:tabs>
                <w:tab w:val="left" w:pos="11700"/>
              </w:tabs>
              <w:spacing w:after="0"/>
              <w:rPr>
                <w:rFonts w:cstheme="minorHAnsi"/>
                <w:highlight w:val="yellow"/>
              </w:rPr>
            </w:pPr>
            <w:r w:rsidRPr="00D55579">
              <w:rPr>
                <w:rFonts w:cstheme="minorHAnsi"/>
                <w:highlight w:val="yellow"/>
              </w:rPr>
              <w:t xml:space="preserve">Tabulkový procesor </w:t>
            </w:r>
          </w:p>
          <w:p w14:paraId="55D1B4CB" w14:textId="5D2F1AA4" w:rsidR="00D55579" w:rsidRPr="00D55579" w:rsidRDefault="00D55579" w:rsidP="00D55579">
            <w:pPr>
              <w:pStyle w:val="Odstavecseseznamem"/>
              <w:numPr>
                <w:ilvl w:val="1"/>
                <w:numId w:val="63"/>
              </w:numPr>
              <w:tabs>
                <w:tab w:val="left" w:pos="11700"/>
              </w:tabs>
              <w:spacing w:after="0"/>
              <w:rPr>
                <w:rFonts w:cstheme="minorHAnsi"/>
                <w:highlight w:val="yellow"/>
              </w:rPr>
            </w:pPr>
            <w:r w:rsidRPr="00D55579">
              <w:rPr>
                <w:rFonts w:cstheme="minorHAnsi"/>
                <w:highlight w:val="yellow"/>
              </w:rPr>
              <w:t xml:space="preserve">Třídění a filtrování dat </w:t>
            </w:r>
          </w:p>
          <w:p w14:paraId="6911ADDB" w14:textId="5CE873D8" w:rsidR="00D55579" w:rsidRPr="00D55579" w:rsidRDefault="00D55579" w:rsidP="00D55579">
            <w:pPr>
              <w:pStyle w:val="Odstavecseseznamem"/>
              <w:numPr>
                <w:ilvl w:val="1"/>
                <w:numId w:val="63"/>
              </w:numPr>
              <w:tabs>
                <w:tab w:val="left" w:pos="11700"/>
              </w:tabs>
              <w:spacing w:after="0"/>
              <w:rPr>
                <w:rFonts w:cstheme="minorHAnsi"/>
                <w:highlight w:val="yellow"/>
              </w:rPr>
            </w:pPr>
            <w:r w:rsidRPr="00D55579">
              <w:rPr>
                <w:rFonts w:cstheme="minorHAnsi"/>
                <w:highlight w:val="yellow"/>
              </w:rPr>
              <w:t xml:space="preserve">Grafy a vizualizace </w:t>
            </w:r>
          </w:p>
          <w:p w14:paraId="664789CA" w14:textId="0CDD8FC6" w:rsidR="00D55579" w:rsidRPr="004735FA" w:rsidRDefault="00D55579" w:rsidP="00D55579">
            <w:pPr>
              <w:pStyle w:val="Odstavecseseznamem"/>
              <w:numPr>
                <w:ilvl w:val="1"/>
                <w:numId w:val="63"/>
              </w:numPr>
              <w:tabs>
                <w:tab w:val="left" w:pos="11700"/>
              </w:tabs>
              <w:spacing w:after="0"/>
              <w:rPr>
                <w:rFonts w:cstheme="minorHAnsi"/>
              </w:rPr>
            </w:pPr>
            <w:r w:rsidRPr="004735FA">
              <w:rPr>
                <w:rFonts w:cstheme="minorHAnsi"/>
              </w:rPr>
              <w:t xml:space="preserve">Interpretace dat </w:t>
            </w:r>
          </w:p>
          <w:p w14:paraId="1E6A9E0A" w14:textId="617E056A" w:rsidR="00E35290" w:rsidRPr="004735FA" w:rsidRDefault="00E35290" w:rsidP="00D55579">
            <w:pPr>
              <w:tabs>
                <w:tab w:val="left" w:pos="11700"/>
              </w:tabs>
              <w:spacing w:after="0"/>
              <w:rPr>
                <w:rFonts w:cstheme="minorHAnsi"/>
              </w:rPr>
            </w:pPr>
          </w:p>
          <w:p w14:paraId="7558E1BB" w14:textId="77777777" w:rsidR="00DD7020" w:rsidRPr="004735FA" w:rsidRDefault="00DD7020">
            <w:pPr>
              <w:pStyle w:val="Odstavecseseznamem"/>
              <w:numPr>
                <w:ilvl w:val="1"/>
                <w:numId w:val="61"/>
              </w:numPr>
              <w:tabs>
                <w:tab w:val="clear" w:pos="1440"/>
                <w:tab w:val="num" w:pos="418"/>
                <w:tab w:val="left" w:pos="11700"/>
              </w:tabs>
              <w:spacing w:after="0"/>
              <w:ind w:hanging="1306"/>
              <w:rPr>
                <w:rFonts w:cstheme="minorHAnsi"/>
                <w:b/>
              </w:rPr>
            </w:pPr>
            <w:r w:rsidRPr="004735FA">
              <w:rPr>
                <w:rFonts w:cstheme="minorHAnsi"/>
                <w:b/>
              </w:rPr>
              <w:t>Modelování (program CAD) a 3D tisk</w:t>
            </w:r>
          </w:p>
          <w:p w14:paraId="6DD8C95A" w14:textId="77777777" w:rsidR="00DD7020" w:rsidRPr="004735FA" w:rsidRDefault="00DD7020">
            <w:pPr>
              <w:pStyle w:val="Odstavecseseznamem"/>
              <w:numPr>
                <w:ilvl w:val="1"/>
                <w:numId w:val="63"/>
              </w:numPr>
              <w:tabs>
                <w:tab w:val="left" w:pos="11700"/>
              </w:tabs>
              <w:spacing w:after="0"/>
              <w:ind w:left="765"/>
              <w:rPr>
                <w:rFonts w:cstheme="minorHAnsi"/>
              </w:rPr>
            </w:pPr>
            <w:r w:rsidRPr="004735FA">
              <w:rPr>
                <w:rFonts w:cstheme="minorHAnsi"/>
              </w:rPr>
              <w:t xml:space="preserve">Základní funkce programu (Line, point, </w:t>
            </w:r>
            <w:proofErr w:type="spellStart"/>
            <w:r w:rsidRPr="004735FA">
              <w:rPr>
                <w:rFonts w:cstheme="minorHAnsi"/>
              </w:rPr>
              <w:t>trim</w:t>
            </w:r>
            <w:proofErr w:type="spellEnd"/>
            <w:r w:rsidRPr="004735FA">
              <w:rPr>
                <w:rFonts w:cstheme="minorHAnsi"/>
              </w:rPr>
              <w:t>)</w:t>
            </w:r>
          </w:p>
          <w:p w14:paraId="30B17CCE" w14:textId="77777777" w:rsidR="00DD7020" w:rsidRPr="004735FA" w:rsidRDefault="00DD7020">
            <w:pPr>
              <w:pStyle w:val="Odstavecseseznamem"/>
              <w:numPr>
                <w:ilvl w:val="1"/>
                <w:numId w:val="63"/>
              </w:numPr>
              <w:tabs>
                <w:tab w:val="left" w:pos="11700"/>
              </w:tabs>
              <w:spacing w:after="0"/>
              <w:ind w:left="765"/>
              <w:rPr>
                <w:rFonts w:cstheme="minorHAnsi"/>
              </w:rPr>
            </w:pPr>
            <w:r w:rsidRPr="004735FA">
              <w:rPr>
                <w:rFonts w:cstheme="minorHAnsi"/>
              </w:rPr>
              <w:t>Pokročilé funkce (</w:t>
            </w:r>
            <w:proofErr w:type="spellStart"/>
            <w:r w:rsidRPr="004735FA">
              <w:rPr>
                <w:rFonts w:cstheme="minorHAnsi"/>
              </w:rPr>
              <w:t>revolve</w:t>
            </w:r>
            <w:proofErr w:type="spellEnd"/>
            <w:r w:rsidRPr="004735FA">
              <w:rPr>
                <w:rFonts w:cstheme="minorHAnsi"/>
              </w:rPr>
              <w:t xml:space="preserve">, </w:t>
            </w:r>
            <w:proofErr w:type="spellStart"/>
            <w:r w:rsidRPr="004735FA">
              <w:rPr>
                <w:rFonts w:cstheme="minorHAnsi"/>
              </w:rPr>
              <w:t>extrude</w:t>
            </w:r>
            <w:proofErr w:type="spellEnd"/>
            <w:r w:rsidRPr="004735FA">
              <w:rPr>
                <w:rFonts w:cstheme="minorHAnsi"/>
              </w:rPr>
              <w:t>)</w:t>
            </w:r>
          </w:p>
          <w:p w14:paraId="240DAF19" w14:textId="77777777" w:rsidR="00DD7020" w:rsidRPr="004735FA" w:rsidRDefault="00DD7020">
            <w:pPr>
              <w:pStyle w:val="Odstavecseseznamem"/>
              <w:numPr>
                <w:ilvl w:val="1"/>
                <w:numId w:val="63"/>
              </w:numPr>
              <w:tabs>
                <w:tab w:val="left" w:pos="11700"/>
              </w:tabs>
              <w:spacing w:after="0"/>
              <w:ind w:left="765"/>
              <w:rPr>
                <w:rFonts w:cstheme="minorHAnsi"/>
              </w:rPr>
            </w:pPr>
            <w:r w:rsidRPr="004735FA">
              <w:rPr>
                <w:rFonts w:cstheme="minorHAnsi"/>
              </w:rPr>
              <w:t>Export modelů</w:t>
            </w:r>
          </w:p>
          <w:p w14:paraId="3C0317C4" w14:textId="77777777" w:rsidR="00DD7020" w:rsidRPr="004735FA" w:rsidRDefault="00DD7020">
            <w:pPr>
              <w:pStyle w:val="Odstavecseseznamem"/>
              <w:numPr>
                <w:ilvl w:val="1"/>
                <w:numId w:val="63"/>
              </w:numPr>
              <w:tabs>
                <w:tab w:val="left" w:pos="11700"/>
              </w:tabs>
              <w:spacing w:after="0"/>
              <w:ind w:left="765"/>
              <w:rPr>
                <w:rFonts w:cstheme="minorHAnsi"/>
              </w:rPr>
            </w:pPr>
            <w:r w:rsidRPr="004735FA">
              <w:rPr>
                <w:rFonts w:cstheme="minorHAnsi"/>
              </w:rPr>
              <w:t xml:space="preserve">Prusa </w:t>
            </w:r>
            <w:proofErr w:type="spellStart"/>
            <w:r w:rsidRPr="004735FA">
              <w:rPr>
                <w:rFonts w:cstheme="minorHAnsi"/>
              </w:rPr>
              <w:t>slicer</w:t>
            </w:r>
            <w:proofErr w:type="spellEnd"/>
          </w:p>
          <w:p w14:paraId="5DB39132" w14:textId="77777777" w:rsidR="00DD7020" w:rsidRPr="004735FA" w:rsidRDefault="00DD7020">
            <w:pPr>
              <w:pStyle w:val="Odstavecseseznamem"/>
              <w:numPr>
                <w:ilvl w:val="1"/>
                <w:numId w:val="63"/>
              </w:numPr>
              <w:tabs>
                <w:tab w:val="left" w:pos="11700"/>
              </w:tabs>
              <w:spacing w:after="0"/>
              <w:ind w:left="765"/>
              <w:rPr>
                <w:rFonts w:cstheme="minorHAnsi"/>
              </w:rPr>
            </w:pPr>
            <w:r w:rsidRPr="004735FA">
              <w:rPr>
                <w:rFonts w:cstheme="minorHAnsi"/>
              </w:rPr>
              <w:t>Nastavení tiskárny</w:t>
            </w:r>
          </w:p>
          <w:p w14:paraId="4CD60095" w14:textId="77777777" w:rsidR="00DD7020" w:rsidRPr="004735FA" w:rsidRDefault="00DD7020">
            <w:pPr>
              <w:pStyle w:val="Odstavecseseznamem"/>
              <w:numPr>
                <w:ilvl w:val="1"/>
                <w:numId w:val="63"/>
              </w:numPr>
              <w:tabs>
                <w:tab w:val="left" w:pos="11700"/>
              </w:tabs>
              <w:spacing w:after="0"/>
              <w:ind w:left="765"/>
              <w:rPr>
                <w:rFonts w:cstheme="minorHAnsi"/>
              </w:rPr>
            </w:pPr>
            <w:r w:rsidRPr="004735FA">
              <w:rPr>
                <w:rFonts w:cstheme="minorHAnsi"/>
              </w:rPr>
              <w:t>3D tisk</w:t>
            </w:r>
          </w:p>
          <w:p w14:paraId="39F19769" w14:textId="77777777" w:rsidR="00DD7020" w:rsidRPr="004735FA" w:rsidRDefault="00DD7020" w:rsidP="00DD7020">
            <w:pPr>
              <w:tabs>
                <w:tab w:val="left" w:pos="11700"/>
              </w:tabs>
              <w:spacing w:after="0"/>
              <w:rPr>
                <w:rFonts w:cstheme="minorHAnsi"/>
              </w:rPr>
            </w:pPr>
          </w:p>
          <w:p w14:paraId="1C41EC17" w14:textId="42B14398" w:rsidR="00E35290" w:rsidRPr="004735FA" w:rsidRDefault="00E35290" w:rsidP="00E35290">
            <w:pPr>
              <w:pStyle w:val="Odstavecseseznamem"/>
              <w:numPr>
                <w:ilvl w:val="1"/>
                <w:numId w:val="61"/>
              </w:numPr>
              <w:tabs>
                <w:tab w:val="clear" w:pos="1440"/>
                <w:tab w:val="num" w:pos="418"/>
                <w:tab w:val="left" w:pos="11700"/>
              </w:tabs>
              <w:spacing w:after="0"/>
              <w:ind w:hanging="1306"/>
              <w:rPr>
                <w:rFonts w:cstheme="minorHAnsi"/>
                <w:b/>
              </w:rPr>
            </w:pPr>
            <w:r w:rsidRPr="004735FA">
              <w:rPr>
                <w:rFonts w:cstheme="minorHAnsi"/>
                <w:b/>
              </w:rPr>
              <w:t>Programování</w:t>
            </w:r>
          </w:p>
          <w:p w14:paraId="38787954" w14:textId="5627AD28" w:rsidR="00E35290" w:rsidRPr="004735FA" w:rsidRDefault="008E3494" w:rsidP="00E35290">
            <w:pPr>
              <w:pStyle w:val="Odstavecseseznamem"/>
              <w:numPr>
                <w:ilvl w:val="0"/>
                <w:numId w:val="63"/>
              </w:numPr>
              <w:tabs>
                <w:tab w:val="left" w:pos="11700"/>
              </w:tabs>
              <w:spacing w:after="0"/>
              <w:rPr>
                <w:rFonts w:cstheme="minorHAnsi"/>
              </w:rPr>
            </w:pPr>
            <w:r w:rsidRPr="004735FA">
              <w:rPr>
                <w:rFonts w:cstheme="minorHAnsi"/>
              </w:rPr>
              <w:t xml:space="preserve">Základní pojmy (proměnná, datový typ) </w:t>
            </w:r>
          </w:p>
          <w:p w14:paraId="00D34D88" w14:textId="405935E2" w:rsidR="00E35290" w:rsidRPr="004735FA" w:rsidRDefault="008E3494" w:rsidP="00E35290">
            <w:pPr>
              <w:pStyle w:val="Odstavecseseznamem"/>
              <w:numPr>
                <w:ilvl w:val="0"/>
                <w:numId w:val="63"/>
              </w:numPr>
              <w:tabs>
                <w:tab w:val="left" w:pos="11700"/>
              </w:tabs>
              <w:spacing w:after="0"/>
              <w:rPr>
                <w:rFonts w:cstheme="minorHAnsi"/>
              </w:rPr>
            </w:pPr>
            <w:r w:rsidRPr="004735FA">
              <w:rPr>
                <w:rFonts w:cstheme="minorHAnsi"/>
              </w:rPr>
              <w:t xml:space="preserve">Podmínky a cykly </w:t>
            </w:r>
          </w:p>
          <w:p w14:paraId="45520EDB" w14:textId="551AC2C5" w:rsidR="00E35290" w:rsidRPr="004735FA" w:rsidRDefault="008E3494" w:rsidP="00E35290">
            <w:pPr>
              <w:pStyle w:val="Odstavecseseznamem"/>
              <w:numPr>
                <w:ilvl w:val="0"/>
                <w:numId w:val="63"/>
              </w:numPr>
              <w:tabs>
                <w:tab w:val="left" w:pos="11700"/>
              </w:tabs>
              <w:spacing w:after="0"/>
              <w:rPr>
                <w:rFonts w:cstheme="minorHAnsi"/>
              </w:rPr>
            </w:pPr>
            <w:r w:rsidRPr="004735FA">
              <w:rPr>
                <w:rFonts w:cstheme="minorHAnsi"/>
              </w:rPr>
              <w:t xml:space="preserve">Jednoduché programy (např. </w:t>
            </w:r>
            <w:proofErr w:type="spellStart"/>
            <w:r w:rsidRPr="004735FA">
              <w:rPr>
                <w:rFonts w:cstheme="minorHAnsi"/>
              </w:rPr>
              <w:t>Scratch</w:t>
            </w:r>
            <w:proofErr w:type="spellEnd"/>
            <w:r w:rsidRPr="004735FA">
              <w:rPr>
                <w:rFonts w:cstheme="minorHAnsi"/>
              </w:rPr>
              <w:t xml:space="preserve"> / python) </w:t>
            </w:r>
          </w:p>
          <w:p w14:paraId="7810C717" w14:textId="1416A51F" w:rsidR="00E35290" w:rsidRPr="004735FA" w:rsidRDefault="008E3494" w:rsidP="00E35290">
            <w:pPr>
              <w:pStyle w:val="Odstavecseseznamem"/>
              <w:numPr>
                <w:ilvl w:val="0"/>
                <w:numId w:val="63"/>
              </w:numPr>
              <w:tabs>
                <w:tab w:val="left" w:pos="11700"/>
              </w:tabs>
              <w:spacing w:after="0"/>
              <w:rPr>
                <w:rFonts w:cstheme="minorHAnsi"/>
              </w:rPr>
            </w:pPr>
            <w:r w:rsidRPr="004735FA">
              <w:rPr>
                <w:rFonts w:cstheme="minorHAnsi"/>
              </w:rPr>
              <w:t xml:space="preserve">Ladění a testování programu </w:t>
            </w:r>
          </w:p>
          <w:p w14:paraId="75D0C2F0" w14:textId="1D329CEB" w:rsidR="00DD7020" w:rsidRPr="004735FA" w:rsidRDefault="008E3494" w:rsidP="00B05024">
            <w:pPr>
              <w:pStyle w:val="Odstavecseseznamem"/>
              <w:numPr>
                <w:ilvl w:val="0"/>
                <w:numId w:val="63"/>
              </w:numPr>
              <w:tabs>
                <w:tab w:val="left" w:pos="11700"/>
              </w:tabs>
              <w:spacing w:after="0"/>
              <w:rPr>
                <w:rFonts w:cstheme="minorHAnsi"/>
              </w:rPr>
            </w:pPr>
            <w:r w:rsidRPr="004735FA">
              <w:rPr>
                <w:rFonts w:cstheme="minorHAnsi"/>
              </w:rPr>
              <w:t xml:space="preserve">Optimalizace řešení </w:t>
            </w:r>
          </w:p>
          <w:p w14:paraId="1A8D2AE0" w14:textId="77777777" w:rsidR="00DD7020" w:rsidRDefault="00DD7020" w:rsidP="00DD7020">
            <w:pPr>
              <w:tabs>
                <w:tab w:val="left" w:pos="11700"/>
              </w:tabs>
              <w:spacing w:after="0"/>
              <w:rPr>
                <w:rFonts w:cstheme="minorHAnsi"/>
              </w:rPr>
            </w:pPr>
          </w:p>
          <w:p w14:paraId="07DCBE1D" w14:textId="77777777" w:rsidR="004735FA" w:rsidRDefault="004735FA" w:rsidP="00DD7020">
            <w:pPr>
              <w:tabs>
                <w:tab w:val="left" w:pos="11700"/>
              </w:tabs>
              <w:spacing w:after="0"/>
              <w:rPr>
                <w:rFonts w:cstheme="minorHAnsi"/>
              </w:rPr>
            </w:pPr>
          </w:p>
          <w:p w14:paraId="60F693BB" w14:textId="77777777" w:rsidR="004735FA" w:rsidRDefault="004735FA" w:rsidP="00DD7020">
            <w:pPr>
              <w:tabs>
                <w:tab w:val="left" w:pos="11700"/>
              </w:tabs>
              <w:spacing w:after="0"/>
              <w:rPr>
                <w:rFonts w:cstheme="minorHAnsi"/>
              </w:rPr>
            </w:pPr>
          </w:p>
          <w:p w14:paraId="66546809" w14:textId="77777777" w:rsidR="004735FA" w:rsidRPr="00DD7020" w:rsidRDefault="004735FA" w:rsidP="00DD7020">
            <w:pPr>
              <w:tabs>
                <w:tab w:val="left" w:pos="11700"/>
              </w:tabs>
              <w:spacing w:after="0"/>
              <w:rPr>
                <w:rFonts w:cstheme="minorHAnsi"/>
              </w:rPr>
            </w:pPr>
          </w:p>
          <w:p w14:paraId="48E130AA" w14:textId="77777777" w:rsidR="00DD7020" w:rsidRPr="009664A9" w:rsidRDefault="00DD7020">
            <w:pPr>
              <w:pStyle w:val="Odstavecseseznamem"/>
              <w:numPr>
                <w:ilvl w:val="1"/>
                <w:numId w:val="61"/>
              </w:numPr>
              <w:tabs>
                <w:tab w:val="clear" w:pos="1440"/>
                <w:tab w:val="num" w:pos="418"/>
                <w:tab w:val="left" w:pos="11700"/>
              </w:tabs>
              <w:spacing w:after="0"/>
              <w:ind w:hanging="1306"/>
              <w:rPr>
                <w:rFonts w:cstheme="minorHAnsi"/>
                <w:b/>
              </w:rPr>
            </w:pPr>
            <w:r w:rsidRPr="009664A9">
              <w:rPr>
                <w:rFonts w:cstheme="minorHAnsi"/>
                <w:b/>
              </w:rPr>
              <w:t xml:space="preserve">Zpracování textu </w:t>
            </w:r>
          </w:p>
          <w:p w14:paraId="0214D01D" w14:textId="77777777" w:rsidR="00DD7020" w:rsidRPr="009664A9" w:rsidRDefault="00DD7020">
            <w:pPr>
              <w:pStyle w:val="Odstavecseseznamem"/>
              <w:numPr>
                <w:ilvl w:val="0"/>
                <w:numId w:val="10"/>
              </w:numPr>
              <w:tabs>
                <w:tab w:val="left" w:pos="11700"/>
              </w:tabs>
              <w:spacing w:after="0"/>
              <w:rPr>
                <w:rFonts w:cstheme="minorHAnsi"/>
              </w:rPr>
            </w:pPr>
            <w:r w:rsidRPr="009664A9">
              <w:rPr>
                <w:rFonts w:cstheme="minorHAnsi"/>
              </w:rPr>
              <w:t>Použití textového editoru</w:t>
            </w:r>
          </w:p>
          <w:p w14:paraId="7380A0A7"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Práce s dokumenty (spuštění aplikace, vytvoření šablon, uložení, přepínání mezi otevřenými dokumenty</w:t>
            </w:r>
          </w:p>
          <w:p w14:paraId="28A028BF"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Zlepšení efektivity práce (nastavení, nápověda, orientace a navigace uvnitř dokumentu, pás karet</w:t>
            </w:r>
          </w:p>
          <w:p w14:paraId="2347FE88" w14:textId="77777777" w:rsidR="00DD7020" w:rsidRPr="009664A9" w:rsidRDefault="00DD7020">
            <w:pPr>
              <w:pStyle w:val="Odstavecseseznamem"/>
              <w:numPr>
                <w:ilvl w:val="0"/>
                <w:numId w:val="10"/>
              </w:numPr>
              <w:tabs>
                <w:tab w:val="left" w:pos="11700"/>
              </w:tabs>
              <w:spacing w:after="0"/>
              <w:rPr>
                <w:rFonts w:cstheme="minorHAnsi"/>
              </w:rPr>
            </w:pPr>
            <w:r w:rsidRPr="009664A9">
              <w:rPr>
                <w:rFonts w:cstheme="minorHAnsi"/>
              </w:rPr>
              <w:t>Tvorba textového dokumentu</w:t>
            </w:r>
          </w:p>
          <w:p w14:paraId="1BFC6467"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Zadávání textu (rozložení při tisku, koncept, vodoznaky, speciální symboly)</w:t>
            </w:r>
          </w:p>
          <w:p w14:paraId="3CA47159"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Výběr a úprava (netisknutelné znaky, mezery, konce odstavců, přepis textu, vyhledávání, kopírování, přesouvání)</w:t>
            </w:r>
          </w:p>
          <w:p w14:paraId="0B9D4A70" w14:textId="77777777" w:rsidR="00DD7020" w:rsidRPr="009664A9" w:rsidRDefault="00DD7020">
            <w:pPr>
              <w:pStyle w:val="Odstavecseseznamem"/>
              <w:numPr>
                <w:ilvl w:val="0"/>
                <w:numId w:val="10"/>
              </w:numPr>
              <w:tabs>
                <w:tab w:val="left" w:pos="11700"/>
              </w:tabs>
              <w:spacing w:after="0"/>
              <w:rPr>
                <w:rFonts w:cstheme="minorHAnsi"/>
              </w:rPr>
            </w:pPr>
            <w:r w:rsidRPr="009664A9">
              <w:rPr>
                <w:rFonts w:cstheme="minorHAnsi"/>
              </w:rPr>
              <w:t>Formátování textu</w:t>
            </w:r>
          </w:p>
          <w:p w14:paraId="2C3D5BC4"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Text – fonty, barva, automatické dělení slov, hypertextový odkaz</w:t>
            </w:r>
          </w:p>
          <w:p w14:paraId="48F64711"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Odstavce – vytváření, spojování, zarovnání, zarážky, tabulátory, mezery, řádkování, ohraničení</w:t>
            </w:r>
          </w:p>
          <w:p w14:paraId="2B11415A"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Styly – vytvářet, používat, mazat, měnit, kopírování formátu</w:t>
            </w:r>
          </w:p>
          <w:p w14:paraId="5004DBEE" w14:textId="77777777" w:rsidR="00DD7020" w:rsidRPr="009664A9" w:rsidRDefault="00DD7020">
            <w:pPr>
              <w:pStyle w:val="Odstavecseseznamem"/>
              <w:numPr>
                <w:ilvl w:val="0"/>
                <w:numId w:val="10"/>
              </w:numPr>
              <w:tabs>
                <w:tab w:val="left" w:pos="11700"/>
              </w:tabs>
              <w:spacing w:after="0"/>
              <w:rPr>
                <w:rFonts w:cstheme="minorHAnsi"/>
              </w:rPr>
            </w:pPr>
            <w:r w:rsidRPr="009664A9">
              <w:rPr>
                <w:rFonts w:cstheme="minorHAnsi"/>
              </w:rPr>
              <w:t>Objekty</w:t>
            </w:r>
          </w:p>
          <w:p w14:paraId="6576292D"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Vytváření tabulek – vložit, úprava, výběr řádků, buněk, vkládání a odstraňování řádků</w:t>
            </w:r>
          </w:p>
          <w:p w14:paraId="01169CE3"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Formát tabulek – úprava šířky sloupců, výšky řádků, ohraničení, styly, barva</w:t>
            </w:r>
          </w:p>
          <w:p w14:paraId="5B8D5567"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Grafické objekty – vkládání obrázků, obtékání, přesouvání, velikost</w:t>
            </w:r>
          </w:p>
          <w:p w14:paraId="58123F50" w14:textId="77777777" w:rsidR="00DD7020" w:rsidRPr="009664A9" w:rsidRDefault="00DD7020">
            <w:pPr>
              <w:pStyle w:val="Odstavecseseznamem"/>
              <w:numPr>
                <w:ilvl w:val="0"/>
                <w:numId w:val="10"/>
              </w:numPr>
              <w:tabs>
                <w:tab w:val="left" w:pos="11700"/>
              </w:tabs>
              <w:spacing w:after="0"/>
              <w:rPr>
                <w:rFonts w:cstheme="minorHAnsi"/>
              </w:rPr>
            </w:pPr>
            <w:r w:rsidRPr="009664A9">
              <w:rPr>
                <w:rFonts w:cstheme="minorHAnsi"/>
              </w:rPr>
              <w:t>Hromadná korespondence (HK)</w:t>
            </w:r>
          </w:p>
          <w:p w14:paraId="4F13BEC5"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Příprava – dokumentu (dopis, adresní štítky), seznam adres jako zdroj HK</w:t>
            </w:r>
          </w:p>
          <w:p w14:paraId="438A7C2F"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lastRenderedPageBreak/>
              <w:t xml:space="preserve">Výstupy – slučování dokumentu HK se zdrojem dat, tisk HK </w:t>
            </w:r>
          </w:p>
          <w:p w14:paraId="32CAF124" w14:textId="77777777" w:rsidR="00DD7020" w:rsidRPr="009664A9" w:rsidRDefault="00DD7020">
            <w:pPr>
              <w:pStyle w:val="Odstavecseseznamem"/>
              <w:numPr>
                <w:ilvl w:val="0"/>
                <w:numId w:val="10"/>
              </w:numPr>
              <w:tabs>
                <w:tab w:val="left" w:pos="11700"/>
              </w:tabs>
              <w:spacing w:after="0"/>
              <w:rPr>
                <w:rFonts w:cstheme="minorHAnsi"/>
              </w:rPr>
            </w:pPr>
            <w:r w:rsidRPr="009664A9">
              <w:rPr>
                <w:rFonts w:cstheme="minorHAnsi"/>
              </w:rPr>
              <w:t>Příprava tiskových výstupů</w:t>
            </w:r>
          </w:p>
          <w:p w14:paraId="2E91B24B" w14:textId="77777777" w:rsidR="00DD7020" w:rsidRPr="009664A9" w:rsidRDefault="00DD7020">
            <w:pPr>
              <w:pStyle w:val="Odstavecseseznamem"/>
              <w:numPr>
                <w:ilvl w:val="1"/>
                <w:numId w:val="63"/>
              </w:numPr>
              <w:tabs>
                <w:tab w:val="left" w:pos="11700"/>
              </w:tabs>
              <w:spacing w:after="0"/>
              <w:ind w:left="765"/>
              <w:rPr>
                <w:rFonts w:cstheme="minorHAnsi"/>
              </w:rPr>
            </w:pPr>
            <w:r w:rsidRPr="009664A9">
              <w:rPr>
                <w:rFonts w:cstheme="minorHAnsi"/>
              </w:rPr>
              <w:t>Nastavení – orientace dokumentu (výška, šířka, velikost papíru), okraje dokumentu, vkládání konce stránky/oddílu, vkládání pole</w:t>
            </w:r>
          </w:p>
          <w:p w14:paraId="2671B446" w14:textId="77777777" w:rsidR="00DD7020" w:rsidRPr="009664A9" w:rsidRDefault="00DD7020">
            <w:pPr>
              <w:pStyle w:val="Odstavecseseznamem"/>
              <w:numPr>
                <w:ilvl w:val="0"/>
                <w:numId w:val="63"/>
              </w:numPr>
              <w:spacing w:after="0"/>
              <w:rPr>
                <w:rFonts w:cstheme="minorHAnsi"/>
              </w:rPr>
            </w:pPr>
            <w:r w:rsidRPr="009664A9">
              <w:rPr>
                <w:rFonts w:cstheme="minorHAnsi"/>
                <w:kern w:val="0"/>
              </w:rPr>
              <w:t xml:space="preserve">Revize a tisk – </w:t>
            </w:r>
          </w:p>
          <w:p w14:paraId="3FDDCB84" w14:textId="041D1F47" w:rsidR="00DD7020" w:rsidRDefault="00DD7020">
            <w:pPr>
              <w:pStyle w:val="Odstavecseseznamem"/>
              <w:numPr>
                <w:ilvl w:val="1"/>
                <w:numId w:val="63"/>
              </w:numPr>
              <w:tabs>
                <w:tab w:val="left" w:pos="11700"/>
              </w:tabs>
              <w:spacing w:after="0"/>
              <w:ind w:left="765"/>
              <w:rPr>
                <w:rFonts w:cstheme="minorHAnsi"/>
              </w:rPr>
            </w:pPr>
            <w:r w:rsidRPr="009664A9">
              <w:rPr>
                <w:rFonts w:cstheme="minorHAnsi"/>
              </w:rPr>
              <w:t>kontrola pravopisu, přidávání slov do slovníku, zobrazit náhled před tiskem, vytisknout dokument, tisk vybraného textu, více kopií.</w:t>
            </w:r>
          </w:p>
          <w:p w14:paraId="6E679E81" w14:textId="77777777" w:rsidR="00DD7020" w:rsidRPr="009664A9" w:rsidRDefault="00DD7020">
            <w:pPr>
              <w:pStyle w:val="Odstavecseseznamem"/>
              <w:numPr>
                <w:ilvl w:val="1"/>
                <w:numId w:val="61"/>
              </w:numPr>
              <w:tabs>
                <w:tab w:val="clear" w:pos="1440"/>
                <w:tab w:val="num" w:pos="418"/>
                <w:tab w:val="left" w:pos="11700"/>
              </w:tabs>
              <w:spacing w:after="0"/>
              <w:ind w:hanging="1306"/>
              <w:rPr>
                <w:rFonts w:cstheme="minorHAnsi"/>
                <w:b/>
              </w:rPr>
            </w:pPr>
            <w:r w:rsidRPr="009664A9">
              <w:rPr>
                <w:rFonts w:cstheme="minorHAnsi"/>
                <w:b/>
              </w:rPr>
              <w:t xml:space="preserve">Tvorba prezentace </w:t>
            </w:r>
          </w:p>
          <w:p w14:paraId="1838AF4E" w14:textId="77777777" w:rsidR="00DD7020" w:rsidRPr="009664A9" w:rsidRDefault="00DD7020">
            <w:pPr>
              <w:pStyle w:val="Odstavecseseznamem"/>
              <w:numPr>
                <w:ilvl w:val="0"/>
                <w:numId w:val="10"/>
              </w:numPr>
              <w:tabs>
                <w:tab w:val="left" w:pos="11700"/>
              </w:tabs>
              <w:spacing w:after="0"/>
            </w:pPr>
            <w:r w:rsidRPr="009664A9">
              <w:t>Použití aplikace pro prezentaci</w:t>
            </w:r>
          </w:p>
          <w:p w14:paraId="51AA014D" w14:textId="77777777" w:rsidR="00DD7020" w:rsidRPr="009664A9" w:rsidRDefault="00DD7020">
            <w:pPr>
              <w:pStyle w:val="Odstavecseseznamem"/>
              <w:numPr>
                <w:ilvl w:val="1"/>
                <w:numId w:val="62"/>
              </w:numPr>
              <w:tabs>
                <w:tab w:val="left" w:pos="11700"/>
              </w:tabs>
              <w:spacing w:after="0"/>
              <w:ind w:left="907"/>
            </w:pPr>
            <w:r w:rsidRPr="009664A9">
              <w:t>Práce s prezentacemi – spustit a ukončit prezentaci, vytvořit novou prezentaci (šablony)</w:t>
            </w:r>
          </w:p>
          <w:p w14:paraId="0200C922" w14:textId="77777777" w:rsidR="00DD7020" w:rsidRPr="009664A9" w:rsidRDefault="00DD7020">
            <w:pPr>
              <w:pStyle w:val="Odstavecseseznamem"/>
              <w:numPr>
                <w:ilvl w:val="1"/>
                <w:numId w:val="62"/>
              </w:numPr>
              <w:tabs>
                <w:tab w:val="left" w:pos="11700"/>
              </w:tabs>
              <w:spacing w:after="0"/>
              <w:ind w:left="907"/>
            </w:pPr>
            <w:r w:rsidRPr="009664A9">
              <w:t>Uložit prezentaci i v jiném formátu</w:t>
            </w:r>
          </w:p>
          <w:p w14:paraId="7330CEE0" w14:textId="77777777" w:rsidR="00DD7020" w:rsidRPr="009664A9" w:rsidRDefault="00DD7020">
            <w:pPr>
              <w:pStyle w:val="Odstavecseseznamem"/>
              <w:numPr>
                <w:ilvl w:val="1"/>
                <w:numId w:val="62"/>
              </w:numPr>
              <w:tabs>
                <w:tab w:val="left" w:pos="11700"/>
              </w:tabs>
              <w:spacing w:after="0"/>
              <w:ind w:left="907"/>
            </w:pPr>
            <w:r w:rsidRPr="009664A9">
              <w:t xml:space="preserve">Zlepšení efektivity </w:t>
            </w:r>
            <w:proofErr w:type="gramStart"/>
            <w:r w:rsidRPr="009664A9">
              <w:t>práce - Nastavení</w:t>
            </w:r>
            <w:proofErr w:type="gramEnd"/>
            <w:r w:rsidRPr="009664A9">
              <w:t xml:space="preserve"> základních údajů (vlastník prezentace, tvůrce)</w:t>
            </w:r>
          </w:p>
          <w:p w14:paraId="327D6A0E" w14:textId="77777777" w:rsidR="00DD7020" w:rsidRPr="009664A9" w:rsidRDefault="00DD7020">
            <w:pPr>
              <w:pStyle w:val="Odstavecseseznamem"/>
              <w:numPr>
                <w:ilvl w:val="0"/>
                <w:numId w:val="10"/>
              </w:numPr>
              <w:tabs>
                <w:tab w:val="left" w:pos="11700"/>
              </w:tabs>
              <w:spacing w:after="0"/>
            </w:pPr>
            <w:r w:rsidRPr="009664A9">
              <w:t>Příprava prezentace</w:t>
            </w:r>
          </w:p>
          <w:p w14:paraId="105A5D40" w14:textId="77777777" w:rsidR="00DD7020" w:rsidRPr="009664A9" w:rsidRDefault="00DD7020">
            <w:pPr>
              <w:pStyle w:val="Odstavecseseznamem"/>
              <w:numPr>
                <w:ilvl w:val="1"/>
                <w:numId w:val="62"/>
              </w:numPr>
              <w:tabs>
                <w:tab w:val="num" w:pos="984"/>
                <w:tab w:val="left" w:pos="11700"/>
              </w:tabs>
              <w:spacing w:after="0"/>
              <w:ind w:left="907"/>
            </w:pPr>
            <w:r w:rsidRPr="009664A9">
              <w:t>Zobrazení prezentace – normální zobrazení, řazení snímků, zobrazení předlohy, osnovy, poznámek</w:t>
            </w:r>
          </w:p>
          <w:p w14:paraId="75B822A2" w14:textId="77777777" w:rsidR="00DD7020" w:rsidRPr="009664A9" w:rsidRDefault="00DD7020">
            <w:pPr>
              <w:pStyle w:val="Odstavecseseznamem"/>
              <w:numPr>
                <w:ilvl w:val="0"/>
                <w:numId w:val="10"/>
              </w:numPr>
              <w:tabs>
                <w:tab w:val="left" w:pos="11700"/>
              </w:tabs>
              <w:spacing w:after="0"/>
            </w:pPr>
            <w:r w:rsidRPr="009664A9">
              <w:t xml:space="preserve">Snímky </w:t>
            </w:r>
          </w:p>
          <w:p w14:paraId="34159E82" w14:textId="77777777" w:rsidR="00DD7020" w:rsidRPr="009664A9" w:rsidRDefault="00DD7020">
            <w:pPr>
              <w:pStyle w:val="Odstavecseseznamem"/>
              <w:numPr>
                <w:ilvl w:val="1"/>
                <w:numId w:val="62"/>
              </w:numPr>
              <w:tabs>
                <w:tab w:val="left" w:pos="11700"/>
              </w:tabs>
              <w:spacing w:after="0"/>
              <w:ind w:left="907"/>
            </w:pPr>
            <w:r w:rsidRPr="009664A9">
              <w:t>Rozložení, vzhled, motiv snímků, šablony, nový snímek, nastavení rozložení</w:t>
            </w:r>
          </w:p>
          <w:p w14:paraId="3C6EAC3B" w14:textId="77777777" w:rsidR="00DD7020" w:rsidRPr="009664A9" w:rsidRDefault="00DD7020">
            <w:pPr>
              <w:pStyle w:val="Odstavecseseznamem"/>
              <w:numPr>
                <w:ilvl w:val="1"/>
                <w:numId w:val="62"/>
              </w:numPr>
              <w:tabs>
                <w:tab w:val="left" w:pos="11700"/>
              </w:tabs>
              <w:spacing w:after="0"/>
              <w:ind w:left="907"/>
            </w:pPr>
            <w:r w:rsidRPr="009664A9">
              <w:t>Předloha – vložit a odstranit vlastní objekt, formátování, text</w:t>
            </w:r>
          </w:p>
          <w:p w14:paraId="7CD22673" w14:textId="77777777" w:rsidR="00DD7020" w:rsidRPr="009664A9" w:rsidRDefault="00DD7020">
            <w:pPr>
              <w:pStyle w:val="Odstavecseseznamem"/>
              <w:numPr>
                <w:ilvl w:val="0"/>
                <w:numId w:val="10"/>
              </w:numPr>
              <w:tabs>
                <w:tab w:val="left" w:pos="11700"/>
              </w:tabs>
              <w:spacing w:after="0"/>
            </w:pPr>
            <w:r w:rsidRPr="009664A9">
              <w:t>Text</w:t>
            </w:r>
          </w:p>
          <w:p w14:paraId="7B43CE45" w14:textId="169D214D" w:rsidR="00827EF1" w:rsidRDefault="00DD7020" w:rsidP="00827EF1">
            <w:pPr>
              <w:pStyle w:val="Odstavecseseznamem"/>
              <w:numPr>
                <w:ilvl w:val="1"/>
                <w:numId w:val="62"/>
              </w:numPr>
              <w:tabs>
                <w:tab w:val="num" w:pos="984"/>
                <w:tab w:val="left" w:pos="11700"/>
              </w:tabs>
              <w:spacing w:after="0"/>
              <w:ind w:left="907"/>
            </w:pPr>
            <w:r w:rsidRPr="009664A9">
              <w:t>Manipulace s textem – úprava textu, kopírování, přesouvání, mazání, příkazy Zpět a Znovu, nastavení odsazení, seznam a časování, formátování, vkládání dalších objektů (řazení, tabulky)</w:t>
            </w:r>
          </w:p>
          <w:p w14:paraId="50C67891" w14:textId="77777777" w:rsidR="00827EF1" w:rsidRDefault="00827EF1" w:rsidP="00827EF1">
            <w:pPr>
              <w:pStyle w:val="Odstavecseseznamem"/>
              <w:tabs>
                <w:tab w:val="left" w:pos="11700"/>
              </w:tabs>
              <w:spacing w:after="0"/>
              <w:ind w:left="907"/>
            </w:pPr>
          </w:p>
          <w:p w14:paraId="5C4CEFA9" w14:textId="29C3CD8E" w:rsidR="00827EF1" w:rsidRPr="004735FA" w:rsidRDefault="00827EF1" w:rsidP="00827EF1">
            <w:pPr>
              <w:pStyle w:val="Odstavecseseznamem"/>
              <w:numPr>
                <w:ilvl w:val="1"/>
                <w:numId w:val="61"/>
              </w:numPr>
              <w:tabs>
                <w:tab w:val="clear" w:pos="1440"/>
                <w:tab w:val="num" w:pos="418"/>
                <w:tab w:val="left" w:pos="11700"/>
              </w:tabs>
              <w:spacing w:after="0"/>
              <w:ind w:hanging="1306"/>
              <w:rPr>
                <w:rFonts w:cstheme="minorHAnsi"/>
                <w:b/>
              </w:rPr>
            </w:pPr>
            <w:r w:rsidRPr="004735FA">
              <w:rPr>
                <w:rFonts w:cstheme="minorHAnsi"/>
                <w:b/>
              </w:rPr>
              <w:t>Algoritmizace a řešení problémů</w:t>
            </w:r>
          </w:p>
          <w:p w14:paraId="1ED36092" w14:textId="4A1C67C2" w:rsidR="00827EF1" w:rsidRPr="004735FA" w:rsidRDefault="008E3494" w:rsidP="00827EF1">
            <w:pPr>
              <w:pStyle w:val="Odstavecseseznamem"/>
              <w:numPr>
                <w:ilvl w:val="0"/>
                <w:numId w:val="62"/>
              </w:numPr>
              <w:tabs>
                <w:tab w:val="left" w:pos="11700"/>
              </w:tabs>
            </w:pPr>
            <w:r w:rsidRPr="004735FA">
              <w:t xml:space="preserve">Algoritmus a jeho vlastnosti </w:t>
            </w:r>
          </w:p>
          <w:p w14:paraId="2E2C7B09" w14:textId="32AB1BFF" w:rsidR="00827EF1" w:rsidRPr="004735FA" w:rsidRDefault="008E3494" w:rsidP="00827EF1">
            <w:pPr>
              <w:pStyle w:val="Odstavecseseznamem"/>
              <w:numPr>
                <w:ilvl w:val="0"/>
                <w:numId w:val="62"/>
              </w:numPr>
              <w:tabs>
                <w:tab w:val="left" w:pos="11700"/>
              </w:tabs>
            </w:pPr>
            <w:r w:rsidRPr="004735FA">
              <w:t xml:space="preserve">Zápis algoritmu (slovní, vývojový diagram) </w:t>
            </w:r>
          </w:p>
          <w:p w14:paraId="7B78D25F" w14:textId="50956587" w:rsidR="00827EF1" w:rsidRPr="004735FA" w:rsidRDefault="008E3494" w:rsidP="00827EF1">
            <w:pPr>
              <w:pStyle w:val="Odstavecseseznamem"/>
              <w:numPr>
                <w:ilvl w:val="0"/>
                <w:numId w:val="62"/>
              </w:numPr>
              <w:tabs>
                <w:tab w:val="left" w:pos="11700"/>
              </w:tabs>
            </w:pPr>
            <w:r w:rsidRPr="004735FA">
              <w:t xml:space="preserve">Základní struktury (posloupnost, větvení, cyklus) </w:t>
            </w:r>
          </w:p>
          <w:p w14:paraId="652B7900" w14:textId="4B7B3B9A" w:rsidR="00827EF1" w:rsidRPr="004735FA" w:rsidRDefault="008E3494" w:rsidP="00827EF1">
            <w:pPr>
              <w:pStyle w:val="Odstavecseseznamem"/>
              <w:numPr>
                <w:ilvl w:val="0"/>
                <w:numId w:val="62"/>
              </w:numPr>
              <w:tabs>
                <w:tab w:val="left" w:pos="11700"/>
              </w:tabs>
            </w:pPr>
            <w:r w:rsidRPr="004735FA">
              <w:t xml:space="preserve">Dekompozice problému </w:t>
            </w:r>
          </w:p>
          <w:p w14:paraId="1DA3EE63" w14:textId="0DF03121" w:rsidR="00827EF1" w:rsidRPr="004735FA" w:rsidRDefault="008E3494" w:rsidP="00827EF1">
            <w:pPr>
              <w:pStyle w:val="Odstavecseseznamem"/>
              <w:numPr>
                <w:ilvl w:val="0"/>
                <w:numId w:val="62"/>
              </w:numPr>
              <w:tabs>
                <w:tab w:val="left" w:pos="11700"/>
              </w:tabs>
              <w:spacing w:after="0"/>
            </w:pPr>
            <w:r w:rsidRPr="004735FA">
              <w:t>Testování algoritmu</w:t>
            </w:r>
          </w:p>
          <w:p w14:paraId="331FEAB1" w14:textId="77777777" w:rsidR="00827EF1" w:rsidRPr="009664A9" w:rsidRDefault="00827EF1" w:rsidP="00827EF1">
            <w:pPr>
              <w:tabs>
                <w:tab w:val="left" w:pos="11700"/>
              </w:tabs>
              <w:spacing w:after="0"/>
            </w:pPr>
          </w:p>
          <w:p w14:paraId="747922DB" w14:textId="77777777" w:rsidR="00DD7020" w:rsidRPr="009664A9" w:rsidRDefault="00DD7020" w:rsidP="00BE2608">
            <w:pPr>
              <w:tabs>
                <w:tab w:val="left" w:pos="11700"/>
              </w:tabs>
              <w:rPr>
                <w:rFonts w:cstheme="minorHAnsi"/>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B2B62" w14:textId="53D6A186" w:rsidR="00DD7020" w:rsidRPr="009664A9" w:rsidRDefault="00566BE4" w:rsidP="00BE2608">
            <w:pPr>
              <w:tabs>
                <w:tab w:val="center" w:pos="4536"/>
                <w:tab w:val="right" w:pos="9072"/>
                <w:tab w:val="left" w:pos="11700"/>
              </w:tabs>
              <w:rPr>
                <w:b/>
                <w:bCs/>
              </w:rPr>
            </w:pPr>
            <w:r>
              <w:rPr>
                <w:b/>
                <w:bCs/>
              </w:rPr>
              <w:lastRenderedPageBreak/>
              <w:t>Člověk a digitální svět</w:t>
            </w:r>
          </w:p>
          <w:p w14:paraId="06FC4A50" w14:textId="77777777" w:rsidR="00DD7020" w:rsidRPr="009664A9" w:rsidRDefault="00DD7020">
            <w:pPr>
              <w:pStyle w:val="Odstavecseseznamem"/>
              <w:numPr>
                <w:ilvl w:val="0"/>
                <w:numId w:val="63"/>
              </w:numPr>
              <w:spacing w:after="0"/>
            </w:pPr>
            <w:r w:rsidRPr="009664A9">
              <w:t>základní pojmy informačních a komunikačních technologií</w:t>
            </w:r>
          </w:p>
          <w:p w14:paraId="17BB8E45" w14:textId="77777777" w:rsidR="00DD7020" w:rsidRPr="009664A9" w:rsidRDefault="00DD7020">
            <w:pPr>
              <w:pStyle w:val="Odstavecseseznamem"/>
              <w:numPr>
                <w:ilvl w:val="0"/>
                <w:numId w:val="63"/>
              </w:numPr>
              <w:spacing w:after="0"/>
            </w:pPr>
            <w:r w:rsidRPr="009664A9">
              <w:t>používání počítače a správa souborů</w:t>
            </w:r>
          </w:p>
          <w:p w14:paraId="114DB12E" w14:textId="77777777" w:rsidR="00DD7020" w:rsidRPr="009664A9" w:rsidRDefault="00DD7020">
            <w:pPr>
              <w:pStyle w:val="Odstavecseseznamem"/>
              <w:numPr>
                <w:ilvl w:val="0"/>
                <w:numId w:val="63"/>
              </w:numPr>
              <w:tabs>
                <w:tab w:val="center" w:pos="4536"/>
                <w:tab w:val="right" w:pos="9072"/>
                <w:tab w:val="left" w:pos="11700"/>
              </w:tabs>
              <w:spacing w:after="0"/>
            </w:pPr>
            <w:r w:rsidRPr="009664A9">
              <w:t>modelování v CAD SW</w:t>
            </w:r>
          </w:p>
          <w:p w14:paraId="6C92E975" w14:textId="77777777" w:rsidR="00DD7020" w:rsidRPr="009664A9" w:rsidRDefault="00DD7020">
            <w:pPr>
              <w:pStyle w:val="Odstavecseseznamem"/>
              <w:numPr>
                <w:ilvl w:val="0"/>
                <w:numId w:val="63"/>
              </w:numPr>
              <w:tabs>
                <w:tab w:val="center" w:pos="4536"/>
                <w:tab w:val="right" w:pos="9072"/>
                <w:tab w:val="left" w:pos="11700"/>
              </w:tabs>
              <w:spacing w:after="0"/>
            </w:pPr>
            <w:r w:rsidRPr="009664A9">
              <w:t xml:space="preserve">vysvětlení pojmu kyberterorismus a </w:t>
            </w:r>
          </w:p>
          <w:p w14:paraId="5B130CBD" w14:textId="77777777" w:rsidR="00DD7020" w:rsidRPr="009664A9" w:rsidRDefault="00DD7020" w:rsidP="00BE2608">
            <w:pPr>
              <w:pStyle w:val="Odstavecseseznamem"/>
              <w:tabs>
                <w:tab w:val="center" w:pos="4536"/>
                <w:tab w:val="right" w:pos="9072"/>
                <w:tab w:val="left" w:pos="11700"/>
              </w:tabs>
              <w:ind w:left="360"/>
            </w:pPr>
            <w:r w:rsidRPr="009664A9">
              <w:t>jeho náležitostí</w:t>
            </w:r>
          </w:p>
          <w:p w14:paraId="04DC8368" w14:textId="77777777" w:rsidR="00DD7020" w:rsidRPr="009664A9" w:rsidRDefault="00DD7020">
            <w:pPr>
              <w:pStyle w:val="Odstavecseseznamem"/>
              <w:numPr>
                <w:ilvl w:val="0"/>
                <w:numId w:val="63"/>
              </w:numPr>
              <w:tabs>
                <w:tab w:val="center" w:pos="4536"/>
                <w:tab w:val="right" w:pos="9072"/>
                <w:tab w:val="left" w:pos="11700"/>
              </w:tabs>
              <w:spacing w:after="0"/>
              <w:rPr>
                <w:b/>
                <w:bCs/>
              </w:rPr>
            </w:pPr>
            <w:r w:rsidRPr="009664A9">
              <w:t>zpracování textu a používání textového editoru</w:t>
            </w:r>
          </w:p>
          <w:p w14:paraId="1AA9F0F8" w14:textId="77777777" w:rsidR="00DD7020" w:rsidRPr="00D55579" w:rsidRDefault="00DD7020">
            <w:pPr>
              <w:pStyle w:val="Odstavecseseznamem"/>
              <w:numPr>
                <w:ilvl w:val="0"/>
                <w:numId w:val="63"/>
              </w:numPr>
              <w:tabs>
                <w:tab w:val="center" w:pos="4536"/>
                <w:tab w:val="right" w:pos="9072"/>
                <w:tab w:val="left" w:pos="11700"/>
              </w:tabs>
              <w:spacing w:after="0"/>
              <w:rPr>
                <w:b/>
                <w:bCs/>
              </w:rPr>
            </w:pPr>
            <w:r w:rsidRPr="009664A9">
              <w:t>zpracování prezentací a používání prezentačního editoru</w:t>
            </w:r>
          </w:p>
          <w:p w14:paraId="3AE57AE4" w14:textId="11C4A957" w:rsidR="00D55579" w:rsidRPr="004735FA" w:rsidRDefault="00D55579" w:rsidP="00D55579">
            <w:pPr>
              <w:pStyle w:val="Odstavecseseznamem"/>
              <w:numPr>
                <w:ilvl w:val="0"/>
                <w:numId w:val="63"/>
              </w:numPr>
              <w:tabs>
                <w:tab w:val="center" w:pos="4536"/>
                <w:tab w:val="right" w:pos="9072"/>
                <w:tab w:val="left" w:pos="11700"/>
              </w:tabs>
            </w:pPr>
            <w:r w:rsidRPr="004735FA">
              <w:t xml:space="preserve">rozvoj informatického myšlení </w:t>
            </w:r>
          </w:p>
          <w:p w14:paraId="5815CF31" w14:textId="133D2282" w:rsidR="00D55579" w:rsidRPr="004735FA" w:rsidRDefault="00D55579" w:rsidP="00D55579">
            <w:pPr>
              <w:pStyle w:val="Odstavecseseznamem"/>
              <w:numPr>
                <w:ilvl w:val="0"/>
                <w:numId w:val="63"/>
              </w:numPr>
              <w:tabs>
                <w:tab w:val="center" w:pos="4536"/>
                <w:tab w:val="right" w:pos="9072"/>
                <w:tab w:val="left" w:pos="11700"/>
              </w:tabs>
              <w:spacing w:after="0"/>
            </w:pPr>
            <w:r w:rsidRPr="004735FA">
              <w:t>práce s daty a informacemi</w:t>
            </w:r>
          </w:p>
          <w:p w14:paraId="048E18D0" w14:textId="77777777" w:rsidR="00DD7020" w:rsidRPr="009664A9" w:rsidRDefault="00DD7020" w:rsidP="00BE2608">
            <w:pPr>
              <w:pStyle w:val="Odstavecseseznamem"/>
              <w:tabs>
                <w:tab w:val="center" w:pos="4536"/>
                <w:tab w:val="right" w:pos="9072"/>
                <w:tab w:val="left" w:pos="11700"/>
              </w:tabs>
              <w:ind w:left="360"/>
            </w:pPr>
          </w:p>
          <w:p w14:paraId="5A5A9850" w14:textId="77777777" w:rsidR="00DD7020" w:rsidRPr="009664A9" w:rsidRDefault="00DD7020" w:rsidP="00BE2608">
            <w:pPr>
              <w:pStyle w:val="Odstavecseseznamem"/>
              <w:tabs>
                <w:tab w:val="center" w:pos="4536"/>
                <w:tab w:val="right" w:pos="9072"/>
                <w:tab w:val="left" w:pos="11700"/>
              </w:tabs>
              <w:ind w:left="360"/>
            </w:pPr>
            <w:r w:rsidRPr="009664A9">
              <w:t>Integrováno do výuky.</w:t>
            </w:r>
          </w:p>
          <w:p w14:paraId="60920A1B" w14:textId="77777777" w:rsidR="00DD7020" w:rsidRPr="009664A9" w:rsidRDefault="00DD7020" w:rsidP="00BE2608">
            <w:pPr>
              <w:pStyle w:val="Odstavecseseznamem"/>
              <w:tabs>
                <w:tab w:val="center" w:pos="4536"/>
                <w:tab w:val="right" w:pos="9072"/>
                <w:tab w:val="left" w:pos="11700"/>
              </w:tabs>
              <w:ind w:left="360"/>
            </w:pPr>
          </w:p>
          <w:p w14:paraId="5D9A8DDD" w14:textId="77777777" w:rsidR="00DD7020" w:rsidRPr="009664A9" w:rsidRDefault="00DD7020" w:rsidP="00BE2608">
            <w:pPr>
              <w:tabs>
                <w:tab w:val="center" w:pos="4536"/>
                <w:tab w:val="right" w:pos="9072"/>
                <w:tab w:val="left" w:pos="11700"/>
              </w:tabs>
              <w:jc w:val="left"/>
              <w:rPr>
                <w:b/>
                <w:bCs/>
              </w:rPr>
            </w:pPr>
            <w:r w:rsidRPr="009664A9">
              <w:rPr>
                <w:b/>
                <w:bCs/>
              </w:rPr>
              <w:t>Člověk a svět práce</w:t>
            </w:r>
          </w:p>
          <w:p w14:paraId="0D41523F" w14:textId="77777777" w:rsidR="00DD7020" w:rsidRPr="009664A9" w:rsidRDefault="00DD7020">
            <w:pPr>
              <w:pStyle w:val="Odstavecseseznamem"/>
              <w:numPr>
                <w:ilvl w:val="0"/>
                <w:numId w:val="63"/>
              </w:numPr>
              <w:tabs>
                <w:tab w:val="center" w:pos="4536"/>
                <w:tab w:val="right" w:pos="9072"/>
                <w:tab w:val="left" w:pos="11700"/>
              </w:tabs>
              <w:spacing w:after="0"/>
            </w:pPr>
            <w:r w:rsidRPr="009664A9">
              <w:t>práce s informačními médii při vyhledávání pracovních příležitostí</w:t>
            </w:r>
          </w:p>
          <w:p w14:paraId="1DFCF123" w14:textId="77777777" w:rsidR="00DD7020" w:rsidRPr="009664A9" w:rsidRDefault="00DD7020" w:rsidP="00BE2608">
            <w:pPr>
              <w:pStyle w:val="Odstavecseseznamem"/>
              <w:tabs>
                <w:tab w:val="center" w:pos="4536"/>
                <w:tab w:val="right" w:pos="9072"/>
                <w:tab w:val="left" w:pos="11700"/>
              </w:tabs>
              <w:ind w:left="360"/>
            </w:pPr>
          </w:p>
          <w:p w14:paraId="0BBB92AD" w14:textId="77777777" w:rsidR="00DD7020" w:rsidRPr="009664A9" w:rsidRDefault="00DD7020" w:rsidP="00BE2608">
            <w:pPr>
              <w:pStyle w:val="Odstavecseseznamem"/>
              <w:tabs>
                <w:tab w:val="center" w:pos="4536"/>
                <w:tab w:val="right" w:pos="9072"/>
                <w:tab w:val="left" w:pos="11700"/>
              </w:tabs>
              <w:ind w:left="360"/>
            </w:pPr>
            <w:bookmarkStart w:id="198" w:name="_Hlk163919330"/>
            <w:r w:rsidRPr="009664A9">
              <w:t>Integrováno do výuky.</w:t>
            </w:r>
          </w:p>
          <w:bookmarkEnd w:id="198"/>
          <w:p w14:paraId="35F6AAD9" w14:textId="77777777" w:rsidR="00DD7020" w:rsidRPr="009664A9" w:rsidRDefault="00DD7020" w:rsidP="00BE2608">
            <w:pPr>
              <w:pStyle w:val="Odstavecseseznamem"/>
              <w:tabs>
                <w:tab w:val="center" w:pos="4536"/>
                <w:tab w:val="right" w:pos="9072"/>
                <w:tab w:val="left" w:pos="11700"/>
              </w:tabs>
              <w:ind w:left="360"/>
            </w:pPr>
          </w:p>
          <w:p w14:paraId="530522EB" w14:textId="77777777" w:rsidR="00DD7020" w:rsidRPr="009664A9" w:rsidRDefault="00DD7020" w:rsidP="00BE2608">
            <w:pPr>
              <w:tabs>
                <w:tab w:val="center" w:pos="4536"/>
                <w:tab w:val="right" w:pos="9072"/>
                <w:tab w:val="left" w:pos="11700"/>
              </w:tabs>
              <w:jc w:val="left"/>
              <w:rPr>
                <w:b/>
                <w:bCs/>
              </w:rPr>
            </w:pPr>
            <w:r w:rsidRPr="009664A9">
              <w:rPr>
                <w:b/>
                <w:bCs/>
              </w:rPr>
              <w:t>Člověk a životní prostředí</w:t>
            </w:r>
          </w:p>
          <w:p w14:paraId="07197448" w14:textId="77777777" w:rsidR="00DD7020" w:rsidRPr="009664A9" w:rsidRDefault="00DD7020">
            <w:pPr>
              <w:pStyle w:val="Odstavecseseznamem"/>
              <w:numPr>
                <w:ilvl w:val="0"/>
                <w:numId w:val="63"/>
              </w:numPr>
              <w:tabs>
                <w:tab w:val="center" w:pos="4536"/>
                <w:tab w:val="right" w:pos="9072"/>
                <w:tab w:val="left" w:pos="11700"/>
              </w:tabs>
              <w:spacing w:after="0"/>
              <w:jc w:val="left"/>
              <w:rPr>
                <w:b/>
                <w:bCs/>
              </w:rPr>
            </w:pPr>
            <w:r w:rsidRPr="009664A9">
              <w:t>nakládání s přebytečným materiálem a nefunkčním nebo zastaralým HW</w:t>
            </w:r>
          </w:p>
          <w:p w14:paraId="768E98A3" w14:textId="77777777" w:rsidR="00DD7020" w:rsidRPr="009664A9" w:rsidRDefault="00DD7020" w:rsidP="00BE2608">
            <w:pPr>
              <w:pStyle w:val="Odstavecseseznamem"/>
              <w:tabs>
                <w:tab w:val="center" w:pos="4536"/>
                <w:tab w:val="right" w:pos="9072"/>
                <w:tab w:val="left" w:pos="11700"/>
              </w:tabs>
              <w:ind w:left="360"/>
              <w:jc w:val="left"/>
              <w:rPr>
                <w:b/>
                <w:bCs/>
              </w:rPr>
            </w:pPr>
          </w:p>
          <w:p w14:paraId="5782A50B" w14:textId="77777777" w:rsidR="00DD7020" w:rsidRPr="009664A9" w:rsidRDefault="00DD7020" w:rsidP="00BE2608">
            <w:pPr>
              <w:pStyle w:val="Odstavecseseznamem"/>
              <w:tabs>
                <w:tab w:val="center" w:pos="4536"/>
                <w:tab w:val="right" w:pos="9072"/>
                <w:tab w:val="left" w:pos="11700"/>
              </w:tabs>
              <w:ind w:left="360"/>
            </w:pPr>
            <w:r w:rsidRPr="009664A9">
              <w:t>Integrováno do výuky.</w:t>
            </w:r>
          </w:p>
          <w:p w14:paraId="4A026C57" w14:textId="77777777" w:rsidR="00DD7020" w:rsidRPr="009664A9" w:rsidRDefault="00DD7020" w:rsidP="00BE2608">
            <w:pPr>
              <w:pStyle w:val="Odstavecseseznamem"/>
              <w:tabs>
                <w:tab w:val="center" w:pos="4536"/>
                <w:tab w:val="right" w:pos="9072"/>
                <w:tab w:val="left" w:pos="11700"/>
              </w:tabs>
              <w:ind w:left="360"/>
              <w:jc w:val="left"/>
              <w:rPr>
                <w:b/>
                <w:bCs/>
              </w:rPr>
            </w:pPr>
          </w:p>
        </w:tc>
      </w:tr>
    </w:tbl>
    <w:p w14:paraId="028ACD91" w14:textId="77777777" w:rsidR="00834D52" w:rsidRDefault="00834D52" w:rsidP="008E427E"/>
    <w:p w14:paraId="53235256" w14:textId="77777777" w:rsidR="00DD7020" w:rsidRDefault="00DD7020" w:rsidP="008E427E"/>
    <w:p w14:paraId="2D2339DC" w14:textId="77777777" w:rsidR="00DD7020" w:rsidRDefault="00DD7020" w:rsidP="008E427E">
      <w:pPr>
        <w:sectPr w:rsidR="00DD7020" w:rsidSect="00DD7020">
          <w:headerReference w:type="default" r:id="rId48"/>
          <w:pgSz w:w="11906" w:h="16838"/>
          <w:pgMar w:top="1418" w:right="1134" w:bottom="1418" w:left="1418" w:header="709" w:footer="709" w:gutter="0"/>
          <w:cols w:space="708"/>
          <w:docGrid w:linePitch="272"/>
        </w:sectPr>
      </w:pPr>
    </w:p>
    <w:sdt>
      <w:sdtPr>
        <w:rPr>
          <w:b/>
          <w:bCs/>
          <w:sz w:val="22"/>
          <w:szCs w:val="28"/>
        </w:rPr>
        <w:id w:val="-1583520611"/>
        <w:placeholder>
          <w:docPart w:val="2A77E071BD1645FDB98DC078237CF75F"/>
        </w:placeholder>
        <w:text/>
      </w:sdtPr>
      <w:sdtEndPr>
        <w:rPr>
          <w:szCs w:val="22"/>
        </w:rPr>
      </w:sdtEndPr>
      <w:sdtContent>
        <w:p w14:paraId="20838C8F" w14:textId="77777777" w:rsidR="00DD7020" w:rsidRPr="009664A9" w:rsidRDefault="00DD7020" w:rsidP="00DD7020">
          <w:pPr>
            <w:rPr>
              <w:sz w:val="22"/>
              <w:szCs w:val="22"/>
            </w:rPr>
          </w:pPr>
          <w:r w:rsidRPr="009664A9">
            <w:rPr>
              <w:b/>
              <w:bCs/>
              <w:sz w:val="22"/>
              <w:szCs w:val="22"/>
            </w:rPr>
            <w:t>Informační technologie                                                                                                                 Ročník 2.</w:t>
          </w:r>
        </w:p>
      </w:sdtContent>
    </w:sdt>
    <w:tbl>
      <w:tblPr>
        <w:tblW w:w="10060" w:type="dxa"/>
        <w:tblInd w:w="-856" w:type="dxa"/>
        <w:tblLayout w:type="fixed"/>
        <w:tblLook w:val="04A0" w:firstRow="1" w:lastRow="0" w:firstColumn="1" w:lastColumn="0" w:noHBand="0" w:noVBand="1"/>
      </w:tblPr>
      <w:tblGrid>
        <w:gridCol w:w="3837"/>
        <w:gridCol w:w="4156"/>
        <w:gridCol w:w="2067"/>
      </w:tblGrid>
      <w:tr w:rsidR="00DD7020" w:rsidRPr="009664A9" w14:paraId="64BD8174" w14:textId="77777777" w:rsidTr="00BE2608">
        <w:trPr>
          <w:trHeight w:val="415"/>
          <w:tblHeader/>
        </w:trPr>
        <w:tc>
          <w:tcPr>
            <w:tcW w:w="3837" w:type="dxa"/>
            <w:tcBorders>
              <w:top w:val="single" w:sz="4" w:space="0" w:color="000000" w:themeColor="text1"/>
              <w:left w:val="single" w:sz="4" w:space="0" w:color="000000" w:themeColor="text1"/>
              <w:bottom w:val="single" w:sz="4" w:space="0" w:color="000000" w:themeColor="text1"/>
              <w:right w:val="nil"/>
            </w:tcBorders>
            <w:hideMark/>
          </w:tcPr>
          <w:p w14:paraId="71B40D4F" w14:textId="77777777" w:rsidR="00DD7020" w:rsidRPr="009664A9" w:rsidRDefault="00DD7020" w:rsidP="00BE2608">
            <w:pPr>
              <w:tabs>
                <w:tab w:val="center" w:pos="4536"/>
                <w:tab w:val="right" w:pos="9072"/>
                <w:tab w:val="left" w:pos="11700"/>
              </w:tabs>
              <w:jc w:val="center"/>
              <w:rPr>
                <w:b/>
                <w:sz w:val="22"/>
                <w:szCs w:val="22"/>
              </w:rPr>
            </w:pPr>
            <w:r w:rsidRPr="009664A9">
              <w:rPr>
                <w:sz w:val="22"/>
                <w:szCs w:val="22"/>
              </w:rPr>
              <w:t xml:space="preserve">Výsledky vzdělávání a kompetence </w:t>
            </w:r>
          </w:p>
        </w:tc>
        <w:tc>
          <w:tcPr>
            <w:tcW w:w="4156" w:type="dxa"/>
            <w:tcBorders>
              <w:top w:val="single" w:sz="4" w:space="0" w:color="000000" w:themeColor="text1"/>
              <w:left w:val="single" w:sz="4" w:space="0" w:color="000000" w:themeColor="text1"/>
              <w:bottom w:val="single" w:sz="4" w:space="0" w:color="000000" w:themeColor="text1"/>
              <w:right w:val="nil"/>
            </w:tcBorders>
            <w:hideMark/>
          </w:tcPr>
          <w:p w14:paraId="236F74DB" w14:textId="77777777" w:rsidR="00DD7020" w:rsidRPr="009664A9" w:rsidRDefault="00DD7020" w:rsidP="00BE2608">
            <w:pPr>
              <w:tabs>
                <w:tab w:val="center" w:pos="4536"/>
                <w:tab w:val="right" w:pos="9072"/>
                <w:tab w:val="left" w:pos="11700"/>
              </w:tabs>
              <w:jc w:val="center"/>
              <w:rPr>
                <w:b/>
                <w:sz w:val="22"/>
                <w:szCs w:val="22"/>
              </w:rPr>
            </w:pPr>
            <w:r w:rsidRPr="009664A9">
              <w:rPr>
                <w:sz w:val="22"/>
                <w:szCs w:val="22"/>
              </w:rPr>
              <w:t xml:space="preserve">Učivo </w:t>
            </w:r>
          </w:p>
        </w:tc>
        <w:tc>
          <w:tcPr>
            <w:tcW w:w="2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2B16E" w14:textId="77777777" w:rsidR="00DD7020" w:rsidRPr="009664A9" w:rsidRDefault="00DD7020" w:rsidP="00BE2608">
            <w:pPr>
              <w:tabs>
                <w:tab w:val="center" w:pos="4536"/>
                <w:tab w:val="right" w:pos="9072"/>
                <w:tab w:val="left" w:pos="11700"/>
              </w:tabs>
              <w:jc w:val="center"/>
              <w:rPr>
                <w:sz w:val="22"/>
                <w:szCs w:val="22"/>
              </w:rPr>
            </w:pPr>
            <w:r w:rsidRPr="009664A9">
              <w:rPr>
                <w:sz w:val="22"/>
                <w:szCs w:val="22"/>
              </w:rPr>
              <w:t>Průřezová témata</w:t>
            </w:r>
          </w:p>
        </w:tc>
      </w:tr>
      <w:tr w:rsidR="00DD7020" w:rsidRPr="009664A9" w14:paraId="6C82C14D" w14:textId="77777777" w:rsidTr="00DD7020">
        <w:trPr>
          <w:trHeight w:val="5080"/>
        </w:trPr>
        <w:tc>
          <w:tcPr>
            <w:tcW w:w="3837" w:type="dxa"/>
            <w:tcBorders>
              <w:top w:val="single" w:sz="4" w:space="0" w:color="000000" w:themeColor="text1"/>
              <w:left w:val="single" w:sz="4" w:space="0" w:color="000000" w:themeColor="text1"/>
              <w:bottom w:val="single" w:sz="4" w:space="0" w:color="000000" w:themeColor="text1"/>
              <w:right w:val="nil"/>
            </w:tcBorders>
          </w:tcPr>
          <w:p w14:paraId="551C3DB2" w14:textId="77777777" w:rsidR="00DD7020" w:rsidRPr="009664A9" w:rsidRDefault="00DD7020" w:rsidP="00BE2608">
            <w:pPr>
              <w:tabs>
                <w:tab w:val="center" w:pos="4536"/>
                <w:tab w:val="right" w:pos="9072"/>
                <w:tab w:val="left" w:pos="11700"/>
              </w:tabs>
              <w:spacing w:line="256" w:lineRule="auto"/>
              <w:rPr>
                <w:lang w:eastAsia="en-US"/>
                <w14:ligatures w14:val="standardContextual"/>
              </w:rPr>
            </w:pPr>
            <w:r w:rsidRPr="009664A9">
              <w:rPr>
                <w:lang w:eastAsia="en-US"/>
                <w14:ligatures w14:val="standardContextual"/>
              </w:rPr>
              <w:t xml:space="preserve">Žák: </w:t>
            </w:r>
          </w:p>
          <w:p w14:paraId="3777A77D" w14:textId="50FB2B6F" w:rsidR="00DD7020" w:rsidRPr="009664A9" w:rsidRDefault="00DD7020">
            <w:pPr>
              <w:pStyle w:val="Odstavecseseznamem"/>
              <w:numPr>
                <w:ilvl w:val="0"/>
                <w:numId w:val="10"/>
              </w:numPr>
              <w:tabs>
                <w:tab w:val="center" w:pos="4536"/>
                <w:tab w:val="right" w:pos="9072"/>
                <w:tab w:val="left" w:pos="11700"/>
              </w:tabs>
              <w:spacing w:after="0" w:line="256" w:lineRule="auto"/>
              <w:rPr>
                <w:rFonts w:cstheme="minorHAnsi"/>
                <w:lang w:eastAsia="en-US"/>
                <w14:ligatures w14:val="standardContextual"/>
              </w:rPr>
            </w:pPr>
            <w:r w:rsidRPr="009664A9">
              <w:rPr>
                <w:rFonts w:cstheme="minorHAnsi"/>
                <w:lang w:eastAsia="en-US"/>
                <w14:ligatures w14:val="standardContextual"/>
              </w:rPr>
              <w:t>rozeznává podvodné jednání, které se odehrává ve virtuálním světě, poznává jejich dopady na společnost, zná druhy těchto zločinů a v</w:t>
            </w:r>
            <w:r>
              <w:rPr>
                <w:rFonts w:cstheme="minorHAnsi"/>
                <w:lang w:eastAsia="en-US"/>
                <w14:ligatures w14:val="standardContextual"/>
              </w:rPr>
              <w:t>ysvětlí</w:t>
            </w:r>
            <w:r w:rsidRPr="009664A9">
              <w:rPr>
                <w:rFonts w:cstheme="minorHAnsi"/>
                <w:lang w:eastAsia="en-US"/>
                <w14:ligatures w14:val="standardContextual"/>
              </w:rPr>
              <w:t xml:space="preserve">, jak se před nimi chránit; </w:t>
            </w:r>
          </w:p>
          <w:p w14:paraId="04612760" w14:textId="77777777" w:rsidR="00DD7020" w:rsidRPr="009664A9" w:rsidRDefault="00DD7020">
            <w:pPr>
              <w:pStyle w:val="Odstavecseseznamem"/>
              <w:numPr>
                <w:ilvl w:val="0"/>
                <w:numId w:val="10"/>
              </w:numPr>
              <w:tabs>
                <w:tab w:val="center" w:pos="4536"/>
                <w:tab w:val="right" w:pos="9072"/>
                <w:tab w:val="left" w:pos="11700"/>
              </w:tabs>
              <w:spacing w:after="0" w:line="256" w:lineRule="auto"/>
              <w:rPr>
                <w:rFonts w:cstheme="minorHAnsi"/>
                <w:lang w:eastAsia="en-US"/>
                <w14:ligatures w14:val="standardContextual"/>
              </w:rPr>
            </w:pPr>
            <w:r w:rsidRPr="009664A9">
              <w:rPr>
                <w:rFonts w:cstheme="minorHAnsi"/>
                <w:lang w:eastAsia="en-US"/>
                <w14:ligatures w14:val="standardContextual"/>
              </w:rPr>
              <w:t>rozeznává škodlivé softwary;</w:t>
            </w:r>
          </w:p>
          <w:p w14:paraId="1E3053DC" w14:textId="77777777" w:rsidR="00DD7020" w:rsidRPr="009664A9" w:rsidRDefault="00DD7020">
            <w:pPr>
              <w:pStyle w:val="Odstavecseseznamem"/>
              <w:numPr>
                <w:ilvl w:val="0"/>
                <w:numId w:val="10"/>
              </w:numPr>
              <w:tabs>
                <w:tab w:val="center" w:pos="4536"/>
                <w:tab w:val="right" w:pos="9072"/>
                <w:tab w:val="left" w:pos="11700"/>
              </w:tabs>
              <w:spacing w:after="0" w:line="256" w:lineRule="auto"/>
              <w:rPr>
                <w:rFonts w:cstheme="minorBidi"/>
                <w:lang w:eastAsia="en-US"/>
                <w14:ligatures w14:val="standardContextual"/>
              </w:rPr>
            </w:pPr>
            <w:r w:rsidRPr="009664A9">
              <w:rPr>
                <w:rFonts w:cstheme="minorBidi"/>
                <w:lang w:eastAsia="en-US"/>
                <w14:ligatures w14:val="standardContextual"/>
              </w:rPr>
              <w:t xml:space="preserve">využívá vhodné zabezpečení sítí a </w:t>
            </w:r>
            <w:proofErr w:type="gramStart"/>
            <w:r w:rsidRPr="009664A9">
              <w:rPr>
                <w:rFonts w:cstheme="minorBidi"/>
                <w:lang w:eastAsia="en-US"/>
                <w14:ligatures w14:val="standardContextual"/>
              </w:rPr>
              <w:t>PC</w:t>
            </w:r>
            <w:r w:rsidRPr="009664A9">
              <w:rPr>
                <w:rFonts w:cstheme="minorBidi"/>
                <w:lang w:eastAsia="en-US"/>
              </w:rPr>
              <w:t xml:space="preserve"> - nastavování</w:t>
            </w:r>
            <w:proofErr w:type="gramEnd"/>
            <w:r w:rsidRPr="009664A9">
              <w:rPr>
                <w:rFonts w:cstheme="minorBidi"/>
                <w:lang w:eastAsia="en-US"/>
              </w:rPr>
              <w:t xml:space="preserve"> vhodných hesel podle aktuálních požadavků;</w:t>
            </w:r>
          </w:p>
          <w:p w14:paraId="3F0DEB6D" w14:textId="77777777" w:rsidR="00DD7020" w:rsidRPr="009664A9" w:rsidRDefault="00DD7020">
            <w:pPr>
              <w:pStyle w:val="Odstavecseseznamem"/>
              <w:numPr>
                <w:ilvl w:val="0"/>
                <w:numId w:val="10"/>
              </w:numPr>
              <w:tabs>
                <w:tab w:val="center" w:pos="4536"/>
                <w:tab w:val="right" w:pos="9072"/>
                <w:tab w:val="left" w:pos="11700"/>
              </w:tabs>
              <w:spacing w:after="0" w:line="256" w:lineRule="auto"/>
              <w:rPr>
                <w:rFonts w:cstheme="minorHAnsi"/>
                <w:lang w:eastAsia="en-US"/>
                <w14:ligatures w14:val="standardContextual"/>
              </w:rPr>
            </w:pPr>
            <w:r w:rsidRPr="009664A9">
              <w:rPr>
                <w:rFonts w:cstheme="minorHAnsi"/>
                <w:lang w:eastAsia="en-US"/>
                <w14:ligatures w14:val="standardContextual"/>
              </w:rPr>
              <w:t>uděluje přístupy do sítě a uživatelská práva;</w:t>
            </w:r>
          </w:p>
          <w:p w14:paraId="6058FDCD" w14:textId="390C5F9C" w:rsidR="00827EF1" w:rsidRPr="00E47836" w:rsidRDefault="00DD7020" w:rsidP="00E47836">
            <w:pPr>
              <w:pStyle w:val="Odstavecseseznamem"/>
              <w:numPr>
                <w:ilvl w:val="0"/>
                <w:numId w:val="10"/>
              </w:numPr>
              <w:tabs>
                <w:tab w:val="center" w:pos="4536"/>
                <w:tab w:val="right" w:pos="9072"/>
                <w:tab w:val="left" w:pos="11700"/>
              </w:tabs>
              <w:spacing w:after="0" w:line="256" w:lineRule="auto"/>
              <w:rPr>
                <w:rFonts w:cstheme="minorBidi"/>
                <w:lang w:eastAsia="en-US"/>
                <w14:ligatures w14:val="standardContextual"/>
              </w:rPr>
            </w:pPr>
            <w:r w:rsidRPr="009664A9">
              <w:rPr>
                <w:rFonts w:cstheme="minorBidi"/>
                <w:lang w:eastAsia="en-US"/>
                <w14:ligatures w14:val="standardContextual"/>
              </w:rPr>
              <w:t>posuzuje rizika sociálních sítí a elektronické pošty;</w:t>
            </w:r>
          </w:p>
          <w:p w14:paraId="72FCD001" w14:textId="37787D04" w:rsidR="00827EF1" w:rsidRPr="004735FA" w:rsidRDefault="00827EF1" w:rsidP="00827EF1">
            <w:pPr>
              <w:pStyle w:val="Odstavecseseznamem"/>
              <w:numPr>
                <w:ilvl w:val="0"/>
                <w:numId w:val="10"/>
              </w:numPr>
              <w:tabs>
                <w:tab w:val="center" w:pos="4536"/>
                <w:tab w:val="right" w:pos="9072"/>
                <w:tab w:val="left" w:pos="11700"/>
              </w:tabs>
              <w:spacing w:after="0" w:line="256" w:lineRule="auto"/>
              <w:rPr>
                <w:lang w:eastAsia="en-US"/>
                <w14:ligatures w14:val="standardContextual"/>
              </w:rPr>
            </w:pPr>
            <w:r w:rsidRPr="004735FA">
              <w:rPr>
                <w:lang w:eastAsia="en-US"/>
                <w14:ligatures w14:val="standardContextual"/>
              </w:rPr>
              <w:t>popíše základní hrozby v digitálním prostředí</w:t>
            </w:r>
            <w:r w:rsidR="00407BA7" w:rsidRPr="004735FA">
              <w:rPr>
                <w:lang w:eastAsia="en-US"/>
                <w14:ligatures w14:val="standardContextual"/>
              </w:rPr>
              <w:t>;</w:t>
            </w:r>
          </w:p>
          <w:p w14:paraId="67C4AD46" w14:textId="2460E6B6" w:rsidR="00827EF1" w:rsidRPr="004735FA" w:rsidRDefault="00827EF1" w:rsidP="00827EF1">
            <w:pPr>
              <w:pStyle w:val="Odstavecseseznamem"/>
              <w:numPr>
                <w:ilvl w:val="0"/>
                <w:numId w:val="10"/>
              </w:numPr>
              <w:tabs>
                <w:tab w:val="center" w:pos="4536"/>
                <w:tab w:val="right" w:pos="9072"/>
                <w:tab w:val="left" w:pos="11700"/>
              </w:tabs>
              <w:spacing w:after="0" w:line="256" w:lineRule="auto"/>
              <w:rPr>
                <w:lang w:eastAsia="en-US"/>
                <w14:ligatures w14:val="standardContextual"/>
              </w:rPr>
            </w:pPr>
            <w:r w:rsidRPr="004735FA">
              <w:rPr>
                <w:lang w:eastAsia="en-US"/>
                <w14:ligatures w14:val="standardContextual"/>
              </w:rPr>
              <w:t>vysvětlí principy kyberbezpečnosti</w:t>
            </w:r>
            <w:r w:rsidR="00407BA7" w:rsidRPr="004735FA">
              <w:rPr>
                <w:lang w:eastAsia="en-US"/>
                <w14:ligatures w14:val="standardContextual"/>
              </w:rPr>
              <w:t>;</w:t>
            </w:r>
            <w:r w:rsidRPr="004735FA">
              <w:rPr>
                <w:lang w:eastAsia="en-US"/>
                <w14:ligatures w14:val="standardContextual"/>
              </w:rPr>
              <w:t xml:space="preserve"> </w:t>
            </w:r>
          </w:p>
          <w:p w14:paraId="7F383A75" w14:textId="347F88F1" w:rsidR="00827EF1" w:rsidRPr="004735FA" w:rsidRDefault="00827EF1" w:rsidP="00827EF1">
            <w:pPr>
              <w:pStyle w:val="Odstavecseseznamem"/>
              <w:numPr>
                <w:ilvl w:val="0"/>
                <w:numId w:val="10"/>
              </w:numPr>
              <w:tabs>
                <w:tab w:val="center" w:pos="4536"/>
                <w:tab w:val="right" w:pos="9072"/>
                <w:tab w:val="left" w:pos="11700"/>
              </w:tabs>
              <w:spacing w:after="0" w:line="256" w:lineRule="auto"/>
              <w:rPr>
                <w:lang w:eastAsia="en-US"/>
                <w14:ligatures w14:val="standardContextual"/>
              </w:rPr>
            </w:pPr>
            <w:r w:rsidRPr="004735FA">
              <w:rPr>
                <w:lang w:eastAsia="en-US"/>
                <w14:ligatures w14:val="standardContextual"/>
              </w:rPr>
              <w:t>aplikuje zásady bezpečného chování</w:t>
            </w:r>
            <w:r w:rsidR="00407BA7" w:rsidRPr="004735FA">
              <w:rPr>
                <w:lang w:eastAsia="en-US"/>
                <w14:ligatures w14:val="standardContextual"/>
              </w:rPr>
              <w:t>;</w:t>
            </w:r>
            <w:r w:rsidRPr="004735FA">
              <w:rPr>
                <w:lang w:eastAsia="en-US"/>
                <w14:ligatures w14:val="standardContextual"/>
              </w:rPr>
              <w:t xml:space="preserve"> </w:t>
            </w:r>
          </w:p>
          <w:p w14:paraId="2B278727" w14:textId="1BB56191" w:rsidR="00827EF1" w:rsidRPr="004735FA" w:rsidRDefault="00827EF1" w:rsidP="00827EF1">
            <w:pPr>
              <w:pStyle w:val="Odstavecseseznamem"/>
              <w:numPr>
                <w:ilvl w:val="0"/>
                <w:numId w:val="10"/>
              </w:numPr>
              <w:tabs>
                <w:tab w:val="center" w:pos="4536"/>
                <w:tab w:val="right" w:pos="9072"/>
                <w:tab w:val="left" w:pos="11700"/>
              </w:tabs>
              <w:spacing w:after="0" w:line="256" w:lineRule="auto"/>
              <w:rPr>
                <w:lang w:eastAsia="en-US"/>
                <w14:ligatures w14:val="standardContextual"/>
              </w:rPr>
            </w:pPr>
            <w:r w:rsidRPr="004735FA">
              <w:rPr>
                <w:lang w:eastAsia="en-US"/>
                <w14:ligatures w14:val="standardContextual"/>
              </w:rPr>
              <w:t>analyzuje rizikové situace</w:t>
            </w:r>
            <w:r w:rsidR="00407BA7" w:rsidRPr="004735FA">
              <w:rPr>
                <w:lang w:eastAsia="en-US"/>
                <w14:ligatures w14:val="standardContextual"/>
              </w:rPr>
              <w:t>;</w:t>
            </w:r>
            <w:r w:rsidRPr="004735FA">
              <w:rPr>
                <w:lang w:eastAsia="en-US"/>
                <w14:ligatures w14:val="standardContextual"/>
              </w:rPr>
              <w:t xml:space="preserve"> </w:t>
            </w:r>
          </w:p>
          <w:p w14:paraId="2678A555" w14:textId="186CAD41" w:rsidR="00827EF1" w:rsidRPr="004735FA" w:rsidRDefault="00827EF1" w:rsidP="00827EF1">
            <w:pPr>
              <w:pStyle w:val="Odstavecseseznamem"/>
              <w:numPr>
                <w:ilvl w:val="0"/>
                <w:numId w:val="10"/>
              </w:numPr>
              <w:tabs>
                <w:tab w:val="center" w:pos="4536"/>
                <w:tab w:val="right" w:pos="9072"/>
                <w:tab w:val="left" w:pos="11700"/>
              </w:tabs>
              <w:spacing w:after="0" w:line="256" w:lineRule="auto"/>
              <w:rPr>
                <w:lang w:eastAsia="en-US"/>
                <w14:ligatures w14:val="standardContextual"/>
              </w:rPr>
            </w:pPr>
            <w:r w:rsidRPr="004735FA">
              <w:rPr>
                <w:lang w:eastAsia="en-US"/>
                <w14:ligatures w14:val="standardContextual"/>
              </w:rPr>
              <w:t>navrhne opatření pro ochranu dat</w:t>
            </w:r>
            <w:r w:rsidR="00407BA7" w:rsidRPr="004735FA">
              <w:rPr>
                <w:lang w:eastAsia="en-US"/>
                <w14:ligatures w14:val="standardContextual"/>
              </w:rPr>
              <w:t>;</w:t>
            </w:r>
            <w:r w:rsidRPr="004735FA">
              <w:rPr>
                <w:lang w:eastAsia="en-US"/>
                <w14:ligatures w14:val="standardContextual"/>
              </w:rPr>
              <w:t xml:space="preserve"> </w:t>
            </w:r>
          </w:p>
          <w:p w14:paraId="0D7F9827" w14:textId="6A5DDA56" w:rsidR="00827EF1" w:rsidRPr="004735FA" w:rsidRDefault="00827EF1" w:rsidP="00827EF1">
            <w:pPr>
              <w:pStyle w:val="Odstavecseseznamem"/>
              <w:numPr>
                <w:ilvl w:val="0"/>
                <w:numId w:val="10"/>
              </w:numPr>
              <w:tabs>
                <w:tab w:val="center" w:pos="4536"/>
                <w:tab w:val="right" w:pos="9072"/>
                <w:tab w:val="left" w:pos="11700"/>
              </w:tabs>
              <w:spacing w:after="0" w:line="256" w:lineRule="auto"/>
              <w:rPr>
                <w:lang w:eastAsia="en-US"/>
                <w14:ligatures w14:val="standardContextual"/>
              </w:rPr>
            </w:pPr>
            <w:r w:rsidRPr="004735FA">
              <w:rPr>
                <w:lang w:eastAsia="en-US"/>
                <w14:ligatures w14:val="standardContextual"/>
              </w:rPr>
              <w:t>zhodnotí dopady digitálních technologií na společnost;</w:t>
            </w:r>
          </w:p>
          <w:p w14:paraId="63FC3470" w14:textId="77777777" w:rsidR="00DD7020" w:rsidRPr="009664A9" w:rsidRDefault="00DD7020" w:rsidP="00BE2608">
            <w:pPr>
              <w:pStyle w:val="Odstavecseseznamem"/>
              <w:tabs>
                <w:tab w:val="center" w:pos="4536"/>
                <w:tab w:val="right" w:pos="9072"/>
                <w:tab w:val="left" w:pos="11700"/>
              </w:tabs>
              <w:spacing w:line="256" w:lineRule="auto"/>
              <w:ind w:left="360"/>
              <w:rPr>
                <w:rFonts w:cstheme="minorBidi"/>
                <w:lang w:eastAsia="en-US"/>
                <w14:ligatures w14:val="standardContextual"/>
              </w:rPr>
            </w:pPr>
          </w:p>
          <w:p w14:paraId="5D74AB51" w14:textId="77777777" w:rsidR="00DD7020" w:rsidRPr="009664A9" w:rsidRDefault="00DD7020">
            <w:pPr>
              <w:pStyle w:val="Odstavecseseznamem"/>
              <w:numPr>
                <w:ilvl w:val="0"/>
                <w:numId w:val="10"/>
              </w:numPr>
              <w:tabs>
                <w:tab w:val="center" w:pos="4536"/>
                <w:tab w:val="right" w:pos="9072"/>
                <w:tab w:val="left" w:pos="11700"/>
              </w:tabs>
              <w:spacing w:after="0" w:line="256" w:lineRule="auto"/>
              <w:rPr>
                <w:lang w:eastAsia="en-US"/>
                <w14:ligatures w14:val="standardContextual"/>
              </w:rPr>
            </w:pPr>
            <w:r w:rsidRPr="009664A9">
              <w:rPr>
                <w:lang w:eastAsia="en-US"/>
                <w14:ligatures w14:val="standardContextual"/>
              </w:rPr>
              <w:t>pracuje s tabulkami a ukládá je v souborech různých typů na lokální i webové úložiště;</w:t>
            </w:r>
          </w:p>
          <w:p w14:paraId="5FDD1B37" w14:textId="77777777" w:rsidR="00DD7020" w:rsidRPr="009664A9" w:rsidRDefault="00DD7020">
            <w:pPr>
              <w:pStyle w:val="Odstavecseseznamem"/>
              <w:numPr>
                <w:ilvl w:val="0"/>
                <w:numId w:val="10"/>
              </w:numPr>
              <w:tabs>
                <w:tab w:val="center" w:pos="4536"/>
                <w:tab w:val="right" w:pos="9072"/>
                <w:tab w:val="left" w:pos="11700"/>
              </w:tabs>
              <w:spacing w:after="0" w:line="256" w:lineRule="auto"/>
              <w:rPr>
                <w:lang w:eastAsia="en-US"/>
                <w14:ligatures w14:val="standardContextual"/>
              </w:rPr>
            </w:pPr>
            <w:r w:rsidRPr="009664A9">
              <w:rPr>
                <w:lang w:eastAsia="en-US"/>
                <w14:ligatures w14:val="standardContextual"/>
              </w:rPr>
              <w:t>zadává data do buněk a používá správné návyky pro vytváření tabulek. - vybírá, řadí a kopíruje, přesouvá a maže data;</w:t>
            </w:r>
          </w:p>
          <w:p w14:paraId="4069F030" w14:textId="77777777" w:rsidR="00DD7020" w:rsidRPr="009664A9" w:rsidRDefault="00DD7020">
            <w:pPr>
              <w:pStyle w:val="Odstavecseseznamem"/>
              <w:numPr>
                <w:ilvl w:val="0"/>
                <w:numId w:val="10"/>
              </w:numPr>
              <w:tabs>
                <w:tab w:val="center" w:pos="4536"/>
                <w:tab w:val="right" w:pos="9072"/>
                <w:tab w:val="left" w:pos="11700"/>
              </w:tabs>
              <w:spacing w:after="0" w:line="256" w:lineRule="auto"/>
              <w:rPr>
                <w:lang w:eastAsia="en-US"/>
                <w14:ligatures w14:val="standardContextual"/>
              </w:rPr>
            </w:pPr>
            <w:r w:rsidRPr="009664A9">
              <w:rPr>
                <w:lang w:eastAsia="en-US"/>
                <w14:ligatures w14:val="standardContextual"/>
              </w:rPr>
              <w:t>vytváří matematické a logické vzorce využívající standardní funkce tabulkového procesoru. Používá správné návyky pro vytváření vzorců a rozpoznává chyby ve vzorcích;</w:t>
            </w:r>
          </w:p>
          <w:p w14:paraId="3B3027CC" w14:textId="77777777" w:rsidR="00DD7020" w:rsidRPr="009664A9" w:rsidRDefault="00DD7020">
            <w:pPr>
              <w:pStyle w:val="Odstavecseseznamem"/>
              <w:numPr>
                <w:ilvl w:val="0"/>
                <w:numId w:val="10"/>
              </w:numPr>
              <w:tabs>
                <w:tab w:val="center" w:pos="4536"/>
                <w:tab w:val="right" w:pos="9072"/>
                <w:tab w:val="left" w:pos="11700"/>
              </w:tabs>
              <w:spacing w:after="0" w:line="256" w:lineRule="auto"/>
              <w:rPr>
                <w:lang w:eastAsia="en-US"/>
                <w14:ligatures w14:val="standardContextual"/>
              </w:rPr>
            </w:pPr>
            <w:r w:rsidRPr="009664A9">
              <w:rPr>
                <w:lang w:eastAsia="en-US"/>
                <w14:ligatures w14:val="standardContextual"/>
              </w:rPr>
              <w:t>využívá dostupné zdroje nápovědy, klávesové zkratky a další nástroje pro zvýšení produktivity;</w:t>
            </w:r>
          </w:p>
          <w:p w14:paraId="41738617" w14:textId="77777777" w:rsidR="00DD7020" w:rsidRPr="009664A9" w:rsidRDefault="00DD7020">
            <w:pPr>
              <w:pStyle w:val="Odstavecseseznamem"/>
              <w:numPr>
                <w:ilvl w:val="0"/>
                <w:numId w:val="10"/>
              </w:numPr>
              <w:tabs>
                <w:tab w:val="center" w:pos="4536"/>
                <w:tab w:val="right" w:pos="9072"/>
                <w:tab w:val="left" w:pos="11700"/>
              </w:tabs>
              <w:spacing w:after="0" w:line="256" w:lineRule="auto"/>
              <w:rPr>
                <w:lang w:eastAsia="en-US"/>
                <w14:ligatures w14:val="standardContextual"/>
              </w:rPr>
            </w:pPr>
            <w:r w:rsidRPr="009664A9">
              <w:rPr>
                <w:lang w:eastAsia="en-US"/>
                <w14:ligatures w14:val="standardContextual"/>
              </w:rPr>
              <w:t xml:space="preserve">upravuje řádky a sloupce v tabulce; </w:t>
            </w:r>
          </w:p>
          <w:p w14:paraId="5786CE19" w14:textId="09C9AFE2" w:rsidR="00DD7020" w:rsidRPr="00827EF1" w:rsidRDefault="00DD7020" w:rsidP="006B28AC">
            <w:pPr>
              <w:pStyle w:val="Odstavecseseznamem"/>
              <w:numPr>
                <w:ilvl w:val="0"/>
                <w:numId w:val="10"/>
              </w:numPr>
              <w:tabs>
                <w:tab w:val="center" w:pos="4536"/>
                <w:tab w:val="right" w:pos="9072"/>
                <w:tab w:val="left" w:pos="11700"/>
              </w:tabs>
              <w:spacing w:after="0" w:line="256" w:lineRule="auto"/>
              <w:rPr>
                <w:b/>
              </w:rPr>
            </w:pPr>
            <w:r w:rsidRPr="00827EF1">
              <w:rPr>
                <w:lang w:eastAsia="en-US"/>
                <w14:ligatures w14:val="standardContextual"/>
              </w:rPr>
              <w:t>kopíruje, přesouvá, odstraňuje a vhodně přejmenovává listy s tabulkami;</w:t>
            </w:r>
          </w:p>
          <w:p w14:paraId="539388B9" w14:textId="77777777" w:rsidR="00DD7020" w:rsidRPr="009664A9" w:rsidRDefault="00DD7020">
            <w:pPr>
              <w:pStyle w:val="Odstavecseseznamem"/>
              <w:numPr>
                <w:ilvl w:val="0"/>
                <w:numId w:val="10"/>
              </w:numPr>
              <w:tabs>
                <w:tab w:val="left" w:pos="11700"/>
              </w:tabs>
              <w:spacing w:after="0"/>
            </w:pPr>
            <w:r w:rsidRPr="009664A9">
              <w:t>vybírá, vytváří a formátuje grafy pro přehlednější zobrazení informací.</w:t>
            </w:r>
          </w:p>
          <w:p w14:paraId="5DF10610" w14:textId="77777777" w:rsidR="00DD7020" w:rsidRDefault="00DD7020">
            <w:pPr>
              <w:pStyle w:val="Odstavecseseznamem"/>
              <w:numPr>
                <w:ilvl w:val="0"/>
                <w:numId w:val="10"/>
              </w:numPr>
              <w:tabs>
                <w:tab w:val="left" w:pos="11700"/>
              </w:tabs>
              <w:spacing w:after="0"/>
            </w:pPr>
            <w:r w:rsidRPr="009664A9">
              <w:t>vkládá, upravuje a zarovnává obrázky a kreslené objekty;</w:t>
            </w:r>
          </w:p>
          <w:p w14:paraId="3BD3F472" w14:textId="77777777" w:rsidR="00E47836" w:rsidRDefault="00E47836" w:rsidP="00E47836">
            <w:pPr>
              <w:tabs>
                <w:tab w:val="left" w:pos="11700"/>
              </w:tabs>
              <w:spacing w:after="0"/>
            </w:pPr>
          </w:p>
          <w:p w14:paraId="6B150BCF" w14:textId="77777777" w:rsidR="00E47836" w:rsidRDefault="00E47836" w:rsidP="00E47836">
            <w:pPr>
              <w:tabs>
                <w:tab w:val="left" w:pos="11700"/>
              </w:tabs>
              <w:spacing w:after="0"/>
            </w:pPr>
          </w:p>
          <w:p w14:paraId="523DCF07" w14:textId="77777777" w:rsidR="00E47836" w:rsidRDefault="00E47836" w:rsidP="00E47836">
            <w:pPr>
              <w:tabs>
                <w:tab w:val="left" w:pos="11700"/>
              </w:tabs>
              <w:spacing w:after="0"/>
            </w:pPr>
          </w:p>
          <w:p w14:paraId="28698AF3" w14:textId="77777777" w:rsidR="00E47836" w:rsidRDefault="00E47836" w:rsidP="00E47836">
            <w:pPr>
              <w:tabs>
                <w:tab w:val="left" w:pos="11700"/>
              </w:tabs>
              <w:spacing w:after="0"/>
            </w:pPr>
          </w:p>
          <w:p w14:paraId="67D13E70" w14:textId="77777777" w:rsidR="00E47836" w:rsidRDefault="00E47836" w:rsidP="00E47836">
            <w:pPr>
              <w:tabs>
                <w:tab w:val="left" w:pos="11700"/>
              </w:tabs>
              <w:spacing w:after="0"/>
            </w:pPr>
          </w:p>
          <w:p w14:paraId="2013DA43" w14:textId="77777777" w:rsidR="00E47836" w:rsidRDefault="00E47836" w:rsidP="00E47836">
            <w:pPr>
              <w:tabs>
                <w:tab w:val="left" w:pos="11700"/>
              </w:tabs>
              <w:spacing w:after="0"/>
            </w:pPr>
          </w:p>
          <w:p w14:paraId="528319E3" w14:textId="77777777" w:rsidR="00E47836" w:rsidRDefault="00E47836" w:rsidP="00E47836">
            <w:pPr>
              <w:tabs>
                <w:tab w:val="left" w:pos="11700"/>
              </w:tabs>
              <w:spacing w:after="0"/>
            </w:pPr>
          </w:p>
          <w:p w14:paraId="2A45BFB3" w14:textId="77777777" w:rsidR="00E47836" w:rsidRDefault="00E47836" w:rsidP="00E47836">
            <w:pPr>
              <w:tabs>
                <w:tab w:val="left" w:pos="11700"/>
              </w:tabs>
              <w:spacing w:after="0"/>
            </w:pPr>
          </w:p>
          <w:p w14:paraId="079B7ABA" w14:textId="77777777" w:rsidR="00E47836" w:rsidRDefault="00E47836" w:rsidP="00E47836">
            <w:pPr>
              <w:tabs>
                <w:tab w:val="left" w:pos="11700"/>
              </w:tabs>
              <w:spacing w:after="0"/>
            </w:pPr>
          </w:p>
          <w:p w14:paraId="46E54D7B" w14:textId="77777777" w:rsidR="00E47836" w:rsidRDefault="00E47836" w:rsidP="00E47836">
            <w:pPr>
              <w:tabs>
                <w:tab w:val="left" w:pos="11700"/>
              </w:tabs>
              <w:spacing w:after="0"/>
            </w:pPr>
          </w:p>
          <w:p w14:paraId="7F5B9701" w14:textId="77777777" w:rsidR="00E47836" w:rsidRDefault="00E47836" w:rsidP="00E47836">
            <w:pPr>
              <w:tabs>
                <w:tab w:val="left" w:pos="11700"/>
              </w:tabs>
              <w:spacing w:after="0"/>
            </w:pPr>
          </w:p>
          <w:p w14:paraId="2AC39479" w14:textId="77777777" w:rsidR="00E47836" w:rsidRDefault="00E47836" w:rsidP="00E47836">
            <w:pPr>
              <w:tabs>
                <w:tab w:val="left" w:pos="11700"/>
              </w:tabs>
              <w:spacing w:after="0"/>
            </w:pPr>
          </w:p>
          <w:p w14:paraId="712E960A" w14:textId="77777777" w:rsidR="00E47836" w:rsidRDefault="00E47836" w:rsidP="00E47836">
            <w:pPr>
              <w:tabs>
                <w:tab w:val="left" w:pos="11700"/>
              </w:tabs>
              <w:spacing w:after="0"/>
            </w:pPr>
          </w:p>
          <w:p w14:paraId="40AE62BC" w14:textId="77777777" w:rsidR="00E47836" w:rsidRPr="009664A9" w:rsidRDefault="00E47836" w:rsidP="00E47836">
            <w:pPr>
              <w:tabs>
                <w:tab w:val="left" w:pos="11700"/>
              </w:tabs>
              <w:spacing w:after="0"/>
            </w:pPr>
          </w:p>
          <w:p w14:paraId="02827107" w14:textId="77777777" w:rsidR="00DD7020" w:rsidRPr="009664A9" w:rsidRDefault="00DD7020">
            <w:pPr>
              <w:pStyle w:val="Odstavecseseznamem"/>
              <w:numPr>
                <w:ilvl w:val="0"/>
                <w:numId w:val="10"/>
              </w:numPr>
              <w:tabs>
                <w:tab w:val="left" w:pos="11700"/>
              </w:tabs>
              <w:spacing w:after="0"/>
            </w:pPr>
            <w:r w:rsidRPr="009664A9">
              <w:t>v prezentacích používá animace a přechodové efekty a ověřuje správnost obsahu prezentace před tiskem nebo předváděním prezentace;</w:t>
            </w:r>
          </w:p>
          <w:p w14:paraId="597635E7" w14:textId="77777777" w:rsidR="00DD7020" w:rsidRDefault="00DD7020" w:rsidP="00BE2608">
            <w:pPr>
              <w:tabs>
                <w:tab w:val="center" w:pos="4536"/>
                <w:tab w:val="right" w:pos="9072"/>
                <w:tab w:val="left" w:pos="11700"/>
              </w:tabs>
              <w:rPr>
                <w:b/>
              </w:rPr>
            </w:pPr>
          </w:p>
          <w:p w14:paraId="3319E7CC" w14:textId="77777777" w:rsidR="00E47836" w:rsidRDefault="00E47836" w:rsidP="00BE2608">
            <w:pPr>
              <w:tabs>
                <w:tab w:val="center" w:pos="4536"/>
                <w:tab w:val="right" w:pos="9072"/>
                <w:tab w:val="left" w:pos="11700"/>
              </w:tabs>
              <w:rPr>
                <w:b/>
              </w:rPr>
            </w:pPr>
          </w:p>
          <w:p w14:paraId="0078DF75" w14:textId="77777777" w:rsidR="00E47836" w:rsidRDefault="00E47836" w:rsidP="00BE2608">
            <w:pPr>
              <w:tabs>
                <w:tab w:val="center" w:pos="4536"/>
                <w:tab w:val="right" w:pos="9072"/>
                <w:tab w:val="left" w:pos="11700"/>
              </w:tabs>
              <w:rPr>
                <w:b/>
              </w:rPr>
            </w:pPr>
          </w:p>
          <w:p w14:paraId="6F48EB8B" w14:textId="77777777" w:rsidR="00E47836" w:rsidRDefault="00E47836" w:rsidP="00BE2608">
            <w:pPr>
              <w:tabs>
                <w:tab w:val="center" w:pos="4536"/>
                <w:tab w:val="right" w:pos="9072"/>
                <w:tab w:val="left" w:pos="11700"/>
              </w:tabs>
              <w:rPr>
                <w:b/>
              </w:rPr>
            </w:pPr>
          </w:p>
          <w:p w14:paraId="0416E978" w14:textId="77777777" w:rsidR="00E47836" w:rsidRDefault="00E47836" w:rsidP="00BE2608">
            <w:pPr>
              <w:tabs>
                <w:tab w:val="center" w:pos="4536"/>
                <w:tab w:val="right" w:pos="9072"/>
                <w:tab w:val="left" w:pos="11700"/>
              </w:tabs>
              <w:rPr>
                <w:b/>
              </w:rPr>
            </w:pPr>
          </w:p>
          <w:p w14:paraId="79E92B71" w14:textId="77777777" w:rsidR="00E47836" w:rsidRDefault="00E47836" w:rsidP="00BE2608">
            <w:pPr>
              <w:tabs>
                <w:tab w:val="center" w:pos="4536"/>
                <w:tab w:val="right" w:pos="9072"/>
                <w:tab w:val="left" w:pos="11700"/>
              </w:tabs>
              <w:rPr>
                <w:b/>
              </w:rPr>
            </w:pPr>
          </w:p>
          <w:p w14:paraId="5664FAD4" w14:textId="77777777" w:rsidR="00E47836" w:rsidRDefault="00E47836" w:rsidP="00BE2608">
            <w:pPr>
              <w:tabs>
                <w:tab w:val="center" w:pos="4536"/>
                <w:tab w:val="right" w:pos="9072"/>
                <w:tab w:val="left" w:pos="11700"/>
              </w:tabs>
              <w:rPr>
                <w:b/>
              </w:rPr>
            </w:pPr>
          </w:p>
          <w:p w14:paraId="01B43E92" w14:textId="77777777" w:rsidR="00E47836" w:rsidRDefault="00E47836" w:rsidP="00BE2608">
            <w:pPr>
              <w:tabs>
                <w:tab w:val="center" w:pos="4536"/>
                <w:tab w:val="right" w:pos="9072"/>
                <w:tab w:val="left" w:pos="11700"/>
              </w:tabs>
              <w:rPr>
                <w:b/>
              </w:rPr>
            </w:pPr>
          </w:p>
          <w:p w14:paraId="4110215B" w14:textId="77777777" w:rsidR="00E47836" w:rsidRDefault="00E47836" w:rsidP="00BE2608">
            <w:pPr>
              <w:tabs>
                <w:tab w:val="center" w:pos="4536"/>
                <w:tab w:val="right" w:pos="9072"/>
                <w:tab w:val="left" w:pos="11700"/>
              </w:tabs>
              <w:rPr>
                <w:b/>
              </w:rPr>
            </w:pPr>
          </w:p>
          <w:p w14:paraId="7D269647" w14:textId="77777777" w:rsidR="00E47836" w:rsidRDefault="00E47836" w:rsidP="00BE2608">
            <w:pPr>
              <w:tabs>
                <w:tab w:val="center" w:pos="4536"/>
                <w:tab w:val="right" w:pos="9072"/>
                <w:tab w:val="left" w:pos="11700"/>
              </w:tabs>
              <w:rPr>
                <w:b/>
              </w:rPr>
            </w:pPr>
          </w:p>
          <w:p w14:paraId="1ED70774" w14:textId="77777777" w:rsidR="00E47836" w:rsidRDefault="00E47836" w:rsidP="00BE2608">
            <w:pPr>
              <w:tabs>
                <w:tab w:val="center" w:pos="4536"/>
                <w:tab w:val="right" w:pos="9072"/>
                <w:tab w:val="left" w:pos="11700"/>
              </w:tabs>
              <w:rPr>
                <w:b/>
              </w:rPr>
            </w:pPr>
          </w:p>
          <w:p w14:paraId="214B843B" w14:textId="77777777" w:rsidR="00E47836" w:rsidRDefault="00E47836" w:rsidP="00BE2608">
            <w:pPr>
              <w:tabs>
                <w:tab w:val="center" w:pos="4536"/>
                <w:tab w:val="right" w:pos="9072"/>
                <w:tab w:val="left" w:pos="11700"/>
              </w:tabs>
              <w:rPr>
                <w:b/>
              </w:rPr>
            </w:pPr>
          </w:p>
          <w:p w14:paraId="241DE2CA" w14:textId="7BB80239" w:rsidR="00D55579" w:rsidRPr="00E47836" w:rsidRDefault="00D55579" w:rsidP="00D55579">
            <w:pPr>
              <w:pStyle w:val="Odstavecseseznamem"/>
              <w:numPr>
                <w:ilvl w:val="0"/>
                <w:numId w:val="10"/>
              </w:numPr>
              <w:suppressAutoHyphens w:val="0"/>
              <w:spacing w:after="160" w:line="278" w:lineRule="auto"/>
              <w:jc w:val="left"/>
            </w:pPr>
            <w:r w:rsidRPr="00E47836">
              <w:t>popíše princip fungování informačních systémů;</w:t>
            </w:r>
          </w:p>
          <w:p w14:paraId="299231E1" w14:textId="1E3F4496" w:rsidR="00D55579" w:rsidRPr="00E47836" w:rsidRDefault="00D55579" w:rsidP="00D55579">
            <w:pPr>
              <w:pStyle w:val="Odstavecseseznamem"/>
              <w:numPr>
                <w:ilvl w:val="0"/>
                <w:numId w:val="10"/>
              </w:numPr>
              <w:suppressAutoHyphens w:val="0"/>
              <w:spacing w:after="160" w:line="278" w:lineRule="auto"/>
              <w:jc w:val="left"/>
            </w:pPr>
            <w:r w:rsidRPr="00E47836">
              <w:t>vysvětlí strukturu databáze;</w:t>
            </w:r>
          </w:p>
          <w:p w14:paraId="68905E0D" w14:textId="04342343" w:rsidR="00D55579" w:rsidRPr="00E47836" w:rsidRDefault="00D55579" w:rsidP="00D55579">
            <w:pPr>
              <w:pStyle w:val="Odstavecseseznamem"/>
              <w:numPr>
                <w:ilvl w:val="0"/>
                <w:numId w:val="10"/>
              </w:numPr>
              <w:suppressAutoHyphens w:val="0"/>
              <w:spacing w:after="160" w:line="278" w:lineRule="auto"/>
              <w:jc w:val="left"/>
            </w:pPr>
            <w:r w:rsidRPr="00E47836">
              <w:t>používá databázové nástroje;</w:t>
            </w:r>
          </w:p>
          <w:p w14:paraId="05750659" w14:textId="3871C493" w:rsidR="00D55579" w:rsidRPr="00E47836" w:rsidRDefault="00D55579" w:rsidP="00D55579">
            <w:pPr>
              <w:pStyle w:val="Odstavecseseznamem"/>
              <w:numPr>
                <w:ilvl w:val="0"/>
                <w:numId w:val="10"/>
              </w:numPr>
              <w:suppressAutoHyphens w:val="0"/>
              <w:spacing w:after="160" w:line="278" w:lineRule="auto"/>
              <w:jc w:val="left"/>
            </w:pPr>
            <w:r w:rsidRPr="00E47836">
              <w:t>analyzuje strukturu dat v systému;</w:t>
            </w:r>
          </w:p>
          <w:p w14:paraId="75812DD7" w14:textId="1B9BA3A4" w:rsidR="00D55579" w:rsidRPr="00E47836" w:rsidRDefault="00D55579" w:rsidP="00D55579">
            <w:pPr>
              <w:pStyle w:val="Odstavecseseznamem"/>
              <w:numPr>
                <w:ilvl w:val="0"/>
                <w:numId w:val="10"/>
              </w:numPr>
              <w:suppressAutoHyphens w:val="0"/>
              <w:spacing w:after="160" w:line="278" w:lineRule="auto"/>
              <w:jc w:val="left"/>
            </w:pPr>
            <w:r w:rsidRPr="00E47836">
              <w:t>navrhne jednoduchý datový model;</w:t>
            </w:r>
          </w:p>
          <w:p w14:paraId="6136CB85" w14:textId="2E0F4A21" w:rsidR="00D55579" w:rsidRPr="009664A9" w:rsidRDefault="00D55579" w:rsidP="00D55579">
            <w:pPr>
              <w:pStyle w:val="Odstavecseseznamem"/>
              <w:numPr>
                <w:ilvl w:val="0"/>
                <w:numId w:val="10"/>
              </w:numPr>
              <w:suppressAutoHyphens w:val="0"/>
              <w:spacing w:after="160" w:line="278" w:lineRule="auto"/>
              <w:jc w:val="left"/>
              <w:rPr>
                <w:b/>
              </w:rPr>
            </w:pPr>
            <w:r w:rsidRPr="00E47836">
              <w:t>posoudí vhodnost řešení IS;</w:t>
            </w:r>
          </w:p>
        </w:tc>
        <w:tc>
          <w:tcPr>
            <w:tcW w:w="4156" w:type="dxa"/>
            <w:tcBorders>
              <w:top w:val="single" w:sz="4" w:space="0" w:color="000000" w:themeColor="text1"/>
              <w:left w:val="single" w:sz="4" w:space="0" w:color="000000" w:themeColor="text1"/>
              <w:bottom w:val="single" w:sz="4" w:space="0" w:color="000000" w:themeColor="text1"/>
              <w:right w:val="nil"/>
            </w:tcBorders>
          </w:tcPr>
          <w:p w14:paraId="117307FE" w14:textId="267A751A" w:rsidR="00DD7020" w:rsidRPr="00D55579" w:rsidRDefault="00DD7020" w:rsidP="00D55579">
            <w:pPr>
              <w:pStyle w:val="Odstavecseseznamem"/>
              <w:numPr>
                <w:ilvl w:val="1"/>
                <w:numId w:val="61"/>
              </w:numPr>
              <w:tabs>
                <w:tab w:val="clear" w:pos="1440"/>
                <w:tab w:val="num" w:pos="418"/>
                <w:tab w:val="left" w:pos="11700"/>
              </w:tabs>
              <w:spacing w:after="0"/>
              <w:ind w:hanging="1306"/>
              <w:rPr>
                <w:rFonts w:cstheme="minorHAnsi"/>
                <w:b/>
              </w:rPr>
            </w:pPr>
            <w:proofErr w:type="spellStart"/>
            <w:r w:rsidRPr="009664A9">
              <w:rPr>
                <w:rFonts w:cstheme="minorHAnsi"/>
                <w:b/>
              </w:rPr>
              <w:lastRenderedPageBreak/>
              <w:t>Kyberkriminalita</w:t>
            </w:r>
            <w:proofErr w:type="spellEnd"/>
            <w:r w:rsidRPr="009664A9">
              <w:rPr>
                <w:rFonts w:cstheme="minorHAnsi"/>
                <w:b/>
              </w:rPr>
              <w:t xml:space="preserve"> + zabezpečení PC a SW</w:t>
            </w:r>
          </w:p>
          <w:p w14:paraId="050658F1" w14:textId="77777777" w:rsidR="00DD7020" w:rsidRPr="009664A9" w:rsidRDefault="00DD7020">
            <w:pPr>
              <w:pStyle w:val="Odstavecseseznamem"/>
              <w:numPr>
                <w:ilvl w:val="1"/>
                <w:numId w:val="63"/>
              </w:numPr>
              <w:tabs>
                <w:tab w:val="left" w:pos="11700"/>
              </w:tabs>
              <w:spacing w:after="0"/>
              <w:ind w:left="765"/>
            </w:pPr>
            <w:r w:rsidRPr="009664A9">
              <w:t xml:space="preserve">Podvodná jednání, </w:t>
            </w:r>
            <w:proofErr w:type="spellStart"/>
            <w:r w:rsidRPr="009664A9">
              <w:t>hacking</w:t>
            </w:r>
            <w:proofErr w:type="spellEnd"/>
            <w:r w:rsidRPr="009664A9">
              <w:t xml:space="preserve">, </w:t>
            </w:r>
            <w:proofErr w:type="spellStart"/>
            <w:r w:rsidRPr="009664A9">
              <w:t>hate</w:t>
            </w:r>
            <w:proofErr w:type="spellEnd"/>
            <w:r w:rsidRPr="009664A9">
              <w:t xml:space="preserve"> </w:t>
            </w:r>
            <w:proofErr w:type="spellStart"/>
            <w:r w:rsidRPr="009664A9">
              <w:t>crime</w:t>
            </w:r>
            <w:proofErr w:type="spellEnd"/>
          </w:p>
          <w:p w14:paraId="5F8EDBD5" w14:textId="77777777" w:rsidR="00DD7020" w:rsidRPr="009664A9" w:rsidRDefault="00DD7020">
            <w:pPr>
              <w:pStyle w:val="Odstavecseseznamem"/>
              <w:numPr>
                <w:ilvl w:val="1"/>
                <w:numId w:val="63"/>
              </w:numPr>
              <w:tabs>
                <w:tab w:val="left" w:pos="11700"/>
              </w:tabs>
              <w:spacing w:after="0"/>
              <w:ind w:left="765"/>
            </w:pPr>
            <w:r w:rsidRPr="009664A9">
              <w:t>Ochrana před útoky</w:t>
            </w:r>
          </w:p>
          <w:p w14:paraId="069462C2" w14:textId="77777777" w:rsidR="00DD7020" w:rsidRPr="009664A9" w:rsidRDefault="00DD7020">
            <w:pPr>
              <w:pStyle w:val="Odstavecseseznamem"/>
              <w:numPr>
                <w:ilvl w:val="1"/>
                <w:numId w:val="63"/>
              </w:numPr>
              <w:tabs>
                <w:tab w:val="left" w:pos="11700"/>
              </w:tabs>
              <w:spacing w:after="0"/>
              <w:ind w:left="765"/>
            </w:pPr>
            <w:r w:rsidRPr="009664A9">
              <w:t>Druhy škodlivého SW</w:t>
            </w:r>
          </w:p>
          <w:p w14:paraId="059D60EE" w14:textId="77777777" w:rsidR="00DD7020" w:rsidRPr="009664A9" w:rsidRDefault="00DD7020">
            <w:pPr>
              <w:pStyle w:val="Odstavecseseznamem"/>
              <w:numPr>
                <w:ilvl w:val="1"/>
                <w:numId w:val="63"/>
              </w:numPr>
              <w:tabs>
                <w:tab w:val="left" w:pos="11700"/>
              </w:tabs>
              <w:spacing w:after="0"/>
              <w:ind w:left="765"/>
            </w:pPr>
            <w:r w:rsidRPr="009664A9">
              <w:t>Zabezpečení sítě a PC</w:t>
            </w:r>
          </w:p>
          <w:p w14:paraId="019C43A3" w14:textId="77777777" w:rsidR="00DD7020" w:rsidRPr="009664A9" w:rsidRDefault="00DD7020">
            <w:pPr>
              <w:pStyle w:val="Odstavecseseznamem"/>
              <w:numPr>
                <w:ilvl w:val="1"/>
                <w:numId w:val="63"/>
              </w:numPr>
              <w:tabs>
                <w:tab w:val="left" w:pos="11700"/>
              </w:tabs>
              <w:spacing w:after="0"/>
              <w:ind w:left="765"/>
            </w:pPr>
            <w:r w:rsidRPr="009664A9">
              <w:t>Řízení přístupů v síti</w:t>
            </w:r>
          </w:p>
          <w:p w14:paraId="62DB6807" w14:textId="77777777" w:rsidR="00DD7020" w:rsidRDefault="00DD7020">
            <w:pPr>
              <w:pStyle w:val="Odstavecseseznamem"/>
              <w:numPr>
                <w:ilvl w:val="1"/>
                <w:numId w:val="63"/>
              </w:numPr>
              <w:tabs>
                <w:tab w:val="left" w:pos="11700"/>
              </w:tabs>
              <w:spacing w:after="0"/>
              <w:ind w:left="765"/>
            </w:pPr>
            <w:r w:rsidRPr="009664A9">
              <w:t>Sociální sítě, elektronická pošta</w:t>
            </w:r>
          </w:p>
          <w:p w14:paraId="34852925" w14:textId="3727C001" w:rsidR="00827EF1" w:rsidRPr="009664A9" w:rsidRDefault="00827EF1" w:rsidP="00827EF1">
            <w:pPr>
              <w:tabs>
                <w:tab w:val="left" w:pos="11700"/>
              </w:tabs>
              <w:spacing w:after="0"/>
            </w:pPr>
          </w:p>
          <w:p w14:paraId="1632CE01" w14:textId="6C484CAB" w:rsidR="00DD7020" w:rsidRPr="004735FA" w:rsidRDefault="00827EF1" w:rsidP="00D55579">
            <w:pPr>
              <w:pStyle w:val="Odstavecseseznamem"/>
              <w:numPr>
                <w:ilvl w:val="1"/>
                <w:numId w:val="61"/>
              </w:numPr>
              <w:tabs>
                <w:tab w:val="clear" w:pos="1440"/>
                <w:tab w:val="num" w:pos="418"/>
                <w:tab w:val="left" w:pos="11700"/>
              </w:tabs>
              <w:spacing w:after="0"/>
              <w:ind w:hanging="1306"/>
              <w:rPr>
                <w:rFonts w:cstheme="minorHAnsi"/>
                <w:b/>
              </w:rPr>
            </w:pPr>
            <w:r w:rsidRPr="004735FA">
              <w:rPr>
                <w:rFonts w:cstheme="minorHAnsi"/>
                <w:b/>
              </w:rPr>
              <w:t>Digitální bezpečnost</w:t>
            </w:r>
            <w:r w:rsidR="00D55579" w:rsidRPr="004735FA">
              <w:rPr>
                <w:rFonts w:cstheme="minorHAnsi"/>
                <w:b/>
              </w:rPr>
              <w:t xml:space="preserve"> a etika</w:t>
            </w:r>
          </w:p>
          <w:p w14:paraId="6A2FEF95" w14:textId="02F0E639" w:rsidR="00827EF1" w:rsidRPr="004735FA" w:rsidRDefault="00827EF1" w:rsidP="00827EF1">
            <w:pPr>
              <w:pStyle w:val="Odstavecseseznamem"/>
              <w:numPr>
                <w:ilvl w:val="1"/>
                <w:numId w:val="63"/>
              </w:numPr>
              <w:tabs>
                <w:tab w:val="left" w:pos="11700"/>
              </w:tabs>
              <w:spacing w:after="0"/>
              <w:ind w:left="765"/>
              <w:jc w:val="left"/>
            </w:pPr>
            <w:r w:rsidRPr="004735FA">
              <w:t xml:space="preserve">Kybernetická bezpečnost </w:t>
            </w:r>
          </w:p>
          <w:p w14:paraId="4C07095C" w14:textId="5A260D70" w:rsidR="00827EF1" w:rsidRPr="004735FA" w:rsidRDefault="00827EF1" w:rsidP="00827EF1">
            <w:pPr>
              <w:pStyle w:val="Odstavecseseznamem"/>
              <w:numPr>
                <w:ilvl w:val="1"/>
                <w:numId w:val="63"/>
              </w:numPr>
              <w:tabs>
                <w:tab w:val="left" w:pos="11700"/>
              </w:tabs>
              <w:spacing w:after="0"/>
              <w:ind w:left="765"/>
              <w:jc w:val="left"/>
            </w:pPr>
            <w:r w:rsidRPr="004735FA">
              <w:t xml:space="preserve">Ochrana osobních údajů </w:t>
            </w:r>
          </w:p>
          <w:p w14:paraId="44FEED48" w14:textId="71E2283E" w:rsidR="00827EF1" w:rsidRPr="004735FA" w:rsidRDefault="00827EF1" w:rsidP="00827EF1">
            <w:pPr>
              <w:pStyle w:val="Odstavecseseznamem"/>
              <w:numPr>
                <w:ilvl w:val="1"/>
                <w:numId w:val="63"/>
              </w:numPr>
              <w:tabs>
                <w:tab w:val="left" w:pos="11700"/>
              </w:tabs>
              <w:spacing w:after="0"/>
              <w:ind w:left="765"/>
              <w:jc w:val="left"/>
            </w:pPr>
            <w:r w:rsidRPr="004735FA">
              <w:t xml:space="preserve">Digitální identita </w:t>
            </w:r>
          </w:p>
          <w:p w14:paraId="02E1BB5A" w14:textId="5D5E09D2" w:rsidR="00827EF1" w:rsidRPr="004735FA" w:rsidRDefault="00827EF1" w:rsidP="00827EF1">
            <w:pPr>
              <w:pStyle w:val="Odstavecseseznamem"/>
              <w:numPr>
                <w:ilvl w:val="1"/>
                <w:numId w:val="63"/>
              </w:numPr>
              <w:tabs>
                <w:tab w:val="left" w:pos="11700"/>
              </w:tabs>
              <w:spacing w:after="0"/>
              <w:ind w:left="765"/>
              <w:jc w:val="left"/>
            </w:pPr>
            <w:r w:rsidRPr="004735FA">
              <w:t xml:space="preserve">Bezpečnostní hrozby (malware, </w:t>
            </w:r>
            <w:proofErr w:type="spellStart"/>
            <w:r w:rsidRPr="004735FA">
              <w:t>phishing</w:t>
            </w:r>
            <w:proofErr w:type="spellEnd"/>
            <w:r w:rsidRPr="004735FA">
              <w:t xml:space="preserve">) </w:t>
            </w:r>
          </w:p>
          <w:p w14:paraId="0D0B0F6B" w14:textId="76F0398C" w:rsidR="00827EF1" w:rsidRPr="004735FA" w:rsidRDefault="00827EF1" w:rsidP="00827EF1">
            <w:pPr>
              <w:pStyle w:val="Odstavecseseznamem"/>
              <w:numPr>
                <w:ilvl w:val="1"/>
                <w:numId w:val="63"/>
              </w:numPr>
              <w:tabs>
                <w:tab w:val="left" w:pos="11700"/>
              </w:tabs>
              <w:spacing w:after="0"/>
              <w:ind w:left="765"/>
              <w:jc w:val="left"/>
            </w:pPr>
            <w:r w:rsidRPr="004735FA">
              <w:t>Bezpečné chování na internetu</w:t>
            </w:r>
          </w:p>
          <w:p w14:paraId="6DB1F11A" w14:textId="77777777" w:rsidR="00DD7020" w:rsidRDefault="00DD7020" w:rsidP="00BE2608">
            <w:pPr>
              <w:tabs>
                <w:tab w:val="left" w:pos="11700"/>
              </w:tabs>
              <w:ind w:left="405"/>
            </w:pPr>
          </w:p>
          <w:p w14:paraId="22554394" w14:textId="77777777" w:rsidR="00E47836" w:rsidRDefault="00E47836" w:rsidP="00BE2608">
            <w:pPr>
              <w:tabs>
                <w:tab w:val="left" w:pos="11700"/>
              </w:tabs>
              <w:ind w:left="405"/>
            </w:pPr>
          </w:p>
          <w:p w14:paraId="0C450985" w14:textId="77777777" w:rsidR="00E47836" w:rsidRDefault="00E47836" w:rsidP="00BE2608">
            <w:pPr>
              <w:tabs>
                <w:tab w:val="left" w:pos="11700"/>
              </w:tabs>
              <w:ind w:left="405"/>
            </w:pPr>
          </w:p>
          <w:p w14:paraId="21DE27BA" w14:textId="77777777" w:rsidR="00E47836" w:rsidRDefault="00E47836" w:rsidP="00BE2608">
            <w:pPr>
              <w:tabs>
                <w:tab w:val="left" w:pos="11700"/>
              </w:tabs>
              <w:ind w:left="405"/>
            </w:pPr>
          </w:p>
          <w:p w14:paraId="33C9CD88" w14:textId="77777777" w:rsidR="00E47836" w:rsidRDefault="00E47836" w:rsidP="00BE2608">
            <w:pPr>
              <w:tabs>
                <w:tab w:val="left" w:pos="11700"/>
              </w:tabs>
              <w:ind w:left="405"/>
            </w:pPr>
          </w:p>
          <w:p w14:paraId="79AAD51D" w14:textId="77777777" w:rsidR="00E47836" w:rsidRDefault="00E47836" w:rsidP="00BE2608">
            <w:pPr>
              <w:tabs>
                <w:tab w:val="left" w:pos="11700"/>
              </w:tabs>
              <w:ind w:left="405"/>
            </w:pPr>
          </w:p>
          <w:p w14:paraId="12F42FEA" w14:textId="77777777" w:rsidR="00E47836" w:rsidRDefault="00E47836" w:rsidP="00BE2608">
            <w:pPr>
              <w:tabs>
                <w:tab w:val="left" w:pos="11700"/>
              </w:tabs>
              <w:ind w:left="405"/>
            </w:pPr>
          </w:p>
          <w:p w14:paraId="3615CC2A" w14:textId="2C27F435" w:rsidR="00DD7020" w:rsidRPr="009664A9" w:rsidRDefault="00D55579" w:rsidP="00BE2608">
            <w:pPr>
              <w:tabs>
                <w:tab w:val="center" w:pos="4536"/>
                <w:tab w:val="right" w:pos="9072"/>
                <w:tab w:val="left" w:pos="11700"/>
              </w:tabs>
              <w:rPr>
                <w:rFonts w:cstheme="minorHAnsi"/>
                <w:b/>
              </w:rPr>
            </w:pPr>
            <w:r>
              <w:rPr>
                <w:rFonts w:cstheme="minorHAnsi"/>
                <w:b/>
              </w:rPr>
              <w:t xml:space="preserve">   9</w:t>
            </w:r>
            <w:r w:rsidR="00DD7020" w:rsidRPr="009664A9">
              <w:rPr>
                <w:rFonts w:cstheme="minorHAnsi"/>
                <w:b/>
              </w:rPr>
              <w:t>. Práce s tabulkami</w:t>
            </w:r>
          </w:p>
          <w:p w14:paraId="7D462BE4" w14:textId="77777777" w:rsidR="00DD7020" w:rsidRPr="009664A9" w:rsidRDefault="00DD7020">
            <w:pPr>
              <w:pStyle w:val="Odstavecseseznamem"/>
              <w:numPr>
                <w:ilvl w:val="1"/>
                <w:numId w:val="63"/>
              </w:numPr>
              <w:tabs>
                <w:tab w:val="center" w:pos="4536"/>
                <w:tab w:val="right" w:pos="9072"/>
                <w:tab w:val="left" w:pos="11700"/>
              </w:tabs>
              <w:spacing w:after="0"/>
              <w:ind w:left="765"/>
            </w:pPr>
            <w:r w:rsidRPr="009664A9">
              <w:t>Použití tabulkového procesoru</w:t>
            </w:r>
          </w:p>
          <w:p w14:paraId="080EB25B" w14:textId="77777777" w:rsidR="00DD7020" w:rsidRPr="009664A9" w:rsidRDefault="00DD7020">
            <w:pPr>
              <w:pStyle w:val="Odstavecseseznamem"/>
              <w:numPr>
                <w:ilvl w:val="1"/>
                <w:numId w:val="63"/>
              </w:numPr>
              <w:tabs>
                <w:tab w:val="left" w:pos="11700"/>
              </w:tabs>
              <w:spacing w:after="0"/>
              <w:ind w:left="765"/>
            </w:pPr>
            <w:r w:rsidRPr="009664A9">
              <w:t>Práce s tabulkami – spustit a ukončit aplikaci, vytvořit a uložit sešit do jiného typu (</w:t>
            </w:r>
            <w:proofErr w:type="spellStart"/>
            <w:r w:rsidRPr="009664A9">
              <w:t>txt</w:t>
            </w:r>
            <w:proofErr w:type="spellEnd"/>
            <w:r w:rsidRPr="009664A9">
              <w:t xml:space="preserve">, </w:t>
            </w:r>
            <w:proofErr w:type="spellStart"/>
            <w:r w:rsidRPr="009664A9">
              <w:t>pdf</w:t>
            </w:r>
            <w:proofErr w:type="spellEnd"/>
            <w:r w:rsidRPr="009664A9">
              <w:t xml:space="preserve">, </w:t>
            </w:r>
            <w:proofErr w:type="spellStart"/>
            <w:r w:rsidRPr="009664A9">
              <w:t>csv</w:t>
            </w:r>
            <w:proofErr w:type="spellEnd"/>
            <w:r w:rsidRPr="009664A9">
              <w:t xml:space="preserve">, </w:t>
            </w:r>
            <w:proofErr w:type="spellStart"/>
            <w:r w:rsidRPr="009664A9">
              <w:t>xml</w:t>
            </w:r>
            <w:proofErr w:type="spellEnd"/>
            <w:r w:rsidRPr="009664A9">
              <w:t>), přepínat mezi sešity</w:t>
            </w:r>
          </w:p>
          <w:p w14:paraId="36DD0F85" w14:textId="77777777" w:rsidR="00DD7020" w:rsidRPr="009664A9" w:rsidRDefault="00DD7020">
            <w:pPr>
              <w:pStyle w:val="Odstavecseseznamem"/>
              <w:numPr>
                <w:ilvl w:val="1"/>
                <w:numId w:val="63"/>
              </w:numPr>
              <w:tabs>
                <w:tab w:val="left" w:pos="11700"/>
              </w:tabs>
              <w:spacing w:after="0"/>
              <w:ind w:left="765"/>
            </w:pPr>
            <w:r w:rsidRPr="009664A9">
              <w:t xml:space="preserve">Zlepšení efektivity práce – nastavení základní možnost, nápověda, zobrazení sešitu, zobrazovat a skrýt panely (obnova), </w:t>
            </w:r>
          </w:p>
          <w:p w14:paraId="59A93F93" w14:textId="77777777" w:rsidR="00DD7020" w:rsidRPr="009664A9" w:rsidRDefault="00DD7020">
            <w:pPr>
              <w:pStyle w:val="Odstavecseseznamem"/>
              <w:numPr>
                <w:ilvl w:val="1"/>
                <w:numId w:val="63"/>
              </w:numPr>
              <w:tabs>
                <w:tab w:val="center" w:pos="4536"/>
                <w:tab w:val="right" w:pos="9072"/>
                <w:tab w:val="left" w:pos="11700"/>
              </w:tabs>
              <w:spacing w:after="0"/>
              <w:ind w:left="765"/>
            </w:pPr>
            <w:r w:rsidRPr="009664A9">
              <w:t>Buňky</w:t>
            </w:r>
          </w:p>
          <w:p w14:paraId="4CF8D793" w14:textId="77777777" w:rsidR="00DD7020" w:rsidRPr="009664A9" w:rsidRDefault="00DD7020">
            <w:pPr>
              <w:pStyle w:val="Odstavecseseznamem"/>
              <w:numPr>
                <w:ilvl w:val="1"/>
                <w:numId w:val="63"/>
              </w:numPr>
              <w:tabs>
                <w:tab w:val="left" w:pos="11700"/>
              </w:tabs>
              <w:spacing w:after="0"/>
              <w:ind w:left="765"/>
            </w:pPr>
            <w:r w:rsidRPr="009664A9">
              <w:t>Vkládání a výběr (zápis do buňky, zadávání čísel, textu, datum, výběr buněk, listu</w:t>
            </w:r>
          </w:p>
          <w:p w14:paraId="0172EED5" w14:textId="77777777" w:rsidR="00DD7020" w:rsidRPr="009664A9" w:rsidRDefault="00DD7020">
            <w:pPr>
              <w:pStyle w:val="Odstavecseseznamem"/>
              <w:numPr>
                <w:ilvl w:val="1"/>
                <w:numId w:val="63"/>
              </w:numPr>
              <w:tabs>
                <w:tab w:val="left" w:pos="11700"/>
              </w:tabs>
              <w:spacing w:after="0"/>
              <w:ind w:left="765"/>
            </w:pPr>
            <w:r w:rsidRPr="009664A9">
              <w:t>Úprava a řazení</w:t>
            </w:r>
          </w:p>
          <w:p w14:paraId="31411F59" w14:textId="77777777" w:rsidR="00DD7020" w:rsidRPr="009664A9" w:rsidRDefault="00DD7020">
            <w:pPr>
              <w:pStyle w:val="Odstavecseseznamem"/>
              <w:numPr>
                <w:ilvl w:val="1"/>
                <w:numId w:val="63"/>
              </w:numPr>
              <w:tabs>
                <w:tab w:val="left" w:pos="11700"/>
              </w:tabs>
              <w:spacing w:after="0"/>
              <w:ind w:left="765"/>
            </w:pPr>
            <w:r w:rsidRPr="009664A9">
              <w:t>Kopírování, přesouvání, mazání</w:t>
            </w:r>
          </w:p>
          <w:p w14:paraId="2A5C5521" w14:textId="77777777" w:rsidR="00DD7020" w:rsidRPr="009664A9" w:rsidRDefault="00DD7020">
            <w:pPr>
              <w:pStyle w:val="Odstavecseseznamem"/>
              <w:numPr>
                <w:ilvl w:val="1"/>
                <w:numId w:val="63"/>
              </w:numPr>
              <w:tabs>
                <w:tab w:val="center" w:pos="4536"/>
                <w:tab w:val="right" w:pos="9072"/>
                <w:tab w:val="left" w:pos="11700"/>
              </w:tabs>
              <w:spacing w:after="0"/>
              <w:ind w:left="765"/>
            </w:pPr>
            <w:r w:rsidRPr="009664A9">
              <w:t>Správa tabulek</w:t>
            </w:r>
          </w:p>
          <w:p w14:paraId="333A9005" w14:textId="77777777" w:rsidR="00DD7020" w:rsidRPr="009664A9" w:rsidRDefault="00DD7020">
            <w:pPr>
              <w:pStyle w:val="Odstavecseseznamem"/>
              <w:numPr>
                <w:ilvl w:val="1"/>
                <w:numId w:val="63"/>
              </w:numPr>
              <w:tabs>
                <w:tab w:val="left" w:pos="11700"/>
              </w:tabs>
              <w:spacing w:after="0"/>
              <w:ind w:left="765"/>
            </w:pPr>
            <w:r w:rsidRPr="009664A9">
              <w:t>Řádky a sloupce (výběr, vkládání a odstraňování, nastavení šířky sloupců, výšky řádků, ukotvení příček</w:t>
            </w:r>
          </w:p>
          <w:p w14:paraId="68B3D469" w14:textId="77777777" w:rsidR="00DD7020" w:rsidRPr="009664A9" w:rsidRDefault="00DD7020">
            <w:pPr>
              <w:pStyle w:val="Odstavecseseznamem"/>
              <w:numPr>
                <w:ilvl w:val="1"/>
                <w:numId w:val="63"/>
              </w:numPr>
              <w:tabs>
                <w:tab w:val="center" w:pos="4536"/>
                <w:tab w:val="right" w:pos="9072"/>
                <w:tab w:val="left" w:pos="11700"/>
              </w:tabs>
              <w:spacing w:after="0"/>
              <w:ind w:left="765"/>
            </w:pPr>
            <w:r w:rsidRPr="009664A9">
              <w:t>Vzorce a funkce</w:t>
            </w:r>
          </w:p>
          <w:p w14:paraId="55E8B85E" w14:textId="77777777" w:rsidR="00DD7020" w:rsidRPr="009664A9" w:rsidRDefault="00DD7020">
            <w:pPr>
              <w:pStyle w:val="Odstavecseseznamem"/>
              <w:numPr>
                <w:ilvl w:val="1"/>
                <w:numId w:val="63"/>
              </w:numPr>
              <w:tabs>
                <w:tab w:val="left" w:pos="11700"/>
              </w:tabs>
              <w:spacing w:after="0"/>
              <w:ind w:left="765"/>
            </w:pPr>
            <w:r w:rsidRPr="009664A9">
              <w:t>Vzorce – vytváření, chybové hlášky, základní nastavení (sčítání, odčítání dělení, násobení)</w:t>
            </w:r>
          </w:p>
          <w:p w14:paraId="5BF5C5D0" w14:textId="77777777" w:rsidR="00DD7020" w:rsidRPr="009664A9" w:rsidRDefault="00DD7020">
            <w:pPr>
              <w:pStyle w:val="Odstavecseseznamem"/>
              <w:numPr>
                <w:ilvl w:val="1"/>
                <w:numId w:val="63"/>
              </w:numPr>
              <w:tabs>
                <w:tab w:val="left" w:pos="11700"/>
              </w:tabs>
              <w:spacing w:after="0"/>
              <w:ind w:left="765"/>
            </w:pPr>
            <w:r w:rsidRPr="009664A9">
              <w:t>Funkce – využití, nastavení (min., max., počet, zaokrouhlování, když)</w:t>
            </w:r>
          </w:p>
          <w:p w14:paraId="7EB2AA54" w14:textId="77777777" w:rsidR="00DD7020" w:rsidRPr="009664A9" w:rsidRDefault="00DD7020">
            <w:pPr>
              <w:pStyle w:val="Odstavecseseznamem"/>
              <w:numPr>
                <w:ilvl w:val="1"/>
                <w:numId w:val="63"/>
              </w:numPr>
              <w:tabs>
                <w:tab w:val="center" w:pos="4536"/>
                <w:tab w:val="right" w:pos="9072"/>
                <w:tab w:val="left" w:pos="11700"/>
              </w:tabs>
              <w:spacing w:after="0"/>
              <w:ind w:left="765"/>
            </w:pPr>
            <w:r w:rsidRPr="009664A9">
              <w:lastRenderedPageBreak/>
              <w:t>Formát buněk – zarovnání čísel, oddělování, nahrazování</w:t>
            </w:r>
          </w:p>
          <w:p w14:paraId="273D5CB1" w14:textId="77777777" w:rsidR="00DD7020" w:rsidRPr="009664A9" w:rsidRDefault="00DD7020">
            <w:pPr>
              <w:pStyle w:val="Odstavecseseznamem"/>
              <w:numPr>
                <w:ilvl w:val="1"/>
                <w:numId w:val="63"/>
              </w:numPr>
              <w:tabs>
                <w:tab w:val="left" w:pos="11700"/>
              </w:tabs>
              <w:spacing w:after="0"/>
              <w:ind w:left="765"/>
            </w:pPr>
            <w:r w:rsidRPr="009664A9">
              <w:t>Ohraničení – barva, čáry, sloučení, zalomení</w:t>
            </w:r>
          </w:p>
          <w:p w14:paraId="7819B5A9" w14:textId="77777777" w:rsidR="00DD7020" w:rsidRPr="009664A9" w:rsidRDefault="00DD7020">
            <w:pPr>
              <w:pStyle w:val="Odstavecseseznamem"/>
              <w:numPr>
                <w:ilvl w:val="1"/>
                <w:numId w:val="63"/>
              </w:numPr>
              <w:tabs>
                <w:tab w:val="center" w:pos="4536"/>
                <w:tab w:val="right" w:pos="9072"/>
                <w:tab w:val="left" w:pos="11700"/>
              </w:tabs>
              <w:spacing w:after="0"/>
              <w:ind w:left="765"/>
            </w:pPr>
            <w:r w:rsidRPr="009664A9">
              <w:t xml:space="preserve">Grafy </w:t>
            </w:r>
          </w:p>
          <w:p w14:paraId="0D5AF98D" w14:textId="77777777" w:rsidR="00DD7020" w:rsidRPr="009664A9" w:rsidRDefault="00DD7020">
            <w:pPr>
              <w:pStyle w:val="Odstavecseseznamem"/>
              <w:numPr>
                <w:ilvl w:val="1"/>
                <w:numId w:val="63"/>
              </w:numPr>
              <w:tabs>
                <w:tab w:val="left" w:pos="11700"/>
              </w:tabs>
              <w:spacing w:after="0"/>
              <w:ind w:left="765"/>
            </w:pPr>
            <w:r w:rsidRPr="009664A9">
              <w:t>Vytváření a úprava grafů</w:t>
            </w:r>
          </w:p>
          <w:p w14:paraId="76245216" w14:textId="77777777" w:rsidR="00DD7020" w:rsidRPr="009664A9" w:rsidRDefault="00DD7020" w:rsidP="00BE2608">
            <w:pPr>
              <w:tabs>
                <w:tab w:val="left" w:pos="11700"/>
              </w:tabs>
            </w:pPr>
          </w:p>
          <w:p w14:paraId="6A6E1B36" w14:textId="77B41519" w:rsidR="00DD7020" w:rsidRPr="00D55579" w:rsidRDefault="00DD7020" w:rsidP="00D55579">
            <w:pPr>
              <w:pStyle w:val="Odstavecseseznamem"/>
              <w:numPr>
                <w:ilvl w:val="0"/>
                <w:numId w:val="88"/>
              </w:numPr>
              <w:tabs>
                <w:tab w:val="num" w:pos="418"/>
                <w:tab w:val="left" w:pos="11700"/>
              </w:tabs>
              <w:spacing w:after="0"/>
              <w:ind w:left="590"/>
              <w:rPr>
                <w:rFonts w:cstheme="minorHAnsi"/>
                <w:b/>
              </w:rPr>
            </w:pPr>
            <w:r w:rsidRPr="00D55579">
              <w:rPr>
                <w:rFonts w:cstheme="minorHAnsi"/>
                <w:b/>
              </w:rPr>
              <w:t>Prezentace</w:t>
            </w:r>
          </w:p>
          <w:p w14:paraId="1D16E553" w14:textId="77777777" w:rsidR="00DD7020" w:rsidRPr="009664A9" w:rsidRDefault="00DD7020">
            <w:pPr>
              <w:pStyle w:val="Odstavecseseznamem"/>
              <w:numPr>
                <w:ilvl w:val="0"/>
                <w:numId w:val="10"/>
              </w:numPr>
              <w:tabs>
                <w:tab w:val="left" w:pos="11700"/>
              </w:tabs>
              <w:spacing w:after="0"/>
            </w:pPr>
            <w:r w:rsidRPr="009664A9">
              <w:t>Grafy</w:t>
            </w:r>
          </w:p>
          <w:p w14:paraId="12685A8D" w14:textId="77777777" w:rsidR="00DD7020" w:rsidRPr="009664A9" w:rsidRDefault="00DD7020">
            <w:pPr>
              <w:pStyle w:val="Odstavecseseznamem"/>
              <w:numPr>
                <w:ilvl w:val="1"/>
                <w:numId w:val="62"/>
              </w:numPr>
              <w:tabs>
                <w:tab w:val="num" w:pos="984"/>
                <w:tab w:val="left" w:pos="11700"/>
              </w:tabs>
              <w:spacing w:after="0"/>
              <w:ind w:left="907"/>
            </w:pPr>
            <w:r w:rsidRPr="009664A9">
              <w:t>Vkládat, vybírat a měnit graf, přidání popisků, názvu grafu, změna barev</w:t>
            </w:r>
          </w:p>
          <w:p w14:paraId="48668BF1" w14:textId="77777777" w:rsidR="00DD7020" w:rsidRPr="009664A9" w:rsidRDefault="00DD7020">
            <w:pPr>
              <w:pStyle w:val="Odstavecseseznamem"/>
              <w:numPr>
                <w:ilvl w:val="0"/>
                <w:numId w:val="10"/>
              </w:numPr>
              <w:tabs>
                <w:tab w:val="left" w:pos="11700"/>
              </w:tabs>
              <w:spacing w:after="0"/>
            </w:pPr>
            <w:r w:rsidRPr="009664A9">
              <w:t>Organizační diagramy</w:t>
            </w:r>
          </w:p>
          <w:p w14:paraId="211389A6" w14:textId="77777777" w:rsidR="00DD7020" w:rsidRPr="009664A9" w:rsidRDefault="00DD7020">
            <w:pPr>
              <w:pStyle w:val="Odstavecseseznamem"/>
              <w:numPr>
                <w:ilvl w:val="1"/>
                <w:numId w:val="62"/>
              </w:numPr>
              <w:tabs>
                <w:tab w:val="num" w:pos="984"/>
                <w:tab w:val="left" w:pos="11700"/>
              </w:tabs>
              <w:spacing w:after="0"/>
              <w:ind w:left="907"/>
            </w:pPr>
            <w:r w:rsidRPr="009664A9">
              <w:t>Vkládání, úprava změna</w:t>
            </w:r>
          </w:p>
          <w:p w14:paraId="05946AC4" w14:textId="77777777" w:rsidR="00DD7020" w:rsidRPr="009664A9" w:rsidRDefault="00DD7020">
            <w:pPr>
              <w:pStyle w:val="Odstavecseseznamem"/>
              <w:numPr>
                <w:ilvl w:val="0"/>
                <w:numId w:val="10"/>
              </w:numPr>
              <w:tabs>
                <w:tab w:val="left" w:pos="11700"/>
              </w:tabs>
              <w:spacing w:after="0"/>
            </w:pPr>
            <w:r w:rsidRPr="009664A9">
              <w:t>Grafické objekty</w:t>
            </w:r>
          </w:p>
          <w:p w14:paraId="29D0A34B" w14:textId="77777777" w:rsidR="00DD7020" w:rsidRPr="009664A9" w:rsidRDefault="00DD7020">
            <w:pPr>
              <w:pStyle w:val="Odstavecseseznamem"/>
              <w:numPr>
                <w:ilvl w:val="1"/>
                <w:numId w:val="62"/>
              </w:numPr>
              <w:tabs>
                <w:tab w:val="num" w:pos="984"/>
                <w:tab w:val="left" w:pos="11700"/>
              </w:tabs>
              <w:spacing w:after="0"/>
              <w:ind w:left="907"/>
            </w:pPr>
            <w:r w:rsidRPr="009664A9">
              <w:t>Vkládání a manipulace, kreslení, vkládání objektů (šipky, bubliny, text)</w:t>
            </w:r>
          </w:p>
          <w:p w14:paraId="44152FAA" w14:textId="77777777" w:rsidR="00DD7020" w:rsidRPr="009664A9" w:rsidRDefault="00DD7020">
            <w:pPr>
              <w:pStyle w:val="Odstavecseseznamem"/>
              <w:numPr>
                <w:ilvl w:val="0"/>
                <w:numId w:val="10"/>
              </w:numPr>
              <w:tabs>
                <w:tab w:val="left" w:pos="11700"/>
              </w:tabs>
              <w:spacing w:after="0"/>
            </w:pPr>
            <w:r w:rsidRPr="009664A9">
              <w:t>Příprava výstupů</w:t>
            </w:r>
          </w:p>
          <w:p w14:paraId="7BD2682B" w14:textId="77777777" w:rsidR="00DD7020" w:rsidRPr="009664A9" w:rsidRDefault="00DD7020">
            <w:pPr>
              <w:pStyle w:val="Odstavecseseznamem"/>
              <w:numPr>
                <w:ilvl w:val="1"/>
                <w:numId w:val="62"/>
              </w:numPr>
              <w:tabs>
                <w:tab w:val="num" w:pos="984"/>
                <w:tab w:val="left" w:pos="11700"/>
              </w:tabs>
              <w:spacing w:after="0"/>
              <w:ind w:left="907"/>
            </w:pPr>
            <w:r w:rsidRPr="009664A9">
              <w:t>Přechodové efekty, animace, přidání poznámek, skrýt a zobrazit sním, číslování snímků, časovač</w:t>
            </w:r>
          </w:p>
          <w:p w14:paraId="51F32A8A" w14:textId="77777777" w:rsidR="00DD7020" w:rsidRPr="009664A9" w:rsidRDefault="00DD7020">
            <w:pPr>
              <w:pStyle w:val="Odstavecseseznamem"/>
              <w:numPr>
                <w:ilvl w:val="1"/>
                <w:numId w:val="62"/>
              </w:numPr>
              <w:tabs>
                <w:tab w:val="num" w:pos="984"/>
                <w:tab w:val="left" w:pos="11700"/>
              </w:tabs>
              <w:spacing w:after="0"/>
              <w:ind w:left="907"/>
            </w:pPr>
            <w:r w:rsidRPr="009664A9">
              <w:t>Revize – pravopis, změna nastavení snímků, forma výstupu (prezentace, poznámky, snímky)</w:t>
            </w:r>
          </w:p>
          <w:p w14:paraId="78B3BFC7" w14:textId="77777777" w:rsidR="00DD7020" w:rsidRPr="009664A9" w:rsidRDefault="00DD7020">
            <w:pPr>
              <w:pStyle w:val="Odstavecseseznamem"/>
              <w:numPr>
                <w:ilvl w:val="1"/>
                <w:numId w:val="62"/>
              </w:numPr>
              <w:tabs>
                <w:tab w:val="num" w:pos="984"/>
                <w:tab w:val="left" w:pos="11700"/>
              </w:tabs>
              <w:spacing w:after="0"/>
              <w:ind w:left="907"/>
            </w:pPr>
            <w:r w:rsidRPr="009664A9">
              <w:t>Tisk prezentace (celá prezentace, výběr snímků, podklady, poznámky, osnova)</w:t>
            </w:r>
          </w:p>
          <w:p w14:paraId="2FB4B1E4" w14:textId="77777777" w:rsidR="00DD7020" w:rsidRDefault="00DD7020">
            <w:pPr>
              <w:pStyle w:val="Odstavecseseznamem"/>
              <w:numPr>
                <w:ilvl w:val="1"/>
                <w:numId w:val="62"/>
              </w:numPr>
              <w:tabs>
                <w:tab w:val="num" w:pos="984"/>
                <w:tab w:val="left" w:pos="11700"/>
              </w:tabs>
              <w:spacing w:after="0"/>
              <w:ind w:left="907"/>
            </w:pPr>
            <w:r w:rsidRPr="009664A9">
              <w:t>Spustit prezentaci (celá, od začátku, část, od aktuálního snímku)</w:t>
            </w:r>
          </w:p>
          <w:p w14:paraId="6F67B8AE" w14:textId="77777777" w:rsidR="00D55579" w:rsidRDefault="00D55579" w:rsidP="00D55579">
            <w:pPr>
              <w:tabs>
                <w:tab w:val="left" w:pos="11700"/>
              </w:tabs>
              <w:spacing w:after="0"/>
            </w:pPr>
          </w:p>
          <w:p w14:paraId="6AA07735" w14:textId="77777777" w:rsidR="00D55579" w:rsidRPr="00E47836" w:rsidRDefault="00D55579" w:rsidP="00D55579">
            <w:pPr>
              <w:pStyle w:val="Odstavecseseznamem"/>
              <w:numPr>
                <w:ilvl w:val="0"/>
                <w:numId w:val="88"/>
              </w:numPr>
              <w:tabs>
                <w:tab w:val="left" w:pos="11700"/>
              </w:tabs>
              <w:spacing w:after="0"/>
              <w:ind w:left="590"/>
              <w:rPr>
                <w:b/>
                <w:bCs/>
              </w:rPr>
            </w:pPr>
            <w:r w:rsidRPr="00E47836">
              <w:rPr>
                <w:b/>
                <w:bCs/>
              </w:rPr>
              <w:t>Informační systémy</w:t>
            </w:r>
          </w:p>
          <w:p w14:paraId="25E19C5C" w14:textId="46E45A52" w:rsidR="00D55579" w:rsidRPr="00E47836" w:rsidRDefault="00D55579" w:rsidP="00D55579">
            <w:pPr>
              <w:pStyle w:val="Odstavecseseznamem"/>
              <w:numPr>
                <w:ilvl w:val="1"/>
                <w:numId w:val="62"/>
              </w:numPr>
              <w:tabs>
                <w:tab w:val="left" w:pos="11700"/>
              </w:tabs>
              <w:spacing w:after="0"/>
              <w:ind w:left="873"/>
            </w:pPr>
            <w:r w:rsidRPr="00E47836">
              <w:t xml:space="preserve">Pojem informační systém </w:t>
            </w:r>
          </w:p>
          <w:p w14:paraId="5B384E10" w14:textId="13609CBC" w:rsidR="00D55579" w:rsidRPr="00E47836" w:rsidRDefault="00D55579" w:rsidP="00D55579">
            <w:pPr>
              <w:pStyle w:val="Odstavecseseznamem"/>
              <w:numPr>
                <w:ilvl w:val="1"/>
                <w:numId w:val="62"/>
              </w:numPr>
              <w:tabs>
                <w:tab w:val="left" w:pos="11700"/>
              </w:tabs>
              <w:spacing w:after="0"/>
              <w:ind w:left="873"/>
            </w:pPr>
            <w:r w:rsidRPr="00E47836">
              <w:t xml:space="preserve">Databáze a jejich struktura </w:t>
            </w:r>
          </w:p>
          <w:p w14:paraId="1A179115" w14:textId="77C800BD" w:rsidR="00D55579" w:rsidRPr="00E47836" w:rsidRDefault="00D55579" w:rsidP="00D55579">
            <w:pPr>
              <w:pStyle w:val="Odstavecseseznamem"/>
              <w:numPr>
                <w:ilvl w:val="1"/>
                <w:numId w:val="62"/>
              </w:numPr>
              <w:tabs>
                <w:tab w:val="left" w:pos="11700"/>
              </w:tabs>
              <w:spacing w:after="0"/>
              <w:ind w:left="873"/>
            </w:pPr>
            <w:r w:rsidRPr="00E47836">
              <w:t xml:space="preserve">Tabulky, záznamy, atributy </w:t>
            </w:r>
          </w:p>
          <w:p w14:paraId="1525A13B" w14:textId="4C1D5FCB" w:rsidR="00D55579" w:rsidRPr="00E47836" w:rsidRDefault="00D55579" w:rsidP="00D55579">
            <w:pPr>
              <w:pStyle w:val="Odstavecseseznamem"/>
              <w:numPr>
                <w:ilvl w:val="1"/>
                <w:numId w:val="62"/>
              </w:numPr>
              <w:tabs>
                <w:tab w:val="left" w:pos="11700"/>
              </w:tabs>
              <w:spacing w:after="0"/>
              <w:ind w:left="873"/>
            </w:pPr>
            <w:r w:rsidRPr="00E47836">
              <w:t xml:space="preserve">Práce s databází </w:t>
            </w:r>
          </w:p>
          <w:p w14:paraId="22D138B8" w14:textId="1FEA12A1" w:rsidR="00D55579" w:rsidRPr="00D55579" w:rsidRDefault="00D55579" w:rsidP="00D55579">
            <w:pPr>
              <w:pStyle w:val="Odstavecseseznamem"/>
              <w:numPr>
                <w:ilvl w:val="1"/>
                <w:numId w:val="62"/>
              </w:numPr>
              <w:tabs>
                <w:tab w:val="left" w:pos="11700"/>
              </w:tabs>
              <w:spacing w:after="0"/>
              <w:ind w:left="873"/>
              <w:rPr>
                <w:b/>
                <w:bCs/>
              </w:rPr>
            </w:pPr>
            <w:r w:rsidRPr="00E47836">
              <w:t xml:space="preserve">Využití </w:t>
            </w:r>
            <w:r w:rsidR="00E47836">
              <w:t>IS</w:t>
            </w:r>
            <w:r w:rsidRPr="00E47836">
              <w:t xml:space="preserve"> v praxi</w:t>
            </w:r>
          </w:p>
        </w:tc>
        <w:tc>
          <w:tcPr>
            <w:tcW w:w="2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9B566" w14:textId="3CFBD9E6" w:rsidR="00DD7020" w:rsidRPr="009664A9" w:rsidRDefault="008175BC" w:rsidP="00BE2608">
            <w:pPr>
              <w:tabs>
                <w:tab w:val="center" w:pos="4536"/>
                <w:tab w:val="right" w:pos="9072"/>
                <w:tab w:val="left" w:pos="11700"/>
              </w:tabs>
              <w:rPr>
                <w:b/>
                <w:bCs/>
              </w:rPr>
            </w:pPr>
            <w:r>
              <w:rPr>
                <w:b/>
                <w:bCs/>
              </w:rPr>
              <w:lastRenderedPageBreak/>
              <w:t>Člověk a digitální svět</w:t>
            </w:r>
          </w:p>
          <w:p w14:paraId="6C19CB94" w14:textId="1BA255B5" w:rsidR="00DD7020" w:rsidRPr="009664A9" w:rsidRDefault="00DD7020" w:rsidP="00D55579">
            <w:pPr>
              <w:pStyle w:val="Odstavecseseznamem"/>
              <w:numPr>
                <w:ilvl w:val="0"/>
                <w:numId w:val="63"/>
              </w:numPr>
              <w:tabs>
                <w:tab w:val="center" w:pos="4536"/>
                <w:tab w:val="right" w:pos="9072"/>
                <w:tab w:val="left" w:pos="11700"/>
              </w:tabs>
              <w:spacing w:after="0"/>
            </w:pPr>
            <w:proofErr w:type="spellStart"/>
            <w:r w:rsidRPr="009664A9">
              <w:t>Kyberkriminalita</w:t>
            </w:r>
            <w:proofErr w:type="spellEnd"/>
            <w:r w:rsidRPr="009664A9">
              <w:t>, její rizika a ochrana před nimi</w:t>
            </w:r>
          </w:p>
          <w:p w14:paraId="1085633B" w14:textId="1B205125" w:rsidR="00D55579" w:rsidRPr="00D55579" w:rsidRDefault="00DD7020" w:rsidP="00D55579">
            <w:pPr>
              <w:pStyle w:val="Odstavecseseznamem"/>
              <w:numPr>
                <w:ilvl w:val="0"/>
                <w:numId w:val="63"/>
              </w:numPr>
              <w:tabs>
                <w:tab w:val="center" w:pos="4536"/>
                <w:tab w:val="right" w:pos="9072"/>
                <w:tab w:val="left" w:pos="11700"/>
              </w:tabs>
              <w:spacing w:after="0"/>
              <w:jc w:val="left"/>
              <w:rPr>
                <w:b/>
                <w:bCs/>
              </w:rPr>
            </w:pPr>
            <w:r w:rsidRPr="009664A9">
              <w:t>Tabulkový, textový a prezentační editor</w:t>
            </w:r>
          </w:p>
          <w:p w14:paraId="4DF3FD45" w14:textId="52AB0BD7" w:rsidR="00D55579" w:rsidRPr="004735FA" w:rsidRDefault="00D55579" w:rsidP="00D55579">
            <w:pPr>
              <w:pStyle w:val="Odstavecseseznamem"/>
              <w:numPr>
                <w:ilvl w:val="0"/>
                <w:numId w:val="63"/>
              </w:numPr>
              <w:tabs>
                <w:tab w:val="center" w:pos="4536"/>
                <w:tab w:val="right" w:pos="9072"/>
                <w:tab w:val="left" w:pos="11700"/>
              </w:tabs>
            </w:pPr>
            <w:r w:rsidRPr="004735FA">
              <w:t xml:space="preserve">bezpečné a etické používání technologií </w:t>
            </w:r>
          </w:p>
          <w:p w14:paraId="5ABFF0CA" w14:textId="505D8BB7" w:rsidR="00D55579" w:rsidRPr="004735FA" w:rsidRDefault="00D55579" w:rsidP="00D55579">
            <w:pPr>
              <w:pStyle w:val="Odstavecseseznamem"/>
              <w:numPr>
                <w:ilvl w:val="0"/>
                <w:numId w:val="63"/>
              </w:numPr>
              <w:tabs>
                <w:tab w:val="center" w:pos="4536"/>
                <w:tab w:val="right" w:pos="9072"/>
                <w:tab w:val="left" w:pos="11700"/>
              </w:tabs>
              <w:spacing w:after="0"/>
              <w:jc w:val="left"/>
            </w:pPr>
            <w:r w:rsidRPr="004735FA">
              <w:t>řešení problémů pomocí digitálních nástrojů</w:t>
            </w:r>
          </w:p>
          <w:p w14:paraId="0E14AB4C" w14:textId="77777777" w:rsidR="00DD7020" w:rsidRPr="009664A9" w:rsidRDefault="00DD7020" w:rsidP="00BE2608">
            <w:pPr>
              <w:tabs>
                <w:tab w:val="center" w:pos="4536"/>
                <w:tab w:val="right" w:pos="9072"/>
                <w:tab w:val="left" w:pos="11700"/>
              </w:tabs>
              <w:rPr>
                <w:b/>
                <w:bCs/>
              </w:rPr>
            </w:pPr>
          </w:p>
          <w:p w14:paraId="49FC3E1A" w14:textId="77777777" w:rsidR="00DD7020" w:rsidRPr="009664A9" w:rsidRDefault="00DD7020" w:rsidP="00BE2608">
            <w:pPr>
              <w:tabs>
                <w:tab w:val="center" w:pos="4536"/>
                <w:tab w:val="right" w:pos="9072"/>
                <w:tab w:val="left" w:pos="11700"/>
              </w:tabs>
            </w:pPr>
            <w:r w:rsidRPr="009664A9">
              <w:t>Integrováno do výuky.</w:t>
            </w:r>
          </w:p>
          <w:p w14:paraId="6CE74DD3" w14:textId="77777777" w:rsidR="00DD7020" w:rsidRPr="009664A9" w:rsidRDefault="00DD7020" w:rsidP="00BE2608">
            <w:pPr>
              <w:tabs>
                <w:tab w:val="center" w:pos="4536"/>
                <w:tab w:val="right" w:pos="9072"/>
                <w:tab w:val="left" w:pos="11700"/>
              </w:tabs>
            </w:pPr>
          </w:p>
          <w:p w14:paraId="00A18474" w14:textId="77777777" w:rsidR="00DD7020" w:rsidRPr="009664A9" w:rsidRDefault="00DD7020" w:rsidP="00BE2608">
            <w:pPr>
              <w:tabs>
                <w:tab w:val="center" w:pos="4536"/>
                <w:tab w:val="right" w:pos="9072"/>
                <w:tab w:val="left" w:pos="11700"/>
              </w:tabs>
              <w:jc w:val="left"/>
              <w:rPr>
                <w:b/>
                <w:bCs/>
              </w:rPr>
            </w:pPr>
            <w:r w:rsidRPr="009664A9">
              <w:rPr>
                <w:b/>
                <w:bCs/>
              </w:rPr>
              <w:t>Člověk a svět práce</w:t>
            </w:r>
          </w:p>
          <w:p w14:paraId="4F62FFBA" w14:textId="77777777" w:rsidR="00DD7020" w:rsidRPr="004735FA" w:rsidRDefault="00DD7020">
            <w:pPr>
              <w:pStyle w:val="Odstavecseseznamem"/>
              <w:numPr>
                <w:ilvl w:val="0"/>
                <w:numId w:val="63"/>
              </w:numPr>
              <w:tabs>
                <w:tab w:val="center" w:pos="4536"/>
                <w:tab w:val="right" w:pos="9072"/>
                <w:tab w:val="left" w:pos="11700"/>
              </w:tabs>
              <w:spacing w:after="0"/>
            </w:pPr>
            <w:r w:rsidRPr="009664A9">
              <w:t xml:space="preserve">práce s informačními médii při vyhledávání pracovních </w:t>
            </w:r>
            <w:r w:rsidRPr="004735FA">
              <w:t>příležitostí</w:t>
            </w:r>
          </w:p>
          <w:p w14:paraId="52304813" w14:textId="55EFFFD5" w:rsidR="00D55579" w:rsidRPr="004735FA" w:rsidRDefault="00D55579" w:rsidP="00D55579">
            <w:pPr>
              <w:pStyle w:val="Odstavecseseznamem"/>
              <w:numPr>
                <w:ilvl w:val="0"/>
                <w:numId w:val="63"/>
              </w:numPr>
              <w:tabs>
                <w:tab w:val="center" w:pos="4536"/>
                <w:tab w:val="right" w:pos="9072"/>
                <w:tab w:val="left" w:pos="11700"/>
              </w:tabs>
            </w:pPr>
            <w:r w:rsidRPr="004735FA">
              <w:t xml:space="preserve">využití IT v bezpečnostní praxi </w:t>
            </w:r>
          </w:p>
          <w:p w14:paraId="5A1C1A8C" w14:textId="2D2316E7" w:rsidR="00D55579" w:rsidRPr="004735FA" w:rsidRDefault="00D55579" w:rsidP="00D55579">
            <w:pPr>
              <w:pStyle w:val="Odstavecseseznamem"/>
              <w:numPr>
                <w:ilvl w:val="0"/>
                <w:numId w:val="63"/>
              </w:numPr>
              <w:tabs>
                <w:tab w:val="center" w:pos="4536"/>
                <w:tab w:val="right" w:pos="9072"/>
                <w:tab w:val="left" w:pos="11700"/>
              </w:tabs>
            </w:pPr>
            <w:r w:rsidRPr="004735FA">
              <w:t xml:space="preserve">práce s informačními systémy (evidence, databáze) </w:t>
            </w:r>
          </w:p>
          <w:p w14:paraId="0F9504AF" w14:textId="21E8B6CE" w:rsidR="00D55579" w:rsidRPr="004735FA" w:rsidRDefault="00D55579" w:rsidP="00D55579">
            <w:pPr>
              <w:pStyle w:val="Odstavecseseznamem"/>
              <w:numPr>
                <w:ilvl w:val="0"/>
                <w:numId w:val="63"/>
              </w:numPr>
              <w:tabs>
                <w:tab w:val="center" w:pos="4536"/>
                <w:tab w:val="right" w:pos="9072"/>
                <w:tab w:val="left" w:pos="11700"/>
              </w:tabs>
              <w:spacing w:after="0"/>
            </w:pPr>
            <w:r w:rsidRPr="004735FA">
              <w:t>digitální kompetence pro zaměstnání</w:t>
            </w:r>
          </w:p>
          <w:p w14:paraId="23F95525" w14:textId="77777777" w:rsidR="00DD7020" w:rsidRPr="009664A9" w:rsidRDefault="00DD7020" w:rsidP="00BE2608">
            <w:pPr>
              <w:pStyle w:val="Odstavecseseznamem"/>
              <w:tabs>
                <w:tab w:val="center" w:pos="4536"/>
                <w:tab w:val="right" w:pos="9072"/>
                <w:tab w:val="left" w:pos="11700"/>
              </w:tabs>
              <w:ind w:left="360"/>
            </w:pPr>
          </w:p>
          <w:p w14:paraId="2F4431D4" w14:textId="77777777" w:rsidR="00DD7020" w:rsidRPr="009664A9" w:rsidRDefault="00DD7020" w:rsidP="00BE2608">
            <w:pPr>
              <w:pStyle w:val="Odstavecseseznamem"/>
              <w:tabs>
                <w:tab w:val="center" w:pos="4536"/>
                <w:tab w:val="right" w:pos="9072"/>
                <w:tab w:val="left" w:pos="11700"/>
              </w:tabs>
              <w:ind w:left="360"/>
            </w:pPr>
            <w:r w:rsidRPr="009664A9">
              <w:t>Integrováno do výuky.</w:t>
            </w:r>
          </w:p>
          <w:p w14:paraId="66384D22" w14:textId="77777777" w:rsidR="00DD7020" w:rsidRPr="009664A9" w:rsidRDefault="00DD7020" w:rsidP="00BE2608">
            <w:pPr>
              <w:pStyle w:val="Odstavecseseznamem"/>
              <w:tabs>
                <w:tab w:val="center" w:pos="4536"/>
                <w:tab w:val="right" w:pos="9072"/>
                <w:tab w:val="left" w:pos="11700"/>
              </w:tabs>
              <w:ind w:left="360"/>
            </w:pPr>
          </w:p>
          <w:p w14:paraId="18F3F742" w14:textId="77777777" w:rsidR="00DD7020" w:rsidRPr="009664A9" w:rsidRDefault="00DD7020" w:rsidP="00BE2608">
            <w:pPr>
              <w:tabs>
                <w:tab w:val="center" w:pos="4536"/>
                <w:tab w:val="right" w:pos="9072"/>
                <w:tab w:val="left" w:pos="11700"/>
              </w:tabs>
              <w:jc w:val="left"/>
              <w:rPr>
                <w:b/>
                <w:bCs/>
              </w:rPr>
            </w:pPr>
            <w:r w:rsidRPr="009664A9">
              <w:rPr>
                <w:b/>
                <w:bCs/>
              </w:rPr>
              <w:t>Člověk a životní prostředí</w:t>
            </w:r>
          </w:p>
          <w:p w14:paraId="626153A6" w14:textId="77777777" w:rsidR="00DD7020" w:rsidRPr="00D55579" w:rsidRDefault="00DD7020">
            <w:pPr>
              <w:pStyle w:val="Odstavecseseznamem"/>
              <w:numPr>
                <w:ilvl w:val="0"/>
                <w:numId w:val="63"/>
              </w:numPr>
              <w:tabs>
                <w:tab w:val="center" w:pos="4536"/>
                <w:tab w:val="right" w:pos="9072"/>
                <w:tab w:val="left" w:pos="11700"/>
              </w:tabs>
              <w:spacing w:after="0"/>
              <w:jc w:val="left"/>
              <w:rPr>
                <w:b/>
                <w:bCs/>
              </w:rPr>
            </w:pPr>
            <w:r w:rsidRPr="009664A9">
              <w:t>nakládání s přebytečným materiálem a nefunkčním nebo zastaralým HW</w:t>
            </w:r>
          </w:p>
          <w:p w14:paraId="26416A09" w14:textId="7548816F" w:rsidR="00D55579" w:rsidRPr="00E47836" w:rsidRDefault="00D55579" w:rsidP="00D55579">
            <w:pPr>
              <w:pStyle w:val="Odstavecseseznamem"/>
              <w:numPr>
                <w:ilvl w:val="0"/>
                <w:numId w:val="63"/>
              </w:numPr>
              <w:tabs>
                <w:tab w:val="center" w:pos="4536"/>
                <w:tab w:val="right" w:pos="9072"/>
                <w:tab w:val="left" w:pos="11700"/>
              </w:tabs>
            </w:pPr>
            <w:r w:rsidRPr="00E47836">
              <w:t xml:space="preserve">dopad digitálních technologií </w:t>
            </w:r>
          </w:p>
          <w:p w14:paraId="48526B5B" w14:textId="2F90D0E3" w:rsidR="00D55579" w:rsidRPr="00E47836" w:rsidRDefault="00D55579" w:rsidP="00D55579">
            <w:pPr>
              <w:pStyle w:val="Odstavecseseznamem"/>
              <w:numPr>
                <w:ilvl w:val="0"/>
                <w:numId w:val="63"/>
              </w:numPr>
              <w:tabs>
                <w:tab w:val="center" w:pos="4536"/>
                <w:tab w:val="right" w:pos="9072"/>
                <w:tab w:val="left" w:pos="11700"/>
              </w:tabs>
              <w:spacing w:after="0"/>
              <w:jc w:val="left"/>
            </w:pPr>
            <w:r w:rsidRPr="00E47836">
              <w:t>udržitelnost IT (energie, zařízení)</w:t>
            </w:r>
          </w:p>
          <w:p w14:paraId="4AD2FBBE" w14:textId="77777777" w:rsidR="00DD7020" w:rsidRPr="009664A9" w:rsidRDefault="00DD7020" w:rsidP="00BE2608">
            <w:pPr>
              <w:pStyle w:val="Odstavecseseznamem"/>
              <w:tabs>
                <w:tab w:val="center" w:pos="4536"/>
                <w:tab w:val="right" w:pos="9072"/>
                <w:tab w:val="left" w:pos="11700"/>
              </w:tabs>
              <w:ind w:left="360"/>
              <w:jc w:val="left"/>
              <w:rPr>
                <w:b/>
                <w:bCs/>
              </w:rPr>
            </w:pPr>
          </w:p>
          <w:p w14:paraId="1B108C35" w14:textId="77777777" w:rsidR="00DD7020" w:rsidRPr="009664A9" w:rsidRDefault="00DD7020" w:rsidP="00BE2608">
            <w:pPr>
              <w:pStyle w:val="Odstavecseseznamem"/>
              <w:tabs>
                <w:tab w:val="center" w:pos="4536"/>
                <w:tab w:val="right" w:pos="9072"/>
                <w:tab w:val="left" w:pos="11700"/>
              </w:tabs>
              <w:ind w:left="360"/>
            </w:pPr>
            <w:r w:rsidRPr="009664A9">
              <w:lastRenderedPageBreak/>
              <w:t>Integrováno do výuky.</w:t>
            </w:r>
          </w:p>
          <w:p w14:paraId="64DF7B1C" w14:textId="77777777" w:rsidR="00DD7020" w:rsidRPr="009664A9" w:rsidRDefault="00DD7020" w:rsidP="00BE2608">
            <w:pPr>
              <w:tabs>
                <w:tab w:val="center" w:pos="4536"/>
                <w:tab w:val="right" w:pos="9072"/>
                <w:tab w:val="left" w:pos="11700"/>
              </w:tabs>
            </w:pPr>
          </w:p>
        </w:tc>
      </w:tr>
    </w:tbl>
    <w:p w14:paraId="4AA283E6" w14:textId="57AAEB3D" w:rsidR="00834D52" w:rsidRDefault="00834D52" w:rsidP="008E427E"/>
    <w:p w14:paraId="4AEA64E4" w14:textId="77777777" w:rsidR="00DD7020" w:rsidRDefault="00DD7020" w:rsidP="008E427E"/>
    <w:p w14:paraId="6E7EB780" w14:textId="77777777" w:rsidR="00DD7020" w:rsidRDefault="00DD7020" w:rsidP="008E427E"/>
    <w:p w14:paraId="10AD5986" w14:textId="77777777" w:rsidR="00DD7020" w:rsidRDefault="00DD7020" w:rsidP="008E427E"/>
    <w:p w14:paraId="509D551F" w14:textId="77777777" w:rsidR="00DD7020" w:rsidRDefault="00DD7020" w:rsidP="008E427E"/>
    <w:p w14:paraId="7D7E0DC8" w14:textId="77777777" w:rsidR="00C342C4" w:rsidRDefault="00C342C4" w:rsidP="008E427E">
      <w:pPr>
        <w:sectPr w:rsidR="00C342C4" w:rsidSect="00DD7020">
          <w:headerReference w:type="default" r:id="rId49"/>
          <w:pgSz w:w="11906" w:h="16838"/>
          <w:pgMar w:top="1418" w:right="1134" w:bottom="1418" w:left="1418" w:header="709" w:footer="709" w:gutter="0"/>
          <w:cols w:space="708"/>
          <w:docGrid w:linePitch="272"/>
        </w:sectPr>
      </w:pPr>
    </w:p>
    <w:p w14:paraId="736F0E6E" w14:textId="38AC44D1" w:rsidR="00C342C4" w:rsidRDefault="00C342C4" w:rsidP="00505A7E">
      <w:pPr>
        <w:pStyle w:val="Nadpis2"/>
      </w:pPr>
      <w:bookmarkStart w:id="199" w:name="_Toc426907087"/>
      <w:bookmarkStart w:id="200" w:name="_Toc371980604"/>
      <w:bookmarkStart w:id="201" w:name="_Toc225335899"/>
      <w:r>
        <w:lastRenderedPageBreak/>
        <w:t xml:space="preserve">Písemná </w:t>
      </w:r>
      <w:r w:rsidR="00A02F3D">
        <w:t>a </w:t>
      </w:r>
      <w:r>
        <w:t>elektronická komunikace</w:t>
      </w:r>
      <w:bookmarkEnd w:id="199"/>
      <w:bookmarkEnd w:id="200"/>
      <w:bookmarkEnd w:id="201"/>
    </w:p>
    <w:p w14:paraId="32D96E12" w14:textId="77777777" w:rsidR="000A6E76" w:rsidRPr="000A6E76" w:rsidRDefault="000A6E76" w:rsidP="000A6E76">
      <w:pPr>
        <w:spacing w:after="0"/>
      </w:pPr>
      <w:r w:rsidRPr="000A6E76">
        <w:t>Název školy:</w:t>
      </w:r>
      <w:r w:rsidRPr="000A6E76">
        <w:tab/>
      </w:r>
      <w:r w:rsidRPr="000A6E76">
        <w:tab/>
      </w:r>
      <w:r w:rsidRPr="000A6E76">
        <w:tab/>
      </w:r>
      <w:r w:rsidRPr="000A6E76">
        <w:tab/>
      </w:r>
      <w:r w:rsidRPr="000A6E76">
        <w:tab/>
        <w:t>SOŠ a SOU Kaplice</w:t>
      </w:r>
    </w:p>
    <w:p w14:paraId="5A6080A7" w14:textId="77777777" w:rsidR="000A6E76" w:rsidRPr="000A6E76" w:rsidRDefault="000A6E76" w:rsidP="000A6E76">
      <w:pPr>
        <w:spacing w:after="0"/>
      </w:pPr>
      <w:r w:rsidRPr="000A6E76">
        <w:t>Název ŠVP:</w:t>
      </w:r>
      <w:r w:rsidRPr="000A6E76">
        <w:tab/>
      </w:r>
      <w:r w:rsidRPr="000A6E76">
        <w:tab/>
      </w:r>
      <w:r w:rsidRPr="000A6E76">
        <w:tab/>
      </w:r>
      <w:r w:rsidRPr="000A6E76">
        <w:tab/>
      </w:r>
      <w:r w:rsidRPr="000A6E76">
        <w:tab/>
        <w:t>Bezpečnostní služby</w:t>
      </w:r>
    </w:p>
    <w:p w14:paraId="433477E2" w14:textId="77777777" w:rsidR="000A6E76" w:rsidRPr="000A6E76" w:rsidRDefault="000A6E76" w:rsidP="000A6E76">
      <w:pPr>
        <w:spacing w:after="0"/>
        <w:rPr>
          <w:bCs/>
        </w:rPr>
      </w:pPr>
      <w:r w:rsidRPr="000A6E76">
        <w:t>Název vyučovacího předmětu:</w:t>
      </w:r>
      <w:r w:rsidRPr="000A6E76">
        <w:tab/>
      </w:r>
      <w:r w:rsidRPr="000A6E76">
        <w:tab/>
      </w:r>
      <w:r w:rsidRPr="000A6E76">
        <w:tab/>
        <w:t>Písemná a elektronická komunikace</w:t>
      </w:r>
    </w:p>
    <w:p w14:paraId="4EE8048C" w14:textId="5E3518DE" w:rsidR="000A6E76" w:rsidRPr="000A6E76" w:rsidRDefault="000A6E76" w:rsidP="000A6E76">
      <w:pPr>
        <w:spacing w:after="0"/>
        <w:rPr>
          <w:bCs/>
        </w:rPr>
      </w:pPr>
      <w:r w:rsidRPr="000A6E76">
        <w:rPr>
          <w:bCs/>
        </w:rPr>
        <w:t xml:space="preserve">Celkový počet vyučovacích hodin za studium: </w:t>
      </w:r>
      <w:r w:rsidRPr="000A6E76">
        <w:rPr>
          <w:bCs/>
        </w:rPr>
        <w:tab/>
      </w:r>
      <w:sdt>
        <w:sdtPr>
          <w:rPr>
            <w:bCs/>
          </w:rPr>
          <w:id w:val="-1646111933"/>
          <w:placeholder>
            <w:docPart w:val="057882794FE942C7A0B5CE65CD234FA1"/>
          </w:placeholder>
          <w:text/>
        </w:sdtPr>
        <w:sdtContent>
          <w:r>
            <w:rPr>
              <w:bCs/>
            </w:rPr>
            <w:t>64</w:t>
          </w:r>
        </w:sdtContent>
      </w:sdt>
    </w:p>
    <w:p w14:paraId="36035AD5" w14:textId="3607D60A" w:rsidR="000A6E76" w:rsidRPr="000A6E76" w:rsidRDefault="000A6E76" w:rsidP="000A6E76">
      <w:pPr>
        <w:spacing w:after="0"/>
        <w:rPr>
          <w:bCs/>
        </w:rPr>
      </w:pPr>
      <w:r w:rsidRPr="000A6E76">
        <w:rPr>
          <w:bCs/>
        </w:rPr>
        <w:t>Platnost učebních osnov:</w:t>
      </w:r>
      <w:r w:rsidRPr="000A6E76">
        <w:rPr>
          <w:bCs/>
        </w:rPr>
        <w:tab/>
      </w:r>
      <w:r w:rsidRPr="000A6E76">
        <w:rPr>
          <w:bCs/>
        </w:rPr>
        <w:tab/>
      </w:r>
      <w:r w:rsidRPr="000A6E76">
        <w:rPr>
          <w:bCs/>
        </w:rPr>
        <w:tab/>
      </w:r>
      <w:r>
        <w:rPr>
          <w:bCs/>
        </w:rPr>
        <w:tab/>
      </w:r>
      <w:r w:rsidRPr="000A6E76">
        <w:rPr>
          <w:bCs/>
        </w:rPr>
        <w:t>1. září 2025 počínaje všemi ročníky</w:t>
      </w:r>
    </w:p>
    <w:p w14:paraId="39C06D67" w14:textId="77777777" w:rsidR="000A6E76" w:rsidRPr="004447D0" w:rsidRDefault="000A6E76" w:rsidP="000A6E76">
      <w:pPr>
        <w:pStyle w:val="Nadpis3"/>
      </w:pPr>
      <w:bookmarkStart w:id="202" w:name="_Toc225335900"/>
      <w:r w:rsidRPr="004447D0">
        <w:t>Obecné cíle</w:t>
      </w:r>
      <w:bookmarkEnd w:id="202"/>
    </w:p>
    <w:sdt>
      <w:sdtPr>
        <w:id w:val="-2030330281"/>
        <w:placeholder>
          <w:docPart w:val="057882794FE942C7A0B5CE65CD234FA1"/>
        </w:placeholder>
        <w:text/>
      </w:sdtPr>
      <w:sdtContent>
        <w:p w14:paraId="2631E1F6" w14:textId="6DF2C2AC" w:rsidR="000A6E76" w:rsidRPr="000A6E76" w:rsidRDefault="000A6E76" w:rsidP="000A6E76">
          <w:r w:rsidRPr="000A6E76">
            <w:t>Písemná a elektronická komunikace sm</w:t>
          </w:r>
          <w:r w:rsidRPr="000A6E76">
            <w:rPr>
              <w:rFonts w:hint="eastAsia"/>
            </w:rPr>
            <w:t>ěř</w:t>
          </w:r>
          <w:r w:rsidRPr="000A6E76">
            <w:t xml:space="preserve">uje k tomu, aby </w:t>
          </w:r>
          <w:r w:rsidRPr="000A6E76">
            <w:rPr>
              <w:rFonts w:hint="eastAsia"/>
            </w:rPr>
            <w:t>žá</w:t>
          </w:r>
          <w:r w:rsidRPr="000A6E76">
            <w:t>k odborn</w:t>
          </w:r>
          <w:r w:rsidRPr="000A6E76">
            <w:rPr>
              <w:rFonts w:hint="eastAsia"/>
            </w:rPr>
            <w:t>ě</w:t>
          </w:r>
          <w:r w:rsidRPr="000A6E76">
            <w:t xml:space="preserve"> prov</w:t>
          </w:r>
          <w:r w:rsidRPr="000A6E76">
            <w:rPr>
              <w:rFonts w:hint="eastAsia"/>
            </w:rPr>
            <w:t>á</w:t>
          </w:r>
          <w:r w:rsidRPr="000A6E76">
            <w:t>d</w:t>
          </w:r>
          <w:r w:rsidRPr="000A6E76">
            <w:rPr>
              <w:rFonts w:hint="eastAsia"/>
            </w:rPr>
            <w:t>ě</w:t>
          </w:r>
          <w:r w:rsidRPr="000A6E76">
            <w:t>l administrativn</w:t>
          </w:r>
          <w:r w:rsidRPr="000A6E76">
            <w:rPr>
              <w:rFonts w:hint="eastAsia"/>
            </w:rPr>
            <w:t>í</w:t>
          </w:r>
          <w:r w:rsidRPr="000A6E76">
            <w:t xml:space="preserve"> pr</w:t>
          </w:r>
          <w:r w:rsidRPr="000A6E76">
            <w:rPr>
              <w:rFonts w:hint="eastAsia"/>
            </w:rPr>
            <w:t>á</w:t>
          </w:r>
          <w:r w:rsidRPr="000A6E76">
            <w:t>ce s vyu</w:t>
          </w:r>
          <w:r w:rsidRPr="000A6E76">
            <w:rPr>
              <w:rFonts w:hint="eastAsia"/>
            </w:rPr>
            <w:t>ž</w:t>
          </w:r>
          <w:r w:rsidRPr="000A6E76">
            <w:t>it</w:t>
          </w:r>
          <w:r w:rsidRPr="000A6E76">
            <w:rPr>
              <w:rFonts w:hint="eastAsia"/>
            </w:rPr>
            <w:t>í</w:t>
          </w:r>
          <w:r w:rsidRPr="000A6E76">
            <w:t>m kancel</w:t>
          </w:r>
          <w:r w:rsidRPr="000A6E76">
            <w:rPr>
              <w:rFonts w:hint="eastAsia"/>
            </w:rPr>
            <w:t>ář</w:t>
          </w:r>
          <w:r w:rsidRPr="000A6E76">
            <w:t>sk</w:t>
          </w:r>
          <w:r w:rsidRPr="000A6E76">
            <w:rPr>
              <w:rFonts w:hint="eastAsia"/>
            </w:rPr>
            <w:t>é</w:t>
          </w:r>
          <w:r w:rsidRPr="000A6E76">
            <w:t xml:space="preserve"> techniky v b</w:t>
          </w:r>
          <w:r w:rsidRPr="000A6E76">
            <w:rPr>
              <w:rFonts w:hint="eastAsia"/>
            </w:rPr>
            <w:t>ěž</w:t>
          </w:r>
          <w:r w:rsidRPr="000A6E76">
            <w:t>n</w:t>
          </w:r>
          <w:r w:rsidRPr="000A6E76">
            <w:rPr>
              <w:rFonts w:hint="eastAsia"/>
            </w:rPr>
            <w:t>é</w:t>
          </w:r>
          <w:r w:rsidRPr="000A6E76">
            <w:t xml:space="preserve">m </w:t>
          </w:r>
          <w:r w:rsidRPr="000A6E76">
            <w:rPr>
              <w:rFonts w:hint="eastAsia"/>
            </w:rPr>
            <w:t>ž</w:t>
          </w:r>
          <w:r w:rsidRPr="000A6E76">
            <w:t>ivot</w:t>
          </w:r>
          <w:r w:rsidRPr="000A6E76">
            <w:rPr>
              <w:rFonts w:hint="eastAsia"/>
            </w:rPr>
            <w:t>ě</w:t>
          </w:r>
          <w:r w:rsidRPr="000A6E76">
            <w:t xml:space="preserve"> i v bezpe</w:t>
          </w:r>
          <w:r w:rsidRPr="000A6E76">
            <w:rPr>
              <w:rFonts w:hint="eastAsia"/>
            </w:rPr>
            <w:t>č</w:t>
          </w:r>
          <w:r w:rsidRPr="000A6E76">
            <w:t>nostn</w:t>
          </w:r>
          <w:r w:rsidRPr="000A6E76">
            <w:rPr>
              <w:rFonts w:hint="eastAsia"/>
            </w:rPr>
            <w:t>í</w:t>
          </w:r>
          <w:r w:rsidRPr="000A6E76">
            <w:t xml:space="preserve"> praxi.</w:t>
          </w:r>
        </w:p>
      </w:sdtContent>
    </w:sdt>
    <w:p w14:paraId="62B6502A" w14:textId="77777777" w:rsidR="000A6E76" w:rsidRPr="004447D0" w:rsidRDefault="000A6E76" w:rsidP="000A6E76">
      <w:pPr>
        <w:pStyle w:val="Nadpis3"/>
      </w:pPr>
      <w:bookmarkStart w:id="203" w:name="_Toc225335901"/>
      <w:r w:rsidRPr="004447D0">
        <w:t>Obsahové vymezení předmětu</w:t>
      </w:r>
      <w:bookmarkEnd w:id="203"/>
    </w:p>
    <w:sdt>
      <w:sdtPr>
        <w:id w:val="-560947456"/>
        <w:placeholder>
          <w:docPart w:val="057882794FE942C7A0B5CE65CD234FA1"/>
        </w:placeholder>
        <w:text/>
      </w:sdtPr>
      <w:sdtContent>
        <w:p w14:paraId="072E4523" w14:textId="77777777" w:rsidR="000A6E76" w:rsidRPr="000A6E76" w:rsidRDefault="000A6E76" w:rsidP="000A6E76">
          <w:r w:rsidRPr="000A6E76">
            <w:t>Předmět Písemná a elektronická komunikace navazuje v rámci odborného vzdělávání na vzdělávací oblast Osobnostní příprava, a to konkrétně na vzdělávací okruh Administrativa a technika bezpečnostní činnosti.</w:t>
          </w:r>
        </w:p>
      </w:sdtContent>
    </w:sdt>
    <w:p w14:paraId="151EF615" w14:textId="77777777" w:rsidR="000A6E76" w:rsidRDefault="000A6E76" w:rsidP="000A6E76">
      <w:pPr>
        <w:pStyle w:val="Nadpis3"/>
      </w:pPr>
      <w:bookmarkStart w:id="204" w:name="_Toc225335902"/>
      <w:r>
        <w:t>Časové vymezení předmětu</w:t>
      </w:r>
      <w:bookmarkEnd w:id="204"/>
    </w:p>
    <w:p w14:paraId="5FD3371A" w14:textId="77777777" w:rsidR="000A6E76" w:rsidRPr="000A6E76" w:rsidRDefault="000A6E76" w:rsidP="000A6E76">
      <w:r w:rsidRPr="000A6E76">
        <w:t>Předmět Písemná a elektronická komunikace se vyučuje v 1. ročníku v rozsahu 2 hodiny týdně.</w:t>
      </w:r>
    </w:p>
    <w:tbl>
      <w:tblPr>
        <w:tblW w:w="0" w:type="auto"/>
        <w:tblLayout w:type="fixed"/>
        <w:tblLook w:val="04A0" w:firstRow="1" w:lastRow="0" w:firstColumn="1" w:lastColumn="0" w:noHBand="0" w:noVBand="1"/>
      </w:tblPr>
      <w:tblGrid>
        <w:gridCol w:w="1468"/>
        <w:gridCol w:w="605"/>
        <w:gridCol w:w="605"/>
      </w:tblGrid>
      <w:tr w:rsidR="000A6E76" w:rsidRPr="000A6E76" w14:paraId="4FD028BD" w14:textId="77777777" w:rsidTr="00BE2608">
        <w:tc>
          <w:tcPr>
            <w:tcW w:w="1468" w:type="dxa"/>
            <w:tcBorders>
              <w:top w:val="single" w:sz="4" w:space="0" w:color="000000"/>
              <w:left w:val="single" w:sz="4" w:space="0" w:color="000000"/>
              <w:bottom w:val="single" w:sz="4" w:space="0" w:color="000000"/>
              <w:right w:val="single" w:sz="4" w:space="0" w:color="000000"/>
            </w:tcBorders>
            <w:hideMark/>
          </w:tcPr>
          <w:p w14:paraId="44F5D87B" w14:textId="77777777" w:rsidR="000A6E76" w:rsidRPr="000A6E76" w:rsidRDefault="000A6E76" w:rsidP="00BE2608">
            <w:r w:rsidRPr="000A6E76">
              <w:t>ročník</w:t>
            </w:r>
          </w:p>
        </w:tc>
        <w:tc>
          <w:tcPr>
            <w:tcW w:w="605" w:type="dxa"/>
            <w:tcBorders>
              <w:top w:val="single" w:sz="4" w:space="0" w:color="000000"/>
              <w:left w:val="single" w:sz="4" w:space="0" w:color="000000"/>
              <w:bottom w:val="single" w:sz="4" w:space="0" w:color="000000"/>
              <w:right w:val="single" w:sz="4" w:space="0" w:color="000000"/>
            </w:tcBorders>
            <w:hideMark/>
          </w:tcPr>
          <w:p w14:paraId="267EC013" w14:textId="77777777" w:rsidR="000A6E76" w:rsidRPr="000A6E76" w:rsidRDefault="000A6E76" w:rsidP="00BE2608">
            <w:r w:rsidRPr="000A6E76">
              <w:t>1.</w:t>
            </w:r>
          </w:p>
        </w:tc>
        <w:tc>
          <w:tcPr>
            <w:tcW w:w="605" w:type="dxa"/>
            <w:tcBorders>
              <w:top w:val="single" w:sz="4" w:space="0" w:color="000000"/>
              <w:left w:val="single" w:sz="4" w:space="0" w:color="000000"/>
              <w:bottom w:val="single" w:sz="4" w:space="0" w:color="000000"/>
              <w:right w:val="single" w:sz="4" w:space="0" w:color="000000"/>
            </w:tcBorders>
            <w:hideMark/>
          </w:tcPr>
          <w:p w14:paraId="679B6720" w14:textId="77777777" w:rsidR="000A6E76" w:rsidRPr="000A6E76" w:rsidRDefault="000A6E76" w:rsidP="00BE2608">
            <w:r w:rsidRPr="000A6E76">
              <w:t>2.</w:t>
            </w:r>
          </w:p>
        </w:tc>
      </w:tr>
      <w:tr w:rsidR="000A6E76" w:rsidRPr="000A6E76" w14:paraId="55C51446" w14:textId="77777777" w:rsidTr="00BE2608">
        <w:tc>
          <w:tcPr>
            <w:tcW w:w="1468" w:type="dxa"/>
            <w:tcBorders>
              <w:top w:val="single" w:sz="4" w:space="0" w:color="000000"/>
              <w:left w:val="single" w:sz="4" w:space="0" w:color="000000"/>
              <w:bottom w:val="single" w:sz="4" w:space="0" w:color="000000"/>
              <w:right w:val="single" w:sz="4" w:space="0" w:color="000000"/>
            </w:tcBorders>
            <w:hideMark/>
          </w:tcPr>
          <w:p w14:paraId="7FB7CCFF" w14:textId="77777777" w:rsidR="000A6E76" w:rsidRPr="000A6E76" w:rsidRDefault="000A6E76" w:rsidP="00BE2608">
            <w:r w:rsidRPr="000A6E76">
              <w:t>hodinová dotace</w:t>
            </w:r>
          </w:p>
        </w:tc>
        <w:tc>
          <w:tcPr>
            <w:tcW w:w="605" w:type="dxa"/>
            <w:tcBorders>
              <w:top w:val="single" w:sz="4" w:space="0" w:color="000000"/>
              <w:left w:val="single" w:sz="4" w:space="0" w:color="000000"/>
              <w:bottom w:val="single" w:sz="4" w:space="0" w:color="000000"/>
              <w:right w:val="single" w:sz="4" w:space="0" w:color="000000"/>
            </w:tcBorders>
            <w:hideMark/>
          </w:tcPr>
          <w:p w14:paraId="494059E2" w14:textId="77777777" w:rsidR="000A6E76" w:rsidRPr="000A6E76" w:rsidRDefault="000A6E76" w:rsidP="00BE2608">
            <w:pPr>
              <w:jc w:val="center"/>
            </w:pPr>
            <w:r w:rsidRPr="000A6E76">
              <w:t>2</w:t>
            </w:r>
          </w:p>
        </w:tc>
        <w:tc>
          <w:tcPr>
            <w:tcW w:w="605" w:type="dxa"/>
            <w:tcBorders>
              <w:top w:val="single" w:sz="4" w:space="0" w:color="000000"/>
              <w:left w:val="single" w:sz="4" w:space="0" w:color="000000"/>
              <w:bottom w:val="single" w:sz="4" w:space="0" w:color="000000"/>
              <w:right w:val="single" w:sz="4" w:space="0" w:color="000000"/>
            </w:tcBorders>
            <w:hideMark/>
          </w:tcPr>
          <w:p w14:paraId="44C507B2" w14:textId="77777777" w:rsidR="000A6E76" w:rsidRPr="000A6E76" w:rsidRDefault="000A6E76" w:rsidP="00BE2608">
            <w:pPr>
              <w:jc w:val="center"/>
            </w:pPr>
            <w:r w:rsidRPr="000A6E76">
              <w:t>0</w:t>
            </w:r>
          </w:p>
        </w:tc>
      </w:tr>
    </w:tbl>
    <w:p w14:paraId="04A7AEC1" w14:textId="77777777" w:rsidR="000A6E76" w:rsidRDefault="000A6E76" w:rsidP="000A6E76">
      <w:pPr>
        <w:pStyle w:val="Nadpis3"/>
      </w:pPr>
      <w:bookmarkStart w:id="205" w:name="_Toc225335903"/>
      <w:r>
        <w:t>Organizační vymezení předmětu</w:t>
      </w:r>
      <w:bookmarkEnd w:id="205"/>
    </w:p>
    <w:sdt>
      <w:sdtPr>
        <w:id w:val="539398521"/>
        <w:placeholder>
          <w:docPart w:val="057882794FE942C7A0B5CE65CD234FA1"/>
        </w:placeholder>
        <w:text/>
      </w:sdtPr>
      <w:sdtContent>
        <w:p w14:paraId="2FE7D61D" w14:textId="77777777" w:rsidR="000A6E76" w:rsidRPr="00527D48" w:rsidRDefault="000A6E76" w:rsidP="000A6E76">
          <w:pPr>
            <w:pStyle w:val="Zkladntext"/>
            <w:rPr>
              <w:sz w:val="22"/>
              <w:szCs w:val="28"/>
            </w:rPr>
          </w:pPr>
          <w:r w:rsidRPr="000A6E76">
            <w:t xml:space="preserve">Výuka probíhá v učebnách vybavených počítači a multimediální technikou, které se při vyučování pravidelně využívají. </w:t>
          </w:r>
        </w:p>
      </w:sdtContent>
    </w:sdt>
    <w:p w14:paraId="6C0DF29F" w14:textId="77777777" w:rsidR="000A6E76" w:rsidRPr="00316D37" w:rsidRDefault="000A6E76" w:rsidP="000A6E76">
      <w:pPr>
        <w:pStyle w:val="Nadpis3"/>
      </w:pPr>
      <w:bookmarkStart w:id="206" w:name="_Toc225335904"/>
      <w:r>
        <w:t>Přínos k rozvoji klíčových a odborných kompetencí</w:t>
      </w:r>
      <w:bookmarkEnd w:id="206"/>
    </w:p>
    <w:p w14:paraId="6E21A0AA" w14:textId="77777777" w:rsidR="000A6E76" w:rsidRPr="000A6E76" w:rsidRDefault="000A6E76" w:rsidP="000A6E76">
      <w:pPr>
        <w:rPr>
          <w:rFonts w:cstheme="minorHAnsi"/>
        </w:rPr>
      </w:pPr>
      <w:r w:rsidRPr="000A6E76">
        <w:rPr>
          <w:rFonts w:cstheme="minorHAnsi"/>
        </w:rPr>
        <w:t xml:space="preserve">Výuka směřuje k tomu, aby </w:t>
      </w:r>
      <w:proofErr w:type="gramStart"/>
      <w:r w:rsidRPr="000A6E76">
        <w:rPr>
          <w:rFonts w:cstheme="minorHAnsi"/>
        </w:rPr>
        <w:t>žáci :</w:t>
      </w:r>
      <w:proofErr w:type="gramEnd"/>
    </w:p>
    <w:tbl>
      <w:tblPr>
        <w:tblStyle w:val="Mkatabulky"/>
        <w:tblW w:w="10207" w:type="dxa"/>
        <w:tblInd w:w="-714" w:type="dxa"/>
        <w:tblLook w:val="04A0" w:firstRow="1" w:lastRow="0" w:firstColumn="1" w:lastColumn="0" w:noHBand="0" w:noVBand="1"/>
      </w:tblPr>
      <w:tblGrid>
        <w:gridCol w:w="2122"/>
        <w:gridCol w:w="8085"/>
      </w:tblGrid>
      <w:tr w:rsidR="000A6E76" w:rsidRPr="000A6E76" w14:paraId="688F8B87" w14:textId="77777777" w:rsidTr="00BE2608">
        <w:tc>
          <w:tcPr>
            <w:tcW w:w="2122" w:type="dxa"/>
          </w:tcPr>
          <w:p w14:paraId="1B1D90F9" w14:textId="77777777" w:rsidR="000A6E76" w:rsidRPr="000A6E76" w:rsidRDefault="000A6E76" w:rsidP="00BE2608">
            <w:pPr>
              <w:rPr>
                <w:rFonts w:asciiTheme="minorHAnsi" w:hAnsiTheme="minorHAnsi" w:cstheme="minorHAnsi"/>
                <w:b/>
              </w:rPr>
            </w:pPr>
            <w:r w:rsidRPr="000A6E76">
              <w:rPr>
                <w:rFonts w:asciiTheme="minorHAnsi" w:hAnsiTheme="minorHAnsi" w:cstheme="minorHAnsi"/>
                <w:b/>
              </w:rPr>
              <w:t>Kompetence k učení</w:t>
            </w:r>
          </w:p>
          <w:p w14:paraId="584F53A2" w14:textId="77777777" w:rsidR="000A6E76" w:rsidRPr="000A6E76" w:rsidRDefault="000A6E76" w:rsidP="00BE2608">
            <w:pPr>
              <w:rPr>
                <w:rFonts w:asciiTheme="minorHAnsi" w:hAnsiTheme="minorHAnsi" w:cstheme="minorHAnsi"/>
                <w:b/>
              </w:rPr>
            </w:pPr>
          </w:p>
        </w:tc>
        <w:tc>
          <w:tcPr>
            <w:tcW w:w="8085" w:type="dxa"/>
          </w:tcPr>
          <w:p w14:paraId="76484A03" w14:textId="77777777" w:rsidR="000A6E76" w:rsidRPr="000A6E76" w:rsidRDefault="000A6E76">
            <w:pPr>
              <w:pStyle w:val="odrkyVP"/>
              <w:numPr>
                <w:ilvl w:val="0"/>
                <w:numId w:val="2"/>
              </w:numPr>
              <w:spacing w:after="0"/>
              <w:ind w:left="456" w:hanging="284"/>
              <w:rPr>
                <w:rFonts w:asciiTheme="minorHAnsi" w:hAnsiTheme="minorHAnsi" w:cstheme="minorHAnsi"/>
              </w:rPr>
            </w:pPr>
            <w:r w:rsidRPr="000A6E76">
              <w:rPr>
                <w:rFonts w:asciiTheme="minorHAnsi" w:hAnsiTheme="minorHAnsi" w:cstheme="minorHAnsi"/>
              </w:rPr>
              <w:t xml:space="preserve">měli pozitivní vztah k učení a vzdělávání; </w:t>
            </w:r>
          </w:p>
          <w:p w14:paraId="4E4C3EF7" w14:textId="77777777" w:rsidR="000A6E76" w:rsidRPr="000A6E76" w:rsidRDefault="000A6E76">
            <w:pPr>
              <w:pStyle w:val="odrkyVP"/>
              <w:numPr>
                <w:ilvl w:val="0"/>
                <w:numId w:val="2"/>
              </w:numPr>
              <w:spacing w:after="0"/>
              <w:ind w:left="456" w:hanging="284"/>
              <w:rPr>
                <w:rFonts w:asciiTheme="minorHAnsi" w:hAnsiTheme="minorHAnsi" w:cstheme="minorHAnsi"/>
              </w:rPr>
            </w:pPr>
            <w:r w:rsidRPr="000A6E76">
              <w:rPr>
                <w:rFonts w:asciiTheme="minorHAnsi" w:hAnsiTheme="minorHAnsi" w:cstheme="minorHAnsi"/>
              </w:rPr>
              <w:t xml:space="preserve">ovládali různé techniky učení, umět si vytvořit vhodný studijní režim a podmínky; </w:t>
            </w:r>
          </w:p>
          <w:p w14:paraId="5E185688" w14:textId="77777777" w:rsidR="000A6E76" w:rsidRPr="000A6E76" w:rsidRDefault="000A6E76">
            <w:pPr>
              <w:pStyle w:val="odrkyVP"/>
              <w:numPr>
                <w:ilvl w:val="0"/>
                <w:numId w:val="2"/>
              </w:numPr>
              <w:spacing w:after="0"/>
              <w:ind w:left="456" w:hanging="284"/>
              <w:rPr>
                <w:rFonts w:asciiTheme="minorHAnsi" w:hAnsiTheme="minorHAnsi" w:cstheme="minorHAnsi"/>
              </w:rPr>
            </w:pPr>
            <w:r w:rsidRPr="000A6E76">
              <w:rPr>
                <w:rFonts w:asciiTheme="minorHAnsi" w:hAnsiTheme="minorHAnsi" w:cstheme="minorHAnsi"/>
              </w:rPr>
              <w:t xml:space="preserve">uplatňovali různé způsoby práce s textem, efektivně vyhledávali a zpracovávali informace; </w:t>
            </w:r>
          </w:p>
          <w:p w14:paraId="66BC8036" w14:textId="77777777" w:rsidR="000A6E76" w:rsidRPr="000A6E76" w:rsidRDefault="000A6E76">
            <w:pPr>
              <w:pStyle w:val="odrkyVP"/>
              <w:numPr>
                <w:ilvl w:val="0"/>
                <w:numId w:val="2"/>
              </w:numPr>
              <w:spacing w:after="0"/>
              <w:ind w:left="456" w:hanging="284"/>
              <w:rPr>
                <w:rFonts w:asciiTheme="minorHAnsi" w:hAnsiTheme="minorHAnsi" w:cstheme="minorHAnsi"/>
              </w:rPr>
            </w:pPr>
            <w:r w:rsidRPr="000A6E76">
              <w:rPr>
                <w:rFonts w:asciiTheme="minorHAnsi" w:hAnsiTheme="minorHAnsi" w:cstheme="minorHAnsi"/>
              </w:rPr>
              <w:t xml:space="preserve">využívali ke svému učení různé informační zdroje, včetně svých zkušeností i zkušeností jiných lidí; </w:t>
            </w:r>
          </w:p>
        </w:tc>
      </w:tr>
      <w:tr w:rsidR="000A6E76" w:rsidRPr="000A6E76" w14:paraId="3F02DDD6" w14:textId="77777777" w:rsidTr="00BE2608">
        <w:tc>
          <w:tcPr>
            <w:tcW w:w="2122" w:type="dxa"/>
          </w:tcPr>
          <w:p w14:paraId="65E8BA2B" w14:textId="77777777" w:rsidR="000A6E76" w:rsidRPr="000A6E76" w:rsidRDefault="000A6E76" w:rsidP="00BE2608">
            <w:pPr>
              <w:rPr>
                <w:rFonts w:asciiTheme="minorHAnsi" w:hAnsiTheme="minorHAnsi" w:cstheme="minorHAnsi"/>
                <w:b/>
              </w:rPr>
            </w:pPr>
            <w:r w:rsidRPr="000A6E76">
              <w:rPr>
                <w:rFonts w:asciiTheme="minorHAnsi" w:hAnsiTheme="minorHAnsi" w:cstheme="minorHAnsi"/>
                <w:b/>
              </w:rPr>
              <w:t>Kompetence k řešení problému</w:t>
            </w:r>
          </w:p>
          <w:p w14:paraId="2C3AF4B0" w14:textId="77777777" w:rsidR="000A6E76" w:rsidRPr="000A6E76" w:rsidRDefault="000A6E76" w:rsidP="00BE2608">
            <w:pPr>
              <w:rPr>
                <w:rFonts w:asciiTheme="minorHAnsi" w:hAnsiTheme="minorHAnsi" w:cstheme="minorHAnsi"/>
                <w:b/>
              </w:rPr>
            </w:pPr>
          </w:p>
        </w:tc>
        <w:tc>
          <w:tcPr>
            <w:tcW w:w="8085" w:type="dxa"/>
          </w:tcPr>
          <w:p w14:paraId="6CC9E172" w14:textId="77777777" w:rsidR="000A6E76" w:rsidRPr="000A6E76" w:rsidRDefault="000A6E76">
            <w:pPr>
              <w:pStyle w:val="odrkyVP"/>
              <w:numPr>
                <w:ilvl w:val="0"/>
                <w:numId w:val="3"/>
              </w:numPr>
              <w:spacing w:after="0"/>
              <w:ind w:left="456" w:hanging="284"/>
              <w:rPr>
                <w:rFonts w:asciiTheme="minorHAnsi" w:hAnsiTheme="minorHAnsi" w:cstheme="minorHAnsi"/>
              </w:rPr>
            </w:pPr>
            <w:r w:rsidRPr="000A6E76">
              <w:rPr>
                <w:rFonts w:asciiTheme="minorHAnsi" w:hAnsiTheme="minorHAnsi" w:cstheme="minorHAnsi"/>
              </w:rPr>
              <w:t xml:space="preserve">porozuměli zadání úkolu nebo určit jádro problému, získali informace potřebné k řešení problému, navrhli způsob řešení, popř. varianty řešení, a zdůvodnili jej, vyhodnotili a ověřili správnost zvoleného postupu a dosažené výsledky; </w:t>
            </w:r>
          </w:p>
          <w:p w14:paraId="17DAC6A1" w14:textId="77777777" w:rsidR="000A6E76" w:rsidRPr="000A6E76" w:rsidRDefault="000A6E76">
            <w:pPr>
              <w:pStyle w:val="odrkyVP"/>
              <w:numPr>
                <w:ilvl w:val="0"/>
                <w:numId w:val="3"/>
              </w:numPr>
              <w:spacing w:after="0"/>
              <w:ind w:left="456" w:hanging="284"/>
              <w:rPr>
                <w:rFonts w:asciiTheme="minorHAnsi" w:hAnsiTheme="minorHAnsi" w:cstheme="minorHAnsi"/>
              </w:rPr>
            </w:pPr>
            <w:r w:rsidRPr="000A6E76">
              <w:rPr>
                <w:rFonts w:asciiTheme="minorHAnsi" w:hAnsiTheme="minorHAnsi" w:cstheme="minorHAnsi"/>
              </w:rPr>
              <w:t xml:space="preserve">volili prostředky a způsoby (pomůcky, studijní literaturu, metody a techniky) vhodné pro splnění jednotlivých aktivit, využívali zkušenosti a vědomosti nabyté dříve; </w:t>
            </w:r>
          </w:p>
        </w:tc>
      </w:tr>
      <w:tr w:rsidR="000A6E76" w:rsidRPr="000A6E76" w14:paraId="69B25876" w14:textId="77777777" w:rsidTr="00BE2608">
        <w:tc>
          <w:tcPr>
            <w:tcW w:w="2122" w:type="dxa"/>
          </w:tcPr>
          <w:p w14:paraId="6C05424A" w14:textId="77777777" w:rsidR="000A6E76" w:rsidRPr="000A6E76" w:rsidRDefault="000A6E76" w:rsidP="00BE2608">
            <w:pPr>
              <w:rPr>
                <w:rFonts w:asciiTheme="minorHAnsi" w:hAnsiTheme="minorHAnsi" w:cstheme="minorHAnsi"/>
                <w:b/>
              </w:rPr>
            </w:pPr>
            <w:r w:rsidRPr="000A6E76">
              <w:rPr>
                <w:rFonts w:asciiTheme="minorHAnsi" w:hAnsiTheme="minorHAnsi" w:cstheme="minorHAnsi"/>
                <w:b/>
              </w:rPr>
              <w:t>Kompetence komunikativní</w:t>
            </w:r>
          </w:p>
          <w:p w14:paraId="20CD1223" w14:textId="77777777" w:rsidR="000A6E76" w:rsidRPr="000A6E76" w:rsidRDefault="000A6E76" w:rsidP="00BE2608">
            <w:pPr>
              <w:rPr>
                <w:rFonts w:asciiTheme="minorHAnsi" w:hAnsiTheme="minorHAnsi" w:cstheme="minorHAnsi"/>
                <w:b/>
              </w:rPr>
            </w:pPr>
          </w:p>
        </w:tc>
        <w:tc>
          <w:tcPr>
            <w:tcW w:w="8085" w:type="dxa"/>
          </w:tcPr>
          <w:p w14:paraId="763D88ED" w14:textId="77777777" w:rsidR="000A6E76" w:rsidRPr="000A6E76" w:rsidRDefault="000A6E76">
            <w:pPr>
              <w:pStyle w:val="odrkyVP"/>
              <w:numPr>
                <w:ilvl w:val="0"/>
                <w:numId w:val="4"/>
              </w:numPr>
              <w:spacing w:after="0"/>
              <w:ind w:left="456" w:hanging="284"/>
              <w:rPr>
                <w:rFonts w:asciiTheme="minorHAnsi" w:hAnsiTheme="minorHAnsi" w:cstheme="minorHAnsi"/>
              </w:rPr>
            </w:pPr>
            <w:r w:rsidRPr="000A6E76">
              <w:rPr>
                <w:rFonts w:asciiTheme="minorHAnsi" w:hAnsiTheme="minorHAnsi" w:cstheme="minorHAnsi"/>
              </w:rPr>
              <w:t xml:space="preserve">vyjadřovali se přiměřeně účelu jednání a komunikační situaci v projevech mluvených i psaných a vhodně se prezentovali; </w:t>
            </w:r>
          </w:p>
          <w:p w14:paraId="31BADF7D" w14:textId="77777777" w:rsidR="000A6E76" w:rsidRPr="000A6E76" w:rsidRDefault="000A6E76">
            <w:pPr>
              <w:pStyle w:val="odrkyVP"/>
              <w:numPr>
                <w:ilvl w:val="0"/>
                <w:numId w:val="4"/>
              </w:numPr>
              <w:spacing w:after="0"/>
              <w:ind w:left="456" w:hanging="284"/>
              <w:rPr>
                <w:rFonts w:asciiTheme="minorHAnsi" w:hAnsiTheme="minorHAnsi" w:cstheme="minorHAnsi"/>
              </w:rPr>
            </w:pPr>
            <w:r w:rsidRPr="000A6E76">
              <w:rPr>
                <w:rFonts w:asciiTheme="minorHAnsi" w:hAnsiTheme="minorHAnsi" w:cstheme="minorHAnsi"/>
              </w:rPr>
              <w:t>formulovali své myšlenky srozumitelně a souvisle, v písemné podobě přehledně a jazykově správně;</w:t>
            </w:r>
          </w:p>
          <w:p w14:paraId="691C8DC2" w14:textId="77777777" w:rsidR="000A6E76" w:rsidRPr="000A6E76" w:rsidRDefault="000A6E76">
            <w:pPr>
              <w:pStyle w:val="odrkyVP"/>
              <w:numPr>
                <w:ilvl w:val="0"/>
                <w:numId w:val="4"/>
              </w:numPr>
              <w:spacing w:after="0"/>
              <w:ind w:left="456" w:hanging="284"/>
              <w:rPr>
                <w:rFonts w:asciiTheme="minorHAnsi" w:hAnsiTheme="minorHAnsi" w:cstheme="minorHAnsi"/>
              </w:rPr>
            </w:pPr>
            <w:r w:rsidRPr="000A6E76">
              <w:rPr>
                <w:rFonts w:asciiTheme="minorHAnsi" w:hAnsiTheme="minorHAnsi" w:cstheme="minorHAnsi"/>
              </w:rPr>
              <w:t>zpracovávali administrativní písemnosti, pracovní dokumenty i souvislé texty na běžná i odborná témata;</w:t>
            </w:r>
          </w:p>
          <w:p w14:paraId="07773308" w14:textId="77777777" w:rsidR="000A6E76" w:rsidRPr="000A6E76" w:rsidRDefault="000A6E76">
            <w:pPr>
              <w:pStyle w:val="odrkyVP"/>
              <w:numPr>
                <w:ilvl w:val="0"/>
                <w:numId w:val="4"/>
              </w:numPr>
              <w:spacing w:after="0"/>
              <w:ind w:left="456" w:hanging="284"/>
              <w:rPr>
                <w:rFonts w:asciiTheme="minorHAnsi" w:hAnsiTheme="minorHAnsi" w:cstheme="minorHAnsi"/>
              </w:rPr>
            </w:pPr>
            <w:r w:rsidRPr="000A6E76">
              <w:rPr>
                <w:rFonts w:asciiTheme="minorHAnsi" w:hAnsiTheme="minorHAnsi" w:cstheme="minorHAnsi"/>
              </w:rPr>
              <w:t xml:space="preserve">vyjadřovali se a vystupovali v souladu se zásadami kultury projevu a chování; </w:t>
            </w:r>
          </w:p>
          <w:p w14:paraId="02ED6E6F" w14:textId="77777777" w:rsidR="000A6E76" w:rsidRPr="000A6E76" w:rsidRDefault="000A6E76">
            <w:pPr>
              <w:pStyle w:val="odrkyVP"/>
              <w:numPr>
                <w:ilvl w:val="0"/>
                <w:numId w:val="4"/>
              </w:numPr>
              <w:spacing w:after="0"/>
              <w:ind w:left="456" w:hanging="284"/>
              <w:rPr>
                <w:rFonts w:asciiTheme="minorHAnsi" w:hAnsiTheme="minorHAnsi" w:cstheme="minorHAnsi"/>
              </w:rPr>
            </w:pPr>
            <w:r w:rsidRPr="000A6E76">
              <w:rPr>
                <w:rFonts w:asciiTheme="minorHAnsi" w:hAnsiTheme="minorHAnsi" w:cstheme="minorHAnsi"/>
              </w:rPr>
              <w:t xml:space="preserve">dosáhli jazykové způsobilosti potřebné pro pracovní uplatnění podle potřeb a charakteru příslušné odborné kvalifikace (např. porozuměli běžné odborné terminologii a pracovním pokynům v písemné i ústní formě); </w:t>
            </w:r>
          </w:p>
        </w:tc>
      </w:tr>
      <w:tr w:rsidR="000A6E76" w:rsidRPr="000A6E76" w14:paraId="5E25B5B9" w14:textId="77777777" w:rsidTr="00BE2608">
        <w:tc>
          <w:tcPr>
            <w:tcW w:w="2122" w:type="dxa"/>
          </w:tcPr>
          <w:p w14:paraId="79F8934A" w14:textId="77777777" w:rsidR="000A6E76" w:rsidRPr="000A6E76" w:rsidRDefault="000A6E76" w:rsidP="00BE2608">
            <w:pPr>
              <w:jc w:val="left"/>
              <w:rPr>
                <w:rFonts w:asciiTheme="minorHAnsi" w:hAnsiTheme="minorHAnsi" w:cstheme="minorHAnsi"/>
                <w:b/>
              </w:rPr>
            </w:pPr>
            <w:r w:rsidRPr="000A6E76">
              <w:rPr>
                <w:rFonts w:asciiTheme="minorHAnsi" w:hAnsiTheme="minorHAnsi" w:cstheme="minorHAnsi"/>
                <w:b/>
              </w:rPr>
              <w:t>Kompetence sociální a personální</w:t>
            </w:r>
          </w:p>
        </w:tc>
        <w:tc>
          <w:tcPr>
            <w:tcW w:w="8085" w:type="dxa"/>
          </w:tcPr>
          <w:p w14:paraId="5037685B" w14:textId="77777777" w:rsidR="000A6E76" w:rsidRPr="000A6E76" w:rsidRDefault="000A6E76">
            <w:pPr>
              <w:pStyle w:val="odrkyVP"/>
              <w:numPr>
                <w:ilvl w:val="0"/>
                <w:numId w:val="5"/>
              </w:numPr>
              <w:spacing w:after="0"/>
              <w:ind w:left="456" w:hanging="284"/>
              <w:rPr>
                <w:rFonts w:asciiTheme="minorHAnsi" w:hAnsiTheme="minorHAnsi" w:cstheme="minorHAnsi"/>
              </w:rPr>
            </w:pPr>
            <w:r w:rsidRPr="000A6E76">
              <w:rPr>
                <w:rFonts w:asciiTheme="minorHAnsi" w:hAnsiTheme="minorHAnsi" w:cstheme="minorHAnsi"/>
              </w:rPr>
              <w:t>si stanovovali cíle a priority podle svých osobních schopností, zájmové a pracovní orientace a životních podmínek;</w:t>
            </w:r>
          </w:p>
          <w:p w14:paraId="78AB493E" w14:textId="77777777" w:rsidR="000A6E76" w:rsidRPr="000A6E76" w:rsidRDefault="000A6E76">
            <w:pPr>
              <w:pStyle w:val="odrkyVP"/>
              <w:numPr>
                <w:ilvl w:val="0"/>
                <w:numId w:val="5"/>
              </w:numPr>
              <w:spacing w:after="0"/>
              <w:ind w:left="456" w:hanging="284"/>
              <w:rPr>
                <w:rFonts w:asciiTheme="minorHAnsi" w:hAnsiTheme="minorHAnsi" w:cstheme="minorHAnsi"/>
              </w:rPr>
            </w:pPr>
            <w:r w:rsidRPr="000A6E76">
              <w:rPr>
                <w:rFonts w:asciiTheme="minorHAnsi" w:hAnsiTheme="minorHAnsi" w:cstheme="minorHAnsi"/>
              </w:rPr>
              <w:t xml:space="preserve">přijímali a odpovědně plnili svěřené úkoly; </w:t>
            </w:r>
          </w:p>
        </w:tc>
      </w:tr>
      <w:tr w:rsidR="000A6E76" w:rsidRPr="000A6E76" w14:paraId="2D10E3E0" w14:textId="77777777" w:rsidTr="00BE2608">
        <w:trPr>
          <w:trHeight w:val="873"/>
        </w:trPr>
        <w:tc>
          <w:tcPr>
            <w:tcW w:w="2122" w:type="dxa"/>
          </w:tcPr>
          <w:p w14:paraId="67B9711E" w14:textId="77777777" w:rsidR="000A6E76" w:rsidRPr="000A6E76" w:rsidRDefault="000A6E76" w:rsidP="00BE2608">
            <w:pPr>
              <w:jc w:val="left"/>
              <w:rPr>
                <w:rFonts w:asciiTheme="minorHAnsi" w:hAnsiTheme="minorHAnsi" w:cstheme="minorHAnsi"/>
                <w:b/>
              </w:rPr>
            </w:pPr>
            <w:r w:rsidRPr="000A6E76">
              <w:rPr>
                <w:rFonts w:asciiTheme="minorHAnsi" w:hAnsiTheme="minorHAnsi" w:cstheme="minorHAnsi"/>
                <w:b/>
              </w:rPr>
              <w:lastRenderedPageBreak/>
              <w:t>Kompetence občanské a kulturní povědomí</w:t>
            </w:r>
          </w:p>
        </w:tc>
        <w:tc>
          <w:tcPr>
            <w:tcW w:w="8085" w:type="dxa"/>
          </w:tcPr>
          <w:p w14:paraId="50356FDA" w14:textId="77777777" w:rsidR="000A6E76" w:rsidRPr="000A6E76" w:rsidRDefault="000A6E76">
            <w:pPr>
              <w:pStyle w:val="odrkyVP"/>
              <w:numPr>
                <w:ilvl w:val="0"/>
                <w:numId w:val="6"/>
              </w:numPr>
              <w:spacing w:after="0"/>
              <w:ind w:left="456" w:hanging="284"/>
              <w:rPr>
                <w:rFonts w:asciiTheme="minorHAnsi" w:hAnsiTheme="minorHAnsi" w:cstheme="minorHAnsi"/>
              </w:rPr>
            </w:pPr>
            <w:r w:rsidRPr="000A6E76">
              <w:rPr>
                <w:rFonts w:asciiTheme="minorHAnsi" w:hAnsiTheme="minorHAnsi" w:cstheme="minorHAnsi"/>
              </w:rPr>
              <w:t xml:space="preserve">jednali odpovědně, samostatně a iniciativně nejen ve vlastním zájmu, ale i ve veřejném zájmu; </w:t>
            </w:r>
          </w:p>
        </w:tc>
      </w:tr>
      <w:tr w:rsidR="000A6E76" w:rsidRPr="000A6E76" w14:paraId="24C759BC" w14:textId="77777777" w:rsidTr="00BE2608">
        <w:tc>
          <w:tcPr>
            <w:tcW w:w="2122" w:type="dxa"/>
          </w:tcPr>
          <w:p w14:paraId="7C02CE81" w14:textId="77777777" w:rsidR="000A6E76" w:rsidRPr="000A6E76" w:rsidRDefault="000A6E76" w:rsidP="00BE2608">
            <w:pPr>
              <w:jc w:val="left"/>
              <w:rPr>
                <w:rFonts w:asciiTheme="minorHAnsi" w:hAnsiTheme="minorHAnsi" w:cstheme="minorHAnsi"/>
                <w:b/>
              </w:rPr>
            </w:pPr>
            <w:r w:rsidRPr="000A6E76">
              <w:rPr>
                <w:rFonts w:asciiTheme="minorHAnsi" w:hAnsiTheme="minorHAnsi" w:cstheme="minorHAnsi"/>
                <w:b/>
              </w:rPr>
              <w:t>Kompetence k pracovnímu uplatnění a podnikatelským aktivitám</w:t>
            </w:r>
          </w:p>
          <w:p w14:paraId="12B92BAB" w14:textId="77777777" w:rsidR="000A6E76" w:rsidRPr="000A6E76" w:rsidRDefault="000A6E76" w:rsidP="00BE2608">
            <w:pPr>
              <w:jc w:val="left"/>
              <w:rPr>
                <w:rFonts w:asciiTheme="minorHAnsi" w:hAnsiTheme="minorHAnsi" w:cstheme="minorHAnsi"/>
                <w:b/>
              </w:rPr>
            </w:pPr>
          </w:p>
        </w:tc>
        <w:tc>
          <w:tcPr>
            <w:tcW w:w="8085" w:type="dxa"/>
          </w:tcPr>
          <w:p w14:paraId="64CCFBE3" w14:textId="77777777" w:rsidR="000A6E76" w:rsidRPr="000A6E76" w:rsidRDefault="000A6E76">
            <w:pPr>
              <w:pStyle w:val="odrkyVP"/>
              <w:numPr>
                <w:ilvl w:val="0"/>
                <w:numId w:val="7"/>
              </w:numPr>
              <w:spacing w:after="0"/>
              <w:ind w:left="456" w:hanging="284"/>
              <w:rPr>
                <w:rFonts w:asciiTheme="minorHAnsi" w:hAnsiTheme="minorHAnsi" w:cstheme="minorHAnsi"/>
              </w:rPr>
            </w:pPr>
            <w:r w:rsidRPr="000A6E76">
              <w:rPr>
                <w:rFonts w:asciiTheme="minorHAnsi" w:hAnsiTheme="minorHAnsi" w:cstheme="minorHAnsi"/>
              </w:rPr>
              <w:t>měli odpovědný postoj k vlastní profesní budoucnosti, a tedy i vzdělávání; uvědomovali si význam celoživotního učení a byli připraveni přizpůsobovat se měnícím se pracovním podmínkám;</w:t>
            </w:r>
          </w:p>
          <w:p w14:paraId="26E81938" w14:textId="77777777" w:rsidR="000A6E76" w:rsidRPr="000A6E76" w:rsidRDefault="000A6E76">
            <w:pPr>
              <w:pStyle w:val="odrkyVP"/>
              <w:numPr>
                <w:ilvl w:val="0"/>
                <w:numId w:val="7"/>
              </w:numPr>
              <w:spacing w:after="0"/>
              <w:ind w:left="456" w:hanging="284"/>
              <w:rPr>
                <w:rFonts w:asciiTheme="minorHAnsi" w:hAnsiTheme="minorHAnsi" w:cstheme="minorHAnsi"/>
              </w:rPr>
            </w:pPr>
            <w:r w:rsidRPr="000A6E76">
              <w:rPr>
                <w:rFonts w:asciiTheme="minorHAnsi" w:hAnsiTheme="minorHAnsi" w:cstheme="minorHAnsi"/>
              </w:rPr>
              <w:t xml:space="preserve">měli přehled o možnostech uplatnění na trhu práce v daném oboru; cílevědomě a zodpovědně rozhodovali o své budoucí profesní a vzdělávací dráze; </w:t>
            </w:r>
          </w:p>
          <w:p w14:paraId="311C4672" w14:textId="77777777" w:rsidR="000A6E76" w:rsidRPr="000A6E76" w:rsidRDefault="000A6E76">
            <w:pPr>
              <w:pStyle w:val="odrkyVP"/>
              <w:numPr>
                <w:ilvl w:val="0"/>
                <w:numId w:val="7"/>
              </w:numPr>
              <w:spacing w:after="0"/>
              <w:ind w:left="456" w:hanging="284"/>
              <w:rPr>
                <w:rFonts w:asciiTheme="minorHAnsi" w:hAnsiTheme="minorHAnsi" w:cstheme="minorHAnsi"/>
              </w:rPr>
            </w:pPr>
            <w:r w:rsidRPr="000A6E76">
              <w:rPr>
                <w:rFonts w:asciiTheme="minorHAnsi" w:hAnsiTheme="minorHAnsi" w:cstheme="minorHAnsi"/>
              </w:rPr>
              <w:t xml:space="preserve">vhodně komunikovali s potenciálními zaměstnavateli, prezentovali svůj odborný potenciál a své profesní cíle; </w:t>
            </w:r>
          </w:p>
        </w:tc>
      </w:tr>
      <w:tr w:rsidR="000A6E76" w:rsidRPr="000A6E76" w14:paraId="1C7D1C58" w14:textId="77777777" w:rsidTr="00BE2608">
        <w:tc>
          <w:tcPr>
            <w:tcW w:w="2122" w:type="dxa"/>
          </w:tcPr>
          <w:p w14:paraId="0ECA3E5E" w14:textId="77777777" w:rsidR="000A6E76" w:rsidRPr="000A6E76" w:rsidRDefault="000A6E76" w:rsidP="00BE2608">
            <w:pPr>
              <w:rPr>
                <w:rFonts w:asciiTheme="minorHAnsi" w:hAnsiTheme="minorHAnsi" w:cstheme="minorHAnsi"/>
                <w:b/>
              </w:rPr>
            </w:pPr>
            <w:r w:rsidRPr="000A6E76">
              <w:rPr>
                <w:rFonts w:asciiTheme="minorHAnsi" w:hAnsiTheme="minorHAnsi" w:cstheme="minorHAnsi"/>
                <w:b/>
              </w:rPr>
              <w:t>Matematické kompetence</w:t>
            </w:r>
          </w:p>
        </w:tc>
        <w:tc>
          <w:tcPr>
            <w:tcW w:w="8085" w:type="dxa"/>
          </w:tcPr>
          <w:p w14:paraId="7FC7510B" w14:textId="77777777" w:rsidR="000A6E76" w:rsidRPr="000A6E76" w:rsidRDefault="000A6E76" w:rsidP="00BE2608">
            <w:pPr>
              <w:pStyle w:val="odrkyVP"/>
              <w:rPr>
                <w:rFonts w:asciiTheme="minorHAnsi" w:hAnsiTheme="minorHAnsi" w:cstheme="minorHAnsi"/>
              </w:rPr>
            </w:pPr>
            <w:r w:rsidRPr="000A6E76">
              <w:rPr>
                <w:rFonts w:asciiTheme="minorHAnsi" w:hAnsiTheme="minorHAnsi" w:cstheme="minorHAnsi"/>
              </w:rPr>
              <w:t>neintegrováno</w:t>
            </w:r>
          </w:p>
        </w:tc>
      </w:tr>
      <w:tr w:rsidR="000A6E76" w:rsidRPr="000A6E76" w14:paraId="1E49C90C" w14:textId="77777777" w:rsidTr="00BE2608">
        <w:tc>
          <w:tcPr>
            <w:tcW w:w="2122" w:type="dxa"/>
          </w:tcPr>
          <w:p w14:paraId="06B50D80" w14:textId="77777777" w:rsidR="000A6E76" w:rsidRPr="000A6E76" w:rsidRDefault="000A6E76" w:rsidP="00BE2608">
            <w:pPr>
              <w:rPr>
                <w:rFonts w:asciiTheme="minorHAnsi" w:hAnsiTheme="minorHAnsi" w:cstheme="minorHAnsi"/>
                <w:b/>
              </w:rPr>
            </w:pPr>
            <w:r w:rsidRPr="000A6E76">
              <w:rPr>
                <w:rFonts w:asciiTheme="minorHAnsi" w:hAnsiTheme="minorHAnsi" w:cstheme="minorHAnsi"/>
                <w:b/>
              </w:rPr>
              <w:t>Digitální kompetence</w:t>
            </w:r>
          </w:p>
        </w:tc>
        <w:tc>
          <w:tcPr>
            <w:tcW w:w="8085" w:type="dxa"/>
          </w:tcPr>
          <w:p w14:paraId="6AD39D72" w14:textId="77777777" w:rsidR="000A6E76" w:rsidRPr="000A6E76" w:rsidRDefault="000A6E76">
            <w:pPr>
              <w:pStyle w:val="odrkyVP"/>
              <w:numPr>
                <w:ilvl w:val="0"/>
                <w:numId w:val="8"/>
              </w:numPr>
              <w:spacing w:after="0"/>
              <w:ind w:left="456" w:hanging="284"/>
              <w:rPr>
                <w:rFonts w:asciiTheme="minorHAnsi" w:eastAsiaTheme="minorEastAsia" w:hAnsiTheme="minorHAnsi" w:cstheme="minorHAnsi"/>
                <w:color w:val="000000" w:themeColor="text1"/>
              </w:rPr>
            </w:pPr>
            <w:r w:rsidRPr="000A6E76">
              <w:rPr>
                <w:rFonts w:asciiTheme="minorHAnsi" w:eastAsiaTheme="minorEastAsia" w:hAnsiTheme="minorHAnsi" w:cstheme="minorHAnsi"/>
                <w:color w:val="000000" w:themeColor="text1"/>
              </w:rPr>
              <w:t>ovládali potřebnou sadu digitálních zařízení, aplikací a služeb, včetně nástrojů z oblasti umělé inteligence, využívali je ve školním a pracovním prostředí i při zapojení do veřejného života; digitální technologie a způsob jejich použití nastavuje a měnili podle toho, jak se vyvíjejí dostupné možnosti a jak se mění jeho vlastní potřeby nebo pracovní prostředí a nástroje;</w:t>
            </w:r>
          </w:p>
          <w:p w14:paraId="534C1639" w14:textId="77777777" w:rsidR="000A6E76" w:rsidRPr="000A6E76" w:rsidRDefault="000A6E76">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0A6E76">
              <w:rPr>
                <w:rFonts w:asciiTheme="minorHAnsi" w:eastAsiaTheme="minorEastAsia" w:hAnsiTheme="minorHAnsi" w:cstheme="minorHAnsi"/>
                <w:color w:val="000000" w:themeColor="text1"/>
              </w:rPr>
              <w:t>získávali, posuzovali, spravovali, sdíleli a sdělovali data, informace a digitální obsah v různých formátech v osobní či profesní komunitě; k tomu volili efektivní postupy, strategie a způsoby, které odpovídají konkrétní situaci a účelu;</w:t>
            </w:r>
          </w:p>
          <w:p w14:paraId="28FD73A2" w14:textId="77777777" w:rsidR="000A6E76" w:rsidRPr="000A6E76" w:rsidRDefault="000A6E76">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0A6E76">
              <w:rPr>
                <w:rFonts w:asciiTheme="minorHAnsi" w:eastAsiaTheme="minorEastAsia" w:hAnsiTheme="minorHAnsi" w:cstheme="minorHAnsi"/>
                <w:color w:val="000000" w:themeColor="text1"/>
              </w:rPr>
              <w:t>vytvářeli, vylepšovali a propojovali digitální obsah v různých formátech; vyjadřovali se za pomoci digitálních prostředků;</w:t>
            </w:r>
          </w:p>
        </w:tc>
      </w:tr>
      <w:tr w:rsidR="000A6E76" w:rsidRPr="000A6E76" w14:paraId="5178F691" w14:textId="77777777" w:rsidTr="00BE2608">
        <w:tc>
          <w:tcPr>
            <w:tcW w:w="10207" w:type="dxa"/>
            <w:gridSpan w:val="2"/>
          </w:tcPr>
          <w:p w14:paraId="0FB297DF" w14:textId="77777777" w:rsidR="000A6E76" w:rsidRPr="000A6E76" w:rsidRDefault="000A6E76" w:rsidP="00BE2608">
            <w:pPr>
              <w:pStyle w:val="odrkyVP"/>
              <w:jc w:val="center"/>
              <w:rPr>
                <w:rFonts w:asciiTheme="minorHAnsi" w:hAnsiTheme="minorHAnsi" w:cstheme="minorHAnsi"/>
                <w:b/>
              </w:rPr>
            </w:pPr>
            <w:r w:rsidRPr="000A6E76">
              <w:rPr>
                <w:rFonts w:asciiTheme="minorHAnsi" w:hAnsiTheme="minorHAnsi" w:cstheme="minorHAnsi"/>
                <w:b/>
              </w:rPr>
              <w:t>Odborné kompetence</w:t>
            </w:r>
          </w:p>
        </w:tc>
      </w:tr>
      <w:tr w:rsidR="000A6E76" w:rsidRPr="000A6E76" w14:paraId="6DDA8B22" w14:textId="77777777" w:rsidTr="00BE2608">
        <w:tc>
          <w:tcPr>
            <w:tcW w:w="2122" w:type="dxa"/>
          </w:tcPr>
          <w:p w14:paraId="2897E721" w14:textId="77777777" w:rsidR="000A6E76" w:rsidRPr="00F050EF" w:rsidRDefault="000A6E76" w:rsidP="00BE2608">
            <w:pPr>
              <w:rPr>
                <w:rFonts w:asciiTheme="minorHAnsi" w:hAnsiTheme="minorHAnsi" w:cstheme="minorHAnsi"/>
                <w:b/>
              </w:rPr>
            </w:pPr>
            <w:r w:rsidRPr="00F050EF">
              <w:rPr>
                <w:rFonts w:asciiTheme="minorHAnsi" w:hAnsiTheme="minorHAnsi" w:cstheme="minorHAnsi"/>
                <w:b/>
              </w:rPr>
              <w:t>Dbát na bezpečnost práce a ochranu zdraví při práci</w:t>
            </w:r>
          </w:p>
        </w:tc>
        <w:tc>
          <w:tcPr>
            <w:tcW w:w="8085" w:type="dxa"/>
          </w:tcPr>
          <w:p w14:paraId="668A9748"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znali a dodržovali základní právní předpisy týkající se bezpečnosti a ochrany zdraví při práci a požární prevence;</w:t>
            </w:r>
          </w:p>
        </w:tc>
      </w:tr>
      <w:tr w:rsidR="000A6E76" w:rsidRPr="000A6E76" w14:paraId="55358BD0" w14:textId="77777777" w:rsidTr="00BE2608">
        <w:tc>
          <w:tcPr>
            <w:tcW w:w="2122" w:type="dxa"/>
          </w:tcPr>
          <w:p w14:paraId="7418795B" w14:textId="77777777" w:rsidR="000A6E76" w:rsidRPr="00F050EF" w:rsidRDefault="000A6E76" w:rsidP="00BE2608">
            <w:pPr>
              <w:rPr>
                <w:rFonts w:asciiTheme="minorHAnsi" w:hAnsiTheme="minorHAnsi" w:cstheme="minorHAnsi"/>
                <w:b/>
              </w:rPr>
            </w:pPr>
            <w:r w:rsidRPr="00F050EF">
              <w:rPr>
                <w:rFonts w:asciiTheme="minorHAnsi" w:hAnsiTheme="minorHAnsi" w:cstheme="minorHAnsi"/>
                <w:b/>
              </w:rPr>
              <w:t>Usilovat o nejvyšší kvalitu své práce, výrobků nebo služeb</w:t>
            </w:r>
          </w:p>
        </w:tc>
        <w:tc>
          <w:tcPr>
            <w:tcW w:w="8085" w:type="dxa"/>
          </w:tcPr>
          <w:p w14:paraId="69F48860"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 xml:space="preserve">chápali kvalitu jako významný nástroj konkurenceschopnosti a dobrého jména organizace; </w:t>
            </w:r>
          </w:p>
          <w:p w14:paraId="6520AF80"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 xml:space="preserve">dodržovali stanovené normy (standardy) a předpisy související se systémem řízení jakosti zavedeným na pracovišti; </w:t>
            </w:r>
          </w:p>
          <w:p w14:paraId="31F9BF88"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dbali na zabezpečování parametrů (standardů) kvality procesů, výrobků nebo služeb, zohledňovali požadavky klienta (zákazníka, občana).</w:t>
            </w:r>
          </w:p>
        </w:tc>
      </w:tr>
      <w:tr w:rsidR="000A6E76" w:rsidRPr="000A6E76" w14:paraId="1A7278F4" w14:textId="77777777" w:rsidTr="00BE2608">
        <w:tc>
          <w:tcPr>
            <w:tcW w:w="2122" w:type="dxa"/>
          </w:tcPr>
          <w:p w14:paraId="02418860" w14:textId="77777777" w:rsidR="000A6E76" w:rsidRPr="00F050EF" w:rsidRDefault="000A6E76" w:rsidP="00BE2608">
            <w:pPr>
              <w:rPr>
                <w:rFonts w:asciiTheme="minorHAnsi" w:hAnsiTheme="minorHAnsi" w:cstheme="minorHAnsi"/>
                <w:b/>
              </w:rPr>
            </w:pPr>
            <w:r w:rsidRPr="00F050EF">
              <w:rPr>
                <w:rFonts w:asciiTheme="minorHAnsi" w:hAnsiTheme="minorHAnsi" w:cstheme="minorHAnsi"/>
                <w:b/>
              </w:rPr>
              <w:t>Jednat ekonomicky a v souladu se strategií udržitelného rozvoje</w:t>
            </w:r>
          </w:p>
        </w:tc>
        <w:tc>
          <w:tcPr>
            <w:tcW w:w="8085" w:type="dxa"/>
          </w:tcPr>
          <w:p w14:paraId="27198E3D"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znali význam, účel a užitečnost vykonávané práce, její finanční, popř. společenské ohodnocení;</w:t>
            </w:r>
          </w:p>
        </w:tc>
      </w:tr>
      <w:tr w:rsidR="000A6E76" w:rsidRPr="000A6E76" w14:paraId="4B5BC4D7" w14:textId="77777777" w:rsidTr="00BE2608">
        <w:tc>
          <w:tcPr>
            <w:tcW w:w="2122" w:type="dxa"/>
          </w:tcPr>
          <w:p w14:paraId="3496FB5D" w14:textId="77777777" w:rsidR="000A6E76" w:rsidRPr="00F050EF" w:rsidRDefault="000A6E76" w:rsidP="00BE2608">
            <w:pPr>
              <w:rPr>
                <w:rFonts w:asciiTheme="minorHAnsi" w:hAnsiTheme="minorHAnsi" w:cstheme="minorHAnsi"/>
                <w:b/>
              </w:rPr>
            </w:pPr>
            <w:r w:rsidRPr="00F050EF">
              <w:rPr>
                <w:rFonts w:asciiTheme="minorHAnsi" w:hAnsiTheme="minorHAnsi" w:cstheme="minorHAnsi"/>
                <w:b/>
              </w:rPr>
              <w:t>Zvládat jednání s klientem</w:t>
            </w:r>
          </w:p>
        </w:tc>
        <w:tc>
          <w:tcPr>
            <w:tcW w:w="8085" w:type="dxa"/>
          </w:tcPr>
          <w:p w14:paraId="1F35E6A5"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 xml:space="preserve">dovedli přijmout oznámení; </w:t>
            </w:r>
          </w:p>
          <w:p w14:paraId="71DE02D5"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 xml:space="preserve">využívali poznatků z psychologie a pedagogiky při jednání s lidmi a při řešení problémových situací, vstřícně a taktně jednali s občany – klienty, byli schopni empatie; </w:t>
            </w:r>
          </w:p>
          <w:p w14:paraId="6D1F9CBD"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 xml:space="preserve">jednali s klientem na profesionální úrovni (navázání komunikace s klientem, analýza problémů, předložení nabídky alternativ řešení problému, vedení klienta v průběhu spolupráce); </w:t>
            </w:r>
          </w:p>
          <w:p w14:paraId="70CCE622"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 xml:space="preserve"> jednali adekvátně s klienty různých etnických, náboženských a sociálních skupin; </w:t>
            </w:r>
          </w:p>
          <w:p w14:paraId="7FA5A0B5"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 xml:space="preserve">dodržovali pracovní postupy v souladu s etickým kodexem; </w:t>
            </w:r>
          </w:p>
          <w:p w14:paraId="1013316C"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zapisovali průběh jednání formálně a věcně správně;</w:t>
            </w:r>
          </w:p>
        </w:tc>
      </w:tr>
      <w:tr w:rsidR="000A6E76" w:rsidRPr="000A6E76" w14:paraId="6D503355" w14:textId="77777777" w:rsidTr="00BE2608">
        <w:tc>
          <w:tcPr>
            <w:tcW w:w="2122" w:type="dxa"/>
          </w:tcPr>
          <w:p w14:paraId="1A9B4652" w14:textId="77777777" w:rsidR="000A6E76" w:rsidRPr="00F050EF" w:rsidRDefault="000A6E76" w:rsidP="00BE2608">
            <w:pPr>
              <w:rPr>
                <w:rFonts w:asciiTheme="minorHAnsi" w:hAnsiTheme="minorHAnsi" w:cstheme="minorHAnsi"/>
                <w:b/>
              </w:rPr>
            </w:pPr>
            <w:r w:rsidRPr="00F050EF">
              <w:rPr>
                <w:rFonts w:asciiTheme="minorHAnsi" w:hAnsiTheme="minorHAnsi" w:cstheme="minorHAnsi"/>
                <w:b/>
              </w:rPr>
              <w:t>Provádět právní činnosti,</w:t>
            </w:r>
          </w:p>
        </w:tc>
        <w:tc>
          <w:tcPr>
            <w:tcW w:w="8085" w:type="dxa"/>
          </w:tcPr>
          <w:p w14:paraId="51E585F0" w14:textId="77777777" w:rsidR="000A6E76" w:rsidRPr="000A6E76" w:rsidRDefault="000A6E76" w:rsidP="00BE2608">
            <w:pPr>
              <w:pStyle w:val="odrkyVP"/>
              <w:rPr>
                <w:rFonts w:asciiTheme="minorHAnsi" w:hAnsiTheme="minorHAnsi" w:cstheme="minorHAnsi"/>
              </w:rPr>
            </w:pPr>
            <w:r w:rsidRPr="000A6E76">
              <w:rPr>
                <w:rFonts w:asciiTheme="minorHAnsi" w:hAnsiTheme="minorHAnsi" w:cstheme="minorHAnsi"/>
              </w:rPr>
              <w:t>neintegrováno</w:t>
            </w:r>
          </w:p>
        </w:tc>
      </w:tr>
      <w:tr w:rsidR="000A6E76" w:rsidRPr="000A6E76" w14:paraId="6CF79C72" w14:textId="77777777" w:rsidTr="00BE2608">
        <w:tc>
          <w:tcPr>
            <w:tcW w:w="2122" w:type="dxa"/>
          </w:tcPr>
          <w:p w14:paraId="38CE3A57" w14:textId="65D27AA5" w:rsidR="000A6E76" w:rsidRPr="00F050EF" w:rsidRDefault="000A6E76" w:rsidP="00BE2608">
            <w:pPr>
              <w:rPr>
                <w:rFonts w:asciiTheme="minorHAnsi" w:hAnsiTheme="minorHAnsi" w:cstheme="minorHAnsi"/>
                <w:b/>
              </w:rPr>
            </w:pPr>
            <w:r w:rsidRPr="00F050EF">
              <w:rPr>
                <w:rFonts w:asciiTheme="minorHAnsi" w:hAnsiTheme="minorHAnsi" w:cstheme="minorHAnsi"/>
                <w:b/>
              </w:rPr>
              <w:t>Provádět místní šetření v te</w:t>
            </w:r>
            <w:r w:rsidR="00F050EF">
              <w:rPr>
                <w:rFonts w:asciiTheme="minorHAnsi" w:hAnsiTheme="minorHAnsi" w:cstheme="minorHAnsi"/>
                <w:b/>
              </w:rPr>
              <w:t>rénu</w:t>
            </w:r>
          </w:p>
        </w:tc>
        <w:tc>
          <w:tcPr>
            <w:tcW w:w="8085" w:type="dxa"/>
          </w:tcPr>
          <w:p w14:paraId="5AA0FC30" w14:textId="77777777" w:rsidR="000A6E76" w:rsidRPr="000A6E76" w:rsidRDefault="000A6E76" w:rsidP="00BE2608">
            <w:pPr>
              <w:pStyle w:val="odrkyVP"/>
              <w:rPr>
                <w:rFonts w:asciiTheme="minorHAnsi" w:hAnsiTheme="minorHAnsi" w:cstheme="minorHAnsi"/>
              </w:rPr>
            </w:pPr>
            <w:r w:rsidRPr="000A6E76">
              <w:rPr>
                <w:rFonts w:asciiTheme="minorHAnsi" w:hAnsiTheme="minorHAnsi" w:cstheme="minorHAnsi"/>
              </w:rPr>
              <w:t>neintegrováno</w:t>
            </w:r>
          </w:p>
        </w:tc>
      </w:tr>
      <w:tr w:rsidR="000A6E76" w:rsidRPr="000A6E76" w14:paraId="4C4C25EC" w14:textId="77777777" w:rsidTr="00BE2608">
        <w:tc>
          <w:tcPr>
            <w:tcW w:w="2122" w:type="dxa"/>
          </w:tcPr>
          <w:p w14:paraId="7239A78A" w14:textId="77777777" w:rsidR="000A6E76" w:rsidRPr="00F050EF" w:rsidRDefault="000A6E76" w:rsidP="00BE2608">
            <w:pPr>
              <w:rPr>
                <w:rFonts w:asciiTheme="minorHAnsi" w:hAnsiTheme="minorHAnsi" w:cstheme="minorHAnsi"/>
                <w:b/>
              </w:rPr>
            </w:pPr>
            <w:r w:rsidRPr="00F050EF">
              <w:rPr>
                <w:rFonts w:asciiTheme="minorHAnsi" w:hAnsiTheme="minorHAnsi" w:cstheme="minorHAnsi"/>
                <w:b/>
              </w:rPr>
              <w:t>Provádět kontrolní činnost,</w:t>
            </w:r>
          </w:p>
        </w:tc>
        <w:tc>
          <w:tcPr>
            <w:tcW w:w="8085" w:type="dxa"/>
          </w:tcPr>
          <w:p w14:paraId="28DD4927" w14:textId="77777777" w:rsidR="000A6E76" w:rsidRPr="000A6E76" w:rsidRDefault="000A6E76" w:rsidP="00BE2608">
            <w:pPr>
              <w:pStyle w:val="odrkyVP"/>
              <w:rPr>
                <w:rFonts w:asciiTheme="minorHAnsi" w:hAnsiTheme="minorHAnsi" w:cstheme="minorHAnsi"/>
              </w:rPr>
            </w:pPr>
            <w:r w:rsidRPr="000A6E76">
              <w:rPr>
                <w:rFonts w:asciiTheme="minorHAnsi" w:hAnsiTheme="minorHAnsi" w:cstheme="minorHAnsi"/>
              </w:rPr>
              <w:t>neintegrováno</w:t>
            </w:r>
          </w:p>
        </w:tc>
      </w:tr>
      <w:tr w:rsidR="000A6E76" w:rsidRPr="000A6E76" w14:paraId="2D917B42" w14:textId="77777777" w:rsidTr="00BE2608">
        <w:tc>
          <w:tcPr>
            <w:tcW w:w="2122" w:type="dxa"/>
          </w:tcPr>
          <w:p w14:paraId="2057B6E3" w14:textId="77777777" w:rsidR="000A6E76" w:rsidRPr="00F050EF" w:rsidRDefault="000A6E76" w:rsidP="00BE2608">
            <w:pPr>
              <w:rPr>
                <w:rFonts w:asciiTheme="minorHAnsi" w:hAnsiTheme="minorHAnsi" w:cstheme="minorHAnsi"/>
                <w:b/>
              </w:rPr>
            </w:pPr>
            <w:r w:rsidRPr="00F050EF">
              <w:rPr>
                <w:rFonts w:asciiTheme="minorHAnsi" w:hAnsiTheme="minorHAnsi" w:cstheme="minorHAnsi"/>
                <w:b/>
              </w:rPr>
              <w:t xml:space="preserve">Pracovat s informační, výpočetní a </w:t>
            </w:r>
            <w:r w:rsidRPr="00F050EF">
              <w:rPr>
                <w:rFonts w:asciiTheme="minorHAnsi" w:hAnsiTheme="minorHAnsi" w:cstheme="minorHAnsi"/>
                <w:b/>
              </w:rPr>
              <w:lastRenderedPageBreak/>
              <w:t>kancelářskou technikou</w:t>
            </w:r>
          </w:p>
        </w:tc>
        <w:tc>
          <w:tcPr>
            <w:tcW w:w="8085" w:type="dxa"/>
          </w:tcPr>
          <w:p w14:paraId="600FE85F"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lastRenderedPageBreak/>
              <w:t xml:space="preserve">dodržovali zásady vedení korespondence při administrativních a správních činnostech; </w:t>
            </w:r>
          </w:p>
          <w:p w14:paraId="5D527068"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 xml:space="preserve">získávali a třídili informace s využitím internetu a vnitřních sítí; </w:t>
            </w:r>
          </w:p>
          <w:p w14:paraId="3EAF3533"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 xml:space="preserve">zpracovávali formuláře a výkazy; </w:t>
            </w:r>
          </w:p>
          <w:p w14:paraId="6298C330"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lastRenderedPageBreak/>
              <w:t xml:space="preserve">vyhodnocovali získaná data; </w:t>
            </w:r>
          </w:p>
          <w:p w14:paraId="1984E43A"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 xml:space="preserve">zpracovávali prezentace informací pro veřejnost; </w:t>
            </w:r>
          </w:p>
          <w:p w14:paraId="1A344C1B"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 xml:space="preserve">zajišťovali ochranu osobních dat; </w:t>
            </w:r>
          </w:p>
          <w:p w14:paraId="635862C6" w14:textId="77777777" w:rsidR="000A6E76" w:rsidRPr="000A6E76" w:rsidRDefault="000A6E76">
            <w:pPr>
              <w:pStyle w:val="odrkyVP"/>
              <w:numPr>
                <w:ilvl w:val="0"/>
                <w:numId w:val="9"/>
              </w:numPr>
              <w:spacing w:after="0"/>
              <w:ind w:left="456" w:hanging="284"/>
              <w:rPr>
                <w:rFonts w:asciiTheme="minorHAnsi" w:hAnsiTheme="minorHAnsi" w:cstheme="minorHAnsi"/>
              </w:rPr>
            </w:pPr>
            <w:r w:rsidRPr="000A6E76">
              <w:rPr>
                <w:rFonts w:asciiTheme="minorHAnsi" w:hAnsiTheme="minorHAnsi" w:cstheme="minorHAnsi"/>
              </w:rPr>
              <w:t xml:space="preserve">využívali zdroje právních informací, vyhledávali a analyzovali informace potřebné pro vedení dokumentace o protiprávní činnosti. </w:t>
            </w:r>
          </w:p>
          <w:p w14:paraId="50D24442" w14:textId="77777777" w:rsidR="000A6E76" w:rsidRPr="000A6E76" w:rsidRDefault="000A6E76" w:rsidP="00BE2608">
            <w:pPr>
              <w:pStyle w:val="odrkyVP"/>
              <w:ind w:left="456"/>
              <w:rPr>
                <w:rFonts w:asciiTheme="minorHAnsi" w:hAnsiTheme="minorHAnsi" w:cstheme="minorHAnsi"/>
              </w:rPr>
            </w:pPr>
          </w:p>
        </w:tc>
      </w:tr>
      <w:tr w:rsidR="000A6E76" w:rsidRPr="000A6E76" w14:paraId="56A751D2" w14:textId="77777777" w:rsidTr="00BE2608">
        <w:tc>
          <w:tcPr>
            <w:tcW w:w="2122" w:type="dxa"/>
          </w:tcPr>
          <w:p w14:paraId="4132604E" w14:textId="77777777" w:rsidR="000A6E76" w:rsidRPr="000A6E76" w:rsidRDefault="000A6E76" w:rsidP="00BE2608">
            <w:pPr>
              <w:rPr>
                <w:rFonts w:asciiTheme="minorHAnsi" w:hAnsiTheme="minorHAnsi" w:cstheme="minorHAnsi"/>
                <w:b/>
              </w:rPr>
            </w:pPr>
            <w:r w:rsidRPr="000A6E76">
              <w:rPr>
                <w:rFonts w:asciiTheme="minorHAnsi" w:hAnsiTheme="minorHAnsi" w:cstheme="minorHAnsi"/>
                <w:b/>
              </w:rPr>
              <w:t>Zajišťovat bezpečnostní přípravu</w:t>
            </w:r>
          </w:p>
        </w:tc>
        <w:tc>
          <w:tcPr>
            <w:tcW w:w="8085" w:type="dxa"/>
          </w:tcPr>
          <w:p w14:paraId="44A55532" w14:textId="77777777" w:rsidR="000A6E76" w:rsidRPr="000A6E76" w:rsidRDefault="000A6E76" w:rsidP="00BE2608">
            <w:pPr>
              <w:pStyle w:val="odrkyVP"/>
              <w:rPr>
                <w:rFonts w:asciiTheme="minorHAnsi" w:hAnsiTheme="minorHAnsi" w:cstheme="minorHAnsi"/>
              </w:rPr>
            </w:pPr>
            <w:r w:rsidRPr="000A6E76">
              <w:rPr>
                <w:rFonts w:asciiTheme="minorHAnsi" w:hAnsiTheme="minorHAnsi" w:cstheme="minorHAnsi"/>
              </w:rPr>
              <w:t xml:space="preserve">neintegrováno </w:t>
            </w:r>
          </w:p>
          <w:p w14:paraId="15C2363C" w14:textId="77777777" w:rsidR="000A6E76" w:rsidRPr="000A6E76" w:rsidRDefault="000A6E76" w:rsidP="00BE2608">
            <w:pPr>
              <w:pStyle w:val="odrkyVP"/>
              <w:ind w:left="456"/>
              <w:rPr>
                <w:rFonts w:asciiTheme="minorHAnsi" w:hAnsiTheme="minorHAnsi" w:cstheme="minorHAnsi"/>
              </w:rPr>
            </w:pPr>
          </w:p>
        </w:tc>
      </w:tr>
      <w:tr w:rsidR="000A6E76" w:rsidRPr="000A6E76" w14:paraId="4C351EF0" w14:textId="77777777" w:rsidTr="00BE2608">
        <w:tc>
          <w:tcPr>
            <w:tcW w:w="2122" w:type="dxa"/>
          </w:tcPr>
          <w:p w14:paraId="6BFABDB4" w14:textId="77777777" w:rsidR="000A6E76" w:rsidRPr="000A6E76" w:rsidRDefault="000A6E76" w:rsidP="00BE2608">
            <w:pPr>
              <w:rPr>
                <w:rFonts w:asciiTheme="minorHAnsi" w:hAnsiTheme="minorHAnsi" w:cstheme="minorHAnsi"/>
                <w:b/>
              </w:rPr>
            </w:pPr>
            <w:r w:rsidRPr="000A6E76">
              <w:rPr>
                <w:rFonts w:asciiTheme="minorHAnsi" w:hAnsiTheme="minorHAnsi" w:cstheme="minorHAnsi"/>
                <w:b/>
              </w:rPr>
              <w:t>Dbát o fyzickou a psychickou přípravu</w:t>
            </w:r>
          </w:p>
        </w:tc>
        <w:tc>
          <w:tcPr>
            <w:tcW w:w="8085" w:type="dxa"/>
          </w:tcPr>
          <w:p w14:paraId="0D4C891F" w14:textId="77777777" w:rsidR="000A6E76" w:rsidRPr="000A6E76" w:rsidRDefault="000A6E76" w:rsidP="00BE2608">
            <w:pPr>
              <w:pStyle w:val="odrkyVP"/>
              <w:rPr>
                <w:rFonts w:asciiTheme="minorHAnsi" w:hAnsiTheme="minorHAnsi" w:cstheme="minorHAnsi"/>
                <w:i/>
                <w:iCs/>
              </w:rPr>
            </w:pPr>
            <w:r w:rsidRPr="000A6E76">
              <w:rPr>
                <w:rFonts w:asciiTheme="minorHAnsi" w:hAnsiTheme="minorHAnsi" w:cstheme="minorHAnsi"/>
              </w:rPr>
              <w:t>neintegrováno</w:t>
            </w:r>
          </w:p>
        </w:tc>
      </w:tr>
    </w:tbl>
    <w:p w14:paraId="2CF0AB44" w14:textId="77777777" w:rsidR="000A6E76" w:rsidRDefault="000A6E76" w:rsidP="000A6E76"/>
    <w:p w14:paraId="27E70D85" w14:textId="77777777" w:rsidR="000A6E76" w:rsidRDefault="000A6E76" w:rsidP="000A6E76">
      <w:pPr>
        <w:suppressAutoHyphens w:val="0"/>
        <w:spacing w:after="160" w:line="259" w:lineRule="auto"/>
        <w:jc w:val="left"/>
        <w:rPr>
          <w:rFonts w:ascii="Arial" w:hAnsi="Arial" w:cs="Arial"/>
          <w:b/>
          <w:bCs/>
          <w:sz w:val="24"/>
        </w:rPr>
      </w:pPr>
      <w:r>
        <w:br w:type="page"/>
      </w:r>
    </w:p>
    <w:p w14:paraId="65FE7B89" w14:textId="77777777" w:rsidR="000A6E76" w:rsidRDefault="000A6E76" w:rsidP="000A6E76">
      <w:pPr>
        <w:pStyle w:val="Nadpis3"/>
      </w:pPr>
      <w:bookmarkStart w:id="207" w:name="_Toc225335905"/>
      <w:r>
        <w:lastRenderedPageBreak/>
        <w:t>Přínos k rozvoji průřezových témat</w:t>
      </w:r>
      <w:bookmarkEnd w:id="207"/>
    </w:p>
    <w:tbl>
      <w:tblPr>
        <w:tblStyle w:val="Mkatabulky"/>
        <w:tblW w:w="9829" w:type="dxa"/>
        <w:tblInd w:w="-714" w:type="dxa"/>
        <w:tblLook w:val="04A0" w:firstRow="1" w:lastRow="0" w:firstColumn="1" w:lastColumn="0" w:noHBand="0" w:noVBand="1"/>
      </w:tblPr>
      <w:tblGrid>
        <w:gridCol w:w="3544"/>
        <w:gridCol w:w="6285"/>
      </w:tblGrid>
      <w:tr w:rsidR="000A6E76" w:rsidRPr="00F3300A" w14:paraId="52F97F6B" w14:textId="77777777" w:rsidTr="00BE2608">
        <w:trPr>
          <w:trHeight w:val="300"/>
        </w:trPr>
        <w:tc>
          <w:tcPr>
            <w:tcW w:w="3544" w:type="dxa"/>
          </w:tcPr>
          <w:p w14:paraId="2639777B" w14:textId="77777777" w:rsidR="000A6E76" w:rsidRPr="000A6E76" w:rsidRDefault="000A6E76" w:rsidP="00BE2608">
            <w:pPr>
              <w:pStyle w:val="tvrtvp"/>
              <w:rPr>
                <w:rFonts w:asciiTheme="minorHAnsi" w:hAnsiTheme="minorHAnsi" w:cstheme="minorHAnsi"/>
              </w:rPr>
            </w:pPr>
            <w:r w:rsidRPr="000A6E76">
              <w:rPr>
                <w:rFonts w:asciiTheme="minorHAnsi" w:hAnsiTheme="minorHAnsi" w:cstheme="minorHAnsi"/>
              </w:rPr>
              <w:t>Název průřezového tématu (PT)</w:t>
            </w:r>
          </w:p>
        </w:tc>
        <w:tc>
          <w:tcPr>
            <w:tcW w:w="6285" w:type="dxa"/>
          </w:tcPr>
          <w:p w14:paraId="05A98254" w14:textId="77777777" w:rsidR="000A6E76" w:rsidRPr="000A6E76" w:rsidRDefault="000A6E76" w:rsidP="00BE2608">
            <w:pPr>
              <w:pStyle w:val="tvrtvp"/>
              <w:rPr>
                <w:rFonts w:asciiTheme="minorHAnsi" w:hAnsiTheme="minorHAnsi" w:cstheme="minorHAnsi"/>
              </w:rPr>
            </w:pPr>
            <w:r w:rsidRPr="000A6E76">
              <w:rPr>
                <w:rFonts w:asciiTheme="minorHAnsi" w:hAnsiTheme="minorHAnsi" w:cstheme="minorHAnsi"/>
              </w:rPr>
              <w:t>Téma a popis způsobu realizace</w:t>
            </w:r>
          </w:p>
        </w:tc>
      </w:tr>
      <w:tr w:rsidR="000A6E76" w14:paraId="287382B4" w14:textId="77777777" w:rsidTr="00BE2608">
        <w:trPr>
          <w:trHeight w:val="325"/>
        </w:trPr>
        <w:tc>
          <w:tcPr>
            <w:tcW w:w="3544" w:type="dxa"/>
          </w:tcPr>
          <w:p w14:paraId="489A20D5" w14:textId="3EEF265E" w:rsidR="000A6E76" w:rsidRPr="000A6E76" w:rsidRDefault="008175BC" w:rsidP="00BE2608">
            <w:pPr>
              <w:pStyle w:val="tvrtvp"/>
              <w:jc w:val="left"/>
              <w:rPr>
                <w:rFonts w:asciiTheme="minorHAnsi" w:hAnsiTheme="minorHAnsi" w:cstheme="minorHAnsi"/>
              </w:rPr>
            </w:pPr>
            <w:r>
              <w:rPr>
                <w:rFonts w:asciiTheme="minorHAnsi" w:hAnsiTheme="minorHAnsi" w:cstheme="minorHAnsi"/>
              </w:rPr>
              <w:t>Člověk</w:t>
            </w:r>
            <w:r w:rsidR="000A6E76" w:rsidRPr="000A6E76">
              <w:rPr>
                <w:rFonts w:asciiTheme="minorHAnsi" w:hAnsiTheme="minorHAnsi" w:cstheme="minorHAnsi"/>
              </w:rPr>
              <w:t xml:space="preserve"> v demokratické společnosti</w:t>
            </w:r>
          </w:p>
        </w:tc>
        <w:tc>
          <w:tcPr>
            <w:tcW w:w="6285" w:type="dxa"/>
          </w:tcPr>
          <w:p w14:paraId="5BEA79F9" w14:textId="77777777" w:rsidR="000A6E76" w:rsidRPr="000A6E76" w:rsidRDefault="000A6E76" w:rsidP="00BE2608">
            <w:pPr>
              <w:rPr>
                <w:rFonts w:asciiTheme="minorHAnsi" w:hAnsiTheme="minorHAnsi" w:cstheme="minorHAnsi"/>
              </w:rPr>
            </w:pPr>
            <w:r w:rsidRPr="000A6E76">
              <w:rPr>
                <w:rFonts w:asciiTheme="minorHAnsi" w:hAnsiTheme="minorHAnsi" w:cstheme="minorHAnsi"/>
              </w:rPr>
              <w:t xml:space="preserve">V rámci předmětu se zaměříme hlavně na: </w:t>
            </w:r>
          </w:p>
          <w:p w14:paraId="4D562331" w14:textId="77777777" w:rsidR="000A6E76" w:rsidRPr="000A6E76" w:rsidRDefault="000A6E76">
            <w:pPr>
              <w:pStyle w:val="Odstavecseseznamem"/>
              <w:numPr>
                <w:ilvl w:val="0"/>
                <w:numId w:val="65"/>
              </w:numPr>
              <w:spacing w:after="0"/>
              <w:rPr>
                <w:rFonts w:asciiTheme="minorHAnsi" w:hAnsiTheme="minorHAnsi" w:cstheme="minorHAnsi"/>
              </w:rPr>
            </w:pPr>
            <w:r w:rsidRPr="000A6E76">
              <w:rPr>
                <w:rFonts w:asciiTheme="minorHAnsi" w:hAnsiTheme="minorHAnsi" w:cstheme="minorHAnsi"/>
              </w:rPr>
              <w:t>komunikace, vyjednávání, řešení konfliktů</w:t>
            </w:r>
          </w:p>
          <w:p w14:paraId="7C90F18E" w14:textId="77777777" w:rsidR="000A6E76" w:rsidRPr="000A6E76" w:rsidRDefault="000A6E76">
            <w:pPr>
              <w:pStyle w:val="Odstavecseseznamem"/>
              <w:numPr>
                <w:ilvl w:val="0"/>
                <w:numId w:val="65"/>
              </w:numPr>
              <w:spacing w:after="0"/>
              <w:rPr>
                <w:rFonts w:asciiTheme="minorHAnsi" w:hAnsiTheme="minorHAnsi" w:cstheme="minorHAnsi"/>
              </w:rPr>
            </w:pPr>
            <w:r w:rsidRPr="000A6E76">
              <w:rPr>
                <w:rFonts w:asciiTheme="minorHAnsi" w:hAnsiTheme="minorHAnsi" w:cstheme="minorHAnsi"/>
              </w:rPr>
              <w:t>morálka, svoboda, odpovědnost, tolerance, solidarita</w:t>
            </w:r>
          </w:p>
          <w:p w14:paraId="5F8FBDDC" w14:textId="77777777" w:rsidR="000A6E76" w:rsidRPr="000A6E76" w:rsidRDefault="000A6E76" w:rsidP="00BE2608">
            <w:pPr>
              <w:rPr>
                <w:rFonts w:asciiTheme="minorHAnsi" w:hAnsiTheme="minorHAnsi" w:cstheme="minorHAnsi"/>
              </w:rPr>
            </w:pPr>
            <w:r w:rsidRPr="000A6E76">
              <w:rPr>
                <w:rFonts w:asciiTheme="minorHAnsi" w:hAnsiTheme="minorHAnsi" w:cstheme="minorHAnsi"/>
              </w:rPr>
              <w:t xml:space="preserve"> </w:t>
            </w:r>
          </w:p>
        </w:tc>
      </w:tr>
      <w:tr w:rsidR="000A6E76" w14:paraId="08A92EFB" w14:textId="77777777" w:rsidTr="00BE2608">
        <w:trPr>
          <w:trHeight w:val="300"/>
        </w:trPr>
        <w:tc>
          <w:tcPr>
            <w:tcW w:w="3544" w:type="dxa"/>
          </w:tcPr>
          <w:p w14:paraId="726A0ECD" w14:textId="77777777" w:rsidR="000A6E76" w:rsidRPr="000A6E76" w:rsidRDefault="000A6E76" w:rsidP="00BE2608">
            <w:pPr>
              <w:pStyle w:val="tvrtvp"/>
              <w:jc w:val="left"/>
              <w:rPr>
                <w:rFonts w:asciiTheme="minorHAnsi" w:hAnsiTheme="minorHAnsi" w:cstheme="minorHAnsi"/>
              </w:rPr>
            </w:pPr>
            <w:r w:rsidRPr="000A6E76">
              <w:rPr>
                <w:rFonts w:asciiTheme="minorHAnsi" w:hAnsiTheme="minorHAnsi" w:cstheme="minorHAnsi"/>
              </w:rPr>
              <w:t>Člověk a životní prostředí</w:t>
            </w:r>
          </w:p>
        </w:tc>
        <w:tc>
          <w:tcPr>
            <w:tcW w:w="6285" w:type="dxa"/>
          </w:tcPr>
          <w:p w14:paraId="69C6BF63" w14:textId="77777777" w:rsidR="000A6E76" w:rsidRPr="000A6E76" w:rsidRDefault="000A6E76" w:rsidP="00BE2608">
            <w:pPr>
              <w:pStyle w:val="tvrtvp"/>
              <w:rPr>
                <w:rFonts w:asciiTheme="minorHAnsi" w:hAnsiTheme="minorHAnsi" w:cstheme="minorHAnsi"/>
                <w:b w:val="0"/>
                <w:bCs/>
              </w:rPr>
            </w:pPr>
            <w:r w:rsidRPr="000A6E76">
              <w:rPr>
                <w:rFonts w:asciiTheme="minorHAnsi" w:hAnsiTheme="minorHAnsi" w:cstheme="minorHAnsi"/>
                <w:b w:val="0"/>
                <w:bCs/>
              </w:rPr>
              <w:t>neintegrováno</w:t>
            </w:r>
          </w:p>
        </w:tc>
      </w:tr>
      <w:tr w:rsidR="000A6E76" w14:paraId="77E7EA89" w14:textId="77777777" w:rsidTr="00BE2608">
        <w:trPr>
          <w:trHeight w:val="300"/>
        </w:trPr>
        <w:tc>
          <w:tcPr>
            <w:tcW w:w="3544" w:type="dxa"/>
          </w:tcPr>
          <w:p w14:paraId="5D7C09E1" w14:textId="77777777" w:rsidR="000A6E76" w:rsidRPr="000A6E76" w:rsidRDefault="000A6E76" w:rsidP="00BE2608">
            <w:pPr>
              <w:pStyle w:val="tvrtvp"/>
              <w:jc w:val="left"/>
              <w:rPr>
                <w:rFonts w:asciiTheme="minorHAnsi" w:hAnsiTheme="minorHAnsi" w:cstheme="minorHAnsi"/>
              </w:rPr>
            </w:pPr>
            <w:r w:rsidRPr="000A6E76">
              <w:rPr>
                <w:rFonts w:asciiTheme="minorHAnsi" w:hAnsiTheme="minorHAnsi" w:cstheme="minorHAnsi"/>
              </w:rPr>
              <w:t>Člověk a svět práce</w:t>
            </w:r>
          </w:p>
        </w:tc>
        <w:tc>
          <w:tcPr>
            <w:tcW w:w="6285" w:type="dxa"/>
          </w:tcPr>
          <w:p w14:paraId="7A93ED81" w14:textId="77777777" w:rsidR="000A6E76" w:rsidRPr="000A6E76" w:rsidRDefault="000A6E76" w:rsidP="00BE2608">
            <w:pPr>
              <w:rPr>
                <w:rFonts w:asciiTheme="minorHAnsi" w:hAnsiTheme="minorHAnsi" w:cstheme="minorHAnsi"/>
              </w:rPr>
            </w:pPr>
            <w:r w:rsidRPr="000A6E76">
              <w:rPr>
                <w:rFonts w:asciiTheme="minorHAnsi" w:hAnsiTheme="minorHAnsi" w:cstheme="minorHAnsi"/>
              </w:rPr>
              <w:t xml:space="preserve">V rámci předmětu se zaměříme hlavně na: </w:t>
            </w:r>
          </w:p>
          <w:p w14:paraId="05E9DDA0" w14:textId="77777777" w:rsidR="000A6E76" w:rsidRPr="000A6E76" w:rsidRDefault="000A6E76">
            <w:pPr>
              <w:pStyle w:val="Odstavecseseznamem"/>
              <w:numPr>
                <w:ilvl w:val="0"/>
                <w:numId w:val="65"/>
              </w:numPr>
              <w:spacing w:after="0"/>
              <w:rPr>
                <w:rFonts w:asciiTheme="minorHAnsi" w:hAnsiTheme="minorHAnsi" w:cstheme="minorHAnsi"/>
                <w:b/>
                <w:bCs/>
              </w:rPr>
            </w:pPr>
            <w:r w:rsidRPr="000A6E76">
              <w:rPr>
                <w:rFonts w:asciiTheme="minorHAnsi" w:hAnsiTheme="minorHAnsi" w:cstheme="minorHAnsi"/>
              </w:rPr>
              <w:t>individuální příprava na pracovní trh</w:t>
            </w:r>
          </w:p>
        </w:tc>
      </w:tr>
      <w:tr w:rsidR="000A6E76" w14:paraId="69DC95D7" w14:textId="77777777" w:rsidTr="00BE2608">
        <w:trPr>
          <w:trHeight w:val="300"/>
        </w:trPr>
        <w:tc>
          <w:tcPr>
            <w:tcW w:w="3544" w:type="dxa"/>
          </w:tcPr>
          <w:p w14:paraId="171D7871" w14:textId="77777777" w:rsidR="000A6E76" w:rsidRPr="000A6E76" w:rsidRDefault="000A6E76" w:rsidP="00BE2608">
            <w:pPr>
              <w:pStyle w:val="tvrtvp"/>
              <w:jc w:val="left"/>
              <w:rPr>
                <w:rFonts w:asciiTheme="minorHAnsi" w:hAnsiTheme="minorHAnsi" w:cstheme="minorHAnsi"/>
              </w:rPr>
            </w:pPr>
            <w:r w:rsidRPr="000A6E76">
              <w:rPr>
                <w:rFonts w:asciiTheme="minorHAnsi" w:hAnsiTheme="minorHAnsi" w:cstheme="minorHAnsi"/>
              </w:rPr>
              <w:t>Člověk a digitální svět</w:t>
            </w:r>
          </w:p>
        </w:tc>
        <w:tc>
          <w:tcPr>
            <w:tcW w:w="6285" w:type="dxa"/>
          </w:tcPr>
          <w:p w14:paraId="60A24577" w14:textId="77777777" w:rsidR="000A6E76" w:rsidRPr="000A6E76" w:rsidRDefault="000A6E76" w:rsidP="00BE2608">
            <w:pPr>
              <w:pStyle w:val="tvrtvp"/>
              <w:rPr>
                <w:rFonts w:asciiTheme="minorHAnsi" w:hAnsiTheme="minorHAnsi" w:cstheme="minorHAnsi"/>
                <w:b w:val="0"/>
                <w:bCs/>
              </w:rPr>
            </w:pPr>
            <w:r w:rsidRPr="000A6E76">
              <w:rPr>
                <w:rFonts w:asciiTheme="minorHAnsi" w:hAnsiTheme="minorHAnsi" w:cstheme="minorHAnsi"/>
                <w:b w:val="0"/>
                <w:bCs/>
              </w:rPr>
              <w:t xml:space="preserve">V rámci předmětu se zaměříme hlavně na: </w:t>
            </w:r>
          </w:p>
          <w:p w14:paraId="4C4FCBD5" w14:textId="77777777" w:rsidR="000A6E76" w:rsidRPr="000A6E76" w:rsidRDefault="000A6E76">
            <w:pPr>
              <w:pStyle w:val="Odstavecseseznamem"/>
              <w:numPr>
                <w:ilvl w:val="0"/>
                <w:numId w:val="65"/>
              </w:numPr>
              <w:spacing w:after="0"/>
              <w:rPr>
                <w:rFonts w:asciiTheme="minorHAnsi" w:hAnsiTheme="minorHAnsi" w:cstheme="minorHAnsi"/>
                <w:b/>
                <w:bCs/>
              </w:rPr>
            </w:pPr>
            <w:r w:rsidRPr="000A6E76">
              <w:rPr>
                <w:rFonts w:asciiTheme="minorHAnsi" w:hAnsiTheme="minorHAnsi" w:cstheme="minorHAnsi"/>
              </w:rPr>
              <w:t xml:space="preserve">využití digitálních technologií k tvorbě materiálů </w:t>
            </w:r>
          </w:p>
          <w:p w14:paraId="2C4B8FE9" w14:textId="77777777" w:rsidR="000A6E76" w:rsidRPr="000A6E76" w:rsidRDefault="000A6E76">
            <w:pPr>
              <w:pStyle w:val="Odstavecseseznamem"/>
              <w:numPr>
                <w:ilvl w:val="0"/>
                <w:numId w:val="65"/>
              </w:numPr>
              <w:spacing w:after="0"/>
              <w:rPr>
                <w:rFonts w:asciiTheme="minorHAnsi" w:hAnsiTheme="minorHAnsi" w:cstheme="minorHAnsi"/>
                <w:b/>
                <w:bCs/>
              </w:rPr>
            </w:pPr>
            <w:r w:rsidRPr="000A6E76">
              <w:rPr>
                <w:rFonts w:asciiTheme="minorHAnsi" w:hAnsiTheme="minorHAnsi" w:cstheme="minorHAnsi"/>
              </w:rPr>
              <w:t>výhody a nevýhody aplikací a on-line aktivit</w:t>
            </w:r>
          </w:p>
        </w:tc>
      </w:tr>
    </w:tbl>
    <w:p w14:paraId="4E6D3BC9" w14:textId="77777777" w:rsidR="000A6E76" w:rsidRDefault="000A6E76" w:rsidP="000A6E76">
      <w:pPr>
        <w:pStyle w:val="Nadpis3"/>
      </w:pPr>
      <w:bookmarkStart w:id="208" w:name="_Toc225335906"/>
      <w:r>
        <w:t>Strategie výuky</w:t>
      </w:r>
      <w:bookmarkEnd w:id="208"/>
    </w:p>
    <w:sdt>
      <w:sdtPr>
        <w:id w:val="565071606"/>
        <w:placeholder>
          <w:docPart w:val="710F1D2537F348F3A155C98F140284AA"/>
        </w:placeholder>
        <w:text/>
      </w:sdtPr>
      <w:sdtContent>
        <w:p w14:paraId="4F9B7053" w14:textId="77777777" w:rsidR="000A6E76" w:rsidRPr="000A6E76" w:rsidRDefault="000A6E76" w:rsidP="000A6E76">
          <w:r w:rsidRPr="000A6E76">
            <w:t xml:space="preserve">V hodinách využíváme různé metody a formy výuky závisející na charakteru učiva, klíčových a odborných kompetencí a na složení třídy. Základní využitou strategií bude deduktivní strategie, jelikož je pro nás podstatné jasně nastavit cíl a účel výukových oblastí. Nejprve se zaměříme na bezproblémové zvládnutí desetiprstové techniky psaní na klávesnici. Díky využití výukového programu budou žáci procvičovat na příkladech a cvičeních. Využití výukového programu je možné i v domácím prostředí žáků, což je velmi žádoucí pro upevnění znalostí a dovedností. Ověřování znalostí dále bude probíhat formou klasifikací vedených výukovým programem. </w:t>
          </w:r>
        </w:p>
      </w:sdtContent>
    </w:sdt>
    <w:p w14:paraId="193105FC" w14:textId="77777777" w:rsidR="000A6E76" w:rsidRDefault="000A6E76" w:rsidP="000A6E76">
      <w:pPr>
        <w:pStyle w:val="Nadpis3"/>
      </w:pPr>
      <w:bookmarkStart w:id="209" w:name="_Toc225335907"/>
      <w:r>
        <w:t>Hodnocení výsledků žáků</w:t>
      </w:r>
      <w:bookmarkEnd w:id="209"/>
    </w:p>
    <w:sdt>
      <w:sdtPr>
        <w:id w:val="-1901971611"/>
        <w:placeholder>
          <w:docPart w:val="057882794FE942C7A0B5CE65CD234FA1"/>
        </w:placeholder>
        <w:text/>
      </w:sdtPr>
      <w:sdtContent>
        <w:p w14:paraId="08BF4242" w14:textId="77777777" w:rsidR="000A6E76" w:rsidRPr="000A6E76" w:rsidRDefault="000A6E76" w:rsidP="000A6E76">
          <w:r w:rsidRPr="000A6E76">
            <w:t xml:space="preserve">Součástí hodnocení žáka jsou nejen jeho vědomosti, ale hodnotíme i jeho klíčové a odborné kompetence, jako např. schopnost komunikace a kooperace, týmové práce, zodpovědnost k plnění úkolů, způsob vyjadřování a prezentace. Dbáme na soustavné hodnocení práce v hodinách a zároveň na realistické sebehodnocení žáků. Hodnotíme písemný i ústní projev žáka. Pravidelně zařazujeme ústní a písemné zkoušení a hodnocení samostatných prací. Používáme jak </w:t>
          </w:r>
          <w:proofErr w:type="spellStart"/>
          <w:r w:rsidRPr="000A6E76">
            <w:t>sumativní</w:t>
          </w:r>
          <w:proofErr w:type="spellEnd"/>
          <w:r w:rsidRPr="000A6E76">
            <w:t>, tak i formativní a relativní hodnocení</w:t>
          </w:r>
        </w:p>
      </w:sdtContent>
    </w:sdt>
    <w:p w14:paraId="670F4F0C" w14:textId="28C7AB8A" w:rsidR="000A6E76" w:rsidRDefault="000A6E76" w:rsidP="000A6E76">
      <w:pPr>
        <w:pStyle w:val="Nadpis3"/>
      </w:pPr>
      <w:bookmarkStart w:id="210" w:name="_Toc225335908"/>
      <w:r>
        <w:t>Rozpis učiva a výsledků vzdělávání</w:t>
      </w:r>
      <w:bookmarkEnd w:id="210"/>
    </w:p>
    <w:p w14:paraId="4A5C31E8" w14:textId="77777777" w:rsidR="000A6E76" w:rsidRDefault="000A6E76" w:rsidP="000A6E76">
      <w:pPr>
        <w:pStyle w:val="Zkladntext"/>
      </w:pPr>
    </w:p>
    <w:p w14:paraId="10AE9B6D" w14:textId="77777777" w:rsidR="000A6E76" w:rsidRDefault="000A6E76" w:rsidP="000A6E76">
      <w:pPr>
        <w:pStyle w:val="Zkladntext"/>
      </w:pPr>
    </w:p>
    <w:p w14:paraId="6A47C4C5" w14:textId="77777777" w:rsidR="000A6E76" w:rsidRPr="000A6E76" w:rsidRDefault="000A6E76" w:rsidP="000A6E76">
      <w:pPr>
        <w:pStyle w:val="Zkladntext"/>
      </w:pPr>
    </w:p>
    <w:p w14:paraId="123AE272" w14:textId="77777777" w:rsidR="00C342C4" w:rsidRDefault="00C342C4" w:rsidP="008E427E">
      <w:pPr>
        <w:sectPr w:rsidR="00C342C4">
          <w:headerReference w:type="default" r:id="rId50"/>
          <w:pgSz w:w="11906" w:h="16838"/>
          <w:pgMar w:top="1418" w:right="1418" w:bottom="1418" w:left="1418" w:header="708" w:footer="708" w:gutter="0"/>
          <w:cols w:space="708"/>
        </w:sectPr>
      </w:pPr>
    </w:p>
    <w:sdt>
      <w:sdtPr>
        <w:rPr>
          <w:rFonts w:cstheme="minorHAnsi"/>
          <w:b/>
          <w:bCs/>
        </w:rPr>
        <w:id w:val="-550385624"/>
        <w:placeholder>
          <w:docPart w:val="2A3656A5C83F4AD19211ADB3EA618A10"/>
        </w:placeholder>
        <w:text/>
      </w:sdtPr>
      <w:sdtContent>
        <w:p w14:paraId="0B81D2C5" w14:textId="77777777" w:rsidR="000A6E76" w:rsidRPr="00CD658E" w:rsidRDefault="000A6E76" w:rsidP="000A6E76">
          <w:pPr>
            <w:rPr>
              <w:rFonts w:cstheme="minorHAnsi"/>
            </w:rPr>
          </w:pPr>
          <w:r w:rsidRPr="00CD658E">
            <w:rPr>
              <w:rFonts w:cstheme="minorHAnsi"/>
              <w:b/>
              <w:bCs/>
            </w:rPr>
            <w:t>Písemná a elektronická komunikace……………………………………………………………………………………Ročník 1.</w:t>
          </w:r>
        </w:p>
      </w:sdtContent>
    </w:sdt>
    <w:tbl>
      <w:tblPr>
        <w:tblW w:w="10349" w:type="dxa"/>
        <w:tblInd w:w="-856" w:type="dxa"/>
        <w:tblLayout w:type="fixed"/>
        <w:tblLook w:val="04A0" w:firstRow="1" w:lastRow="0" w:firstColumn="1" w:lastColumn="0" w:noHBand="0" w:noVBand="1"/>
      </w:tblPr>
      <w:tblGrid>
        <w:gridCol w:w="3947"/>
        <w:gridCol w:w="4275"/>
        <w:gridCol w:w="2127"/>
      </w:tblGrid>
      <w:tr w:rsidR="000A6E76" w:rsidRPr="00CD658E" w14:paraId="27EE70A0" w14:textId="77777777" w:rsidTr="00BE2608">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0E7F8E0F" w14:textId="77777777" w:rsidR="000A6E76" w:rsidRPr="00CD658E" w:rsidRDefault="000A6E76" w:rsidP="00BE2608">
            <w:pPr>
              <w:tabs>
                <w:tab w:val="center" w:pos="4536"/>
                <w:tab w:val="right" w:pos="9072"/>
                <w:tab w:val="left" w:pos="11700"/>
              </w:tabs>
              <w:jc w:val="center"/>
              <w:rPr>
                <w:rFonts w:cstheme="minorHAnsi"/>
                <w:b/>
              </w:rPr>
            </w:pPr>
            <w:r w:rsidRPr="00CD658E">
              <w:rPr>
                <w:rFonts w:cstheme="minorHAnsi"/>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4E799BA8" w14:textId="77777777" w:rsidR="000A6E76" w:rsidRPr="00CD658E" w:rsidRDefault="000A6E76" w:rsidP="00BE2608">
            <w:pPr>
              <w:tabs>
                <w:tab w:val="center" w:pos="4536"/>
                <w:tab w:val="right" w:pos="9072"/>
                <w:tab w:val="left" w:pos="11700"/>
              </w:tabs>
              <w:jc w:val="center"/>
              <w:rPr>
                <w:rFonts w:cstheme="minorHAnsi"/>
                <w:b/>
              </w:rPr>
            </w:pPr>
            <w:r w:rsidRPr="00CD658E">
              <w:rPr>
                <w:rFonts w:cstheme="minorHAnsi"/>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55D71" w14:textId="77777777" w:rsidR="000A6E76" w:rsidRPr="00CD658E" w:rsidRDefault="000A6E76" w:rsidP="00BE2608">
            <w:pPr>
              <w:tabs>
                <w:tab w:val="center" w:pos="4536"/>
                <w:tab w:val="right" w:pos="9072"/>
                <w:tab w:val="left" w:pos="11700"/>
              </w:tabs>
              <w:jc w:val="center"/>
              <w:rPr>
                <w:rFonts w:cstheme="minorHAnsi"/>
              </w:rPr>
            </w:pPr>
            <w:r w:rsidRPr="00CD658E">
              <w:rPr>
                <w:rFonts w:cstheme="minorHAnsi"/>
                <w:color w:val="000000"/>
              </w:rPr>
              <w:t>Průřezová témata</w:t>
            </w:r>
          </w:p>
        </w:tc>
      </w:tr>
      <w:tr w:rsidR="000A6E76" w:rsidRPr="00CD658E" w14:paraId="2E71B92A" w14:textId="77777777" w:rsidTr="004275DB">
        <w:trPr>
          <w:trHeight w:val="5836"/>
        </w:trPr>
        <w:tc>
          <w:tcPr>
            <w:tcW w:w="3947" w:type="dxa"/>
            <w:tcBorders>
              <w:top w:val="single" w:sz="4" w:space="0" w:color="000000" w:themeColor="text1"/>
              <w:left w:val="single" w:sz="4" w:space="0" w:color="000000" w:themeColor="text1"/>
              <w:bottom w:val="single" w:sz="4" w:space="0" w:color="000000" w:themeColor="text1"/>
              <w:right w:val="nil"/>
            </w:tcBorders>
          </w:tcPr>
          <w:p w14:paraId="23F883B5" w14:textId="66AC606F" w:rsidR="004275DB" w:rsidRDefault="000A6E76" w:rsidP="004275DB">
            <w:pPr>
              <w:tabs>
                <w:tab w:val="center" w:pos="4536"/>
                <w:tab w:val="right" w:pos="9072"/>
                <w:tab w:val="left" w:pos="11700"/>
              </w:tabs>
              <w:rPr>
                <w:rFonts w:cstheme="minorHAnsi"/>
                <w:b/>
              </w:rPr>
            </w:pPr>
            <w:r w:rsidRPr="00CD658E">
              <w:rPr>
                <w:rFonts w:cstheme="minorHAnsi"/>
                <w:b/>
              </w:rPr>
              <w:t>Žák:</w:t>
            </w:r>
          </w:p>
          <w:p w14:paraId="45B75AB8" w14:textId="04907E3C" w:rsidR="004275DB" w:rsidRPr="004275DB" w:rsidRDefault="004275DB">
            <w:pPr>
              <w:pStyle w:val="Odstavecseseznamem"/>
              <w:numPr>
                <w:ilvl w:val="0"/>
                <w:numId w:val="32"/>
              </w:numPr>
              <w:tabs>
                <w:tab w:val="center" w:pos="4536"/>
                <w:tab w:val="right" w:pos="9072"/>
                <w:tab w:val="left" w:pos="11700"/>
              </w:tabs>
              <w:spacing w:after="0"/>
              <w:rPr>
                <w:rFonts w:cstheme="minorHAnsi"/>
                <w:bCs/>
              </w:rPr>
            </w:pPr>
            <w:r w:rsidRPr="004275DB">
              <w:rPr>
                <w:rFonts w:cstheme="minorHAnsi"/>
                <w:bCs/>
              </w:rPr>
              <w:t>píše desetiprstovou hmatovou metodou na celé klávesnici v</w:t>
            </w:r>
            <w:r w:rsidR="00046D8B">
              <w:rPr>
                <w:rFonts w:cstheme="minorHAnsi"/>
                <w:bCs/>
              </w:rPr>
              <w:t> </w:t>
            </w:r>
            <w:r w:rsidRPr="004275DB">
              <w:rPr>
                <w:rFonts w:cstheme="minorHAnsi"/>
                <w:bCs/>
              </w:rPr>
              <w:t>přiměřené přesnosti a rychlosti</w:t>
            </w:r>
            <w:r w:rsidR="00046D8B">
              <w:rPr>
                <w:rFonts w:cstheme="minorHAnsi"/>
                <w:bCs/>
              </w:rPr>
              <w:t>;</w:t>
            </w:r>
          </w:p>
          <w:p w14:paraId="54348C34" w14:textId="57807BFA" w:rsidR="000A6E76" w:rsidRDefault="000A6E76">
            <w:pPr>
              <w:pStyle w:val="Odstavecseseznamem"/>
              <w:numPr>
                <w:ilvl w:val="0"/>
                <w:numId w:val="32"/>
              </w:numPr>
              <w:tabs>
                <w:tab w:val="center" w:pos="4536"/>
                <w:tab w:val="right" w:pos="9072"/>
                <w:tab w:val="left" w:pos="11700"/>
              </w:tabs>
              <w:spacing w:after="0"/>
              <w:rPr>
                <w:rFonts w:cstheme="minorHAnsi"/>
                <w:bCs/>
              </w:rPr>
            </w:pPr>
            <w:r w:rsidRPr="00CD658E">
              <w:rPr>
                <w:rFonts w:cstheme="minorHAnsi"/>
                <w:bCs/>
              </w:rPr>
              <w:t>samostatně, rychle, přesně, jazykově a formálně správně zpracovává korespondenci v praktické činnosti;</w:t>
            </w:r>
          </w:p>
          <w:p w14:paraId="0106C011" w14:textId="150AC427" w:rsidR="00B154AB" w:rsidRPr="00B154AB" w:rsidRDefault="00B154AB">
            <w:pPr>
              <w:pStyle w:val="Odstavecseseznamem"/>
              <w:widowControl w:val="0"/>
              <w:numPr>
                <w:ilvl w:val="0"/>
                <w:numId w:val="32"/>
              </w:numPr>
              <w:rPr>
                <w:bCs/>
              </w:rPr>
            </w:pPr>
            <w:r w:rsidRPr="00B154AB">
              <w:rPr>
                <w:bCs/>
              </w:rPr>
              <w:t>popíše, jak pečovat o počítač a jednotlivá pravidla, také dodržuje</w:t>
            </w:r>
            <w:r w:rsidR="00046D8B">
              <w:rPr>
                <w:bCs/>
              </w:rPr>
              <w:t>;</w:t>
            </w:r>
          </w:p>
          <w:p w14:paraId="7B02F2E9" w14:textId="0D7322CD" w:rsidR="00B154AB" w:rsidRDefault="00B154AB">
            <w:pPr>
              <w:pStyle w:val="Odstavecseseznamem"/>
              <w:widowControl w:val="0"/>
              <w:numPr>
                <w:ilvl w:val="0"/>
                <w:numId w:val="32"/>
              </w:numPr>
            </w:pPr>
            <w:r w:rsidRPr="00B154AB">
              <w:rPr>
                <w:bCs/>
              </w:rPr>
              <w:t>používá písmena na střední, horní a dolní</w:t>
            </w:r>
            <w:r>
              <w:t xml:space="preserve"> písmenné řadě, velká písmena, tečku a pomlčku</w:t>
            </w:r>
            <w:r w:rsidR="00046D8B">
              <w:t>;</w:t>
            </w:r>
          </w:p>
          <w:p w14:paraId="3B2DD154" w14:textId="042152D3" w:rsidR="00B154AB" w:rsidRDefault="00B154AB">
            <w:pPr>
              <w:pStyle w:val="Odstavecseseznamem"/>
              <w:widowControl w:val="0"/>
              <w:numPr>
                <w:ilvl w:val="0"/>
                <w:numId w:val="32"/>
              </w:numPr>
            </w:pPr>
            <w:r>
              <w:t>používá písmena na číselné řadě</w:t>
            </w:r>
            <w:r w:rsidR="00046D8B">
              <w:t>;</w:t>
            </w:r>
          </w:p>
          <w:p w14:paraId="67C44C1E" w14:textId="2513D00D" w:rsidR="00B154AB" w:rsidRDefault="00B154AB">
            <w:pPr>
              <w:pStyle w:val="Odstavecseseznamem"/>
              <w:widowControl w:val="0"/>
              <w:numPr>
                <w:ilvl w:val="0"/>
                <w:numId w:val="32"/>
              </w:numPr>
            </w:pPr>
            <w:r>
              <w:t>píše přesně a rychle desetiprstovou hmatovou metodou</w:t>
            </w:r>
            <w:r w:rsidR="00046D8B">
              <w:t>;</w:t>
            </w:r>
          </w:p>
          <w:p w14:paraId="70A91B79" w14:textId="7D118B24" w:rsidR="00B154AB" w:rsidRDefault="00B154AB">
            <w:pPr>
              <w:pStyle w:val="Odstavecseseznamem"/>
              <w:widowControl w:val="0"/>
              <w:numPr>
                <w:ilvl w:val="0"/>
                <w:numId w:val="32"/>
              </w:numPr>
            </w:pPr>
            <w:r>
              <w:t>píše diakritická a interpunkční znaménka, velká písmena s háčkem a čárkou</w:t>
            </w:r>
            <w:r w:rsidR="00046D8B">
              <w:t>;</w:t>
            </w:r>
          </w:p>
          <w:p w14:paraId="228FE579" w14:textId="5DBB7F5A" w:rsidR="00B154AB" w:rsidRDefault="00B154AB">
            <w:pPr>
              <w:pStyle w:val="Odstavecseseznamem"/>
              <w:widowControl w:val="0"/>
              <w:numPr>
                <w:ilvl w:val="0"/>
                <w:numId w:val="32"/>
              </w:numPr>
            </w:pPr>
            <w:r>
              <w:t>píše římské číslice</w:t>
            </w:r>
            <w:r w:rsidR="00046D8B">
              <w:t>;</w:t>
            </w:r>
          </w:p>
          <w:p w14:paraId="017A3E01" w14:textId="47853E80" w:rsidR="00046D8B" w:rsidRDefault="00046D8B">
            <w:pPr>
              <w:pStyle w:val="Odstavecseseznamem"/>
              <w:widowControl w:val="0"/>
              <w:numPr>
                <w:ilvl w:val="0"/>
                <w:numId w:val="32"/>
              </w:numPr>
            </w:pPr>
            <w:r>
              <w:t>zvyšuje přesnost a rychlost psaní;</w:t>
            </w:r>
          </w:p>
          <w:p w14:paraId="49A95247" w14:textId="41BE95CA" w:rsidR="00046D8B" w:rsidRDefault="00046D8B">
            <w:pPr>
              <w:pStyle w:val="Odstavecseseznamem"/>
              <w:widowControl w:val="0"/>
              <w:numPr>
                <w:ilvl w:val="0"/>
                <w:numId w:val="32"/>
              </w:numPr>
            </w:pPr>
            <w:r>
              <w:t>upevňuje hmatovou jistotu;</w:t>
            </w:r>
          </w:p>
          <w:p w14:paraId="7FC6442F" w14:textId="410396D7" w:rsidR="00046D8B" w:rsidRDefault="00046D8B">
            <w:pPr>
              <w:pStyle w:val="Odstavecseseznamem"/>
              <w:widowControl w:val="0"/>
              <w:numPr>
                <w:ilvl w:val="0"/>
                <w:numId w:val="32"/>
              </w:numPr>
            </w:pPr>
            <w:r w:rsidRPr="00046D8B">
              <w:rPr>
                <w:bCs/>
              </w:rPr>
              <w:t>opisuje c</w:t>
            </w:r>
            <w:r>
              <w:t>izojazyčné texty, píše podle diktátu;</w:t>
            </w:r>
          </w:p>
          <w:p w14:paraId="65657D06" w14:textId="22EEDF92" w:rsidR="00046D8B" w:rsidRDefault="00046D8B">
            <w:pPr>
              <w:pStyle w:val="Odstavecseseznamem"/>
              <w:widowControl w:val="0"/>
              <w:numPr>
                <w:ilvl w:val="0"/>
                <w:numId w:val="32"/>
              </w:numPr>
            </w:pPr>
            <w:r>
              <w:t>píše číslice a značky;</w:t>
            </w:r>
          </w:p>
          <w:p w14:paraId="6712F605" w14:textId="77777777" w:rsidR="000A6E76" w:rsidRPr="00CD658E" w:rsidRDefault="000A6E76" w:rsidP="00B154AB">
            <w:pPr>
              <w:pStyle w:val="Odstavecseseznamem"/>
              <w:tabs>
                <w:tab w:val="center" w:pos="4536"/>
                <w:tab w:val="right" w:pos="9072"/>
                <w:tab w:val="left" w:pos="11700"/>
              </w:tabs>
              <w:spacing w:after="0"/>
              <w:ind w:left="316"/>
              <w:rPr>
                <w:rFonts w:cstheme="minorHAnsi"/>
                <w:b/>
              </w:rPr>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5D750058" w14:textId="77777777" w:rsidR="000A6E76" w:rsidRPr="00CD658E" w:rsidRDefault="000A6E76">
            <w:pPr>
              <w:pStyle w:val="Odstavecseseznamem"/>
              <w:numPr>
                <w:ilvl w:val="0"/>
                <w:numId w:val="66"/>
              </w:numPr>
              <w:spacing w:after="0"/>
              <w:rPr>
                <w:rFonts w:cstheme="minorHAnsi"/>
              </w:rPr>
            </w:pPr>
            <w:r w:rsidRPr="00CD658E">
              <w:rPr>
                <w:rFonts w:cstheme="minorHAnsi"/>
              </w:rPr>
              <w:t>psaní na počítači</w:t>
            </w:r>
          </w:p>
          <w:p w14:paraId="6C9B2AB3" w14:textId="77777777" w:rsidR="000A6E76" w:rsidRPr="00CD658E" w:rsidRDefault="000A6E76">
            <w:pPr>
              <w:pStyle w:val="Odstavecseseznamem"/>
              <w:numPr>
                <w:ilvl w:val="1"/>
                <w:numId w:val="67"/>
              </w:numPr>
              <w:spacing w:after="0"/>
              <w:rPr>
                <w:rFonts w:cstheme="minorHAnsi"/>
              </w:rPr>
            </w:pPr>
            <w:r w:rsidRPr="00CD658E">
              <w:rPr>
                <w:rFonts w:cstheme="minorHAnsi"/>
              </w:rPr>
              <w:t>nácvik psaní malých a velkých písmen</w:t>
            </w:r>
          </w:p>
          <w:p w14:paraId="17C2031A" w14:textId="77777777" w:rsidR="000A6E76" w:rsidRPr="00CD658E" w:rsidRDefault="000A6E76">
            <w:pPr>
              <w:pStyle w:val="Odstavecseseznamem"/>
              <w:numPr>
                <w:ilvl w:val="1"/>
                <w:numId w:val="67"/>
              </w:numPr>
              <w:spacing w:after="0"/>
              <w:rPr>
                <w:rFonts w:cstheme="minorHAnsi"/>
              </w:rPr>
            </w:pPr>
            <w:r w:rsidRPr="00CD658E">
              <w:rPr>
                <w:rFonts w:cstheme="minorHAnsi"/>
              </w:rPr>
              <w:t>nácvik psaní diakritických a interpunkčních znamének</w:t>
            </w:r>
          </w:p>
          <w:p w14:paraId="08FDA97B" w14:textId="77777777" w:rsidR="000A6E76" w:rsidRDefault="000A6E76">
            <w:pPr>
              <w:pStyle w:val="Odstavecseseznamem"/>
              <w:numPr>
                <w:ilvl w:val="1"/>
                <w:numId w:val="67"/>
              </w:numPr>
              <w:spacing w:after="0"/>
              <w:rPr>
                <w:rFonts w:cstheme="minorHAnsi"/>
              </w:rPr>
            </w:pPr>
            <w:r w:rsidRPr="00CD658E">
              <w:rPr>
                <w:rFonts w:cstheme="minorHAnsi"/>
              </w:rPr>
              <w:t>nácvik a psaní číslic a značek</w:t>
            </w:r>
          </w:p>
          <w:p w14:paraId="411913AC" w14:textId="0D19486E" w:rsidR="00046D8B" w:rsidRPr="00046D8B" w:rsidRDefault="00046D8B">
            <w:pPr>
              <w:pStyle w:val="Odstavecseseznamem"/>
              <w:numPr>
                <w:ilvl w:val="1"/>
                <w:numId w:val="67"/>
              </w:numPr>
              <w:spacing w:after="0"/>
              <w:rPr>
                <w:rFonts w:cstheme="minorHAnsi"/>
              </w:rPr>
            </w:pPr>
            <w:r>
              <w:rPr>
                <w:rFonts w:cstheme="minorHAnsi"/>
              </w:rPr>
              <w:t>n</w:t>
            </w:r>
            <w:r w:rsidRPr="00046D8B">
              <w:rPr>
                <w:rFonts w:cstheme="minorHAnsi"/>
              </w:rPr>
              <w:t xml:space="preserve">ácvik přesnosti a rychlosti psaní </w:t>
            </w:r>
          </w:p>
          <w:p w14:paraId="7A148047" w14:textId="77777777" w:rsidR="00046D8B" w:rsidRPr="00046D8B" w:rsidRDefault="00046D8B">
            <w:pPr>
              <w:pStyle w:val="Odstavecseseznamem"/>
              <w:numPr>
                <w:ilvl w:val="1"/>
                <w:numId w:val="67"/>
              </w:numPr>
              <w:spacing w:after="0"/>
              <w:rPr>
                <w:rFonts w:cstheme="minorHAnsi"/>
              </w:rPr>
            </w:pPr>
            <w:r w:rsidRPr="00046D8B">
              <w:rPr>
                <w:rFonts w:cstheme="minorHAnsi"/>
              </w:rPr>
              <w:t>zvyšování přesnosti a rychlosti psaní</w:t>
            </w:r>
          </w:p>
          <w:p w14:paraId="7F8A18FA" w14:textId="77777777" w:rsidR="00046D8B" w:rsidRPr="00046D8B" w:rsidRDefault="00046D8B">
            <w:pPr>
              <w:pStyle w:val="Odstavecseseznamem"/>
              <w:numPr>
                <w:ilvl w:val="1"/>
                <w:numId w:val="67"/>
              </w:numPr>
              <w:spacing w:after="0"/>
              <w:rPr>
                <w:rFonts w:cstheme="minorHAnsi"/>
              </w:rPr>
            </w:pPr>
            <w:r w:rsidRPr="00046D8B">
              <w:rPr>
                <w:rFonts w:cstheme="minorHAnsi"/>
              </w:rPr>
              <w:t>upevňování hmatové jistoty</w:t>
            </w:r>
          </w:p>
          <w:p w14:paraId="6FED3251" w14:textId="77777777" w:rsidR="00046D8B" w:rsidRPr="00046D8B" w:rsidRDefault="00046D8B">
            <w:pPr>
              <w:pStyle w:val="Odstavecseseznamem"/>
              <w:numPr>
                <w:ilvl w:val="1"/>
                <w:numId w:val="67"/>
              </w:numPr>
              <w:spacing w:after="0"/>
              <w:rPr>
                <w:rFonts w:cstheme="minorHAnsi"/>
              </w:rPr>
            </w:pPr>
            <w:r w:rsidRPr="00046D8B">
              <w:rPr>
                <w:rFonts w:cstheme="minorHAnsi"/>
              </w:rPr>
              <w:t>opakovací cvičení, psaní podle diktátu</w:t>
            </w:r>
          </w:p>
          <w:p w14:paraId="79B0453C" w14:textId="77777777" w:rsidR="00046D8B" w:rsidRPr="00046D8B" w:rsidRDefault="00046D8B">
            <w:pPr>
              <w:pStyle w:val="Odstavecseseznamem"/>
              <w:numPr>
                <w:ilvl w:val="1"/>
                <w:numId w:val="67"/>
              </w:numPr>
              <w:spacing w:after="0"/>
              <w:rPr>
                <w:rFonts w:cstheme="minorHAnsi"/>
              </w:rPr>
            </w:pPr>
            <w:r w:rsidRPr="00046D8B">
              <w:rPr>
                <w:rFonts w:cstheme="minorHAnsi"/>
              </w:rPr>
              <w:t>opisy cizojazyčných textů</w:t>
            </w:r>
          </w:p>
          <w:p w14:paraId="5F8526A3" w14:textId="77777777" w:rsidR="000A6E76" w:rsidRPr="00CD658E" w:rsidRDefault="000A6E76" w:rsidP="00B154AB">
            <w:pPr>
              <w:pStyle w:val="Odstavecseseznamem"/>
              <w:rPr>
                <w:rFonts w:cstheme="minorHAnsi"/>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81548" w14:textId="77777777" w:rsidR="000A6E76" w:rsidRPr="00CD658E" w:rsidRDefault="000A6E76" w:rsidP="00BE2608">
            <w:pPr>
              <w:tabs>
                <w:tab w:val="center" w:pos="4536"/>
                <w:tab w:val="right" w:pos="9072"/>
                <w:tab w:val="left" w:pos="11700"/>
              </w:tabs>
              <w:rPr>
                <w:rFonts w:cstheme="minorHAnsi"/>
              </w:rPr>
            </w:pPr>
          </w:p>
          <w:p w14:paraId="26C52B5F" w14:textId="77777777" w:rsidR="000A6E76" w:rsidRPr="00CD658E" w:rsidRDefault="000A6E76" w:rsidP="00BE2608">
            <w:pPr>
              <w:tabs>
                <w:tab w:val="center" w:pos="4536"/>
                <w:tab w:val="right" w:pos="9072"/>
                <w:tab w:val="left" w:pos="11700"/>
              </w:tabs>
              <w:rPr>
                <w:rFonts w:cstheme="minorHAnsi"/>
              </w:rPr>
            </w:pPr>
            <w:r w:rsidRPr="00CD658E">
              <w:rPr>
                <w:rFonts w:cstheme="minorHAnsi"/>
              </w:rPr>
              <w:t>Člověk a digitální svět (výuka psaní prostřednictvím výukového programu na PC)</w:t>
            </w:r>
          </w:p>
          <w:p w14:paraId="751DA889" w14:textId="77777777" w:rsidR="000A6E76" w:rsidRPr="00CD658E" w:rsidRDefault="000A6E76" w:rsidP="00BE2608">
            <w:pPr>
              <w:tabs>
                <w:tab w:val="center" w:pos="4536"/>
                <w:tab w:val="right" w:pos="9072"/>
                <w:tab w:val="left" w:pos="11700"/>
              </w:tabs>
              <w:rPr>
                <w:rFonts w:cstheme="minorHAnsi"/>
              </w:rPr>
            </w:pPr>
          </w:p>
          <w:p w14:paraId="0DD7857C" w14:textId="77777777" w:rsidR="000A6E76" w:rsidRPr="00CD658E" w:rsidRDefault="000A6E76" w:rsidP="00BE2608">
            <w:pPr>
              <w:tabs>
                <w:tab w:val="center" w:pos="4536"/>
                <w:tab w:val="right" w:pos="9072"/>
                <w:tab w:val="left" w:pos="11700"/>
              </w:tabs>
              <w:rPr>
                <w:rFonts w:cstheme="minorHAnsi"/>
              </w:rPr>
            </w:pPr>
          </w:p>
          <w:p w14:paraId="52A7638E" w14:textId="77777777" w:rsidR="000A6E76" w:rsidRPr="00CD658E" w:rsidRDefault="000A6E76" w:rsidP="00BE2608">
            <w:pPr>
              <w:tabs>
                <w:tab w:val="center" w:pos="4536"/>
                <w:tab w:val="right" w:pos="9072"/>
                <w:tab w:val="left" w:pos="11700"/>
              </w:tabs>
              <w:rPr>
                <w:rFonts w:cstheme="minorHAnsi"/>
              </w:rPr>
            </w:pPr>
          </w:p>
          <w:p w14:paraId="7AA320F7" w14:textId="77777777" w:rsidR="000A6E76" w:rsidRPr="00CD658E" w:rsidRDefault="000A6E76" w:rsidP="00BE2608">
            <w:pPr>
              <w:tabs>
                <w:tab w:val="center" w:pos="4536"/>
                <w:tab w:val="right" w:pos="9072"/>
                <w:tab w:val="left" w:pos="11700"/>
              </w:tabs>
              <w:rPr>
                <w:rFonts w:cstheme="minorHAnsi"/>
              </w:rPr>
            </w:pPr>
          </w:p>
          <w:p w14:paraId="52C01851" w14:textId="77777777" w:rsidR="000A6E76" w:rsidRPr="00CD658E" w:rsidRDefault="000A6E76" w:rsidP="00B154AB">
            <w:pPr>
              <w:tabs>
                <w:tab w:val="center" w:pos="4536"/>
                <w:tab w:val="right" w:pos="9072"/>
                <w:tab w:val="left" w:pos="11700"/>
              </w:tabs>
              <w:rPr>
                <w:rFonts w:cstheme="minorHAnsi"/>
              </w:rPr>
            </w:pPr>
          </w:p>
        </w:tc>
      </w:tr>
      <w:tr w:rsidR="004275DB" w:rsidRPr="00CD658E" w14:paraId="667DFE34" w14:textId="77777777" w:rsidTr="00B154AB">
        <w:trPr>
          <w:trHeight w:val="5836"/>
        </w:trPr>
        <w:tc>
          <w:tcPr>
            <w:tcW w:w="3947" w:type="dxa"/>
            <w:tcBorders>
              <w:top w:val="single" w:sz="4" w:space="0" w:color="000000" w:themeColor="text1"/>
              <w:left w:val="single" w:sz="4" w:space="0" w:color="000000" w:themeColor="text1"/>
              <w:bottom w:val="single" w:sz="4" w:space="0" w:color="000000" w:themeColor="text1"/>
              <w:right w:val="nil"/>
            </w:tcBorders>
          </w:tcPr>
          <w:p w14:paraId="054C9993" w14:textId="3D1D2A5C" w:rsidR="00B154AB" w:rsidRDefault="00B154AB">
            <w:pPr>
              <w:pStyle w:val="Odstavecseseznamem"/>
              <w:numPr>
                <w:ilvl w:val="0"/>
                <w:numId w:val="32"/>
              </w:numPr>
              <w:tabs>
                <w:tab w:val="center" w:pos="4536"/>
                <w:tab w:val="right" w:pos="9072"/>
                <w:tab w:val="left" w:pos="11700"/>
              </w:tabs>
              <w:spacing w:after="0"/>
              <w:rPr>
                <w:rFonts w:cstheme="minorHAnsi"/>
                <w:bCs/>
              </w:rPr>
            </w:pPr>
            <w:r w:rsidRPr="00CD658E">
              <w:rPr>
                <w:rFonts w:cstheme="minorHAnsi"/>
                <w:bCs/>
              </w:rPr>
              <w:t>zpracovává písemnosti formálně a stylisticky správně</w:t>
            </w:r>
            <w:r>
              <w:rPr>
                <w:rFonts w:cstheme="minorHAnsi"/>
                <w:bCs/>
              </w:rPr>
              <w:t xml:space="preserve"> a dle ČSN</w:t>
            </w:r>
            <w:r w:rsidR="00046D8B">
              <w:rPr>
                <w:rFonts w:cstheme="minorHAnsi"/>
                <w:bCs/>
              </w:rPr>
              <w:t>;</w:t>
            </w:r>
          </w:p>
          <w:p w14:paraId="599C0757" w14:textId="7842FE28" w:rsidR="00B154AB" w:rsidRDefault="00B154AB">
            <w:pPr>
              <w:pStyle w:val="Odstavecseseznamem"/>
              <w:widowControl w:val="0"/>
              <w:numPr>
                <w:ilvl w:val="0"/>
                <w:numId w:val="32"/>
              </w:numPr>
            </w:pPr>
            <w:r w:rsidRPr="00B154AB">
              <w:rPr>
                <w:bCs/>
              </w:rPr>
              <w:t>upravuje text, zvýrazňuje</w:t>
            </w:r>
            <w:r>
              <w:t>, centruje, opravuje chyby</w:t>
            </w:r>
            <w:r w:rsidR="00046D8B">
              <w:t>;</w:t>
            </w:r>
          </w:p>
          <w:p w14:paraId="4FCC5F8F" w14:textId="63521F91" w:rsidR="00B154AB" w:rsidRPr="00B154AB" w:rsidRDefault="00B154AB" w:rsidP="00B154AB">
            <w:pPr>
              <w:tabs>
                <w:tab w:val="left" w:pos="1333"/>
              </w:tabs>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38568655" w14:textId="77777777" w:rsidR="00B154AB" w:rsidRPr="00CD658E" w:rsidRDefault="00B154AB">
            <w:pPr>
              <w:pStyle w:val="Odstavecseseznamem"/>
              <w:numPr>
                <w:ilvl w:val="0"/>
                <w:numId w:val="66"/>
              </w:numPr>
              <w:spacing w:after="0"/>
              <w:rPr>
                <w:rFonts w:cstheme="minorHAnsi"/>
              </w:rPr>
            </w:pPr>
            <w:r w:rsidRPr="00CD658E">
              <w:rPr>
                <w:rFonts w:cstheme="minorHAnsi"/>
              </w:rPr>
              <w:t>dokumenty v administrativní činnosti</w:t>
            </w:r>
          </w:p>
          <w:p w14:paraId="6A6C2E63" w14:textId="77777777" w:rsidR="00B154AB" w:rsidRPr="00CD658E" w:rsidRDefault="00B154AB">
            <w:pPr>
              <w:pStyle w:val="Odstavecseseznamem"/>
              <w:numPr>
                <w:ilvl w:val="0"/>
                <w:numId w:val="68"/>
              </w:numPr>
              <w:spacing w:after="0"/>
              <w:rPr>
                <w:rFonts w:cstheme="minorHAnsi"/>
              </w:rPr>
            </w:pPr>
            <w:r w:rsidRPr="00CD658E">
              <w:rPr>
                <w:rFonts w:cstheme="minorHAnsi"/>
              </w:rPr>
              <w:t>pravidla doporučené normalizované úpravy písemností a adres</w:t>
            </w:r>
          </w:p>
          <w:p w14:paraId="533C7F0E" w14:textId="77777777" w:rsidR="00B154AB" w:rsidRDefault="00B154AB">
            <w:pPr>
              <w:pStyle w:val="Odstavecseseznamem"/>
              <w:numPr>
                <w:ilvl w:val="0"/>
                <w:numId w:val="68"/>
              </w:numPr>
              <w:spacing w:after="0"/>
              <w:rPr>
                <w:rFonts w:cstheme="minorHAnsi"/>
              </w:rPr>
            </w:pPr>
            <w:r w:rsidRPr="00CD658E">
              <w:rPr>
                <w:rFonts w:cstheme="minorHAnsi"/>
              </w:rPr>
              <w:t>pravidla stylizace</w:t>
            </w:r>
          </w:p>
          <w:p w14:paraId="6E7AD414" w14:textId="77777777" w:rsidR="004275DB" w:rsidRPr="00583EF3" w:rsidRDefault="004275DB" w:rsidP="00583EF3">
            <w:pPr>
              <w:spacing w:after="0"/>
              <w:rPr>
                <w:rFonts w:cstheme="minorHAnsi"/>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59524" w14:textId="68988DE8" w:rsidR="00B154AB" w:rsidRDefault="00B154AB" w:rsidP="00BE2608">
            <w:pPr>
              <w:tabs>
                <w:tab w:val="center" w:pos="4536"/>
                <w:tab w:val="right" w:pos="9072"/>
                <w:tab w:val="left" w:pos="11700"/>
              </w:tabs>
              <w:rPr>
                <w:rFonts w:cstheme="minorHAnsi"/>
              </w:rPr>
            </w:pPr>
            <w:r>
              <w:rPr>
                <w:rFonts w:cstheme="minorHAnsi"/>
              </w:rPr>
              <w:t>Člověk a digitální svět – používání Internetové jazykové příručky Akademie věd (integrováno do výuky)</w:t>
            </w:r>
          </w:p>
          <w:p w14:paraId="24C9287F" w14:textId="77777777" w:rsidR="00B154AB" w:rsidRDefault="00B154AB" w:rsidP="00BE2608">
            <w:pPr>
              <w:tabs>
                <w:tab w:val="center" w:pos="4536"/>
                <w:tab w:val="right" w:pos="9072"/>
                <w:tab w:val="left" w:pos="11700"/>
              </w:tabs>
              <w:rPr>
                <w:rFonts w:cstheme="minorHAnsi"/>
              </w:rPr>
            </w:pPr>
          </w:p>
          <w:p w14:paraId="26049FD5" w14:textId="4257E24F" w:rsidR="008175BC" w:rsidRDefault="008175BC" w:rsidP="00BE2608">
            <w:pPr>
              <w:tabs>
                <w:tab w:val="center" w:pos="4536"/>
                <w:tab w:val="right" w:pos="9072"/>
                <w:tab w:val="left" w:pos="11700"/>
              </w:tabs>
              <w:rPr>
                <w:rFonts w:cstheme="minorHAnsi"/>
              </w:rPr>
            </w:pPr>
            <w:r>
              <w:rPr>
                <w:rFonts w:cstheme="minorHAnsi"/>
              </w:rPr>
              <w:t>Člověk</w:t>
            </w:r>
            <w:r w:rsidRPr="000A6E76">
              <w:rPr>
                <w:rFonts w:cstheme="minorHAnsi"/>
              </w:rPr>
              <w:t xml:space="preserve"> v demokratické společnosti</w:t>
            </w:r>
            <w:r>
              <w:rPr>
                <w:rFonts w:cstheme="minorHAnsi"/>
              </w:rPr>
              <w:t xml:space="preserve"> –</w:t>
            </w:r>
          </w:p>
          <w:p w14:paraId="593C7510" w14:textId="5E6ED2D7" w:rsidR="008175BC" w:rsidRPr="008175BC" w:rsidRDefault="008175BC" w:rsidP="008175BC">
            <w:pPr>
              <w:tabs>
                <w:tab w:val="center" w:pos="4536"/>
                <w:tab w:val="right" w:pos="9072"/>
                <w:tab w:val="left" w:pos="11700"/>
              </w:tabs>
              <w:rPr>
                <w:rFonts w:cstheme="minorHAnsi"/>
              </w:rPr>
            </w:pPr>
            <w:r w:rsidRPr="008175BC">
              <w:rPr>
                <w:rFonts w:cstheme="minorHAnsi"/>
              </w:rPr>
              <w:t>komunikace, vyjednávání, řešení konfliktů</w:t>
            </w:r>
          </w:p>
          <w:p w14:paraId="351C55E8" w14:textId="77777777" w:rsidR="008175BC" w:rsidRDefault="008175BC" w:rsidP="008175BC">
            <w:pPr>
              <w:tabs>
                <w:tab w:val="center" w:pos="4536"/>
                <w:tab w:val="right" w:pos="9072"/>
                <w:tab w:val="left" w:pos="11700"/>
              </w:tabs>
              <w:rPr>
                <w:rFonts w:cstheme="minorHAnsi"/>
              </w:rPr>
            </w:pPr>
            <w:r w:rsidRPr="008175BC">
              <w:rPr>
                <w:rFonts w:cstheme="minorHAnsi"/>
              </w:rPr>
              <w:t>morálka, svoboda, odpovědnost, tolerance, solidarita</w:t>
            </w:r>
          </w:p>
          <w:p w14:paraId="382EB09E" w14:textId="77777777" w:rsidR="008175BC" w:rsidRDefault="008175BC" w:rsidP="008175BC">
            <w:pPr>
              <w:tabs>
                <w:tab w:val="center" w:pos="4536"/>
                <w:tab w:val="right" w:pos="9072"/>
                <w:tab w:val="left" w:pos="11700"/>
              </w:tabs>
              <w:rPr>
                <w:rFonts w:cstheme="minorHAnsi"/>
              </w:rPr>
            </w:pPr>
            <w:r>
              <w:rPr>
                <w:rFonts w:cstheme="minorHAnsi"/>
              </w:rPr>
              <w:t>(integrováno do výuky)</w:t>
            </w:r>
          </w:p>
          <w:p w14:paraId="44FAD37E" w14:textId="77777777" w:rsidR="008175BC" w:rsidRDefault="008175BC" w:rsidP="008175BC">
            <w:pPr>
              <w:tabs>
                <w:tab w:val="center" w:pos="4536"/>
                <w:tab w:val="right" w:pos="9072"/>
                <w:tab w:val="left" w:pos="11700"/>
              </w:tabs>
              <w:rPr>
                <w:rFonts w:cstheme="minorHAnsi"/>
              </w:rPr>
            </w:pPr>
          </w:p>
          <w:p w14:paraId="607BE744" w14:textId="7295FE3E" w:rsidR="008175BC" w:rsidRDefault="008175BC" w:rsidP="008175BC">
            <w:pPr>
              <w:tabs>
                <w:tab w:val="center" w:pos="4536"/>
                <w:tab w:val="right" w:pos="9072"/>
                <w:tab w:val="left" w:pos="11700"/>
              </w:tabs>
              <w:rPr>
                <w:rFonts w:cstheme="minorHAnsi"/>
              </w:rPr>
            </w:pPr>
            <w:r w:rsidRPr="000A6E76">
              <w:rPr>
                <w:rFonts w:cstheme="minorHAnsi"/>
              </w:rPr>
              <w:t>Člověk a svět práce</w:t>
            </w:r>
            <w:r>
              <w:rPr>
                <w:rFonts w:cstheme="minorHAnsi"/>
              </w:rPr>
              <w:t xml:space="preserve"> – </w:t>
            </w:r>
          </w:p>
          <w:p w14:paraId="7926F47B" w14:textId="65180E42" w:rsidR="008175BC" w:rsidRPr="00CD658E" w:rsidRDefault="008175BC" w:rsidP="008175BC">
            <w:pPr>
              <w:tabs>
                <w:tab w:val="center" w:pos="4536"/>
                <w:tab w:val="right" w:pos="9072"/>
                <w:tab w:val="left" w:pos="11700"/>
              </w:tabs>
              <w:rPr>
                <w:rFonts w:cstheme="minorHAnsi"/>
              </w:rPr>
            </w:pPr>
            <w:r w:rsidRPr="000A6E76">
              <w:rPr>
                <w:rFonts w:cstheme="minorHAnsi"/>
              </w:rPr>
              <w:t>individuální příprava na pracovní trh</w:t>
            </w:r>
            <w:r>
              <w:rPr>
                <w:rFonts w:cstheme="minorHAnsi"/>
              </w:rPr>
              <w:t xml:space="preserve"> (integrováno do výuky)</w:t>
            </w:r>
          </w:p>
        </w:tc>
      </w:tr>
      <w:tr w:rsidR="00B154AB" w:rsidRPr="00CD658E" w14:paraId="093E0C99" w14:textId="77777777" w:rsidTr="00046D8B">
        <w:trPr>
          <w:trHeight w:val="4499"/>
        </w:trPr>
        <w:tc>
          <w:tcPr>
            <w:tcW w:w="3947" w:type="dxa"/>
            <w:tcBorders>
              <w:top w:val="single" w:sz="4" w:space="0" w:color="000000" w:themeColor="text1"/>
              <w:left w:val="single" w:sz="4" w:space="0" w:color="000000" w:themeColor="text1"/>
              <w:bottom w:val="single" w:sz="4" w:space="0" w:color="000000" w:themeColor="text1"/>
              <w:right w:val="nil"/>
            </w:tcBorders>
          </w:tcPr>
          <w:p w14:paraId="41F0312F" w14:textId="77777777" w:rsidR="00046D8B" w:rsidRDefault="00B154AB">
            <w:pPr>
              <w:pStyle w:val="Odstavecseseznamem"/>
              <w:numPr>
                <w:ilvl w:val="0"/>
                <w:numId w:val="32"/>
              </w:numPr>
              <w:tabs>
                <w:tab w:val="center" w:pos="4536"/>
                <w:tab w:val="right" w:pos="9072"/>
                <w:tab w:val="left" w:pos="11700"/>
              </w:tabs>
              <w:spacing w:after="0"/>
              <w:ind w:left="316" w:hanging="283"/>
              <w:rPr>
                <w:rFonts w:cstheme="minorHAnsi"/>
                <w:bCs/>
              </w:rPr>
            </w:pPr>
            <w:r w:rsidRPr="00046D8B">
              <w:rPr>
                <w:rFonts w:cstheme="minorHAnsi"/>
                <w:bCs/>
              </w:rPr>
              <w:lastRenderedPageBreak/>
              <w:t>pracuje v souladu se zákonem o utajovaných informacích a bezpečnostní způsobilosti</w:t>
            </w:r>
            <w:r w:rsidR="00046D8B">
              <w:rPr>
                <w:rFonts w:cstheme="minorHAnsi"/>
                <w:bCs/>
              </w:rPr>
              <w:t>;</w:t>
            </w:r>
          </w:p>
          <w:p w14:paraId="0BEFA2DC" w14:textId="6C02C944" w:rsidR="00046D8B" w:rsidRPr="00046D8B" w:rsidRDefault="00046D8B">
            <w:pPr>
              <w:pStyle w:val="Odstavecseseznamem"/>
              <w:numPr>
                <w:ilvl w:val="0"/>
                <w:numId w:val="32"/>
              </w:numPr>
              <w:tabs>
                <w:tab w:val="center" w:pos="4536"/>
                <w:tab w:val="right" w:pos="9072"/>
                <w:tab w:val="left" w:pos="11700"/>
              </w:tabs>
              <w:spacing w:after="0"/>
              <w:ind w:left="316" w:hanging="283"/>
              <w:rPr>
                <w:rFonts w:cstheme="minorHAnsi"/>
                <w:bCs/>
              </w:rPr>
            </w:pPr>
            <w:r w:rsidRPr="00046D8B">
              <w:rPr>
                <w:rFonts w:cstheme="minorHAnsi"/>
                <w:bCs/>
              </w:rPr>
              <w:t>vysvětlí pojem archiválie;</w:t>
            </w:r>
          </w:p>
          <w:p w14:paraId="03478B05" w14:textId="3F30A978" w:rsidR="00046D8B" w:rsidRPr="00046D8B" w:rsidRDefault="00046D8B">
            <w:pPr>
              <w:pStyle w:val="Odstavecseseznamem"/>
              <w:numPr>
                <w:ilvl w:val="0"/>
                <w:numId w:val="32"/>
              </w:numPr>
              <w:tabs>
                <w:tab w:val="center" w:pos="4536"/>
                <w:tab w:val="right" w:pos="9072"/>
                <w:tab w:val="left" w:pos="11700"/>
              </w:tabs>
              <w:spacing w:after="0"/>
              <w:ind w:left="316" w:hanging="283"/>
              <w:rPr>
                <w:rFonts w:cstheme="minorHAnsi"/>
                <w:bCs/>
              </w:rPr>
            </w:pPr>
            <w:r w:rsidRPr="00046D8B">
              <w:rPr>
                <w:rFonts w:cstheme="minorHAnsi"/>
                <w:bCs/>
              </w:rPr>
              <w:t>definuje základní pravidla manipulace s</w:t>
            </w:r>
            <w:r>
              <w:rPr>
                <w:rFonts w:cstheme="minorHAnsi"/>
                <w:bCs/>
              </w:rPr>
              <w:t> </w:t>
            </w:r>
            <w:r w:rsidRPr="00046D8B">
              <w:rPr>
                <w:rFonts w:cstheme="minorHAnsi"/>
                <w:bCs/>
              </w:rPr>
              <w:t>archiváliemi</w:t>
            </w:r>
            <w:r>
              <w:rPr>
                <w:rFonts w:cstheme="minorHAnsi"/>
                <w:bCs/>
              </w:rPr>
              <w:t>;</w:t>
            </w:r>
          </w:p>
          <w:p w14:paraId="0A339DC4" w14:textId="1E55D7CC" w:rsidR="00046D8B" w:rsidRPr="00046D8B" w:rsidRDefault="00046D8B">
            <w:pPr>
              <w:pStyle w:val="Odstavecseseznamem"/>
              <w:numPr>
                <w:ilvl w:val="0"/>
                <w:numId w:val="32"/>
              </w:numPr>
              <w:tabs>
                <w:tab w:val="center" w:pos="4536"/>
                <w:tab w:val="right" w:pos="9072"/>
                <w:tab w:val="left" w:pos="11700"/>
              </w:tabs>
              <w:spacing w:after="0"/>
              <w:ind w:left="316" w:hanging="283"/>
              <w:rPr>
                <w:rFonts w:cstheme="minorHAnsi"/>
                <w:bCs/>
              </w:rPr>
            </w:pPr>
            <w:r w:rsidRPr="00046D8B">
              <w:rPr>
                <w:rFonts w:cstheme="minorHAnsi"/>
                <w:bCs/>
              </w:rPr>
              <w:t>popíše požadavky na ochranu</w:t>
            </w:r>
            <w:r>
              <w:rPr>
                <w:rFonts w:cstheme="minorHAnsi"/>
                <w:bCs/>
              </w:rPr>
              <w:t xml:space="preserve"> </w:t>
            </w:r>
            <w:r w:rsidRPr="00046D8B">
              <w:rPr>
                <w:rFonts w:cstheme="minorHAnsi"/>
                <w:bCs/>
              </w:rPr>
              <w:t>utajovaných informací;</w:t>
            </w:r>
          </w:p>
          <w:p w14:paraId="78B5D1F1" w14:textId="35594FBF" w:rsidR="00046D8B" w:rsidRPr="00046D8B" w:rsidRDefault="00046D8B">
            <w:pPr>
              <w:pStyle w:val="Odstavecseseznamem"/>
              <w:numPr>
                <w:ilvl w:val="0"/>
                <w:numId w:val="32"/>
              </w:numPr>
              <w:tabs>
                <w:tab w:val="center" w:pos="4536"/>
                <w:tab w:val="right" w:pos="9072"/>
                <w:tab w:val="left" w:pos="11700"/>
              </w:tabs>
              <w:spacing w:after="0"/>
              <w:ind w:left="316" w:hanging="283"/>
              <w:rPr>
                <w:rFonts w:cstheme="minorHAnsi"/>
                <w:bCs/>
              </w:rPr>
            </w:pPr>
            <w:r w:rsidRPr="00046D8B">
              <w:rPr>
                <w:rFonts w:cstheme="minorHAnsi"/>
                <w:bCs/>
              </w:rPr>
              <w:t>popíše podmínky a proces přístupu</w:t>
            </w:r>
            <w:r>
              <w:rPr>
                <w:rFonts w:cstheme="minorHAnsi"/>
                <w:bCs/>
              </w:rPr>
              <w:t xml:space="preserve"> </w:t>
            </w:r>
            <w:r w:rsidRPr="00046D8B">
              <w:rPr>
                <w:rFonts w:cstheme="minorHAnsi"/>
                <w:bCs/>
              </w:rPr>
              <w:t>k utajovaným informacím;</w:t>
            </w:r>
          </w:p>
          <w:p w14:paraId="33CB48FD" w14:textId="6CF9BC96" w:rsidR="00046D8B" w:rsidRDefault="00046D8B">
            <w:pPr>
              <w:pStyle w:val="Odstavecseseznamem"/>
              <w:numPr>
                <w:ilvl w:val="0"/>
                <w:numId w:val="32"/>
              </w:numPr>
              <w:tabs>
                <w:tab w:val="center" w:pos="4536"/>
                <w:tab w:val="right" w:pos="9072"/>
                <w:tab w:val="left" w:pos="11700"/>
              </w:tabs>
              <w:spacing w:after="0"/>
              <w:ind w:left="316" w:hanging="283"/>
              <w:rPr>
                <w:rFonts w:cstheme="minorHAnsi"/>
                <w:bCs/>
              </w:rPr>
            </w:pPr>
            <w:r w:rsidRPr="00046D8B">
              <w:rPr>
                <w:rFonts w:cstheme="minorHAnsi"/>
                <w:bCs/>
              </w:rPr>
              <w:t>definuje pojem a obsah skartačního</w:t>
            </w:r>
            <w:r>
              <w:rPr>
                <w:rFonts w:cstheme="minorHAnsi"/>
                <w:bCs/>
              </w:rPr>
              <w:t xml:space="preserve"> </w:t>
            </w:r>
            <w:r w:rsidRPr="00046D8B">
              <w:rPr>
                <w:rFonts w:cstheme="minorHAnsi"/>
                <w:bCs/>
              </w:rPr>
              <w:t>řízení dle požadavků spisové služby;</w:t>
            </w:r>
          </w:p>
          <w:p w14:paraId="209902EE" w14:textId="77777777" w:rsidR="00046D8B" w:rsidRPr="00CD658E" w:rsidRDefault="00046D8B">
            <w:pPr>
              <w:pStyle w:val="Odstavecseseznamem"/>
              <w:numPr>
                <w:ilvl w:val="0"/>
                <w:numId w:val="32"/>
              </w:numPr>
              <w:tabs>
                <w:tab w:val="center" w:pos="4536"/>
                <w:tab w:val="right" w:pos="9072"/>
                <w:tab w:val="left" w:pos="11700"/>
              </w:tabs>
              <w:spacing w:after="0"/>
              <w:ind w:left="316" w:hanging="283"/>
              <w:rPr>
                <w:rFonts w:cstheme="minorHAnsi"/>
                <w:bCs/>
              </w:rPr>
            </w:pPr>
            <w:r w:rsidRPr="00CD658E">
              <w:rPr>
                <w:rFonts w:cstheme="minorHAnsi"/>
                <w:bCs/>
              </w:rPr>
              <w:t>pracuje v souladu se zákonem o archivnictví a spisové službě;</w:t>
            </w:r>
          </w:p>
          <w:p w14:paraId="18BBD220" w14:textId="1CFA5FE8" w:rsidR="00046D8B" w:rsidRPr="00046D8B" w:rsidRDefault="00046D8B">
            <w:pPr>
              <w:pStyle w:val="Odstavecseseznamem"/>
              <w:numPr>
                <w:ilvl w:val="0"/>
                <w:numId w:val="32"/>
              </w:numPr>
              <w:tabs>
                <w:tab w:val="center" w:pos="4536"/>
                <w:tab w:val="right" w:pos="9072"/>
                <w:tab w:val="left" w:pos="11700"/>
              </w:tabs>
              <w:spacing w:after="0"/>
              <w:ind w:left="316" w:hanging="283"/>
              <w:rPr>
                <w:rFonts w:cstheme="minorHAnsi"/>
                <w:bCs/>
              </w:rPr>
            </w:pPr>
            <w:r w:rsidRPr="00046D8B">
              <w:rPr>
                <w:rFonts w:cstheme="minorHAnsi"/>
                <w:bCs/>
              </w:rPr>
              <w:t>vyjmenuje požadavky na bezpečnost informačních a komunikačních systém</w:t>
            </w:r>
            <w:r>
              <w:rPr>
                <w:rFonts w:cstheme="minorHAnsi"/>
                <w:bCs/>
              </w:rPr>
              <w:t>ů;</w:t>
            </w:r>
          </w:p>
          <w:p w14:paraId="1291A4BC" w14:textId="3BD2B1C3" w:rsidR="00046D8B" w:rsidRPr="00046D8B" w:rsidRDefault="00046D8B">
            <w:pPr>
              <w:pStyle w:val="Odstavecseseznamem"/>
              <w:numPr>
                <w:ilvl w:val="0"/>
                <w:numId w:val="32"/>
              </w:numPr>
              <w:tabs>
                <w:tab w:val="center" w:pos="4536"/>
                <w:tab w:val="right" w:pos="9072"/>
                <w:tab w:val="left" w:pos="11700"/>
              </w:tabs>
              <w:spacing w:after="0"/>
              <w:ind w:left="316" w:hanging="283"/>
              <w:rPr>
                <w:rFonts w:cstheme="minorHAnsi"/>
                <w:bCs/>
              </w:rPr>
            </w:pPr>
            <w:r w:rsidRPr="00046D8B">
              <w:rPr>
                <w:rFonts w:cstheme="minorHAnsi"/>
                <w:bCs/>
              </w:rPr>
              <w:t>charakterizuje</w:t>
            </w:r>
            <w:r>
              <w:rPr>
                <w:rFonts w:cstheme="minorHAnsi"/>
                <w:bCs/>
              </w:rPr>
              <w:t xml:space="preserve"> </w:t>
            </w:r>
            <w:r w:rsidRPr="00046D8B">
              <w:rPr>
                <w:rFonts w:cstheme="minorHAnsi"/>
                <w:bCs/>
              </w:rPr>
              <w:t>obsah a postupy bezpečnostního</w:t>
            </w:r>
            <w:r>
              <w:rPr>
                <w:rFonts w:cstheme="minorHAnsi"/>
                <w:bCs/>
              </w:rPr>
              <w:t xml:space="preserve"> </w:t>
            </w:r>
            <w:r w:rsidRPr="00046D8B">
              <w:rPr>
                <w:rFonts w:cstheme="minorHAnsi"/>
                <w:bCs/>
              </w:rPr>
              <w:t>řízení.</w:t>
            </w:r>
          </w:p>
          <w:p w14:paraId="0C14D14F" w14:textId="77777777" w:rsidR="00B154AB" w:rsidRPr="00046D8B" w:rsidRDefault="00B154AB" w:rsidP="004275DB">
            <w:pPr>
              <w:tabs>
                <w:tab w:val="center" w:pos="4536"/>
                <w:tab w:val="right" w:pos="9072"/>
                <w:tab w:val="left" w:pos="11700"/>
              </w:tabs>
              <w:rPr>
                <w:rFonts w:cstheme="minorHAnsi"/>
                <w:bCs/>
              </w:rPr>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7F882215" w14:textId="77777777" w:rsidR="00B154AB" w:rsidRPr="00CD658E" w:rsidRDefault="00B154AB">
            <w:pPr>
              <w:pStyle w:val="Odstavecseseznamem"/>
              <w:numPr>
                <w:ilvl w:val="0"/>
                <w:numId w:val="66"/>
              </w:numPr>
              <w:spacing w:after="0"/>
              <w:rPr>
                <w:rFonts w:cstheme="minorHAnsi"/>
              </w:rPr>
            </w:pPr>
            <w:r w:rsidRPr="00CD658E">
              <w:rPr>
                <w:rFonts w:cstheme="minorHAnsi"/>
              </w:rPr>
              <w:t>manipulace s dokumenty</w:t>
            </w:r>
          </w:p>
          <w:p w14:paraId="24907784" w14:textId="77777777" w:rsidR="00B154AB" w:rsidRPr="00CD658E" w:rsidRDefault="00B154AB">
            <w:pPr>
              <w:pStyle w:val="Odstavecseseznamem"/>
              <w:numPr>
                <w:ilvl w:val="0"/>
                <w:numId w:val="68"/>
              </w:numPr>
              <w:spacing w:after="0"/>
              <w:rPr>
                <w:rFonts w:cstheme="minorHAnsi"/>
              </w:rPr>
            </w:pPr>
            <w:r w:rsidRPr="00CD658E">
              <w:rPr>
                <w:rFonts w:cstheme="minorHAnsi"/>
              </w:rPr>
              <w:t>spisový, skartační řád</w:t>
            </w:r>
          </w:p>
          <w:p w14:paraId="5545CE68" w14:textId="77777777" w:rsidR="00B154AB" w:rsidRPr="00CD658E" w:rsidRDefault="00B154AB">
            <w:pPr>
              <w:pStyle w:val="Odstavecseseznamem"/>
              <w:numPr>
                <w:ilvl w:val="0"/>
                <w:numId w:val="68"/>
              </w:numPr>
              <w:spacing w:after="0"/>
              <w:rPr>
                <w:rFonts w:cstheme="minorHAnsi"/>
              </w:rPr>
            </w:pPr>
            <w:r w:rsidRPr="00CD658E">
              <w:rPr>
                <w:rFonts w:cstheme="minorHAnsi"/>
              </w:rPr>
              <w:t>spis, spisovna</w:t>
            </w:r>
          </w:p>
          <w:p w14:paraId="720C423F" w14:textId="568C2591" w:rsidR="00B154AB" w:rsidRDefault="00B154AB">
            <w:pPr>
              <w:pStyle w:val="Odstavecseseznamem"/>
              <w:numPr>
                <w:ilvl w:val="0"/>
                <w:numId w:val="68"/>
              </w:numPr>
              <w:spacing w:after="0"/>
              <w:rPr>
                <w:rFonts w:cstheme="minorHAnsi"/>
              </w:rPr>
            </w:pPr>
            <w:r w:rsidRPr="00CD658E">
              <w:rPr>
                <w:rFonts w:cstheme="minorHAnsi"/>
              </w:rPr>
              <w:t>manipulace s</w:t>
            </w:r>
            <w:r w:rsidR="00046D8B">
              <w:rPr>
                <w:rFonts w:cstheme="minorHAnsi"/>
              </w:rPr>
              <w:t> </w:t>
            </w:r>
            <w:r w:rsidRPr="00CD658E">
              <w:rPr>
                <w:rFonts w:cstheme="minorHAnsi"/>
              </w:rPr>
              <w:t>písemnostmi</w:t>
            </w:r>
          </w:p>
          <w:p w14:paraId="12E79301" w14:textId="77777777" w:rsidR="00046D8B" w:rsidRDefault="00046D8B" w:rsidP="00046D8B">
            <w:pPr>
              <w:pStyle w:val="Odstavecseseznamem"/>
              <w:spacing w:after="0"/>
              <w:rPr>
                <w:rFonts w:cstheme="minorHAnsi"/>
              </w:rPr>
            </w:pPr>
          </w:p>
          <w:p w14:paraId="019670D0" w14:textId="77777777" w:rsidR="00046D8B" w:rsidRPr="00CD658E" w:rsidRDefault="00046D8B">
            <w:pPr>
              <w:pStyle w:val="Odstavecseseznamem"/>
              <w:numPr>
                <w:ilvl w:val="0"/>
                <w:numId w:val="66"/>
              </w:numPr>
              <w:spacing w:after="0"/>
              <w:rPr>
                <w:rFonts w:cstheme="minorHAnsi"/>
              </w:rPr>
            </w:pPr>
            <w:r w:rsidRPr="00CD658E">
              <w:rPr>
                <w:rFonts w:cstheme="minorHAnsi"/>
              </w:rPr>
              <w:t>uchovávání dokumentů – archivační řád</w:t>
            </w:r>
          </w:p>
          <w:p w14:paraId="1E7E3094" w14:textId="25B58873" w:rsidR="00046D8B" w:rsidRPr="00CD658E" w:rsidRDefault="00046D8B" w:rsidP="00046D8B">
            <w:pPr>
              <w:pStyle w:val="Odstavecseseznamem"/>
              <w:spacing w:after="0"/>
              <w:rPr>
                <w:rFonts w:cstheme="minorHAnsi"/>
              </w:rPr>
            </w:pPr>
          </w:p>
          <w:p w14:paraId="15AE700F" w14:textId="77777777" w:rsidR="00B154AB" w:rsidRPr="00B154AB" w:rsidRDefault="00B154AB" w:rsidP="00B154AB">
            <w:pPr>
              <w:spacing w:after="0"/>
              <w:rPr>
                <w:rFonts w:cstheme="minorHAnsi"/>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DB74E" w14:textId="369BBF1A" w:rsidR="00B154AB" w:rsidRPr="00CD658E" w:rsidRDefault="00B154AB" w:rsidP="00BE2608">
            <w:pPr>
              <w:tabs>
                <w:tab w:val="center" w:pos="4536"/>
                <w:tab w:val="right" w:pos="9072"/>
                <w:tab w:val="left" w:pos="11700"/>
              </w:tabs>
              <w:rPr>
                <w:rFonts w:cstheme="minorHAnsi"/>
              </w:rPr>
            </w:pPr>
          </w:p>
        </w:tc>
      </w:tr>
    </w:tbl>
    <w:p w14:paraId="4972633B" w14:textId="77777777" w:rsidR="00C342C4" w:rsidRDefault="00C342C4" w:rsidP="008E427E"/>
    <w:p w14:paraId="4455A7AC" w14:textId="53767200" w:rsidR="00C342C4" w:rsidRDefault="002410A3" w:rsidP="008E427E">
      <w:r>
        <w:tab/>
      </w:r>
      <w:r>
        <w:tab/>
      </w:r>
    </w:p>
    <w:p w14:paraId="4579349C" w14:textId="77777777" w:rsidR="00C342C4" w:rsidRDefault="00C342C4" w:rsidP="008E427E">
      <w:pPr>
        <w:sectPr w:rsidR="00C342C4" w:rsidSect="000A6E76">
          <w:headerReference w:type="default" r:id="rId51"/>
          <w:pgSz w:w="11906" w:h="16838"/>
          <w:pgMar w:top="1418" w:right="1418" w:bottom="1418" w:left="1418" w:header="708" w:footer="708" w:gutter="0"/>
          <w:cols w:space="708"/>
          <w:docGrid w:linePitch="272"/>
        </w:sectPr>
      </w:pPr>
    </w:p>
    <w:p w14:paraId="5080A936" w14:textId="27F12089" w:rsidR="00C342C4" w:rsidRDefault="00A47698" w:rsidP="00505A7E">
      <w:pPr>
        <w:pStyle w:val="Nadpis2"/>
      </w:pPr>
      <w:bookmarkStart w:id="211" w:name="_Toc225335909"/>
      <w:r w:rsidRPr="00443B42">
        <w:lastRenderedPageBreak/>
        <w:t>Bezpečnostní příprava</w:t>
      </w:r>
      <w:bookmarkEnd w:id="211"/>
    </w:p>
    <w:p w14:paraId="6ADC70A2" w14:textId="77777777" w:rsidR="00046D8B" w:rsidRPr="00046D8B" w:rsidRDefault="00046D8B" w:rsidP="00046D8B">
      <w:pPr>
        <w:spacing w:after="0"/>
      </w:pPr>
      <w:r w:rsidRPr="00046D8B">
        <w:t>Název školy:</w:t>
      </w:r>
      <w:r w:rsidRPr="00046D8B">
        <w:tab/>
      </w:r>
      <w:r w:rsidRPr="00046D8B">
        <w:tab/>
      </w:r>
      <w:r w:rsidRPr="00046D8B">
        <w:tab/>
      </w:r>
      <w:r w:rsidRPr="00046D8B">
        <w:tab/>
      </w:r>
      <w:r w:rsidRPr="00046D8B">
        <w:tab/>
        <w:t>SOŠ a SOU Kaplice</w:t>
      </w:r>
    </w:p>
    <w:p w14:paraId="25D9E23A" w14:textId="77777777" w:rsidR="00046D8B" w:rsidRPr="00046D8B" w:rsidRDefault="00046D8B" w:rsidP="00046D8B">
      <w:pPr>
        <w:spacing w:after="0"/>
      </w:pPr>
      <w:r w:rsidRPr="00046D8B">
        <w:t>Název ŠVP:</w:t>
      </w:r>
      <w:r w:rsidRPr="00046D8B">
        <w:tab/>
      </w:r>
      <w:r w:rsidRPr="00046D8B">
        <w:tab/>
      </w:r>
      <w:r w:rsidRPr="00046D8B">
        <w:tab/>
      </w:r>
      <w:r w:rsidRPr="00046D8B">
        <w:tab/>
      </w:r>
      <w:r w:rsidRPr="00046D8B">
        <w:tab/>
        <w:t>Bezpečnostní služby</w:t>
      </w:r>
    </w:p>
    <w:p w14:paraId="32C889C9" w14:textId="77777777" w:rsidR="00046D8B" w:rsidRPr="00046D8B" w:rsidRDefault="00046D8B" w:rsidP="00046D8B">
      <w:pPr>
        <w:spacing w:after="0"/>
        <w:rPr>
          <w:highlight w:val="yellow"/>
        </w:rPr>
      </w:pPr>
      <w:r w:rsidRPr="00046D8B">
        <w:t>Název vyučovacího předmětu:</w:t>
      </w:r>
      <w:r w:rsidRPr="00046D8B">
        <w:tab/>
      </w:r>
      <w:r w:rsidRPr="00046D8B">
        <w:tab/>
      </w:r>
      <w:r w:rsidRPr="00046D8B">
        <w:tab/>
        <w:t>Bezpečnostní příprava</w:t>
      </w:r>
    </w:p>
    <w:p w14:paraId="525ABF22" w14:textId="19FB1744" w:rsidR="00046D8B" w:rsidRPr="00046D8B" w:rsidRDefault="00046D8B" w:rsidP="00046D8B">
      <w:pPr>
        <w:spacing w:after="0"/>
        <w:rPr>
          <w:highlight w:val="yellow"/>
        </w:rPr>
      </w:pPr>
      <w:r w:rsidRPr="00046D8B">
        <w:t xml:space="preserve">Celkový počet vyučovacích hodin za studium: </w:t>
      </w:r>
      <w:r w:rsidRPr="00046D8B">
        <w:tab/>
      </w:r>
      <w:sdt>
        <w:sdtPr>
          <w:rPr>
            <w:highlight w:val="yellow"/>
          </w:rPr>
          <w:id w:val="1589423106"/>
          <w:placeholder>
            <w:docPart w:val="C6BB55E2199D40B99A0EE5C20A200A86"/>
          </w:placeholder>
          <w:text/>
        </w:sdtPr>
        <w:sdtContent>
          <w:r w:rsidRPr="00046D8B">
            <w:t>2</w:t>
          </w:r>
          <w:r>
            <w:t>40</w:t>
          </w:r>
        </w:sdtContent>
      </w:sdt>
    </w:p>
    <w:p w14:paraId="7E635064" w14:textId="16BEF893" w:rsidR="00046D8B" w:rsidRPr="00046D8B" w:rsidRDefault="00046D8B" w:rsidP="00046D8B">
      <w:pPr>
        <w:spacing w:after="0"/>
      </w:pPr>
      <w:r w:rsidRPr="00046D8B">
        <w:t>Platnost učebních osnov:</w:t>
      </w:r>
      <w:r w:rsidRPr="00046D8B">
        <w:tab/>
      </w:r>
      <w:r w:rsidRPr="00046D8B">
        <w:tab/>
      </w:r>
      <w:r w:rsidRPr="00046D8B">
        <w:tab/>
      </w:r>
      <w:r>
        <w:tab/>
      </w:r>
      <w:r w:rsidRPr="00046D8B">
        <w:t xml:space="preserve">1. září 2025 počínaje </w:t>
      </w:r>
      <w:r>
        <w:t>všemi ročníky</w:t>
      </w:r>
    </w:p>
    <w:p w14:paraId="431012C0" w14:textId="77777777" w:rsidR="00046D8B" w:rsidRPr="004447D0" w:rsidRDefault="00046D8B" w:rsidP="00046D8B">
      <w:pPr>
        <w:pStyle w:val="Nadpis3"/>
      </w:pPr>
      <w:bookmarkStart w:id="212" w:name="_Toc225335910"/>
      <w:r w:rsidRPr="004447D0">
        <w:t>Obecné cíle</w:t>
      </w:r>
      <w:bookmarkEnd w:id="212"/>
    </w:p>
    <w:sdt>
      <w:sdtPr>
        <w:rPr>
          <w:rFonts w:asciiTheme="minorHAnsi" w:hAnsiTheme="minorHAnsi" w:cstheme="minorBidi"/>
          <w:b w:val="0"/>
        </w:rPr>
        <w:id w:val="1031929859"/>
        <w:placeholder>
          <w:docPart w:val="C6BB55E2199D40B99A0EE5C20A200A86"/>
        </w:placeholder>
        <w:text/>
      </w:sdtPr>
      <w:sdtContent>
        <w:p w14:paraId="5AAC247E" w14:textId="77777777" w:rsidR="00046D8B" w:rsidRPr="00046D8B" w:rsidRDefault="00046D8B" w:rsidP="00046D8B">
          <w:pPr>
            <w:pStyle w:val="tvrtvp"/>
            <w:rPr>
              <w:rFonts w:asciiTheme="minorHAnsi" w:hAnsiTheme="minorHAnsi" w:cstheme="minorBidi"/>
              <w:b w:val="0"/>
            </w:rPr>
          </w:pPr>
          <w:r w:rsidRPr="00046D8B">
            <w:rPr>
              <w:rFonts w:asciiTheme="minorHAnsi" w:hAnsiTheme="minorHAnsi" w:cstheme="minorBidi"/>
              <w:b w:val="0"/>
            </w:rPr>
            <w:t>Cílem vzdělávání obsahového okruhu Bezpečnostní příprava je vybavení žáků základními znalostmi obecně závazných právních norem a dovednostmi využívanými v bezpečnostních sborech, zejména v Policii ČR a formování postojů žáků projevujících zájem o službu v bezpečnostních sborech.</w:t>
          </w:r>
        </w:p>
      </w:sdtContent>
    </w:sdt>
    <w:p w14:paraId="1900E053" w14:textId="77777777" w:rsidR="00046D8B" w:rsidRPr="004447D0" w:rsidRDefault="00046D8B" w:rsidP="00046D8B">
      <w:pPr>
        <w:pStyle w:val="Nadpis3"/>
      </w:pPr>
      <w:bookmarkStart w:id="213" w:name="_Toc225335911"/>
      <w:r>
        <w:t>Obsahové vymezení předmětu</w:t>
      </w:r>
      <w:bookmarkEnd w:id="213"/>
    </w:p>
    <w:p w14:paraId="51AA8EDE" w14:textId="77777777" w:rsidR="00046D8B" w:rsidRPr="00046D8B" w:rsidRDefault="00046D8B" w:rsidP="00046D8B">
      <w:pPr>
        <w:rPr>
          <w:rFonts w:ascii="Calibri" w:eastAsia="Calibri" w:hAnsi="Calibri" w:cs="Calibri"/>
        </w:rPr>
      </w:pPr>
      <w:r w:rsidRPr="00046D8B">
        <w:rPr>
          <w:rFonts w:ascii="Calibri" w:eastAsia="Calibri" w:hAnsi="Calibri" w:cs="Calibri"/>
          <w:color w:val="000000" w:themeColor="text1"/>
        </w:rPr>
        <w:t>Předmět Bezpečnostní příprava realizuje vzdělávací obsah vzdělávacího oboru Bezpečnostní příprava. Seznamuje žáky s právní úpravou činnosti a úkolů bezpečnostních sborů, zejména Policie České republiky, vězeňské služby a obecní policie. Žák je vychováván k uvědomění si odpovědnosti za bezpečnost občanů a službu občanům, k efektivnímu jednání a pomoci při vzniku mimořádných a pro občany nebezpečných událostí. Absolventi jsou vedeni k tomu, aby ve své v bezpečnostně právní činnosti důsledně vycházeli z práva a jeho norem, dodržovali etiku policejní práce a plnili co nejlépe povinnosti pracovníka bezpečnostních sborů podle právních norem, projevovali empatii k poškozeným a obětem trestných činů, zdrželi se způsobení bezdůvodné újmy vůči podezřelým, chránili lidské zdraví své, svých kolegů a především občanů, prosazovali realizaci prevence před sankcemi, přistupovali bez averze a předsudků vůči cizincům a příslušníkům minorit, v souladu se zákony se plně angažovali při záchraně lidí v mimořádných situacích, živelných pohromách a ekologických havárií, obezřetně, odpovědně a v souladu s právními předpisy nakládali se zbraněmi, střelivem a bezpečnostním materiálem, jednali v souladu s ochranou živé a neživé přírody, udržitelného rozvoje a kulturních a historických hodnot, prohlubovali schopnosti a motivaci k učení v daném oboru, aplikovali soužití v multikulturní společnosti, orientovali se v soudobém světě, hlavně v systému EU, jednali hospodárně, adekvátně uplatňovali nejen kritérium ekonomické efektivnosti, ale i hledisko ekologické, vyhledávali informace na internetu, porozuměli základním pojmům a metodám informatiky jako vědního oboru a uplatnili je v předmětu Bezpečnostní příprava.</w:t>
      </w:r>
    </w:p>
    <w:p w14:paraId="1737B5C4" w14:textId="77777777" w:rsidR="00046D8B" w:rsidRDefault="00046D8B" w:rsidP="00046D8B">
      <w:pPr>
        <w:pStyle w:val="Nadpis3"/>
      </w:pPr>
      <w:bookmarkStart w:id="214" w:name="_Toc225335912"/>
      <w:r>
        <w:t>Časové vymezení předmětu</w:t>
      </w:r>
      <w:bookmarkEnd w:id="214"/>
    </w:p>
    <w:p w14:paraId="4F44CEE2" w14:textId="77777777" w:rsidR="00046D8B" w:rsidRPr="00046D8B" w:rsidRDefault="00046D8B" w:rsidP="00046D8B">
      <w:r w:rsidRPr="00046D8B">
        <w:t>Předmět Bezpečnostní příprava se vyučuje ve všech ročnících.</w:t>
      </w:r>
    </w:p>
    <w:tbl>
      <w:tblPr>
        <w:tblW w:w="0" w:type="auto"/>
        <w:tblLayout w:type="fixed"/>
        <w:tblLook w:val="04A0" w:firstRow="1" w:lastRow="0" w:firstColumn="1" w:lastColumn="0" w:noHBand="0" w:noVBand="1"/>
      </w:tblPr>
      <w:tblGrid>
        <w:gridCol w:w="1468"/>
        <w:gridCol w:w="605"/>
        <w:gridCol w:w="605"/>
      </w:tblGrid>
      <w:tr w:rsidR="00046D8B" w:rsidRPr="00046D8B" w14:paraId="7D3A4A22" w14:textId="77777777" w:rsidTr="00BE2608">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19429" w14:textId="77777777" w:rsidR="00046D8B" w:rsidRPr="00046D8B" w:rsidRDefault="00046D8B" w:rsidP="00BE2608">
            <w:r w:rsidRPr="00046D8B">
              <w:t>ročník</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DBD7E" w14:textId="77777777" w:rsidR="00046D8B" w:rsidRPr="00046D8B" w:rsidRDefault="00046D8B" w:rsidP="00BE2608">
            <w:r w:rsidRPr="00046D8B">
              <w:t>1.</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B4105" w14:textId="77777777" w:rsidR="00046D8B" w:rsidRPr="00046D8B" w:rsidRDefault="00046D8B" w:rsidP="00BE2608">
            <w:r w:rsidRPr="00046D8B">
              <w:t>2.</w:t>
            </w:r>
          </w:p>
        </w:tc>
      </w:tr>
      <w:tr w:rsidR="00046D8B" w:rsidRPr="00046D8B" w14:paraId="5EC5FBE3" w14:textId="77777777" w:rsidTr="00BE2608">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FB27" w14:textId="77777777" w:rsidR="00046D8B" w:rsidRPr="00046D8B" w:rsidRDefault="00046D8B" w:rsidP="00BE2608">
            <w:r w:rsidRPr="00046D8B">
              <w:t>hodinová dotace</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1C1EA4D" w14:textId="77777777" w:rsidR="00046D8B" w:rsidRPr="00046D8B" w:rsidRDefault="00046D8B" w:rsidP="00BE2608">
            <w:r w:rsidRPr="00046D8B">
              <w:t>4</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64B5C" w14:textId="77777777" w:rsidR="00046D8B" w:rsidRPr="00046D8B" w:rsidRDefault="00046D8B" w:rsidP="00BE2608">
            <w:pPr>
              <w:jc w:val="center"/>
            </w:pPr>
            <w:r w:rsidRPr="00046D8B">
              <w:t>4</w:t>
            </w:r>
          </w:p>
        </w:tc>
      </w:tr>
    </w:tbl>
    <w:p w14:paraId="6C5D09DB" w14:textId="77777777" w:rsidR="00046D8B" w:rsidRDefault="00046D8B" w:rsidP="00046D8B">
      <w:pPr>
        <w:pStyle w:val="Nadpis3"/>
      </w:pPr>
      <w:bookmarkStart w:id="215" w:name="_Toc225335913"/>
      <w:r>
        <w:t>Organizační vymezení předmětu</w:t>
      </w:r>
      <w:bookmarkEnd w:id="215"/>
    </w:p>
    <w:sdt>
      <w:sdtPr>
        <w:id w:val="-1321646861"/>
        <w:placeholder>
          <w:docPart w:val="C6BB55E2199D40B99A0EE5C20A200A86"/>
        </w:placeholder>
        <w:text/>
      </w:sdtPr>
      <w:sdtContent>
        <w:p w14:paraId="485000F5" w14:textId="77777777" w:rsidR="00046D8B" w:rsidRPr="00046D8B" w:rsidRDefault="00046D8B" w:rsidP="00046D8B">
          <w:pPr>
            <w:pStyle w:val="Zkladntext"/>
          </w:pPr>
          <w:r w:rsidRPr="00046D8B">
            <w:t>Výuka probíhá na specializované učebně, v kmenových třídách, popř. v učebnách vybavených počítači a multimediální technikou, které se pak při vyučování využívají. Žáci mají k dispozici školní knihovnu a sdílenou knihovnu ve studovně, které se doplňují aktuálními tituly. Pravidelně je organizována návštěva vybraných pracovišť Policie ČR a policisté jednotlivých služeb Policie ČR jsou zváni na besedy a ukázky praktické činnosti. Během studia se žáci zúčastňují zátěžového kurzu a praktického zaměstnání.</w:t>
          </w:r>
        </w:p>
      </w:sdtContent>
    </w:sdt>
    <w:p w14:paraId="40418E25" w14:textId="77777777" w:rsidR="00046D8B" w:rsidRPr="00316D37" w:rsidRDefault="00046D8B" w:rsidP="00046D8B">
      <w:pPr>
        <w:pStyle w:val="Nadpis3"/>
      </w:pPr>
      <w:bookmarkStart w:id="216" w:name="_Toc225335914"/>
      <w:r>
        <w:t>Přínos k rozvoji klíčových a odborných kompetencí</w:t>
      </w:r>
      <w:bookmarkEnd w:id="216"/>
    </w:p>
    <w:p w14:paraId="2DF704CC" w14:textId="248B7905" w:rsidR="00046D8B" w:rsidRPr="00046D8B" w:rsidRDefault="00046D8B" w:rsidP="00046D8B">
      <w:pPr>
        <w:rPr>
          <w:rFonts w:cstheme="minorHAnsi"/>
        </w:rPr>
      </w:pPr>
      <w:r w:rsidRPr="00046D8B">
        <w:rPr>
          <w:rFonts w:cstheme="minorHAnsi"/>
        </w:rPr>
        <w:t>Výuka směřuje k tomu, aby žáci:</w:t>
      </w:r>
    </w:p>
    <w:tbl>
      <w:tblPr>
        <w:tblStyle w:val="Mkatabulky"/>
        <w:tblW w:w="9923" w:type="dxa"/>
        <w:tblInd w:w="-714" w:type="dxa"/>
        <w:tblLook w:val="04A0" w:firstRow="1" w:lastRow="0" w:firstColumn="1" w:lastColumn="0" w:noHBand="0" w:noVBand="1"/>
      </w:tblPr>
      <w:tblGrid>
        <w:gridCol w:w="2122"/>
        <w:gridCol w:w="7801"/>
      </w:tblGrid>
      <w:tr w:rsidR="00046D8B" w:rsidRPr="00046D8B" w14:paraId="44AEDB26" w14:textId="77777777" w:rsidTr="00F050EF">
        <w:tc>
          <w:tcPr>
            <w:tcW w:w="2122" w:type="dxa"/>
          </w:tcPr>
          <w:p w14:paraId="787FDA67" w14:textId="77777777" w:rsidR="00046D8B" w:rsidRPr="00046D8B" w:rsidRDefault="00046D8B" w:rsidP="00BE2608">
            <w:pPr>
              <w:rPr>
                <w:rFonts w:asciiTheme="minorHAnsi" w:hAnsiTheme="minorHAnsi" w:cstheme="minorHAnsi"/>
                <w:b/>
              </w:rPr>
            </w:pPr>
            <w:r w:rsidRPr="00046D8B">
              <w:rPr>
                <w:rFonts w:asciiTheme="minorHAnsi" w:hAnsiTheme="minorHAnsi" w:cstheme="minorHAnsi"/>
                <w:b/>
              </w:rPr>
              <w:t>Kompetence k učení</w:t>
            </w:r>
          </w:p>
          <w:p w14:paraId="5BEA8885" w14:textId="77777777" w:rsidR="00046D8B" w:rsidRPr="00046D8B" w:rsidRDefault="00046D8B" w:rsidP="00BE2608">
            <w:pPr>
              <w:rPr>
                <w:rFonts w:asciiTheme="minorHAnsi" w:hAnsiTheme="minorHAnsi" w:cstheme="minorHAnsi"/>
                <w:b/>
              </w:rPr>
            </w:pPr>
          </w:p>
        </w:tc>
        <w:tc>
          <w:tcPr>
            <w:tcW w:w="7801" w:type="dxa"/>
          </w:tcPr>
          <w:p w14:paraId="4F842DC2" w14:textId="77777777" w:rsidR="00046D8B" w:rsidRPr="00046D8B" w:rsidRDefault="00046D8B">
            <w:pPr>
              <w:pStyle w:val="odrkyVP"/>
              <w:numPr>
                <w:ilvl w:val="0"/>
                <w:numId w:val="2"/>
              </w:numPr>
              <w:spacing w:after="0"/>
              <w:ind w:left="456" w:hanging="284"/>
              <w:rPr>
                <w:rFonts w:asciiTheme="minorHAnsi" w:eastAsia="Calibri" w:hAnsiTheme="minorHAnsi" w:cstheme="minorHAnsi"/>
              </w:rPr>
            </w:pPr>
            <w:r w:rsidRPr="00046D8B">
              <w:rPr>
                <w:rFonts w:asciiTheme="minorHAnsi" w:eastAsia="Calibri" w:hAnsiTheme="minorHAnsi" w:cstheme="minorHAnsi"/>
              </w:rPr>
              <w:t>měli pozitivní vztah k učení a vzdělávání;</w:t>
            </w:r>
          </w:p>
          <w:p w14:paraId="1CDC4458" w14:textId="77777777" w:rsidR="00046D8B" w:rsidRPr="00046D8B" w:rsidRDefault="00046D8B">
            <w:pPr>
              <w:pStyle w:val="odrkyVP"/>
              <w:numPr>
                <w:ilvl w:val="0"/>
                <w:numId w:val="2"/>
              </w:numPr>
              <w:spacing w:after="0"/>
              <w:ind w:left="456" w:hanging="284"/>
              <w:rPr>
                <w:rFonts w:asciiTheme="minorHAnsi" w:eastAsia="Calibri" w:hAnsiTheme="minorHAnsi" w:cstheme="minorHAnsi"/>
              </w:rPr>
            </w:pPr>
            <w:r w:rsidRPr="00046D8B">
              <w:rPr>
                <w:rFonts w:asciiTheme="minorHAnsi" w:eastAsia="Calibri" w:hAnsiTheme="minorHAnsi" w:cstheme="minorHAnsi"/>
              </w:rPr>
              <w:t>ovládali různé techniky učení, uměli si vytvořit vhodný studijní režim a podmínky;</w:t>
            </w:r>
          </w:p>
          <w:p w14:paraId="4936A7C7" w14:textId="77777777" w:rsidR="00046D8B" w:rsidRPr="00046D8B" w:rsidRDefault="00046D8B">
            <w:pPr>
              <w:pStyle w:val="odrkyVP"/>
              <w:numPr>
                <w:ilvl w:val="0"/>
                <w:numId w:val="2"/>
              </w:numPr>
              <w:spacing w:after="0"/>
              <w:ind w:left="456" w:hanging="284"/>
              <w:rPr>
                <w:rFonts w:asciiTheme="minorHAnsi" w:eastAsia="Calibri" w:hAnsiTheme="minorHAnsi" w:cstheme="minorHAnsi"/>
              </w:rPr>
            </w:pPr>
            <w:r w:rsidRPr="00046D8B">
              <w:rPr>
                <w:rFonts w:asciiTheme="minorHAnsi" w:eastAsia="Calibri" w:hAnsiTheme="minorHAnsi" w:cstheme="minorHAnsi"/>
              </w:rPr>
              <w:t>uplatňovali různé způsoby práce s textem (zvláště studijní a analytické čtení), efektivně vyhledávali a zpracovávali informace;</w:t>
            </w:r>
          </w:p>
          <w:p w14:paraId="50CF65E4" w14:textId="77777777" w:rsidR="00046D8B" w:rsidRPr="00046D8B" w:rsidRDefault="00046D8B">
            <w:pPr>
              <w:pStyle w:val="odrkyVP"/>
              <w:numPr>
                <w:ilvl w:val="0"/>
                <w:numId w:val="2"/>
              </w:numPr>
              <w:spacing w:after="0"/>
              <w:ind w:left="456" w:hanging="284"/>
              <w:rPr>
                <w:rFonts w:asciiTheme="minorHAnsi" w:eastAsia="Calibri" w:hAnsiTheme="minorHAnsi" w:cstheme="minorHAnsi"/>
              </w:rPr>
            </w:pPr>
            <w:r w:rsidRPr="00046D8B">
              <w:rPr>
                <w:rFonts w:asciiTheme="minorHAnsi" w:eastAsia="Calibri" w:hAnsiTheme="minorHAnsi" w:cstheme="minorHAnsi"/>
              </w:rPr>
              <w:t>s porozuměním poslouchali mluvené projevy (např. výklad, přednášku, proslov), pořizovali si poznámky;</w:t>
            </w:r>
          </w:p>
          <w:p w14:paraId="3F84CB8C" w14:textId="77777777" w:rsidR="00046D8B" w:rsidRPr="00046D8B" w:rsidRDefault="00046D8B">
            <w:pPr>
              <w:pStyle w:val="odrkyVP"/>
              <w:numPr>
                <w:ilvl w:val="0"/>
                <w:numId w:val="2"/>
              </w:numPr>
              <w:spacing w:after="0"/>
              <w:ind w:left="456" w:hanging="284"/>
              <w:rPr>
                <w:rFonts w:asciiTheme="minorHAnsi" w:eastAsia="Calibri" w:hAnsiTheme="minorHAnsi" w:cstheme="minorHAnsi"/>
              </w:rPr>
            </w:pPr>
            <w:r w:rsidRPr="00046D8B">
              <w:rPr>
                <w:rFonts w:asciiTheme="minorHAnsi" w:eastAsia="Calibri" w:hAnsiTheme="minorHAnsi" w:cstheme="minorHAnsi"/>
              </w:rPr>
              <w:lastRenderedPageBreak/>
              <w:t>využívali ke svému učení různé informační zdroje, včetně svých zkušeností i zkušeností jiných lidí;</w:t>
            </w:r>
          </w:p>
          <w:p w14:paraId="64818D07" w14:textId="77777777" w:rsidR="00046D8B" w:rsidRPr="00046D8B" w:rsidRDefault="00046D8B">
            <w:pPr>
              <w:pStyle w:val="odrkyVP"/>
              <w:numPr>
                <w:ilvl w:val="0"/>
                <w:numId w:val="2"/>
              </w:numPr>
              <w:spacing w:after="0"/>
              <w:ind w:left="456" w:hanging="284"/>
              <w:rPr>
                <w:rFonts w:asciiTheme="minorHAnsi" w:hAnsiTheme="minorHAnsi" w:cstheme="minorHAnsi"/>
              </w:rPr>
            </w:pPr>
            <w:r w:rsidRPr="00046D8B">
              <w:rPr>
                <w:rFonts w:asciiTheme="minorHAnsi" w:eastAsia="Calibri" w:hAnsiTheme="minorHAnsi" w:cstheme="minorHAnsi"/>
              </w:rPr>
              <w:t>sledovali a hodnotili pokrok při dosahování cílů svého učení, přijímali hodnocení výsledků svého učení od jiných lidí;</w:t>
            </w:r>
          </w:p>
          <w:p w14:paraId="590C3735" w14:textId="77777777" w:rsidR="00046D8B" w:rsidRPr="00046D8B" w:rsidRDefault="00046D8B">
            <w:pPr>
              <w:pStyle w:val="odrkyVP"/>
              <w:numPr>
                <w:ilvl w:val="0"/>
                <w:numId w:val="2"/>
              </w:numPr>
              <w:spacing w:after="0"/>
              <w:ind w:left="456" w:hanging="284"/>
              <w:rPr>
                <w:rFonts w:asciiTheme="minorHAnsi" w:hAnsiTheme="minorHAnsi" w:cstheme="minorHAnsi"/>
              </w:rPr>
            </w:pPr>
            <w:r w:rsidRPr="00046D8B">
              <w:rPr>
                <w:rFonts w:asciiTheme="minorHAnsi" w:eastAsia="Calibri" w:hAnsiTheme="minorHAnsi" w:cstheme="minorHAnsi"/>
              </w:rPr>
              <w:t>znali možnosti svého dalšího vzdělávání, zejména v oboru a povolání.</w:t>
            </w:r>
          </w:p>
        </w:tc>
      </w:tr>
      <w:tr w:rsidR="00046D8B" w:rsidRPr="00046D8B" w14:paraId="2820D305" w14:textId="77777777" w:rsidTr="00F050EF">
        <w:tc>
          <w:tcPr>
            <w:tcW w:w="2122" w:type="dxa"/>
          </w:tcPr>
          <w:p w14:paraId="031A140E" w14:textId="77777777" w:rsidR="00046D8B" w:rsidRPr="00046D8B" w:rsidRDefault="00046D8B" w:rsidP="00BE2608">
            <w:pPr>
              <w:rPr>
                <w:rFonts w:asciiTheme="minorHAnsi" w:hAnsiTheme="minorHAnsi" w:cstheme="minorHAnsi"/>
                <w:b/>
              </w:rPr>
            </w:pPr>
            <w:r w:rsidRPr="00046D8B">
              <w:rPr>
                <w:rFonts w:asciiTheme="minorHAnsi" w:hAnsiTheme="minorHAnsi" w:cstheme="minorHAnsi"/>
                <w:b/>
              </w:rPr>
              <w:t>Kompetence k řešení problému</w:t>
            </w:r>
          </w:p>
          <w:p w14:paraId="1A8008FF" w14:textId="77777777" w:rsidR="00046D8B" w:rsidRPr="00046D8B" w:rsidRDefault="00046D8B" w:rsidP="00BE2608">
            <w:pPr>
              <w:rPr>
                <w:rFonts w:asciiTheme="minorHAnsi" w:hAnsiTheme="minorHAnsi" w:cstheme="minorHAnsi"/>
                <w:b/>
              </w:rPr>
            </w:pPr>
          </w:p>
        </w:tc>
        <w:tc>
          <w:tcPr>
            <w:tcW w:w="7801" w:type="dxa"/>
          </w:tcPr>
          <w:p w14:paraId="3CE5E30D" w14:textId="77777777" w:rsidR="00046D8B" w:rsidRPr="00046D8B" w:rsidRDefault="00046D8B">
            <w:pPr>
              <w:pStyle w:val="odrkyVP"/>
              <w:numPr>
                <w:ilvl w:val="0"/>
                <w:numId w:val="3"/>
              </w:numPr>
              <w:spacing w:after="0"/>
              <w:ind w:left="456" w:hanging="284"/>
              <w:rPr>
                <w:rFonts w:asciiTheme="minorHAnsi" w:eastAsia="Calibri" w:hAnsiTheme="minorHAnsi" w:cstheme="minorHAnsi"/>
              </w:rPr>
            </w:pPr>
            <w:r w:rsidRPr="00046D8B">
              <w:rPr>
                <w:rFonts w:asciiTheme="minorHAnsi" w:eastAsia="Calibri" w:hAnsiTheme="minorHAnsi" w:cstheme="minorHAnsi"/>
              </w:rPr>
              <w:t>porozuměli zadání úkolu nebo určili jádro problému, získali informace potřebné k řešení problému, navrhli způsob řešení, popř. varianty řešení, a zdůvodnili jej, vyhodnotili a ověřili správnost zvoleného postupu a dosažené výsledky;</w:t>
            </w:r>
          </w:p>
          <w:p w14:paraId="5A442DFB" w14:textId="77777777" w:rsidR="00046D8B" w:rsidRPr="00046D8B" w:rsidRDefault="00046D8B">
            <w:pPr>
              <w:pStyle w:val="odrkyVP"/>
              <w:numPr>
                <w:ilvl w:val="0"/>
                <w:numId w:val="3"/>
              </w:numPr>
              <w:spacing w:after="0"/>
              <w:ind w:left="456" w:hanging="284"/>
              <w:rPr>
                <w:rFonts w:asciiTheme="minorHAnsi" w:eastAsia="Calibri" w:hAnsiTheme="minorHAnsi" w:cstheme="minorHAnsi"/>
              </w:rPr>
            </w:pPr>
            <w:r w:rsidRPr="00046D8B">
              <w:rPr>
                <w:rFonts w:asciiTheme="minorHAnsi" w:eastAsia="Calibri" w:hAnsiTheme="minorHAnsi" w:cstheme="minorHAnsi"/>
              </w:rPr>
              <w:t>uplatňovali při řešení problémů různé metody myšlení (logické, matematické, empirické) a myšlenkové operace;</w:t>
            </w:r>
          </w:p>
          <w:p w14:paraId="04A4E23C" w14:textId="77777777" w:rsidR="00046D8B" w:rsidRPr="00046D8B" w:rsidRDefault="00046D8B">
            <w:pPr>
              <w:pStyle w:val="odrkyVP"/>
              <w:numPr>
                <w:ilvl w:val="0"/>
                <w:numId w:val="3"/>
              </w:numPr>
              <w:spacing w:after="0"/>
              <w:ind w:left="456" w:hanging="284"/>
              <w:rPr>
                <w:rFonts w:asciiTheme="minorHAnsi" w:hAnsiTheme="minorHAnsi" w:cstheme="minorHAnsi"/>
              </w:rPr>
            </w:pPr>
            <w:r w:rsidRPr="00046D8B">
              <w:rPr>
                <w:rFonts w:asciiTheme="minorHAnsi" w:eastAsia="Calibri" w:hAnsiTheme="minorHAnsi" w:cstheme="minorHAnsi"/>
              </w:rPr>
              <w:t>volili prostředky a způsoby (pomůcky, studijní literaturu, metody a techniky) vhodné pro splnění jednotlivých aktivit, využívali zkušenosti a vědomosti nabyté dříve;</w:t>
            </w:r>
          </w:p>
          <w:p w14:paraId="4487C86D" w14:textId="77777777" w:rsidR="00046D8B" w:rsidRPr="00046D8B" w:rsidRDefault="00046D8B">
            <w:pPr>
              <w:pStyle w:val="odrkyVP"/>
              <w:numPr>
                <w:ilvl w:val="0"/>
                <w:numId w:val="3"/>
              </w:numPr>
              <w:spacing w:after="0"/>
              <w:ind w:left="456" w:hanging="284"/>
              <w:rPr>
                <w:rFonts w:asciiTheme="minorHAnsi" w:hAnsiTheme="minorHAnsi" w:cstheme="minorHAnsi"/>
              </w:rPr>
            </w:pPr>
            <w:r w:rsidRPr="00046D8B">
              <w:rPr>
                <w:rFonts w:asciiTheme="minorHAnsi" w:eastAsia="Calibri" w:hAnsiTheme="minorHAnsi" w:cstheme="minorHAnsi"/>
              </w:rPr>
              <w:t>spolupracovali při řešení problémů s jinými lidmi (týmové řešení).</w:t>
            </w:r>
          </w:p>
        </w:tc>
      </w:tr>
      <w:tr w:rsidR="00046D8B" w:rsidRPr="00046D8B" w14:paraId="70457469" w14:textId="77777777" w:rsidTr="00F050EF">
        <w:tc>
          <w:tcPr>
            <w:tcW w:w="2122" w:type="dxa"/>
          </w:tcPr>
          <w:p w14:paraId="0E4C1CFE" w14:textId="77777777" w:rsidR="00046D8B" w:rsidRPr="00046D8B" w:rsidRDefault="00046D8B" w:rsidP="00BE2608">
            <w:pPr>
              <w:rPr>
                <w:rFonts w:asciiTheme="minorHAnsi" w:hAnsiTheme="minorHAnsi" w:cstheme="minorHAnsi"/>
                <w:b/>
              </w:rPr>
            </w:pPr>
            <w:r w:rsidRPr="00046D8B">
              <w:rPr>
                <w:rFonts w:asciiTheme="minorHAnsi" w:hAnsiTheme="minorHAnsi" w:cstheme="minorHAnsi"/>
                <w:b/>
              </w:rPr>
              <w:t>Kompetence komunikativní</w:t>
            </w:r>
          </w:p>
          <w:p w14:paraId="1900FC44" w14:textId="77777777" w:rsidR="00046D8B" w:rsidRPr="00046D8B" w:rsidRDefault="00046D8B" w:rsidP="00BE2608">
            <w:pPr>
              <w:rPr>
                <w:rFonts w:asciiTheme="minorHAnsi" w:hAnsiTheme="minorHAnsi" w:cstheme="minorHAnsi"/>
                <w:b/>
              </w:rPr>
            </w:pPr>
          </w:p>
        </w:tc>
        <w:tc>
          <w:tcPr>
            <w:tcW w:w="7801" w:type="dxa"/>
          </w:tcPr>
          <w:p w14:paraId="55DA74D3" w14:textId="77777777" w:rsidR="00046D8B" w:rsidRPr="00046D8B" w:rsidRDefault="00046D8B">
            <w:pPr>
              <w:pStyle w:val="odrkyVP"/>
              <w:numPr>
                <w:ilvl w:val="0"/>
                <w:numId w:val="4"/>
              </w:numPr>
              <w:spacing w:after="0"/>
              <w:ind w:left="456" w:hanging="284"/>
              <w:rPr>
                <w:rFonts w:asciiTheme="minorHAnsi" w:eastAsia="Calibri" w:hAnsiTheme="minorHAnsi" w:cstheme="minorHAnsi"/>
              </w:rPr>
            </w:pPr>
            <w:r w:rsidRPr="00046D8B">
              <w:rPr>
                <w:rFonts w:asciiTheme="minorHAnsi" w:eastAsia="Calibri" w:hAnsiTheme="minorHAnsi" w:cstheme="minorHAnsi"/>
              </w:rPr>
              <w:t>vyjadřovali se přiměřeně účelu jednání a komunikační situaci v projevech mluvených i psaných a vhodně se prezentovali;</w:t>
            </w:r>
          </w:p>
          <w:p w14:paraId="38C09E5E" w14:textId="77777777" w:rsidR="00046D8B" w:rsidRPr="00046D8B" w:rsidRDefault="00046D8B">
            <w:pPr>
              <w:pStyle w:val="odrkyVP"/>
              <w:numPr>
                <w:ilvl w:val="0"/>
                <w:numId w:val="4"/>
              </w:numPr>
              <w:spacing w:after="0"/>
              <w:ind w:left="456" w:hanging="284"/>
              <w:rPr>
                <w:rFonts w:asciiTheme="minorHAnsi" w:eastAsia="Calibri" w:hAnsiTheme="minorHAnsi" w:cstheme="minorHAnsi"/>
              </w:rPr>
            </w:pPr>
            <w:r w:rsidRPr="00046D8B">
              <w:rPr>
                <w:rFonts w:asciiTheme="minorHAnsi" w:eastAsia="Calibri" w:hAnsiTheme="minorHAnsi" w:cstheme="minorHAnsi"/>
              </w:rPr>
              <w:t>formulovali své myšlenky srozumitelně a souvisle, v písemné podobě přehledně;</w:t>
            </w:r>
          </w:p>
          <w:p w14:paraId="50883C36" w14:textId="77777777" w:rsidR="00046D8B" w:rsidRPr="00046D8B" w:rsidRDefault="00046D8B">
            <w:pPr>
              <w:pStyle w:val="odrkyVP"/>
              <w:numPr>
                <w:ilvl w:val="0"/>
                <w:numId w:val="4"/>
              </w:numPr>
              <w:spacing w:after="0"/>
              <w:ind w:left="456" w:hanging="284"/>
              <w:rPr>
                <w:rFonts w:asciiTheme="minorHAnsi" w:eastAsia="Calibri" w:hAnsiTheme="minorHAnsi" w:cstheme="minorHAnsi"/>
              </w:rPr>
            </w:pPr>
            <w:r w:rsidRPr="00046D8B">
              <w:rPr>
                <w:rFonts w:asciiTheme="minorHAnsi" w:eastAsia="Calibri" w:hAnsiTheme="minorHAnsi" w:cstheme="minorHAnsi"/>
              </w:rPr>
              <w:t xml:space="preserve">účastnili se aktivně diskusí, formulovali a obhajovali své názory a postoje; </w:t>
            </w:r>
          </w:p>
          <w:p w14:paraId="157AC913" w14:textId="77777777" w:rsidR="00046D8B" w:rsidRPr="00046D8B" w:rsidRDefault="00046D8B">
            <w:pPr>
              <w:pStyle w:val="odrkyVP"/>
              <w:numPr>
                <w:ilvl w:val="0"/>
                <w:numId w:val="4"/>
              </w:numPr>
              <w:spacing w:after="0"/>
              <w:ind w:left="456" w:hanging="284"/>
              <w:rPr>
                <w:rFonts w:asciiTheme="minorHAnsi" w:eastAsia="Calibri" w:hAnsiTheme="minorHAnsi" w:cstheme="minorHAnsi"/>
              </w:rPr>
            </w:pPr>
            <w:r w:rsidRPr="00046D8B">
              <w:rPr>
                <w:rFonts w:asciiTheme="minorHAnsi" w:eastAsia="Calibri" w:hAnsiTheme="minorHAnsi" w:cstheme="minorHAnsi"/>
              </w:rPr>
              <w:t>zpracovávali administrativní písemnosti, pracovní dokumenty i souvislé texty na běžná i odborná témata;</w:t>
            </w:r>
          </w:p>
          <w:p w14:paraId="22808F22" w14:textId="77777777" w:rsidR="00046D8B" w:rsidRPr="00046D8B" w:rsidRDefault="00046D8B">
            <w:pPr>
              <w:pStyle w:val="odrkyVP"/>
              <w:numPr>
                <w:ilvl w:val="0"/>
                <w:numId w:val="4"/>
              </w:numPr>
              <w:spacing w:after="0"/>
              <w:ind w:left="456" w:hanging="284"/>
              <w:rPr>
                <w:rFonts w:asciiTheme="minorHAnsi" w:eastAsia="Calibri" w:hAnsiTheme="minorHAnsi" w:cstheme="minorHAnsi"/>
              </w:rPr>
            </w:pPr>
            <w:r w:rsidRPr="00046D8B">
              <w:rPr>
                <w:rFonts w:asciiTheme="minorHAnsi" w:eastAsia="Calibri" w:hAnsiTheme="minorHAnsi" w:cstheme="minorHAnsi"/>
              </w:rPr>
              <w:t>dodržovali odbornou terminologii;</w:t>
            </w:r>
          </w:p>
          <w:p w14:paraId="38FFCBCA" w14:textId="77777777" w:rsidR="00046D8B" w:rsidRPr="00046D8B" w:rsidRDefault="00046D8B">
            <w:pPr>
              <w:pStyle w:val="odrkyVP"/>
              <w:numPr>
                <w:ilvl w:val="0"/>
                <w:numId w:val="4"/>
              </w:numPr>
              <w:spacing w:after="0"/>
              <w:ind w:left="456" w:hanging="284"/>
              <w:rPr>
                <w:rFonts w:asciiTheme="minorHAnsi" w:hAnsiTheme="minorHAnsi" w:cstheme="minorHAnsi"/>
              </w:rPr>
            </w:pPr>
            <w:r w:rsidRPr="00046D8B">
              <w:rPr>
                <w:rFonts w:asciiTheme="minorHAnsi" w:eastAsia="Calibri" w:hAnsiTheme="minorHAnsi" w:cstheme="minorHAnsi"/>
              </w:rPr>
              <w:t>zaznamenávali písemně podstatné myšlenky a údaje z textů a projevů jiných lidí (přednášek, diskusí, porad apod.);</w:t>
            </w:r>
          </w:p>
          <w:p w14:paraId="4839E650" w14:textId="77777777" w:rsidR="00046D8B" w:rsidRPr="00046D8B" w:rsidRDefault="00046D8B">
            <w:pPr>
              <w:pStyle w:val="odrkyVP"/>
              <w:numPr>
                <w:ilvl w:val="0"/>
                <w:numId w:val="4"/>
              </w:numPr>
              <w:spacing w:after="0"/>
              <w:ind w:left="456" w:hanging="284"/>
              <w:rPr>
                <w:rFonts w:asciiTheme="minorHAnsi" w:hAnsiTheme="minorHAnsi" w:cstheme="minorHAnsi"/>
              </w:rPr>
            </w:pPr>
            <w:r w:rsidRPr="00046D8B">
              <w:rPr>
                <w:rFonts w:asciiTheme="minorHAnsi" w:eastAsia="Calibri" w:hAnsiTheme="minorHAnsi" w:cstheme="minorHAnsi"/>
              </w:rPr>
              <w:t>vyjadřovali se a vystupovali v souladu se zásadami kultury projevu a chování.</w:t>
            </w:r>
          </w:p>
        </w:tc>
      </w:tr>
      <w:tr w:rsidR="00046D8B" w:rsidRPr="00046D8B" w14:paraId="563B4678" w14:textId="77777777" w:rsidTr="00F050EF">
        <w:tc>
          <w:tcPr>
            <w:tcW w:w="2122" w:type="dxa"/>
          </w:tcPr>
          <w:p w14:paraId="338FC8D2" w14:textId="77777777" w:rsidR="00046D8B" w:rsidRPr="00046D8B" w:rsidRDefault="00046D8B" w:rsidP="00BE2608">
            <w:pPr>
              <w:pStyle w:val="odrkyVP"/>
              <w:ind w:left="360"/>
              <w:jc w:val="left"/>
              <w:rPr>
                <w:rFonts w:asciiTheme="minorHAnsi" w:hAnsiTheme="minorHAnsi" w:cstheme="minorHAnsi"/>
                <w:b/>
              </w:rPr>
            </w:pPr>
          </w:p>
          <w:p w14:paraId="2E17F0B0" w14:textId="77777777" w:rsidR="00046D8B" w:rsidRPr="00046D8B" w:rsidRDefault="00046D8B" w:rsidP="00BE2608">
            <w:pPr>
              <w:jc w:val="left"/>
              <w:rPr>
                <w:rFonts w:asciiTheme="minorHAnsi" w:hAnsiTheme="minorHAnsi" w:cstheme="minorHAnsi"/>
                <w:b/>
              </w:rPr>
            </w:pPr>
            <w:r w:rsidRPr="00046D8B">
              <w:rPr>
                <w:rFonts w:asciiTheme="minorHAnsi" w:hAnsiTheme="minorHAnsi" w:cstheme="minorHAnsi"/>
                <w:b/>
              </w:rPr>
              <w:t>Kompetence sociální a personální</w:t>
            </w:r>
          </w:p>
          <w:p w14:paraId="677965F4" w14:textId="77777777" w:rsidR="00046D8B" w:rsidRPr="00046D8B" w:rsidRDefault="00046D8B" w:rsidP="00BE2608">
            <w:pPr>
              <w:jc w:val="left"/>
              <w:rPr>
                <w:rFonts w:asciiTheme="minorHAnsi" w:hAnsiTheme="minorHAnsi" w:cstheme="minorHAnsi"/>
                <w:b/>
              </w:rPr>
            </w:pPr>
          </w:p>
        </w:tc>
        <w:tc>
          <w:tcPr>
            <w:tcW w:w="7801" w:type="dxa"/>
          </w:tcPr>
          <w:p w14:paraId="37492F90" w14:textId="77777777" w:rsidR="00046D8B" w:rsidRPr="00046D8B" w:rsidRDefault="00046D8B">
            <w:pPr>
              <w:pStyle w:val="odrkyVP"/>
              <w:numPr>
                <w:ilvl w:val="0"/>
                <w:numId w:val="5"/>
              </w:numPr>
              <w:spacing w:after="0"/>
              <w:ind w:left="456" w:hanging="284"/>
              <w:rPr>
                <w:rFonts w:asciiTheme="minorHAnsi" w:eastAsia="Calibri" w:hAnsiTheme="minorHAnsi" w:cstheme="minorHAnsi"/>
              </w:rPr>
            </w:pPr>
            <w:r w:rsidRPr="00046D8B">
              <w:rPr>
                <w:rFonts w:asciiTheme="minorHAnsi" w:eastAsia="Calibri" w:hAnsiTheme="minorHAnsi" w:cstheme="minorHAnsi"/>
              </w:rPr>
              <w:t>posuzovali reálně své fyzické a duševní možnosti, odhadovali důsledky svého jednání a chování v různých situacích;</w:t>
            </w:r>
          </w:p>
          <w:p w14:paraId="0DB26CB3" w14:textId="77777777" w:rsidR="00046D8B" w:rsidRPr="00046D8B" w:rsidRDefault="00046D8B">
            <w:pPr>
              <w:pStyle w:val="odrkyVP"/>
              <w:numPr>
                <w:ilvl w:val="0"/>
                <w:numId w:val="5"/>
              </w:numPr>
              <w:spacing w:after="0"/>
              <w:ind w:left="456" w:hanging="284"/>
              <w:rPr>
                <w:rFonts w:asciiTheme="minorHAnsi" w:eastAsia="Calibri" w:hAnsiTheme="minorHAnsi" w:cstheme="minorHAnsi"/>
              </w:rPr>
            </w:pPr>
            <w:r w:rsidRPr="00046D8B">
              <w:rPr>
                <w:rFonts w:asciiTheme="minorHAnsi" w:eastAsia="Calibri" w:hAnsiTheme="minorHAnsi" w:cstheme="minorHAnsi"/>
              </w:rPr>
              <w:t>reagovali adekvátně na hodnocení svého vystupování a způsobu jednání ze strany jiných lidí, přijímali radu i kritiku;</w:t>
            </w:r>
          </w:p>
          <w:p w14:paraId="1100CA26" w14:textId="77777777" w:rsidR="00046D8B" w:rsidRPr="00046D8B" w:rsidRDefault="00046D8B">
            <w:pPr>
              <w:pStyle w:val="odrkyVP"/>
              <w:numPr>
                <w:ilvl w:val="0"/>
                <w:numId w:val="5"/>
              </w:numPr>
              <w:spacing w:after="0"/>
              <w:ind w:left="456" w:hanging="284"/>
              <w:rPr>
                <w:rFonts w:asciiTheme="minorHAnsi" w:eastAsia="Calibri" w:hAnsiTheme="minorHAnsi" w:cstheme="minorHAnsi"/>
              </w:rPr>
            </w:pPr>
            <w:r w:rsidRPr="00046D8B">
              <w:rPr>
                <w:rFonts w:asciiTheme="minorHAnsi" w:eastAsia="Calibri" w:hAnsiTheme="minorHAnsi" w:cstheme="minorHAnsi"/>
              </w:rPr>
              <w:t>si ověřovali získané poznatky, kriticky zvažovali názory, postoje a jednání jiných lidí;</w:t>
            </w:r>
          </w:p>
          <w:p w14:paraId="6657D358" w14:textId="77777777" w:rsidR="00046D8B" w:rsidRPr="00046D8B" w:rsidRDefault="00046D8B">
            <w:pPr>
              <w:pStyle w:val="odrkyVP"/>
              <w:numPr>
                <w:ilvl w:val="0"/>
                <w:numId w:val="5"/>
              </w:numPr>
              <w:spacing w:after="0"/>
              <w:ind w:left="456" w:hanging="284"/>
              <w:rPr>
                <w:rFonts w:asciiTheme="minorHAnsi" w:eastAsia="Calibri" w:hAnsiTheme="minorHAnsi" w:cstheme="minorHAnsi"/>
              </w:rPr>
            </w:pPr>
            <w:r w:rsidRPr="00046D8B">
              <w:rPr>
                <w:rFonts w:asciiTheme="minorHAnsi" w:eastAsia="Calibri" w:hAnsiTheme="minorHAnsi" w:cstheme="minorHAnsi"/>
              </w:rPr>
              <w:t>měli odpovědný vztah ke svému zdraví, pečovali o svůj fyzický i duševní rozvoj, byli si vědomi důsledků nezdravého životního stylu a závislostí;</w:t>
            </w:r>
          </w:p>
          <w:p w14:paraId="5253B201" w14:textId="77777777" w:rsidR="00046D8B" w:rsidRPr="00046D8B" w:rsidRDefault="00046D8B">
            <w:pPr>
              <w:pStyle w:val="odrkyVP"/>
              <w:numPr>
                <w:ilvl w:val="0"/>
                <w:numId w:val="5"/>
              </w:numPr>
              <w:spacing w:after="0"/>
              <w:ind w:left="456" w:hanging="284"/>
              <w:rPr>
                <w:rFonts w:asciiTheme="minorHAnsi" w:eastAsia="Calibri" w:hAnsiTheme="minorHAnsi" w:cstheme="minorHAnsi"/>
              </w:rPr>
            </w:pPr>
            <w:r w:rsidRPr="00046D8B">
              <w:rPr>
                <w:rFonts w:asciiTheme="minorHAnsi" w:eastAsia="Calibri" w:hAnsiTheme="minorHAnsi" w:cstheme="minorHAnsi"/>
              </w:rPr>
              <w:t>pracovali v týmu a podíleli se na realizaci společných pracovních a jiných činností;</w:t>
            </w:r>
          </w:p>
          <w:p w14:paraId="6FE0C4CD" w14:textId="77777777" w:rsidR="00046D8B" w:rsidRPr="00046D8B" w:rsidRDefault="00046D8B">
            <w:pPr>
              <w:pStyle w:val="odrkyVP"/>
              <w:numPr>
                <w:ilvl w:val="0"/>
                <w:numId w:val="5"/>
              </w:numPr>
              <w:spacing w:after="0"/>
              <w:ind w:left="456" w:hanging="284"/>
              <w:rPr>
                <w:rFonts w:asciiTheme="minorHAnsi" w:eastAsia="Calibri" w:hAnsiTheme="minorHAnsi" w:cstheme="minorHAnsi"/>
              </w:rPr>
            </w:pPr>
            <w:r w:rsidRPr="00046D8B">
              <w:rPr>
                <w:rFonts w:asciiTheme="minorHAnsi" w:eastAsia="Calibri" w:hAnsiTheme="minorHAnsi" w:cstheme="minorHAnsi"/>
              </w:rPr>
              <w:t>přijímali a odpovědně plnili svěřené úkoly;</w:t>
            </w:r>
          </w:p>
          <w:p w14:paraId="1CEAD0A7" w14:textId="77777777" w:rsidR="00046D8B" w:rsidRPr="00046D8B" w:rsidRDefault="00046D8B">
            <w:pPr>
              <w:pStyle w:val="odrkyVP"/>
              <w:numPr>
                <w:ilvl w:val="0"/>
                <w:numId w:val="5"/>
              </w:numPr>
              <w:spacing w:after="0"/>
              <w:ind w:left="456" w:hanging="284"/>
              <w:rPr>
                <w:rFonts w:asciiTheme="minorHAnsi" w:hAnsiTheme="minorHAnsi" w:cstheme="minorHAnsi"/>
              </w:rPr>
            </w:pPr>
            <w:r w:rsidRPr="00046D8B">
              <w:rPr>
                <w:rFonts w:asciiTheme="minorHAnsi" w:eastAsia="Calibri" w:hAnsiTheme="minorHAnsi" w:cstheme="minorHAnsi"/>
              </w:rPr>
              <w:t>podněcovali práci týmu vlastními návrhy na zlepšení práce a řešení úkolů, nezaujatě zvažovali návrhy druhých;</w:t>
            </w:r>
          </w:p>
          <w:p w14:paraId="77536AF6" w14:textId="77777777" w:rsidR="00046D8B" w:rsidRPr="00046D8B" w:rsidRDefault="00046D8B">
            <w:pPr>
              <w:pStyle w:val="odrkyVP"/>
              <w:numPr>
                <w:ilvl w:val="0"/>
                <w:numId w:val="5"/>
              </w:numPr>
              <w:spacing w:after="0"/>
              <w:ind w:left="456" w:hanging="284"/>
              <w:rPr>
                <w:rFonts w:asciiTheme="minorHAnsi" w:hAnsiTheme="minorHAnsi" w:cstheme="minorHAnsi"/>
              </w:rPr>
            </w:pPr>
            <w:r w:rsidRPr="00046D8B">
              <w:rPr>
                <w:rFonts w:asciiTheme="minorHAnsi" w:eastAsia="Calibri" w:hAnsiTheme="minorHAnsi" w:cstheme="minorHAnsi"/>
              </w:rPr>
              <w:t>přispívali k vytváření vstřícných mezilidských vztahů a k předcházení osobním konfliktům, nepodléhali předsudkům a stereotypům v přístupu k druhým</w:t>
            </w:r>
            <w:r w:rsidRPr="00046D8B">
              <w:rPr>
                <w:rFonts w:asciiTheme="minorHAnsi" w:hAnsiTheme="minorHAnsi" w:cstheme="minorHAnsi"/>
              </w:rPr>
              <w:t>.</w:t>
            </w:r>
          </w:p>
        </w:tc>
      </w:tr>
      <w:tr w:rsidR="00046D8B" w:rsidRPr="00046D8B" w14:paraId="41C1302B" w14:textId="77777777" w:rsidTr="00F050EF">
        <w:tc>
          <w:tcPr>
            <w:tcW w:w="2122" w:type="dxa"/>
          </w:tcPr>
          <w:p w14:paraId="3B0B4109" w14:textId="77777777" w:rsidR="00046D8B" w:rsidRPr="00046D8B" w:rsidRDefault="00046D8B" w:rsidP="00BE2608">
            <w:pPr>
              <w:jc w:val="left"/>
              <w:rPr>
                <w:rFonts w:asciiTheme="minorHAnsi" w:hAnsiTheme="minorHAnsi" w:cstheme="minorHAnsi"/>
                <w:b/>
              </w:rPr>
            </w:pPr>
            <w:r w:rsidRPr="00046D8B">
              <w:rPr>
                <w:rFonts w:asciiTheme="minorHAnsi" w:hAnsiTheme="minorHAnsi" w:cstheme="minorHAnsi"/>
                <w:b/>
              </w:rPr>
              <w:t>Kompetence občanské a kulturní povědomí</w:t>
            </w:r>
          </w:p>
          <w:p w14:paraId="39CACF23" w14:textId="77777777" w:rsidR="00046D8B" w:rsidRPr="00046D8B" w:rsidRDefault="00046D8B" w:rsidP="00BE2608">
            <w:pPr>
              <w:rPr>
                <w:rFonts w:asciiTheme="minorHAnsi" w:hAnsiTheme="minorHAnsi" w:cstheme="minorHAnsi"/>
                <w:b/>
              </w:rPr>
            </w:pPr>
          </w:p>
        </w:tc>
        <w:tc>
          <w:tcPr>
            <w:tcW w:w="7801" w:type="dxa"/>
          </w:tcPr>
          <w:p w14:paraId="34793587" w14:textId="77777777" w:rsidR="00046D8B" w:rsidRPr="00046D8B" w:rsidRDefault="00046D8B">
            <w:pPr>
              <w:pStyle w:val="odrkyVP"/>
              <w:numPr>
                <w:ilvl w:val="0"/>
                <w:numId w:val="6"/>
              </w:numPr>
              <w:spacing w:after="0"/>
              <w:ind w:left="456" w:hanging="284"/>
              <w:rPr>
                <w:rFonts w:asciiTheme="minorHAnsi" w:eastAsia="Calibri" w:hAnsiTheme="minorHAnsi" w:cstheme="minorHAnsi"/>
              </w:rPr>
            </w:pPr>
            <w:r w:rsidRPr="00046D8B">
              <w:rPr>
                <w:rFonts w:asciiTheme="minorHAnsi" w:eastAsia="Calibri" w:hAnsiTheme="minorHAnsi" w:cstheme="minorHAnsi"/>
              </w:rPr>
              <w:t>jednali odpovědně, samostatně a iniciativně nejen ve vlastním zájmu, ale i ve veřejném zájmu;</w:t>
            </w:r>
          </w:p>
          <w:p w14:paraId="29073E48" w14:textId="77777777" w:rsidR="00046D8B" w:rsidRPr="00046D8B" w:rsidRDefault="00046D8B">
            <w:pPr>
              <w:pStyle w:val="odrkyVP"/>
              <w:numPr>
                <w:ilvl w:val="0"/>
                <w:numId w:val="6"/>
              </w:numPr>
              <w:spacing w:after="0"/>
              <w:ind w:left="456" w:hanging="284"/>
              <w:rPr>
                <w:rFonts w:asciiTheme="minorHAnsi" w:eastAsia="Calibri" w:hAnsiTheme="minorHAnsi" w:cstheme="minorHAnsi"/>
              </w:rPr>
            </w:pPr>
            <w:r w:rsidRPr="00046D8B">
              <w:rPr>
                <w:rFonts w:asciiTheme="minorHAnsi" w:eastAsia="Calibri" w:hAnsiTheme="minorHAnsi" w:cstheme="minorHAnsi"/>
              </w:rPr>
              <w:t>dodržovali zákony, respektovali práva a osobnost druhých lidí (popř. jejich kulturní specifika), vystupovali proti nesnášenlivosti, xenofobii a diskriminaci;</w:t>
            </w:r>
          </w:p>
          <w:p w14:paraId="15ED1984" w14:textId="77777777" w:rsidR="00046D8B" w:rsidRPr="00046D8B" w:rsidRDefault="00046D8B">
            <w:pPr>
              <w:pStyle w:val="odrkyVP"/>
              <w:numPr>
                <w:ilvl w:val="0"/>
                <w:numId w:val="6"/>
              </w:numPr>
              <w:spacing w:after="0"/>
              <w:ind w:left="456" w:hanging="284"/>
              <w:rPr>
                <w:rFonts w:asciiTheme="minorHAnsi" w:eastAsia="Calibri" w:hAnsiTheme="minorHAnsi" w:cstheme="minorHAnsi"/>
              </w:rPr>
            </w:pPr>
            <w:r w:rsidRPr="00046D8B">
              <w:rPr>
                <w:rFonts w:asciiTheme="minorHAnsi" w:eastAsia="Calibri" w:hAnsiTheme="minorHAnsi" w:cstheme="minorHAnsi"/>
              </w:rPr>
              <w:t>jednali v souladu s morálními principy a zásadami společenského chování, přispívali k uplatňování hodnot demokracie;</w:t>
            </w:r>
          </w:p>
          <w:p w14:paraId="43F889C3" w14:textId="77777777" w:rsidR="00046D8B" w:rsidRPr="00046D8B" w:rsidRDefault="00046D8B">
            <w:pPr>
              <w:pStyle w:val="odrkyVP"/>
              <w:numPr>
                <w:ilvl w:val="0"/>
                <w:numId w:val="6"/>
              </w:numPr>
              <w:spacing w:after="0"/>
              <w:ind w:left="456" w:hanging="284"/>
              <w:rPr>
                <w:rFonts w:asciiTheme="minorHAnsi" w:eastAsia="Calibri" w:hAnsiTheme="minorHAnsi" w:cstheme="minorHAnsi"/>
              </w:rPr>
            </w:pPr>
            <w:r w:rsidRPr="00046D8B">
              <w:rPr>
                <w:rFonts w:asciiTheme="minorHAnsi" w:eastAsia="Calibri" w:hAnsiTheme="minorHAnsi" w:cstheme="minorHAnsi"/>
              </w:rPr>
              <w:t>uvědomovali si – v rámci plurality a multikulturního soužití – vlastní kulturní, národní a osobnostní identitu, přistupovali s aktivní tolerancí k identitě druhých;</w:t>
            </w:r>
          </w:p>
          <w:p w14:paraId="30C9C925" w14:textId="77777777" w:rsidR="00046D8B" w:rsidRPr="00046D8B" w:rsidRDefault="00046D8B">
            <w:pPr>
              <w:pStyle w:val="odrkyVP"/>
              <w:numPr>
                <w:ilvl w:val="0"/>
                <w:numId w:val="6"/>
              </w:numPr>
              <w:spacing w:after="0"/>
              <w:ind w:left="456" w:hanging="284"/>
              <w:rPr>
                <w:rFonts w:asciiTheme="minorHAnsi" w:eastAsia="Calibri" w:hAnsiTheme="minorHAnsi" w:cstheme="minorHAnsi"/>
              </w:rPr>
            </w:pPr>
            <w:r w:rsidRPr="00046D8B">
              <w:rPr>
                <w:rFonts w:asciiTheme="minorHAnsi" w:eastAsia="Calibri" w:hAnsiTheme="minorHAnsi" w:cstheme="minorHAnsi"/>
              </w:rPr>
              <w:t>zajímali se aktivně o politické a společenské dění u nás a ve světě;</w:t>
            </w:r>
          </w:p>
          <w:p w14:paraId="483658F9" w14:textId="77777777" w:rsidR="00046D8B" w:rsidRPr="00046D8B" w:rsidRDefault="00046D8B">
            <w:pPr>
              <w:pStyle w:val="odrkyVP"/>
              <w:numPr>
                <w:ilvl w:val="0"/>
                <w:numId w:val="6"/>
              </w:numPr>
              <w:spacing w:after="0"/>
              <w:ind w:left="456" w:hanging="284"/>
              <w:rPr>
                <w:rFonts w:asciiTheme="minorHAnsi" w:eastAsia="Calibri" w:hAnsiTheme="minorHAnsi" w:cstheme="minorHAnsi"/>
              </w:rPr>
            </w:pPr>
            <w:r w:rsidRPr="00046D8B">
              <w:rPr>
                <w:rFonts w:asciiTheme="minorHAnsi" w:eastAsia="Calibri" w:hAnsiTheme="minorHAnsi" w:cstheme="minorHAnsi"/>
              </w:rPr>
              <w:t>uznávali hodnotu života, uvědomovali si odpovědnost za vlastní život a spoluodpovědnost při zabezpečování ochrany života a zdraví ostatních;</w:t>
            </w:r>
          </w:p>
          <w:p w14:paraId="68001BB3" w14:textId="77777777" w:rsidR="00046D8B" w:rsidRPr="00046D8B" w:rsidRDefault="00046D8B">
            <w:pPr>
              <w:pStyle w:val="odrkyVP"/>
              <w:numPr>
                <w:ilvl w:val="0"/>
                <w:numId w:val="6"/>
              </w:numPr>
              <w:spacing w:after="0"/>
              <w:ind w:left="456" w:hanging="284"/>
              <w:rPr>
                <w:rFonts w:asciiTheme="minorHAnsi" w:hAnsiTheme="minorHAnsi" w:cstheme="minorHAnsi"/>
              </w:rPr>
            </w:pPr>
            <w:r w:rsidRPr="00046D8B">
              <w:rPr>
                <w:rFonts w:asciiTheme="minorHAnsi" w:eastAsia="Calibri" w:hAnsiTheme="minorHAnsi" w:cstheme="minorHAnsi"/>
              </w:rPr>
              <w:t>uznávali tradice a hodnoty svého národa, chápali jeho minulost i současnost v evropském a světovém kontextu;</w:t>
            </w:r>
          </w:p>
          <w:p w14:paraId="67339AA9" w14:textId="77777777" w:rsidR="00046D8B" w:rsidRPr="00046D8B" w:rsidRDefault="00046D8B">
            <w:pPr>
              <w:pStyle w:val="odrkyVP"/>
              <w:numPr>
                <w:ilvl w:val="0"/>
                <w:numId w:val="6"/>
              </w:numPr>
              <w:spacing w:after="0"/>
              <w:ind w:left="456" w:hanging="284"/>
              <w:rPr>
                <w:rFonts w:asciiTheme="minorHAnsi" w:hAnsiTheme="minorHAnsi" w:cstheme="minorHAnsi"/>
              </w:rPr>
            </w:pPr>
            <w:r w:rsidRPr="00046D8B">
              <w:rPr>
                <w:rFonts w:asciiTheme="minorHAnsi" w:eastAsia="Calibri" w:hAnsiTheme="minorHAnsi" w:cstheme="minorHAnsi"/>
              </w:rPr>
              <w:t>podporovali hodnoty místní, národní, evropské i světové kultury a měli k nim vytvořen pozitivní vztah.</w:t>
            </w:r>
          </w:p>
        </w:tc>
      </w:tr>
      <w:tr w:rsidR="00046D8B" w:rsidRPr="00046D8B" w14:paraId="339057E3" w14:textId="77777777" w:rsidTr="00F050EF">
        <w:tc>
          <w:tcPr>
            <w:tcW w:w="2122" w:type="dxa"/>
          </w:tcPr>
          <w:p w14:paraId="2B61B53E" w14:textId="77777777" w:rsidR="00046D8B" w:rsidRPr="00046D8B" w:rsidRDefault="00046D8B" w:rsidP="00BE2608">
            <w:pPr>
              <w:jc w:val="left"/>
              <w:rPr>
                <w:rFonts w:asciiTheme="minorHAnsi" w:hAnsiTheme="minorHAnsi" w:cstheme="minorHAnsi"/>
                <w:b/>
              </w:rPr>
            </w:pPr>
            <w:r w:rsidRPr="00046D8B">
              <w:rPr>
                <w:rFonts w:asciiTheme="minorHAnsi" w:hAnsiTheme="minorHAnsi" w:cstheme="minorHAnsi"/>
                <w:b/>
              </w:rPr>
              <w:t xml:space="preserve">Kompetence k pracovnímu uplatnění a </w:t>
            </w:r>
            <w:r w:rsidRPr="00046D8B">
              <w:rPr>
                <w:rFonts w:asciiTheme="minorHAnsi" w:hAnsiTheme="minorHAnsi" w:cstheme="minorHAnsi"/>
                <w:b/>
              </w:rPr>
              <w:lastRenderedPageBreak/>
              <w:t>podnikatelským aktivitám</w:t>
            </w:r>
          </w:p>
          <w:p w14:paraId="5E72DA46" w14:textId="77777777" w:rsidR="00046D8B" w:rsidRPr="00046D8B" w:rsidRDefault="00046D8B" w:rsidP="00BE2608">
            <w:pPr>
              <w:jc w:val="left"/>
              <w:rPr>
                <w:rFonts w:asciiTheme="minorHAnsi" w:hAnsiTheme="minorHAnsi" w:cstheme="minorHAnsi"/>
                <w:b/>
              </w:rPr>
            </w:pPr>
          </w:p>
        </w:tc>
        <w:tc>
          <w:tcPr>
            <w:tcW w:w="7801" w:type="dxa"/>
          </w:tcPr>
          <w:p w14:paraId="772C8598" w14:textId="77777777" w:rsidR="00046D8B" w:rsidRPr="00046D8B" w:rsidRDefault="00046D8B">
            <w:pPr>
              <w:pStyle w:val="odrkyVP"/>
              <w:numPr>
                <w:ilvl w:val="0"/>
                <w:numId w:val="7"/>
              </w:numPr>
              <w:spacing w:after="0"/>
              <w:ind w:left="456" w:hanging="284"/>
              <w:rPr>
                <w:rFonts w:asciiTheme="minorHAnsi" w:eastAsia="Calibri" w:hAnsiTheme="minorHAnsi" w:cstheme="minorHAnsi"/>
              </w:rPr>
            </w:pPr>
            <w:r w:rsidRPr="00046D8B">
              <w:rPr>
                <w:rFonts w:asciiTheme="minorHAnsi" w:eastAsia="Calibri" w:hAnsiTheme="minorHAnsi" w:cstheme="minorHAnsi"/>
              </w:rPr>
              <w:lastRenderedPageBreak/>
              <w:t>měli přehled o možnostech uplatnění na trhu práce v daném oboru;</w:t>
            </w:r>
          </w:p>
          <w:p w14:paraId="020E1414" w14:textId="77777777" w:rsidR="00046D8B" w:rsidRPr="00046D8B" w:rsidRDefault="00046D8B">
            <w:pPr>
              <w:pStyle w:val="odrkyVP"/>
              <w:numPr>
                <w:ilvl w:val="0"/>
                <w:numId w:val="7"/>
              </w:numPr>
              <w:spacing w:after="0"/>
              <w:ind w:left="456" w:hanging="284"/>
              <w:rPr>
                <w:rFonts w:asciiTheme="minorHAnsi" w:hAnsiTheme="minorHAnsi" w:cstheme="minorHAnsi"/>
              </w:rPr>
            </w:pPr>
            <w:r w:rsidRPr="00046D8B">
              <w:rPr>
                <w:rFonts w:asciiTheme="minorHAnsi" w:eastAsia="Calibri" w:hAnsiTheme="minorHAnsi" w:cstheme="minorHAnsi"/>
              </w:rPr>
              <w:t>měli reálnou představu o pracovních, platových a jiných podmínkách v oboru a o požadavcích zaměstnavatelů na pracovníky a srovnávali je se svými představami a předpoklady;</w:t>
            </w:r>
          </w:p>
          <w:p w14:paraId="7125007B" w14:textId="77777777" w:rsidR="00046D8B" w:rsidRPr="00046D8B" w:rsidRDefault="00046D8B">
            <w:pPr>
              <w:pStyle w:val="odrkyVP"/>
              <w:numPr>
                <w:ilvl w:val="0"/>
                <w:numId w:val="7"/>
              </w:numPr>
              <w:spacing w:after="0"/>
              <w:ind w:left="456" w:hanging="284"/>
              <w:rPr>
                <w:rFonts w:asciiTheme="minorHAnsi" w:hAnsiTheme="minorHAnsi" w:cstheme="minorHAnsi"/>
              </w:rPr>
            </w:pPr>
            <w:r w:rsidRPr="00046D8B">
              <w:rPr>
                <w:rFonts w:asciiTheme="minorHAnsi" w:eastAsia="Calibri" w:hAnsiTheme="minorHAnsi" w:cstheme="minorHAnsi"/>
              </w:rPr>
              <w:lastRenderedPageBreak/>
              <w:t>vhodně komunikovali s potenciálními zaměstnavateli, prezentovali svůj odborný potenciál a své profesní cíle.</w:t>
            </w:r>
          </w:p>
        </w:tc>
      </w:tr>
      <w:tr w:rsidR="00046D8B" w:rsidRPr="00046D8B" w14:paraId="6FECF61B" w14:textId="77777777" w:rsidTr="00F050EF">
        <w:tc>
          <w:tcPr>
            <w:tcW w:w="2122" w:type="dxa"/>
          </w:tcPr>
          <w:p w14:paraId="43886AEB" w14:textId="77777777" w:rsidR="00046D8B" w:rsidRPr="00046D8B" w:rsidRDefault="00046D8B" w:rsidP="00BE2608">
            <w:pPr>
              <w:rPr>
                <w:rFonts w:asciiTheme="minorHAnsi" w:hAnsiTheme="minorHAnsi" w:cstheme="minorHAnsi"/>
                <w:b/>
              </w:rPr>
            </w:pPr>
            <w:r w:rsidRPr="00046D8B">
              <w:rPr>
                <w:rFonts w:asciiTheme="minorHAnsi" w:hAnsiTheme="minorHAnsi" w:cstheme="minorHAnsi"/>
                <w:b/>
              </w:rPr>
              <w:t>Matematické kompetence</w:t>
            </w:r>
          </w:p>
        </w:tc>
        <w:tc>
          <w:tcPr>
            <w:tcW w:w="7801" w:type="dxa"/>
          </w:tcPr>
          <w:p w14:paraId="637A8FD6" w14:textId="77777777" w:rsidR="00046D8B" w:rsidRPr="00046D8B" w:rsidRDefault="00046D8B" w:rsidP="00BE2608">
            <w:pPr>
              <w:pStyle w:val="odrkyVP"/>
              <w:rPr>
                <w:rFonts w:asciiTheme="minorHAnsi" w:hAnsiTheme="minorHAnsi" w:cstheme="minorHAnsi"/>
              </w:rPr>
            </w:pPr>
            <w:r w:rsidRPr="00046D8B">
              <w:rPr>
                <w:rFonts w:asciiTheme="minorHAnsi" w:eastAsia="Calibri" w:hAnsiTheme="minorHAnsi" w:cstheme="minorHAnsi"/>
              </w:rPr>
              <w:t>Nerealizuje se.</w:t>
            </w:r>
          </w:p>
        </w:tc>
      </w:tr>
      <w:tr w:rsidR="00046D8B" w:rsidRPr="00046D8B" w14:paraId="60695BDA" w14:textId="77777777" w:rsidTr="00F050EF">
        <w:tc>
          <w:tcPr>
            <w:tcW w:w="2122" w:type="dxa"/>
          </w:tcPr>
          <w:p w14:paraId="70AA6331" w14:textId="77777777" w:rsidR="00046D8B" w:rsidRPr="00046D8B" w:rsidRDefault="00046D8B" w:rsidP="00BE2608">
            <w:pPr>
              <w:rPr>
                <w:rFonts w:asciiTheme="minorHAnsi" w:hAnsiTheme="minorHAnsi" w:cstheme="minorHAnsi"/>
                <w:b/>
              </w:rPr>
            </w:pPr>
            <w:r w:rsidRPr="00046D8B">
              <w:rPr>
                <w:rFonts w:asciiTheme="minorHAnsi" w:hAnsiTheme="minorHAnsi" w:cstheme="minorHAnsi"/>
                <w:b/>
              </w:rPr>
              <w:t>Digitální kompetence</w:t>
            </w:r>
          </w:p>
        </w:tc>
        <w:tc>
          <w:tcPr>
            <w:tcW w:w="7801" w:type="dxa"/>
          </w:tcPr>
          <w:p w14:paraId="53AC3288" w14:textId="77777777" w:rsidR="00046D8B" w:rsidRPr="00046D8B" w:rsidRDefault="00046D8B">
            <w:pPr>
              <w:pStyle w:val="Odstavecseseznamem"/>
              <w:numPr>
                <w:ilvl w:val="0"/>
                <w:numId w:val="8"/>
              </w:numPr>
              <w:spacing w:before="60" w:after="60"/>
              <w:ind w:left="456" w:hanging="284"/>
              <w:rPr>
                <w:rFonts w:asciiTheme="minorHAnsi" w:eastAsia="Calibri" w:hAnsiTheme="minorHAnsi" w:cstheme="minorHAnsi"/>
                <w:color w:val="000000" w:themeColor="text1"/>
              </w:rPr>
            </w:pPr>
            <w:r w:rsidRPr="00046D8B">
              <w:rPr>
                <w:rFonts w:asciiTheme="minorHAnsi" w:eastAsia="Calibri" w:hAnsiTheme="minorHAnsi" w:cstheme="minorHAnsi"/>
                <w:color w:val="000000" w:themeColor="text1"/>
              </w:rPr>
              <w:t>ovládali funkce různých digitálních zařízení, softwaru a sítí a orientovali se v možnostech jejich využití, uvědomovali si jejich příležitosti, omezení, účinky a rizika;</w:t>
            </w:r>
          </w:p>
          <w:p w14:paraId="101B5C42" w14:textId="77777777" w:rsidR="00046D8B" w:rsidRPr="00046D8B" w:rsidRDefault="00046D8B">
            <w:pPr>
              <w:pStyle w:val="Odstavecseseznamem"/>
              <w:numPr>
                <w:ilvl w:val="0"/>
                <w:numId w:val="8"/>
              </w:numPr>
              <w:spacing w:before="60" w:after="60"/>
              <w:ind w:left="456" w:hanging="284"/>
              <w:rPr>
                <w:rFonts w:asciiTheme="minorHAnsi" w:eastAsia="Calibri" w:hAnsiTheme="minorHAnsi" w:cstheme="minorHAnsi"/>
                <w:color w:val="000000" w:themeColor="text1"/>
              </w:rPr>
            </w:pPr>
            <w:r w:rsidRPr="00046D8B">
              <w:rPr>
                <w:rFonts w:asciiTheme="minorHAnsi" w:eastAsia="Calibri" w:hAnsiTheme="minorHAnsi" w:cstheme="minorHAnsi"/>
                <w:color w:val="000000" w:themeColor="text1"/>
              </w:rPr>
              <w:t>k práci s digitálními technologiemi přistupovali s rozmyslem, kriticky, ale i se zvědavostí, pracovali s nimi eticky, bezpečně, zodpovědně a podle daných pravidel;</w:t>
            </w:r>
          </w:p>
          <w:p w14:paraId="04AF0315" w14:textId="77777777" w:rsidR="00046D8B" w:rsidRPr="00046D8B" w:rsidRDefault="00046D8B">
            <w:pPr>
              <w:pStyle w:val="Odstavecseseznamem"/>
              <w:numPr>
                <w:ilvl w:val="0"/>
                <w:numId w:val="8"/>
              </w:numPr>
              <w:spacing w:before="60" w:after="60"/>
              <w:ind w:left="456" w:hanging="284"/>
              <w:rPr>
                <w:rFonts w:asciiTheme="minorHAnsi" w:hAnsiTheme="minorHAnsi" w:cstheme="minorHAnsi"/>
              </w:rPr>
            </w:pPr>
            <w:r w:rsidRPr="00046D8B">
              <w:rPr>
                <w:rFonts w:asciiTheme="minorHAnsi" w:eastAsia="Calibri" w:hAnsiTheme="minorHAnsi" w:cstheme="minorHAnsi"/>
                <w:color w:val="000000" w:themeColor="text1"/>
              </w:rPr>
              <w:t>využívali digitální technologie k vlastnímu celoživotnímu učení a osobnímu rozvoji;</w:t>
            </w:r>
          </w:p>
          <w:p w14:paraId="4915EB75" w14:textId="77777777" w:rsidR="00046D8B" w:rsidRPr="00046D8B" w:rsidRDefault="00046D8B">
            <w:pPr>
              <w:pStyle w:val="Odstavecseseznamem"/>
              <w:numPr>
                <w:ilvl w:val="0"/>
                <w:numId w:val="8"/>
              </w:numPr>
              <w:spacing w:before="60" w:after="60"/>
              <w:ind w:left="456" w:hanging="284"/>
              <w:rPr>
                <w:rFonts w:asciiTheme="minorHAnsi" w:hAnsiTheme="minorHAnsi" w:cstheme="minorHAnsi"/>
              </w:rPr>
            </w:pPr>
            <w:r w:rsidRPr="00046D8B">
              <w:rPr>
                <w:rFonts w:asciiTheme="minorHAnsi" w:eastAsia="Calibri" w:hAnsiTheme="minorHAnsi" w:cstheme="minorHAnsi"/>
                <w:color w:val="000000" w:themeColor="text1"/>
              </w:rPr>
              <w:t>bezpečně, efektivně a účelně pracovali s informacemi, daty a obsahem v digitální podobě i komunikovali pomocí digitálních technologií.</w:t>
            </w:r>
          </w:p>
          <w:p w14:paraId="68F6D57F" w14:textId="77777777" w:rsidR="00046D8B" w:rsidRPr="00046D8B" w:rsidRDefault="00046D8B" w:rsidP="00BE2608">
            <w:pPr>
              <w:pStyle w:val="odrkyVP"/>
              <w:ind w:left="456" w:hanging="284"/>
              <w:rPr>
                <w:rFonts w:asciiTheme="minorHAnsi" w:hAnsiTheme="minorHAnsi" w:cstheme="minorHAnsi"/>
              </w:rPr>
            </w:pPr>
          </w:p>
        </w:tc>
      </w:tr>
      <w:tr w:rsidR="00046D8B" w:rsidRPr="00046D8B" w14:paraId="1CC408DE" w14:textId="77777777" w:rsidTr="00F050EF">
        <w:tc>
          <w:tcPr>
            <w:tcW w:w="9923" w:type="dxa"/>
            <w:gridSpan w:val="2"/>
          </w:tcPr>
          <w:p w14:paraId="44F5978E" w14:textId="77777777" w:rsidR="00046D8B" w:rsidRPr="00046D8B" w:rsidRDefault="00046D8B" w:rsidP="00BE2608">
            <w:pPr>
              <w:pStyle w:val="odrkyVP"/>
              <w:jc w:val="center"/>
              <w:rPr>
                <w:rFonts w:asciiTheme="minorHAnsi" w:hAnsiTheme="minorHAnsi" w:cstheme="minorHAnsi"/>
                <w:b/>
              </w:rPr>
            </w:pPr>
            <w:r w:rsidRPr="00046D8B">
              <w:rPr>
                <w:rFonts w:asciiTheme="minorHAnsi" w:hAnsiTheme="minorHAnsi" w:cstheme="minorHAnsi"/>
                <w:b/>
              </w:rPr>
              <w:t>Odborné kompetence</w:t>
            </w:r>
          </w:p>
        </w:tc>
      </w:tr>
      <w:tr w:rsidR="00046D8B" w:rsidRPr="00046D8B" w14:paraId="50895363" w14:textId="77777777" w:rsidTr="00F050EF">
        <w:tc>
          <w:tcPr>
            <w:tcW w:w="2122" w:type="dxa"/>
          </w:tcPr>
          <w:p w14:paraId="2794DDCE" w14:textId="77777777" w:rsidR="00046D8B" w:rsidRPr="00046D8B" w:rsidRDefault="00046D8B" w:rsidP="00BE2608">
            <w:pPr>
              <w:rPr>
                <w:rFonts w:asciiTheme="minorHAnsi" w:hAnsiTheme="minorHAnsi" w:cstheme="minorHAnsi"/>
                <w:b/>
              </w:rPr>
            </w:pPr>
            <w:r w:rsidRPr="00046D8B">
              <w:rPr>
                <w:rFonts w:asciiTheme="minorHAnsi" w:hAnsiTheme="minorHAnsi" w:cstheme="minorHAnsi"/>
                <w:b/>
              </w:rPr>
              <w:t>Dbát na bezpečnost práce a ochranu zdraví při práci</w:t>
            </w:r>
          </w:p>
        </w:tc>
        <w:tc>
          <w:tcPr>
            <w:tcW w:w="7801" w:type="dxa"/>
          </w:tcPr>
          <w:p w14:paraId="150DE14F" w14:textId="77777777" w:rsidR="00046D8B" w:rsidRPr="00046D8B" w:rsidRDefault="00046D8B">
            <w:pPr>
              <w:pStyle w:val="odrkyVP"/>
              <w:numPr>
                <w:ilvl w:val="0"/>
                <w:numId w:val="9"/>
              </w:numPr>
              <w:spacing w:after="0"/>
              <w:ind w:left="456" w:hanging="284"/>
              <w:rPr>
                <w:rFonts w:asciiTheme="minorHAnsi" w:hAnsiTheme="minorHAnsi" w:cstheme="minorHAnsi"/>
              </w:rPr>
            </w:pPr>
            <w:r w:rsidRPr="00046D8B">
              <w:rPr>
                <w:rFonts w:asciiTheme="minorHAnsi" w:eastAsia="Calibri" w:hAnsiTheme="minorHAnsi" w:cstheme="minorHAnsi"/>
              </w:rPr>
              <w:t>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tc>
      </w:tr>
      <w:tr w:rsidR="00046D8B" w:rsidRPr="00046D8B" w14:paraId="0824D889" w14:textId="77777777" w:rsidTr="00F050EF">
        <w:tc>
          <w:tcPr>
            <w:tcW w:w="2122" w:type="dxa"/>
          </w:tcPr>
          <w:p w14:paraId="3F50E5F1" w14:textId="77777777" w:rsidR="00046D8B" w:rsidRPr="00046D8B" w:rsidRDefault="00046D8B" w:rsidP="00BE2608">
            <w:pPr>
              <w:rPr>
                <w:rFonts w:asciiTheme="minorHAnsi" w:hAnsiTheme="minorHAnsi" w:cstheme="minorHAnsi"/>
                <w:b/>
              </w:rPr>
            </w:pPr>
            <w:r w:rsidRPr="00046D8B">
              <w:rPr>
                <w:rFonts w:asciiTheme="minorHAnsi" w:hAnsiTheme="minorHAnsi" w:cstheme="minorHAnsi"/>
                <w:b/>
              </w:rPr>
              <w:t>Usilovat o nejvyšší kvalitu své práce, výrobků nebo služeb</w:t>
            </w:r>
          </w:p>
        </w:tc>
        <w:tc>
          <w:tcPr>
            <w:tcW w:w="7801" w:type="dxa"/>
          </w:tcPr>
          <w:p w14:paraId="1D921463" w14:textId="77777777" w:rsidR="00046D8B" w:rsidRPr="00046D8B" w:rsidRDefault="00046D8B" w:rsidP="00BE2608">
            <w:pPr>
              <w:pStyle w:val="odrkyVP"/>
              <w:rPr>
                <w:rFonts w:asciiTheme="minorHAnsi" w:hAnsiTheme="minorHAnsi" w:cstheme="minorHAnsi"/>
              </w:rPr>
            </w:pPr>
            <w:r w:rsidRPr="00046D8B">
              <w:rPr>
                <w:rFonts w:asciiTheme="minorHAnsi" w:eastAsia="Calibri" w:hAnsiTheme="minorHAnsi" w:cstheme="minorHAnsi"/>
              </w:rPr>
              <w:t>Nerealizuje se.</w:t>
            </w:r>
          </w:p>
        </w:tc>
      </w:tr>
      <w:tr w:rsidR="00046D8B" w:rsidRPr="00046D8B" w14:paraId="47A6E4D1" w14:textId="77777777" w:rsidTr="00F050EF">
        <w:tc>
          <w:tcPr>
            <w:tcW w:w="2122" w:type="dxa"/>
          </w:tcPr>
          <w:p w14:paraId="0893A696" w14:textId="77777777" w:rsidR="00046D8B" w:rsidRPr="00046D8B" w:rsidRDefault="00046D8B" w:rsidP="00BE2608">
            <w:pPr>
              <w:rPr>
                <w:rFonts w:asciiTheme="minorHAnsi" w:hAnsiTheme="minorHAnsi" w:cstheme="minorHAnsi"/>
                <w:b/>
              </w:rPr>
            </w:pPr>
            <w:r w:rsidRPr="00046D8B">
              <w:rPr>
                <w:rFonts w:asciiTheme="minorHAnsi" w:hAnsiTheme="minorHAnsi" w:cstheme="minorHAnsi"/>
                <w:b/>
              </w:rPr>
              <w:t>Jednat ekonomicky a v souladu se strategií udržitelného rozvoje</w:t>
            </w:r>
          </w:p>
        </w:tc>
        <w:tc>
          <w:tcPr>
            <w:tcW w:w="7801" w:type="dxa"/>
          </w:tcPr>
          <w:p w14:paraId="236A7F6B" w14:textId="77777777" w:rsidR="00046D8B" w:rsidRPr="00046D8B" w:rsidRDefault="00046D8B">
            <w:pPr>
              <w:pStyle w:val="odrkyVP"/>
              <w:numPr>
                <w:ilvl w:val="0"/>
                <w:numId w:val="9"/>
              </w:numPr>
              <w:spacing w:after="0"/>
              <w:ind w:left="456" w:hanging="284"/>
              <w:rPr>
                <w:rFonts w:asciiTheme="minorHAnsi" w:hAnsiTheme="minorHAnsi" w:cstheme="minorHAnsi"/>
              </w:rPr>
            </w:pPr>
            <w:r w:rsidRPr="00046D8B">
              <w:rPr>
                <w:rFonts w:asciiTheme="minorHAnsi" w:eastAsia="Calibri" w:hAnsiTheme="minorHAnsi" w:cstheme="minorHAnsi"/>
              </w:rPr>
              <w:t>znali význam, účel a užitečnost vykonávané práce, její finanční, popř. společenské ohodnocení.</w:t>
            </w:r>
          </w:p>
        </w:tc>
      </w:tr>
      <w:tr w:rsidR="00046D8B" w:rsidRPr="00046D8B" w14:paraId="657689D6" w14:textId="77777777" w:rsidTr="00F050EF">
        <w:tc>
          <w:tcPr>
            <w:tcW w:w="2122" w:type="dxa"/>
          </w:tcPr>
          <w:p w14:paraId="68A50190" w14:textId="77777777" w:rsidR="00046D8B" w:rsidRPr="00046D8B" w:rsidRDefault="00046D8B" w:rsidP="00BE2608">
            <w:pPr>
              <w:rPr>
                <w:rFonts w:asciiTheme="minorHAnsi" w:hAnsiTheme="minorHAnsi" w:cstheme="minorHAnsi"/>
                <w:b/>
              </w:rPr>
            </w:pPr>
            <w:r w:rsidRPr="00046D8B">
              <w:rPr>
                <w:rFonts w:asciiTheme="minorHAnsi" w:hAnsiTheme="minorHAnsi" w:cstheme="minorHAnsi"/>
                <w:b/>
              </w:rPr>
              <w:t>Zvládat jednání s klientem</w:t>
            </w:r>
          </w:p>
        </w:tc>
        <w:tc>
          <w:tcPr>
            <w:tcW w:w="7801" w:type="dxa"/>
          </w:tcPr>
          <w:p w14:paraId="1D39D0C6"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dovedli přijmout oznámení;</w:t>
            </w:r>
          </w:p>
          <w:p w14:paraId="4E0AFF24"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využívali poznatků z psychologie a pedagogiky při jednání s lidmi a při řešení problémových situací, vstřícně a taktně jednali s občany – klienty, byli schopni empatie;</w:t>
            </w:r>
          </w:p>
          <w:p w14:paraId="16EADF4C"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jednali s klientem na profesionální úrovni (navázání komunikace s klientem, analýza problémů, předložení nabídky alternativ řešení problému, vedení klienta v průběhu spolupráce);</w:t>
            </w:r>
          </w:p>
          <w:p w14:paraId="4B852A92"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jednali adekvátně s klienty různých etnických, náboženských a sociálních skupin;</w:t>
            </w:r>
          </w:p>
          <w:p w14:paraId="4EBEF336"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dodržovali pracovní postupy v souladu s etickým kodexem;</w:t>
            </w:r>
          </w:p>
          <w:p w14:paraId="0E854619" w14:textId="77777777" w:rsidR="00046D8B" w:rsidRPr="00046D8B" w:rsidRDefault="00046D8B">
            <w:pPr>
              <w:pStyle w:val="odrkyVP"/>
              <w:numPr>
                <w:ilvl w:val="0"/>
                <w:numId w:val="9"/>
              </w:numPr>
              <w:spacing w:after="0"/>
              <w:ind w:left="456" w:hanging="284"/>
              <w:rPr>
                <w:rFonts w:asciiTheme="minorHAnsi" w:hAnsiTheme="minorHAnsi" w:cstheme="minorHAnsi"/>
              </w:rPr>
            </w:pPr>
            <w:r w:rsidRPr="00046D8B">
              <w:rPr>
                <w:rFonts w:asciiTheme="minorHAnsi" w:eastAsia="Calibri" w:hAnsiTheme="minorHAnsi" w:cstheme="minorHAnsi"/>
              </w:rPr>
              <w:t>zapisovali průběh jednání formálně a věcně správně;</w:t>
            </w:r>
          </w:p>
          <w:p w14:paraId="29DEDAA4" w14:textId="77777777" w:rsidR="00046D8B" w:rsidRPr="00046D8B" w:rsidRDefault="00046D8B">
            <w:pPr>
              <w:pStyle w:val="odrkyVP"/>
              <w:numPr>
                <w:ilvl w:val="0"/>
                <w:numId w:val="9"/>
              </w:numPr>
              <w:spacing w:after="0"/>
              <w:ind w:left="456" w:hanging="284"/>
              <w:rPr>
                <w:rFonts w:asciiTheme="minorHAnsi" w:hAnsiTheme="minorHAnsi" w:cstheme="minorHAnsi"/>
              </w:rPr>
            </w:pPr>
            <w:r w:rsidRPr="00046D8B">
              <w:rPr>
                <w:rFonts w:asciiTheme="minorHAnsi" w:eastAsia="Calibri" w:hAnsiTheme="minorHAnsi" w:cstheme="minorHAnsi"/>
              </w:rPr>
              <w:t>ve své praktické činnosti uplatňovali poznatky o působnosti ministerstev dopravy, vnitra a financí, krajských úřadů, obecních úřadů obcí s rozšířenou působností, Policie ČR a obecní policie.</w:t>
            </w:r>
          </w:p>
        </w:tc>
      </w:tr>
      <w:tr w:rsidR="00046D8B" w:rsidRPr="00046D8B" w14:paraId="21AD6D29" w14:textId="77777777" w:rsidTr="00F050EF">
        <w:tc>
          <w:tcPr>
            <w:tcW w:w="2122" w:type="dxa"/>
          </w:tcPr>
          <w:p w14:paraId="0F92C2CB" w14:textId="77777777" w:rsidR="00046D8B" w:rsidRPr="00046D8B" w:rsidRDefault="00046D8B" w:rsidP="00BE2608">
            <w:pPr>
              <w:rPr>
                <w:rFonts w:asciiTheme="minorHAnsi" w:hAnsiTheme="minorHAnsi" w:cstheme="minorHAnsi"/>
                <w:b/>
              </w:rPr>
            </w:pPr>
            <w:r w:rsidRPr="00046D8B">
              <w:rPr>
                <w:rFonts w:asciiTheme="minorHAnsi" w:hAnsiTheme="minorHAnsi" w:cstheme="minorHAnsi"/>
                <w:b/>
              </w:rPr>
              <w:t>Provádět právní činnosti,</w:t>
            </w:r>
          </w:p>
        </w:tc>
        <w:tc>
          <w:tcPr>
            <w:tcW w:w="7801" w:type="dxa"/>
          </w:tcPr>
          <w:p w14:paraId="0C479661"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rozpoznali protiprávní chování a jednání a uměli je právně kvalifikovat;</w:t>
            </w:r>
          </w:p>
          <w:p w14:paraId="3160B64B"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zahájili a vedli trestní a správní řízení zejména o trestných činech a přestupcích dle právní kvalifikace a v rozsahu daných kompetencí;</w:t>
            </w:r>
          </w:p>
          <w:p w14:paraId="663E37C8"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prováděli nezbytná šetření ve věci včetně dokazování;</w:t>
            </w:r>
          </w:p>
          <w:p w14:paraId="7BEEDA01"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vedli příslušnou právní dokumentaci;</w:t>
            </w:r>
          </w:p>
          <w:p w14:paraId="152E5D37"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navrhovali právní postupy při řešení šetřených problémů;</w:t>
            </w:r>
          </w:p>
          <w:p w14:paraId="2EBABC68"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reagovali na změny zákonů týkajících se bezpečnostně právní činnosti;</w:t>
            </w:r>
          </w:p>
          <w:p w14:paraId="4CDAA8D0" w14:textId="77777777" w:rsidR="00046D8B" w:rsidRPr="00046D8B" w:rsidRDefault="00046D8B">
            <w:pPr>
              <w:pStyle w:val="odrkyVP"/>
              <w:numPr>
                <w:ilvl w:val="0"/>
                <w:numId w:val="9"/>
              </w:numPr>
              <w:spacing w:after="0"/>
              <w:ind w:left="456" w:hanging="284"/>
              <w:rPr>
                <w:rFonts w:asciiTheme="minorHAnsi" w:hAnsiTheme="minorHAnsi" w:cstheme="minorHAnsi"/>
              </w:rPr>
            </w:pPr>
            <w:r w:rsidRPr="00046D8B">
              <w:rPr>
                <w:rFonts w:asciiTheme="minorHAnsi" w:eastAsia="Calibri" w:hAnsiTheme="minorHAnsi" w:cstheme="minorHAnsi"/>
              </w:rPr>
              <w:t>odhadovali důsledky protiprávního jednání;</w:t>
            </w:r>
          </w:p>
          <w:p w14:paraId="7B8B14E4" w14:textId="77777777" w:rsidR="00046D8B" w:rsidRPr="00046D8B" w:rsidRDefault="00046D8B">
            <w:pPr>
              <w:pStyle w:val="odrkyVP"/>
              <w:numPr>
                <w:ilvl w:val="0"/>
                <w:numId w:val="9"/>
              </w:numPr>
              <w:spacing w:after="0"/>
              <w:ind w:left="456" w:hanging="284"/>
              <w:rPr>
                <w:rFonts w:asciiTheme="minorHAnsi" w:hAnsiTheme="minorHAnsi" w:cstheme="minorHAnsi"/>
              </w:rPr>
            </w:pPr>
            <w:r w:rsidRPr="00046D8B">
              <w:rPr>
                <w:rFonts w:asciiTheme="minorHAnsi" w:eastAsia="Calibri" w:hAnsiTheme="minorHAnsi" w:cstheme="minorHAnsi"/>
              </w:rPr>
              <w:t>navrhovali a zdůvodňovali postupy určené k zabránění protiprávnímu jednání.</w:t>
            </w:r>
            <w:r w:rsidRPr="00046D8B">
              <w:rPr>
                <w:rFonts w:asciiTheme="minorHAnsi" w:hAnsiTheme="minorHAnsi" w:cstheme="minorHAnsi"/>
              </w:rPr>
              <w:t xml:space="preserve"> </w:t>
            </w:r>
          </w:p>
        </w:tc>
      </w:tr>
      <w:tr w:rsidR="00046D8B" w:rsidRPr="00046D8B" w14:paraId="7B716A95" w14:textId="77777777" w:rsidTr="00F050EF">
        <w:tc>
          <w:tcPr>
            <w:tcW w:w="2122" w:type="dxa"/>
          </w:tcPr>
          <w:p w14:paraId="15417AF7" w14:textId="77777777" w:rsidR="00046D8B" w:rsidRPr="00046D8B" w:rsidRDefault="00046D8B" w:rsidP="00BE2608">
            <w:pPr>
              <w:rPr>
                <w:rFonts w:asciiTheme="minorHAnsi" w:hAnsiTheme="minorHAnsi" w:cstheme="minorHAnsi"/>
                <w:b/>
              </w:rPr>
            </w:pPr>
            <w:r w:rsidRPr="00046D8B">
              <w:rPr>
                <w:rFonts w:asciiTheme="minorHAnsi" w:hAnsiTheme="minorHAnsi" w:cstheme="minorHAnsi"/>
                <w:b/>
              </w:rPr>
              <w:t>Provádět místní šetření v terénu</w:t>
            </w:r>
          </w:p>
        </w:tc>
        <w:tc>
          <w:tcPr>
            <w:tcW w:w="7801" w:type="dxa"/>
          </w:tcPr>
          <w:p w14:paraId="0C170AA2"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prováděli šetření skutečného stavu věci v terénu a při něm využívali kriminalistických zásad a geografických informací;</w:t>
            </w:r>
          </w:p>
          <w:p w14:paraId="6AFFA577"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dodržovali obecně závazné předpisy, vyhlášky a pravidla;</w:t>
            </w:r>
          </w:p>
          <w:p w14:paraId="6C7BC468"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aplikovali znalost systému vedení agendy registrace vozidel;</w:t>
            </w:r>
          </w:p>
          <w:p w14:paraId="632AC57C"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analyzovali situace a navrhovali postupy při řešení šetřených problémů;</w:t>
            </w:r>
          </w:p>
          <w:p w14:paraId="7AE7220D"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lastRenderedPageBreak/>
              <w:t>navrhovali, eventuálně prováděli místní bezpečnostní opatření ve spolupráci s ostatními bezpečnostními a záchrannými složkami;</w:t>
            </w:r>
          </w:p>
          <w:p w14:paraId="10123E2B"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zpracovali zápis o šetření;</w:t>
            </w:r>
          </w:p>
          <w:p w14:paraId="26E7AB66"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používali geografické, sociologické a politologické poznatky v praktické profesní činnosti;</w:t>
            </w:r>
          </w:p>
          <w:p w14:paraId="20A72F3D" w14:textId="77777777" w:rsidR="00046D8B" w:rsidRPr="00046D8B" w:rsidRDefault="00046D8B">
            <w:pPr>
              <w:pStyle w:val="odrkyVP"/>
              <w:numPr>
                <w:ilvl w:val="0"/>
                <w:numId w:val="9"/>
              </w:numPr>
              <w:spacing w:after="0"/>
              <w:ind w:left="456" w:hanging="284"/>
              <w:rPr>
                <w:rFonts w:asciiTheme="minorHAnsi" w:hAnsiTheme="minorHAnsi" w:cstheme="minorHAnsi"/>
              </w:rPr>
            </w:pPr>
            <w:r w:rsidRPr="00046D8B">
              <w:rPr>
                <w:rFonts w:asciiTheme="minorHAnsi" w:eastAsia="Calibri" w:hAnsiTheme="minorHAnsi" w:cstheme="minorHAnsi"/>
              </w:rPr>
              <w:t>poskytovali nezbytnou první pomoc;</w:t>
            </w:r>
          </w:p>
          <w:p w14:paraId="48CC0011" w14:textId="77777777" w:rsidR="00046D8B" w:rsidRPr="00046D8B" w:rsidRDefault="00046D8B">
            <w:pPr>
              <w:pStyle w:val="odrkyVP"/>
              <w:numPr>
                <w:ilvl w:val="0"/>
                <w:numId w:val="9"/>
              </w:numPr>
              <w:spacing w:after="0"/>
              <w:ind w:left="456" w:hanging="284"/>
              <w:rPr>
                <w:rFonts w:asciiTheme="minorHAnsi" w:hAnsiTheme="minorHAnsi" w:cstheme="minorHAnsi"/>
              </w:rPr>
            </w:pPr>
            <w:r w:rsidRPr="00046D8B">
              <w:rPr>
                <w:rFonts w:asciiTheme="minorHAnsi" w:eastAsia="Calibri" w:hAnsiTheme="minorHAnsi" w:cstheme="minorHAnsi"/>
              </w:rPr>
              <w:t>aplikovali zásady ochrany oběti trestného činu/ přestupku, poskytli základní psychologickou podporu oběti a doporučili jí pomoc příslušné sociální instituce.</w:t>
            </w:r>
            <w:r w:rsidRPr="00046D8B">
              <w:rPr>
                <w:rFonts w:asciiTheme="minorHAnsi" w:hAnsiTheme="minorHAnsi" w:cstheme="minorHAnsi"/>
              </w:rPr>
              <w:t xml:space="preserve"> </w:t>
            </w:r>
          </w:p>
          <w:p w14:paraId="552B5BE6" w14:textId="77777777" w:rsidR="00046D8B" w:rsidRPr="00046D8B" w:rsidRDefault="00046D8B" w:rsidP="00BE2608">
            <w:pPr>
              <w:pStyle w:val="odrkyVP"/>
              <w:ind w:left="456"/>
              <w:rPr>
                <w:rFonts w:asciiTheme="minorHAnsi" w:hAnsiTheme="minorHAnsi" w:cstheme="minorHAnsi"/>
              </w:rPr>
            </w:pPr>
          </w:p>
        </w:tc>
      </w:tr>
      <w:tr w:rsidR="00046D8B" w:rsidRPr="00046D8B" w14:paraId="358519A3" w14:textId="77777777" w:rsidTr="00F050EF">
        <w:tc>
          <w:tcPr>
            <w:tcW w:w="2122" w:type="dxa"/>
          </w:tcPr>
          <w:p w14:paraId="4912C2C6" w14:textId="77777777" w:rsidR="00046D8B" w:rsidRPr="00046D8B" w:rsidRDefault="00046D8B" w:rsidP="00BE2608">
            <w:pPr>
              <w:rPr>
                <w:rFonts w:asciiTheme="minorHAnsi" w:hAnsiTheme="minorHAnsi" w:cstheme="minorHAnsi"/>
                <w:b/>
              </w:rPr>
            </w:pPr>
            <w:r w:rsidRPr="00046D8B">
              <w:rPr>
                <w:rFonts w:asciiTheme="minorHAnsi" w:hAnsiTheme="minorHAnsi" w:cstheme="minorHAnsi"/>
                <w:b/>
              </w:rPr>
              <w:t>Provádět kontrolní činnost,</w:t>
            </w:r>
          </w:p>
        </w:tc>
        <w:tc>
          <w:tcPr>
            <w:tcW w:w="7801" w:type="dxa"/>
          </w:tcPr>
          <w:p w14:paraId="6FC70E74"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aplikovali zásady postupů kontroly veřejného pořádku, ochrany bezpečnosti osob a majetku;</w:t>
            </w:r>
          </w:p>
          <w:p w14:paraId="428260E4" w14:textId="77777777" w:rsidR="00046D8B" w:rsidRPr="00046D8B" w:rsidRDefault="00046D8B">
            <w:pPr>
              <w:pStyle w:val="odrkyVP"/>
              <w:numPr>
                <w:ilvl w:val="0"/>
                <w:numId w:val="9"/>
              </w:numPr>
              <w:spacing w:after="0"/>
              <w:ind w:left="456" w:hanging="284"/>
              <w:rPr>
                <w:rFonts w:asciiTheme="minorHAnsi" w:hAnsiTheme="minorHAnsi" w:cstheme="minorHAnsi"/>
              </w:rPr>
            </w:pPr>
            <w:r w:rsidRPr="00046D8B">
              <w:rPr>
                <w:rFonts w:asciiTheme="minorHAnsi" w:eastAsia="Calibri" w:hAnsiTheme="minorHAnsi" w:cstheme="minorHAnsi"/>
              </w:rPr>
              <w:t>prováděli kontrolu platných dokladů občanů ČR a cizinců;</w:t>
            </w:r>
          </w:p>
          <w:p w14:paraId="1ECBE246" w14:textId="77777777" w:rsidR="00046D8B" w:rsidRPr="00046D8B" w:rsidRDefault="00046D8B">
            <w:pPr>
              <w:pStyle w:val="odrkyVP"/>
              <w:numPr>
                <w:ilvl w:val="0"/>
                <w:numId w:val="9"/>
              </w:numPr>
              <w:spacing w:after="0"/>
              <w:ind w:left="456" w:hanging="284"/>
              <w:rPr>
                <w:rFonts w:asciiTheme="minorHAnsi" w:hAnsiTheme="minorHAnsi" w:cstheme="minorHAnsi"/>
              </w:rPr>
            </w:pPr>
            <w:r w:rsidRPr="00046D8B">
              <w:rPr>
                <w:rFonts w:asciiTheme="minorHAnsi" w:eastAsia="Calibri" w:hAnsiTheme="minorHAnsi" w:cstheme="minorHAnsi"/>
              </w:rPr>
              <w:t>kontrolovali dodržování bezpečnostních předpisů a dodržování právních norem při současném využití technických a jiných prostředků při dohledu.</w:t>
            </w:r>
            <w:r w:rsidRPr="00046D8B">
              <w:rPr>
                <w:rFonts w:asciiTheme="minorHAnsi" w:hAnsiTheme="minorHAnsi" w:cstheme="minorHAnsi"/>
              </w:rPr>
              <w:t xml:space="preserve"> </w:t>
            </w:r>
          </w:p>
          <w:p w14:paraId="0EB449EF" w14:textId="77777777" w:rsidR="00046D8B" w:rsidRPr="00046D8B" w:rsidRDefault="00046D8B" w:rsidP="00BE2608">
            <w:pPr>
              <w:pStyle w:val="odrkyVP"/>
              <w:ind w:left="456"/>
              <w:rPr>
                <w:rFonts w:asciiTheme="minorHAnsi" w:hAnsiTheme="minorHAnsi" w:cstheme="minorHAnsi"/>
              </w:rPr>
            </w:pPr>
          </w:p>
        </w:tc>
      </w:tr>
      <w:tr w:rsidR="00046D8B" w:rsidRPr="00046D8B" w14:paraId="31B0F484" w14:textId="77777777" w:rsidTr="00F050EF">
        <w:tc>
          <w:tcPr>
            <w:tcW w:w="2122" w:type="dxa"/>
          </w:tcPr>
          <w:p w14:paraId="4E354473" w14:textId="77777777" w:rsidR="00046D8B" w:rsidRPr="00046D8B" w:rsidRDefault="00046D8B" w:rsidP="00BE2608">
            <w:pPr>
              <w:rPr>
                <w:rFonts w:asciiTheme="minorHAnsi" w:hAnsiTheme="minorHAnsi" w:cstheme="minorHAnsi"/>
                <w:b/>
              </w:rPr>
            </w:pPr>
            <w:r w:rsidRPr="00046D8B">
              <w:rPr>
                <w:rFonts w:asciiTheme="minorHAnsi" w:hAnsiTheme="minorHAnsi" w:cstheme="minorHAnsi"/>
                <w:b/>
              </w:rPr>
              <w:t>Pracovat s informační, výpočetní a kancelářskou technikou</w:t>
            </w:r>
          </w:p>
        </w:tc>
        <w:tc>
          <w:tcPr>
            <w:tcW w:w="7801" w:type="dxa"/>
          </w:tcPr>
          <w:p w14:paraId="6C8FDF7E"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dodržovali zásady vedení korespondence při administrativních a správních činnostech;</w:t>
            </w:r>
          </w:p>
          <w:p w14:paraId="667DDE4E"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získávali a třídili informace s využitím internetu a vnitřních sítí;</w:t>
            </w:r>
          </w:p>
          <w:p w14:paraId="05C64828"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zpracovávali formuláře a výkazy;</w:t>
            </w:r>
          </w:p>
          <w:p w14:paraId="22CAD6A3" w14:textId="77777777" w:rsidR="00046D8B" w:rsidRPr="00046D8B" w:rsidRDefault="00046D8B">
            <w:pPr>
              <w:pStyle w:val="odrkyVP"/>
              <w:numPr>
                <w:ilvl w:val="0"/>
                <w:numId w:val="9"/>
              </w:numPr>
              <w:spacing w:after="0"/>
              <w:ind w:left="456" w:hanging="284"/>
              <w:rPr>
                <w:rFonts w:asciiTheme="minorHAnsi" w:hAnsiTheme="minorHAnsi" w:cstheme="minorHAnsi"/>
              </w:rPr>
            </w:pPr>
            <w:r w:rsidRPr="00046D8B">
              <w:rPr>
                <w:rFonts w:asciiTheme="minorHAnsi" w:eastAsia="Calibri" w:hAnsiTheme="minorHAnsi" w:cstheme="minorHAnsi"/>
              </w:rPr>
              <w:t>vyhodnocovali získaná data;</w:t>
            </w:r>
          </w:p>
          <w:p w14:paraId="5A98F637" w14:textId="77777777" w:rsidR="00046D8B" w:rsidRPr="00046D8B" w:rsidRDefault="00046D8B">
            <w:pPr>
              <w:pStyle w:val="odrkyVP"/>
              <w:numPr>
                <w:ilvl w:val="0"/>
                <w:numId w:val="9"/>
              </w:numPr>
              <w:spacing w:after="0"/>
              <w:ind w:left="456" w:hanging="284"/>
              <w:rPr>
                <w:rFonts w:asciiTheme="minorHAnsi" w:hAnsiTheme="minorHAnsi" w:cstheme="minorHAnsi"/>
              </w:rPr>
            </w:pPr>
            <w:r w:rsidRPr="00046D8B">
              <w:rPr>
                <w:rFonts w:asciiTheme="minorHAnsi" w:eastAsia="Calibri" w:hAnsiTheme="minorHAnsi" w:cstheme="minorHAnsi"/>
              </w:rPr>
              <w:t>využívali zdroje právních informací, vyhledávali a analyzovali informace potřebné pro vedení dokumentace o protiprávní činnosti.</w:t>
            </w:r>
            <w:r w:rsidRPr="00046D8B">
              <w:rPr>
                <w:rFonts w:asciiTheme="minorHAnsi" w:hAnsiTheme="minorHAnsi" w:cstheme="minorHAnsi"/>
              </w:rPr>
              <w:t xml:space="preserve"> </w:t>
            </w:r>
          </w:p>
          <w:p w14:paraId="392A955D" w14:textId="77777777" w:rsidR="00046D8B" w:rsidRPr="00046D8B" w:rsidRDefault="00046D8B" w:rsidP="00BE2608">
            <w:pPr>
              <w:pStyle w:val="odrkyVP"/>
              <w:ind w:left="456"/>
              <w:rPr>
                <w:rFonts w:asciiTheme="minorHAnsi" w:hAnsiTheme="minorHAnsi" w:cstheme="minorHAnsi"/>
              </w:rPr>
            </w:pPr>
          </w:p>
        </w:tc>
      </w:tr>
      <w:tr w:rsidR="00046D8B" w:rsidRPr="00046D8B" w14:paraId="0DAE9AEC" w14:textId="77777777" w:rsidTr="00F050EF">
        <w:tc>
          <w:tcPr>
            <w:tcW w:w="2122" w:type="dxa"/>
          </w:tcPr>
          <w:p w14:paraId="6CA13CB9" w14:textId="77777777" w:rsidR="00046D8B" w:rsidRPr="00046D8B" w:rsidRDefault="00046D8B" w:rsidP="00BE2608">
            <w:pPr>
              <w:rPr>
                <w:rFonts w:asciiTheme="minorHAnsi" w:hAnsiTheme="minorHAnsi" w:cstheme="minorHAnsi"/>
                <w:b/>
              </w:rPr>
            </w:pPr>
            <w:r w:rsidRPr="00046D8B">
              <w:rPr>
                <w:rFonts w:asciiTheme="minorHAnsi" w:hAnsiTheme="minorHAnsi" w:cstheme="minorHAnsi"/>
                <w:b/>
              </w:rPr>
              <w:t>Zajišťovat bezpečnostní přípravu</w:t>
            </w:r>
          </w:p>
        </w:tc>
        <w:tc>
          <w:tcPr>
            <w:tcW w:w="7801" w:type="dxa"/>
          </w:tcPr>
          <w:p w14:paraId="00A37E12"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charakterizovali systém veřejné správy a popsali systém bezpečnostních složek;</w:t>
            </w:r>
          </w:p>
          <w:p w14:paraId="1B282B91"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aplikovali právní normy, zejména normy pořádku a bezpečnosti v běžných pracovních situacích;</w:t>
            </w:r>
          </w:p>
          <w:p w14:paraId="6F1C27E6"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prováděli dohled nad bezpečností a dopravou s možným využíváním technických pomůcek;</w:t>
            </w:r>
          </w:p>
          <w:p w14:paraId="2633A02D"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využívali rozbory dopravní nehodovosti na území ČR a z nich vyvozovali preventivní opatření;</w:t>
            </w:r>
          </w:p>
          <w:p w14:paraId="259492B9"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aplikovali specifika přepravy nebezpečných látek v silniční dopravě;</w:t>
            </w:r>
          </w:p>
          <w:p w14:paraId="4FCD9BC6"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řešili dopravní přestupky;</w:t>
            </w:r>
          </w:p>
          <w:p w14:paraId="1DDDC93B"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využívali evidence řidičů, motorových a přípojných vozidel;</w:t>
            </w:r>
          </w:p>
          <w:p w14:paraId="607DAF27"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 xml:space="preserve"> rozlišovali různé řidičské průkazy a řidičská oprávnění;</w:t>
            </w:r>
          </w:p>
          <w:p w14:paraId="50B55963"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aplikovali poznatky ostrahy osob a majetku;</w:t>
            </w:r>
          </w:p>
          <w:p w14:paraId="58330C38"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odhalovali, objasňovali a vyřizovali přestupky v rámci příslušných kompetencí;</w:t>
            </w:r>
          </w:p>
          <w:p w14:paraId="3968B7B5" w14:textId="77777777" w:rsidR="00046D8B" w:rsidRPr="00046D8B" w:rsidRDefault="00046D8B">
            <w:pPr>
              <w:pStyle w:val="odrkyVP"/>
              <w:numPr>
                <w:ilvl w:val="0"/>
                <w:numId w:val="9"/>
              </w:numPr>
              <w:spacing w:after="0"/>
              <w:ind w:left="456" w:hanging="284"/>
              <w:rPr>
                <w:rFonts w:asciiTheme="minorHAnsi" w:eastAsia="Calibri" w:hAnsiTheme="minorHAnsi" w:cstheme="minorHAnsi"/>
              </w:rPr>
            </w:pPr>
            <w:r w:rsidRPr="00046D8B">
              <w:rPr>
                <w:rFonts w:asciiTheme="minorHAnsi" w:eastAsia="Calibri" w:hAnsiTheme="minorHAnsi" w:cstheme="minorHAnsi"/>
              </w:rPr>
              <w:t>aplikovali zásady výkonu „dozorčí služby“ a dokumentace o jejich průběhu;</w:t>
            </w:r>
          </w:p>
          <w:p w14:paraId="015C5BCC" w14:textId="77777777" w:rsidR="00046D8B" w:rsidRPr="00046D8B" w:rsidRDefault="00046D8B">
            <w:pPr>
              <w:pStyle w:val="odrkyVP"/>
              <w:numPr>
                <w:ilvl w:val="0"/>
                <w:numId w:val="9"/>
              </w:numPr>
              <w:spacing w:after="0"/>
              <w:ind w:left="456" w:hanging="284"/>
              <w:rPr>
                <w:rFonts w:asciiTheme="minorHAnsi" w:hAnsiTheme="minorHAnsi" w:cstheme="minorHAnsi"/>
              </w:rPr>
            </w:pPr>
            <w:r w:rsidRPr="00046D8B">
              <w:rPr>
                <w:rFonts w:asciiTheme="minorHAnsi" w:eastAsia="Calibri" w:hAnsiTheme="minorHAnsi" w:cstheme="minorHAnsi"/>
              </w:rPr>
              <w:t>předvídali příčiny a odhadovali důsledky trestné činnosti, využívali zásad prevence kriminality;</w:t>
            </w:r>
          </w:p>
          <w:p w14:paraId="4F3A47B2" w14:textId="77777777" w:rsidR="00046D8B" w:rsidRPr="00046D8B" w:rsidRDefault="00046D8B">
            <w:pPr>
              <w:pStyle w:val="odrkyVP"/>
              <w:numPr>
                <w:ilvl w:val="0"/>
                <w:numId w:val="9"/>
              </w:numPr>
              <w:spacing w:after="0"/>
              <w:ind w:left="456" w:hanging="284"/>
              <w:rPr>
                <w:rFonts w:asciiTheme="minorHAnsi" w:hAnsiTheme="minorHAnsi" w:cstheme="minorHAnsi"/>
              </w:rPr>
            </w:pPr>
            <w:r w:rsidRPr="00046D8B">
              <w:rPr>
                <w:rFonts w:asciiTheme="minorHAnsi" w:eastAsia="Calibri" w:hAnsiTheme="minorHAnsi" w:cstheme="minorHAnsi"/>
              </w:rPr>
              <w:t>aplikovali zásady koordinace postupů s dalšími složkami veřejného pořádku a sociálními institucemi.</w:t>
            </w:r>
            <w:r w:rsidRPr="00046D8B">
              <w:rPr>
                <w:rFonts w:asciiTheme="minorHAnsi" w:hAnsiTheme="minorHAnsi" w:cstheme="minorHAnsi"/>
              </w:rPr>
              <w:t xml:space="preserve"> </w:t>
            </w:r>
          </w:p>
          <w:p w14:paraId="09DD666A" w14:textId="77777777" w:rsidR="00046D8B" w:rsidRPr="00046D8B" w:rsidRDefault="00046D8B" w:rsidP="00BE2608">
            <w:pPr>
              <w:pStyle w:val="odrkyVP"/>
              <w:ind w:left="456"/>
              <w:rPr>
                <w:rFonts w:asciiTheme="minorHAnsi" w:hAnsiTheme="minorHAnsi" w:cstheme="minorHAnsi"/>
              </w:rPr>
            </w:pPr>
          </w:p>
        </w:tc>
      </w:tr>
      <w:tr w:rsidR="00046D8B" w:rsidRPr="00046D8B" w14:paraId="745566FC" w14:textId="77777777" w:rsidTr="00F050EF">
        <w:tc>
          <w:tcPr>
            <w:tcW w:w="2122" w:type="dxa"/>
          </w:tcPr>
          <w:p w14:paraId="7E79FBDD" w14:textId="77777777" w:rsidR="00046D8B" w:rsidRPr="00046D8B" w:rsidRDefault="00046D8B" w:rsidP="00BE2608">
            <w:pPr>
              <w:rPr>
                <w:rFonts w:asciiTheme="minorHAnsi" w:hAnsiTheme="minorHAnsi" w:cstheme="minorHAnsi"/>
                <w:b/>
              </w:rPr>
            </w:pPr>
            <w:r w:rsidRPr="00046D8B">
              <w:rPr>
                <w:rFonts w:asciiTheme="minorHAnsi" w:hAnsiTheme="minorHAnsi" w:cstheme="minorHAnsi"/>
                <w:b/>
              </w:rPr>
              <w:t>Dbát o fyzickou a psychickou přípravu</w:t>
            </w:r>
          </w:p>
        </w:tc>
        <w:tc>
          <w:tcPr>
            <w:tcW w:w="7801" w:type="dxa"/>
          </w:tcPr>
          <w:p w14:paraId="28C04CF7" w14:textId="77777777" w:rsidR="00046D8B" w:rsidRPr="00046D8B" w:rsidRDefault="00046D8B" w:rsidP="00BE2608">
            <w:pPr>
              <w:pStyle w:val="odrkyVP"/>
              <w:rPr>
                <w:rFonts w:asciiTheme="minorHAnsi" w:hAnsiTheme="minorHAnsi" w:cstheme="minorHAnsi"/>
              </w:rPr>
            </w:pPr>
            <w:r w:rsidRPr="00046D8B">
              <w:rPr>
                <w:rFonts w:asciiTheme="minorHAnsi" w:eastAsia="Calibri" w:hAnsiTheme="minorHAnsi" w:cstheme="minorHAnsi"/>
              </w:rPr>
              <w:t>Nerealizuje se.</w:t>
            </w:r>
          </w:p>
        </w:tc>
      </w:tr>
    </w:tbl>
    <w:p w14:paraId="0B5CC7CA" w14:textId="77777777" w:rsidR="00046D8B" w:rsidRPr="00046D8B" w:rsidRDefault="00046D8B" w:rsidP="00046D8B">
      <w:pPr>
        <w:rPr>
          <w:rFonts w:cstheme="minorHAnsi"/>
        </w:rPr>
      </w:pPr>
    </w:p>
    <w:p w14:paraId="016935C7" w14:textId="77777777" w:rsidR="00046D8B" w:rsidRDefault="00046D8B" w:rsidP="00046D8B">
      <w:pPr>
        <w:suppressAutoHyphens w:val="0"/>
        <w:spacing w:after="160" w:line="259" w:lineRule="auto"/>
        <w:jc w:val="left"/>
        <w:rPr>
          <w:rFonts w:ascii="Arial" w:hAnsi="Arial" w:cs="Arial"/>
          <w:b/>
          <w:bCs/>
          <w:sz w:val="24"/>
        </w:rPr>
      </w:pPr>
      <w:r>
        <w:br w:type="page"/>
      </w:r>
    </w:p>
    <w:p w14:paraId="3C40B8E8" w14:textId="77777777" w:rsidR="00046D8B" w:rsidRDefault="00046D8B" w:rsidP="00046D8B">
      <w:pPr>
        <w:pStyle w:val="Nadpis3"/>
      </w:pPr>
      <w:bookmarkStart w:id="217" w:name="_Toc225335915"/>
      <w:r>
        <w:lastRenderedPageBreak/>
        <w:t>Přínos k rozvoji průřezových témat</w:t>
      </w:r>
      <w:bookmarkEnd w:id="217"/>
    </w:p>
    <w:tbl>
      <w:tblPr>
        <w:tblStyle w:val="Mkatabulky"/>
        <w:tblW w:w="9829" w:type="dxa"/>
        <w:tblInd w:w="-714" w:type="dxa"/>
        <w:tblLook w:val="04A0" w:firstRow="1" w:lastRow="0" w:firstColumn="1" w:lastColumn="0" w:noHBand="0" w:noVBand="1"/>
      </w:tblPr>
      <w:tblGrid>
        <w:gridCol w:w="3544"/>
        <w:gridCol w:w="6285"/>
      </w:tblGrid>
      <w:tr w:rsidR="00046D8B" w:rsidRPr="00294CAD" w14:paraId="32297E8A" w14:textId="77777777" w:rsidTr="00BE2608">
        <w:trPr>
          <w:trHeight w:val="300"/>
        </w:trPr>
        <w:tc>
          <w:tcPr>
            <w:tcW w:w="3544" w:type="dxa"/>
          </w:tcPr>
          <w:p w14:paraId="6C88943D" w14:textId="77777777" w:rsidR="00046D8B" w:rsidRPr="00294CAD" w:rsidRDefault="00046D8B" w:rsidP="00BE2608">
            <w:pPr>
              <w:pStyle w:val="tvrtvp"/>
              <w:rPr>
                <w:rFonts w:asciiTheme="minorHAnsi" w:hAnsiTheme="minorHAnsi" w:cstheme="minorHAnsi"/>
              </w:rPr>
            </w:pPr>
            <w:r w:rsidRPr="00294CAD">
              <w:rPr>
                <w:rFonts w:asciiTheme="minorHAnsi" w:hAnsiTheme="minorHAnsi" w:cstheme="minorHAnsi"/>
              </w:rPr>
              <w:t>Název průřezového tématu (PT)</w:t>
            </w:r>
          </w:p>
        </w:tc>
        <w:tc>
          <w:tcPr>
            <w:tcW w:w="6285" w:type="dxa"/>
          </w:tcPr>
          <w:p w14:paraId="4EABDC26" w14:textId="77777777" w:rsidR="00046D8B" w:rsidRPr="00294CAD" w:rsidRDefault="00046D8B" w:rsidP="00BE2608">
            <w:pPr>
              <w:pStyle w:val="tvrtvp"/>
              <w:rPr>
                <w:rFonts w:asciiTheme="minorHAnsi" w:hAnsiTheme="minorHAnsi" w:cstheme="minorBidi"/>
              </w:rPr>
            </w:pPr>
            <w:r w:rsidRPr="00294CAD">
              <w:rPr>
                <w:rFonts w:asciiTheme="minorHAnsi" w:hAnsiTheme="minorHAnsi" w:cstheme="minorBidi"/>
              </w:rPr>
              <w:t>Téma a popis způsobu realizace</w:t>
            </w:r>
          </w:p>
        </w:tc>
      </w:tr>
      <w:tr w:rsidR="00046D8B" w:rsidRPr="00294CAD" w14:paraId="6442A54C" w14:textId="77777777" w:rsidTr="00BE2608">
        <w:trPr>
          <w:trHeight w:val="855"/>
        </w:trPr>
        <w:tc>
          <w:tcPr>
            <w:tcW w:w="3544" w:type="dxa"/>
          </w:tcPr>
          <w:p w14:paraId="7CE83AB6" w14:textId="77777777" w:rsidR="00046D8B" w:rsidRPr="00294CAD" w:rsidRDefault="00046D8B" w:rsidP="00BE2608">
            <w:pPr>
              <w:pStyle w:val="tvrtvp"/>
              <w:jc w:val="left"/>
              <w:rPr>
                <w:rFonts w:ascii="Calibri" w:hAnsi="Calibri" w:cs="Calibri"/>
              </w:rPr>
            </w:pPr>
            <w:r w:rsidRPr="00294CAD">
              <w:rPr>
                <w:rFonts w:ascii="Calibri" w:hAnsi="Calibri" w:cs="Calibri"/>
              </w:rPr>
              <w:t>Občan v demokratické společnosti</w:t>
            </w:r>
          </w:p>
        </w:tc>
        <w:tc>
          <w:tcPr>
            <w:tcW w:w="6285" w:type="dxa"/>
          </w:tcPr>
          <w:p w14:paraId="74215C5D" w14:textId="77777777" w:rsidR="00046D8B" w:rsidRPr="00294CAD" w:rsidRDefault="00046D8B" w:rsidP="00BE2608">
            <w:r w:rsidRPr="00294CAD">
              <w:rPr>
                <w:rFonts w:ascii="Calibri" w:eastAsia="Calibri" w:hAnsi="Calibri" w:cs="Calibri"/>
              </w:rPr>
              <w:t>Osobnost a její rozvoj; komunikace, vyjednávání, řešení konfliktů; společnost – jednotlivec a společenské skupiny, kultura, náboženství; stát, politický systém, politika, soudobý svět; morálka, svoboda, odpovědnost, tolerance, solidarita; potřebné právní minimum pro soukromý a občanský život.</w:t>
            </w:r>
          </w:p>
          <w:p w14:paraId="3EE14C8D" w14:textId="77777777" w:rsidR="00046D8B" w:rsidRPr="00294CAD" w:rsidRDefault="00046D8B" w:rsidP="00BE2608">
            <w:r w:rsidRPr="00294CAD">
              <w:rPr>
                <w:rFonts w:ascii="Calibri" w:eastAsia="Calibri" w:hAnsi="Calibri" w:cs="Calibri"/>
              </w:rPr>
              <w:t>Realizace spočívá v důsledně a promyšleně prováděné etické výchově, vedoucí k občanským ctnostem, ve vytvoření demokratického klimatu školy, v náležitém rozvržení prvků průřezového tématu do jednotlivých částí školního vzdělávacího programu, v cílevědomém úsilí o dobré znalosti a dovednosti žáků, které jsou nezbytně potřebné pro informované a odpovědné občanské a jiné rozhodování a jednání, v promyšleném a funkčním používání strategií výuky, např. používání aktivizujících metod a forem práce ve výuce, jako je problémové a projektové učení, kooperativní učení, různé diskusní a simulační metody, metody směřující k rozvoji prosociálního chování, k rozvoji funkční gramotnosti žáků.</w:t>
            </w:r>
          </w:p>
        </w:tc>
      </w:tr>
      <w:tr w:rsidR="00046D8B" w:rsidRPr="00294CAD" w14:paraId="06523584" w14:textId="77777777" w:rsidTr="00BE2608">
        <w:trPr>
          <w:trHeight w:val="300"/>
        </w:trPr>
        <w:tc>
          <w:tcPr>
            <w:tcW w:w="3544" w:type="dxa"/>
          </w:tcPr>
          <w:p w14:paraId="6BCC39E9" w14:textId="77777777" w:rsidR="00046D8B" w:rsidRPr="00294CAD" w:rsidRDefault="00046D8B" w:rsidP="00BE2608">
            <w:pPr>
              <w:pStyle w:val="tvrtvp"/>
              <w:jc w:val="left"/>
              <w:rPr>
                <w:rFonts w:ascii="Calibri" w:hAnsi="Calibri" w:cs="Calibri"/>
              </w:rPr>
            </w:pPr>
            <w:r w:rsidRPr="00294CAD">
              <w:rPr>
                <w:rFonts w:ascii="Calibri" w:hAnsi="Calibri" w:cs="Calibri"/>
              </w:rPr>
              <w:t>Člověk a životní prostředí</w:t>
            </w:r>
          </w:p>
        </w:tc>
        <w:tc>
          <w:tcPr>
            <w:tcW w:w="6285" w:type="dxa"/>
          </w:tcPr>
          <w:p w14:paraId="14D68FAA" w14:textId="77777777" w:rsidR="00046D8B" w:rsidRPr="00294CAD" w:rsidRDefault="00046D8B" w:rsidP="00BE2608">
            <w:pPr>
              <w:pStyle w:val="tvrtvp"/>
              <w:rPr>
                <w:rFonts w:asciiTheme="minorHAnsi" w:hAnsiTheme="minorHAnsi" w:cstheme="minorHAnsi"/>
                <w:b w:val="0"/>
                <w:bCs/>
              </w:rPr>
            </w:pPr>
            <w:r w:rsidRPr="00294CAD">
              <w:rPr>
                <w:rFonts w:asciiTheme="minorHAnsi" w:hAnsiTheme="minorHAnsi" w:cstheme="minorHAnsi"/>
                <w:b w:val="0"/>
                <w:bCs/>
              </w:rPr>
              <w:t>Nerealizuje se.</w:t>
            </w:r>
          </w:p>
        </w:tc>
      </w:tr>
      <w:tr w:rsidR="00046D8B" w:rsidRPr="00294CAD" w14:paraId="2913B65C" w14:textId="77777777" w:rsidTr="00BE2608">
        <w:trPr>
          <w:trHeight w:val="300"/>
        </w:trPr>
        <w:tc>
          <w:tcPr>
            <w:tcW w:w="3544" w:type="dxa"/>
          </w:tcPr>
          <w:p w14:paraId="1ADBCABE" w14:textId="77777777" w:rsidR="00046D8B" w:rsidRPr="00294CAD" w:rsidRDefault="00046D8B" w:rsidP="00BE2608">
            <w:pPr>
              <w:pStyle w:val="tvrtvp"/>
              <w:jc w:val="left"/>
              <w:rPr>
                <w:rFonts w:ascii="Calibri" w:hAnsi="Calibri" w:cs="Calibri"/>
              </w:rPr>
            </w:pPr>
            <w:r w:rsidRPr="00294CAD">
              <w:rPr>
                <w:rFonts w:ascii="Calibri" w:hAnsi="Calibri" w:cs="Calibri"/>
              </w:rPr>
              <w:t>Člověk a svět práce</w:t>
            </w:r>
          </w:p>
        </w:tc>
        <w:tc>
          <w:tcPr>
            <w:tcW w:w="6285" w:type="dxa"/>
          </w:tcPr>
          <w:p w14:paraId="7CFDA0EE" w14:textId="77777777" w:rsidR="00046D8B" w:rsidRPr="00294CAD" w:rsidRDefault="00046D8B" w:rsidP="00BE2608">
            <w:pPr>
              <w:pStyle w:val="tvrtvp"/>
              <w:rPr>
                <w:b w:val="0"/>
              </w:rPr>
            </w:pPr>
            <w:r w:rsidRPr="00294CAD">
              <w:rPr>
                <w:rFonts w:ascii="Calibri" w:eastAsia="Calibri" w:hAnsi="Calibri" w:cs="Calibri"/>
                <w:b w:val="0"/>
              </w:rPr>
              <w:t>Individuální příprava na pracovní trh a svět vzdělávání. Sebereflexe ve vztahu k osobním profesním a vzdělávacím plánům, mimoškolním aktivitám, přístupu k učení a studijním výsledkům, schopnostem, vlastnostem i zdravotním předpokladům, vytvoření osobního portfolia dovedností i se zkušenostmi z informálního učení, význam celoživotního učení jako požadavku pro osobní růst a udržení konkurenceschopnosti a profesní restart. Otevřenost vůči celoživotnímu učení a aktivní a tvořivý přístup při vytváření profesní kariéry. Realizace spočívá v tom, že žáky vedeme k osobní odpovědnosti za vlastní život, učíme je formovat své profesní cíle a vyhledávat v relevantních informačních zdrojích.</w:t>
            </w:r>
          </w:p>
        </w:tc>
      </w:tr>
      <w:tr w:rsidR="00046D8B" w:rsidRPr="00294CAD" w14:paraId="3608EC4E" w14:textId="77777777" w:rsidTr="00BE2608">
        <w:trPr>
          <w:trHeight w:val="300"/>
        </w:trPr>
        <w:tc>
          <w:tcPr>
            <w:tcW w:w="3544" w:type="dxa"/>
          </w:tcPr>
          <w:p w14:paraId="7447B079" w14:textId="77777777" w:rsidR="00046D8B" w:rsidRPr="00294CAD" w:rsidRDefault="00046D8B" w:rsidP="00BE2608">
            <w:pPr>
              <w:pStyle w:val="tvrtvp"/>
              <w:jc w:val="left"/>
              <w:rPr>
                <w:rFonts w:ascii="Calibri" w:hAnsi="Calibri" w:cs="Calibri"/>
              </w:rPr>
            </w:pPr>
            <w:r w:rsidRPr="00294CAD">
              <w:rPr>
                <w:rFonts w:ascii="Calibri" w:hAnsi="Calibri" w:cs="Calibri"/>
              </w:rPr>
              <w:t>Člověk a digitální svět</w:t>
            </w:r>
          </w:p>
        </w:tc>
        <w:tc>
          <w:tcPr>
            <w:tcW w:w="6285" w:type="dxa"/>
          </w:tcPr>
          <w:p w14:paraId="7D4A15FA" w14:textId="77777777" w:rsidR="00046D8B" w:rsidRPr="00294CAD" w:rsidRDefault="00046D8B" w:rsidP="00BE2608">
            <w:pPr>
              <w:rPr>
                <w:rFonts w:ascii="Calibri" w:eastAsia="Calibri" w:hAnsi="Calibri" w:cs="Calibri"/>
              </w:rPr>
            </w:pPr>
            <w:r w:rsidRPr="00294CAD">
              <w:rPr>
                <w:rFonts w:ascii="Calibri" w:eastAsia="Calibri" w:hAnsi="Calibri" w:cs="Calibri"/>
              </w:rPr>
              <w:t>Využívání digitální technologie k vlastnímu vzdělávání a osobnímu rozvoji.</w:t>
            </w:r>
          </w:p>
          <w:p w14:paraId="1E3A1A1F" w14:textId="77777777" w:rsidR="00046D8B" w:rsidRPr="00294CAD" w:rsidRDefault="00046D8B" w:rsidP="00BE2608">
            <w:pPr>
              <w:pStyle w:val="tvrtvp"/>
              <w:rPr>
                <w:b w:val="0"/>
              </w:rPr>
            </w:pPr>
            <w:r w:rsidRPr="00294CAD">
              <w:rPr>
                <w:rFonts w:ascii="Calibri" w:eastAsia="Calibri" w:hAnsi="Calibri" w:cs="Calibri"/>
                <w:b w:val="0"/>
              </w:rPr>
              <w:t>Realizace spočívá v budování si osobního vzdělávacího prostředí, ve schopnosti rozpoznat, kdy je třeba vlastní digitální kompetence zdokonalit nebo aktualizovat, v orientování se v aktuálním dění v oblasti kybernetické bezpečnosti, ve schopnosti předat základní bezpečnostní rady a tipy.</w:t>
            </w:r>
          </w:p>
        </w:tc>
      </w:tr>
    </w:tbl>
    <w:p w14:paraId="0F5E4C66" w14:textId="77777777" w:rsidR="00046D8B" w:rsidRPr="00294CAD" w:rsidRDefault="00046D8B" w:rsidP="00046D8B">
      <w:pPr>
        <w:pStyle w:val="Nadpis3"/>
        <w:rPr>
          <w:sz w:val="20"/>
          <w:szCs w:val="20"/>
        </w:rPr>
      </w:pPr>
      <w:bookmarkStart w:id="218" w:name="_Toc225335916"/>
      <w:r w:rsidRPr="00294CAD">
        <w:rPr>
          <w:sz w:val="20"/>
          <w:szCs w:val="20"/>
        </w:rPr>
        <w:t>Strategie výuky</w:t>
      </w:r>
      <w:bookmarkEnd w:id="218"/>
    </w:p>
    <w:p w14:paraId="2FA59349" w14:textId="77777777" w:rsidR="00046D8B" w:rsidRPr="00294CAD" w:rsidRDefault="00046D8B" w:rsidP="00046D8B">
      <w:r w:rsidRPr="00294CAD">
        <w:rPr>
          <w:rFonts w:ascii="Calibri" w:eastAsia="Calibri" w:hAnsi="Calibri" w:cs="Calibri"/>
        </w:rPr>
        <w:t>V hodinách využíváme různé metody a formy výuky závisející na charakteru učiva, klíčových a odborných kompetencí a na složení třídy. Zároveň vedeme žáky výběrem vhodných metod k odpovědnosti za své učení. Klademe důraz především na kritické myšlení, na kooperativní formy výuky a interaktivní vyučování. Metody aktivační a motivační: brainstorming, myšlenková mapa, simulační hra, diskuse, skupinová práce, soutěže apod. Metody informativní: výklad, přednáška, vyprávění, demonstrace apod. Metody tvořivého charakteru: problémové vyučování, projekty, samostatná práce, práce s textem apod. Metody fixační, opakovací, aplikační.</w:t>
      </w:r>
    </w:p>
    <w:p w14:paraId="4EACC34F" w14:textId="77777777" w:rsidR="00046D8B" w:rsidRPr="00294CAD" w:rsidRDefault="00046D8B" w:rsidP="00046D8B">
      <w:pPr>
        <w:pStyle w:val="Nadpis3"/>
        <w:rPr>
          <w:sz w:val="20"/>
          <w:szCs w:val="20"/>
        </w:rPr>
      </w:pPr>
      <w:bookmarkStart w:id="219" w:name="_Toc225335917"/>
      <w:r w:rsidRPr="00294CAD">
        <w:rPr>
          <w:sz w:val="20"/>
          <w:szCs w:val="20"/>
        </w:rPr>
        <w:t>Hodnocení výsledků žáků</w:t>
      </w:r>
      <w:bookmarkEnd w:id="219"/>
    </w:p>
    <w:sdt>
      <w:sdtPr>
        <w:id w:val="1800805098"/>
        <w:placeholder>
          <w:docPart w:val="C6BB55E2199D40B99A0EE5C20A200A86"/>
        </w:placeholder>
        <w:text/>
      </w:sdtPr>
      <w:sdtContent>
        <w:p w14:paraId="682A0714" w14:textId="54CD8823" w:rsidR="00046D8B" w:rsidRPr="00294CAD" w:rsidRDefault="00046D8B" w:rsidP="00046D8B">
          <w:pPr>
            <w:pStyle w:val="Zkladntext"/>
          </w:pPr>
          <w:r w:rsidRPr="00294CAD">
            <w:t xml:space="preserve">Součástí hodnocení žáka jsou nejen jeho vědomosti, ale hodnotíme i jeho odborné kompetence, jako např. schopnost kooperace, týmové práce, zodpovědnost k plnění úkolů. Dbáme na soustavné hodnocení práce v hodinách a zároveň na realistické sebehodnocení žáků. Pravidelně zařazujeme ústní a písemné zkoušení. Používáme jak </w:t>
          </w:r>
          <w:proofErr w:type="spellStart"/>
          <w:r w:rsidRPr="00294CAD">
            <w:t>sumativní</w:t>
          </w:r>
          <w:proofErr w:type="spellEnd"/>
          <w:r w:rsidRPr="00294CAD">
            <w:t>, tak i formativní a relativní hodnocení.</w:t>
          </w:r>
        </w:p>
      </w:sdtContent>
    </w:sdt>
    <w:p w14:paraId="0F206104" w14:textId="2D558C3F" w:rsidR="00C342C4" w:rsidRPr="00294CAD" w:rsidRDefault="00294CAD" w:rsidP="00294CAD">
      <w:pPr>
        <w:pStyle w:val="Nadpis3"/>
      </w:pPr>
      <w:bookmarkStart w:id="220" w:name="_Toc225335918"/>
      <w:r>
        <w:t>Rozpis učiva a výsledků vzdělávání</w:t>
      </w:r>
      <w:bookmarkEnd w:id="220"/>
    </w:p>
    <w:p w14:paraId="5445F852" w14:textId="77777777" w:rsidR="00C342C4" w:rsidRDefault="00C342C4" w:rsidP="008E427E"/>
    <w:p w14:paraId="68369FCE" w14:textId="77777777" w:rsidR="00294CAD" w:rsidRDefault="00294CAD" w:rsidP="008E427E">
      <w:pPr>
        <w:sectPr w:rsidR="00294CAD">
          <w:headerReference w:type="default" r:id="rId52"/>
          <w:pgSz w:w="11906" w:h="16838"/>
          <w:pgMar w:top="1417" w:right="1417" w:bottom="1417" w:left="1417" w:header="708" w:footer="708" w:gutter="0"/>
          <w:cols w:space="708"/>
        </w:sectPr>
      </w:pPr>
    </w:p>
    <w:p w14:paraId="16CA8C04" w14:textId="77777777" w:rsidR="00294CAD" w:rsidRPr="00294CAD" w:rsidRDefault="00294CAD" w:rsidP="00294CAD">
      <w:r w:rsidRPr="00294CAD">
        <w:rPr>
          <w:rFonts w:ascii="Calibri" w:eastAsia="Calibri" w:hAnsi="Calibri" w:cs="Calibri"/>
          <w:b/>
          <w:bCs/>
        </w:rPr>
        <w:lastRenderedPageBreak/>
        <w:t>Bezpečnostní příprava………………………………………………………………………………………………Ročník 1.</w:t>
      </w:r>
    </w:p>
    <w:tbl>
      <w:tblPr>
        <w:tblW w:w="10349" w:type="dxa"/>
        <w:tblInd w:w="-856" w:type="dxa"/>
        <w:tblLayout w:type="fixed"/>
        <w:tblLook w:val="04A0" w:firstRow="1" w:lastRow="0" w:firstColumn="1" w:lastColumn="0" w:noHBand="0" w:noVBand="1"/>
      </w:tblPr>
      <w:tblGrid>
        <w:gridCol w:w="3947"/>
        <w:gridCol w:w="4275"/>
        <w:gridCol w:w="2127"/>
      </w:tblGrid>
      <w:tr w:rsidR="00294CAD" w:rsidRPr="00294CAD" w14:paraId="00740907" w14:textId="77777777" w:rsidTr="00BE2608">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736A2F38" w14:textId="77777777" w:rsidR="00294CAD" w:rsidRPr="00294CAD" w:rsidRDefault="00294CAD" w:rsidP="00BE2608">
            <w:pPr>
              <w:tabs>
                <w:tab w:val="center" w:pos="4536"/>
                <w:tab w:val="right" w:pos="9072"/>
                <w:tab w:val="left" w:pos="11700"/>
              </w:tabs>
              <w:jc w:val="center"/>
              <w:rPr>
                <w:b/>
              </w:rPr>
            </w:pPr>
            <w:r w:rsidRPr="00294CAD">
              <w:rPr>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4BA27945" w14:textId="77777777" w:rsidR="00294CAD" w:rsidRPr="00294CAD" w:rsidRDefault="00294CAD" w:rsidP="00BE2608">
            <w:pPr>
              <w:tabs>
                <w:tab w:val="center" w:pos="4536"/>
                <w:tab w:val="right" w:pos="9072"/>
                <w:tab w:val="left" w:pos="11700"/>
              </w:tabs>
              <w:jc w:val="center"/>
              <w:rPr>
                <w:b/>
              </w:rPr>
            </w:pPr>
            <w:r w:rsidRPr="00294CAD">
              <w:rPr>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324B5" w14:textId="77777777" w:rsidR="00294CAD" w:rsidRPr="00294CAD" w:rsidRDefault="00294CAD" w:rsidP="00BE2608">
            <w:pPr>
              <w:tabs>
                <w:tab w:val="center" w:pos="4536"/>
                <w:tab w:val="right" w:pos="9072"/>
                <w:tab w:val="left" w:pos="11700"/>
              </w:tabs>
              <w:jc w:val="center"/>
            </w:pPr>
            <w:r w:rsidRPr="00294CAD">
              <w:rPr>
                <w:color w:val="000000"/>
              </w:rPr>
              <w:t>Průřezová témata</w:t>
            </w:r>
          </w:p>
        </w:tc>
      </w:tr>
      <w:tr w:rsidR="00294CAD" w:rsidRPr="00294CAD" w14:paraId="06475313" w14:textId="77777777" w:rsidTr="00294CAD">
        <w:trPr>
          <w:trHeight w:val="1380"/>
        </w:trPr>
        <w:tc>
          <w:tcPr>
            <w:tcW w:w="3947" w:type="dxa"/>
            <w:tcBorders>
              <w:top w:val="single" w:sz="4" w:space="0" w:color="000000" w:themeColor="text1"/>
              <w:left w:val="single" w:sz="4" w:space="0" w:color="000000" w:themeColor="text1"/>
              <w:bottom w:val="single" w:sz="4" w:space="0" w:color="000000" w:themeColor="text1"/>
              <w:right w:val="nil"/>
            </w:tcBorders>
          </w:tcPr>
          <w:p w14:paraId="7E8AF9C7" w14:textId="77777777" w:rsidR="00294CAD" w:rsidRPr="00294CAD" w:rsidRDefault="00294CAD" w:rsidP="00BE2608">
            <w:pPr>
              <w:tabs>
                <w:tab w:val="center" w:pos="4536"/>
                <w:tab w:val="right" w:pos="9072"/>
                <w:tab w:val="left" w:pos="11700"/>
              </w:tabs>
              <w:rPr>
                <w:b/>
              </w:rPr>
            </w:pPr>
            <w:r w:rsidRPr="00294CAD">
              <w:rPr>
                <w:b/>
                <w:bCs/>
              </w:rPr>
              <w:t>Žák:</w:t>
            </w:r>
          </w:p>
          <w:p w14:paraId="349D35E4"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rozliší působnost jednotlivých bezpečnostních sborů,</w:t>
            </w:r>
          </w:p>
          <w:p w14:paraId="0E292EBE"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popíše úkoly, organizaci a řízení vězeňské služby,</w:t>
            </w:r>
          </w:p>
          <w:p w14:paraId="5CF2EA5D" w14:textId="77777777" w:rsidR="00294CAD" w:rsidRPr="00294CAD" w:rsidRDefault="00294CAD">
            <w:pPr>
              <w:pStyle w:val="Odstavecseseznamem"/>
              <w:numPr>
                <w:ilvl w:val="0"/>
                <w:numId w:val="32"/>
              </w:numPr>
              <w:tabs>
                <w:tab w:val="center" w:pos="4536"/>
                <w:tab w:val="right" w:pos="9072"/>
                <w:tab w:val="left" w:pos="11700"/>
              </w:tabs>
              <w:spacing w:after="0"/>
              <w:ind w:left="316" w:hanging="283"/>
            </w:pPr>
            <w:r w:rsidRPr="00294CAD">
              <w:rPr>
                <w:rFonts w:ascii="Calibri" w:eastAsia="Calibri" w:hAnsi="Calibri" w:cs="Calibri"/>
              </w:rPr>
              <w:t>charakterizuje postavení obecní policie, popíše její věcnou a místní působnost, úkoly a její organizaci, povinnosti strážníka,</w:t>
            </w:r>
          </w:p>
          <w:p w14:paraId="6E15EC97"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charakterizuje činnost soukromých bezpečnostních služeb,</w:t>
            </w:r>
          </w:p>
          <w:p w14:paraId="5A2251E4" w14:textId="77777777" w:rsidR="00294CAD" w:rsidRPr="00294CAD" w:rsidRDefault="00294CAD" w:rsidP="00BE2608">
            <w:pPr>
              <w:pStyle w:val="Odstavecseseznamem"/>
              <w:tabs>
                <w:tab w:val="center" w:pos="4536"/>
                <w:tab w:val="right" w:pos="9072"/>
                <w:tab w:val="left" w:pos="11700"/>
              </w:tabs>
              <w:ind w:left="316" w:hanging="283"/>
              <w:rPr>
                <w:rFonts w:ascii="Calibri" w:eastAsia="Calibri" w:hAnsi="Calibri" w:cs="Calibri"/>
              </w:rPr>
            </w:pPr>
          </w:p>
          <w:p w14:paraId="71AC8D8A" w14:textId="77777777" w:rsidR="00294CAD" w:rsidRPr="00294CAD" w:rsidRDefault="00294CAD" w:rsidP="00BE2608">
            <w:pPr>
              <w:pStyle w:val="Odstavecseseznamem"/>
              <w:tabs>
                <w:tab w:val="center" w:pos="4536"/>
                <w:tab w:val="right" w:pos="9072"/>
                <w:tab w:val="left" w:pos="11700"/>
              </w:tabs>
              <w:ind w:left="316" w:hanging="283"/>
              <w:rPr>
                <w:rFonts w:ascii="Calibri" w:eastAsia="Calibri" w:hAnsi="Calibri" w:cs="Calibri"/>
              </w:rPr>
            </w:pPr>
          </w:p>
          <w:p w14:paraId="4A0BEA9D"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popíše úkoly, organizaci a řízení PČR,</w:t>
            </w:r>
          </w:p>
          <w:p w14:paraId="4634571C"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objasní působnost jednotlivých ministerstev v silniční dopravě,</w:t>
            </w:r>
          </w:p>
          <w:p w14:paraId="60FEB159"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vysvětlí oprávnění Policie ČR, obecní policie a Celní správy při dohledu nad silničním provozem a jejich úkoly v oblasti prevence,</w:t>
            </w:r>
          </w:p>
          <w:p w14:paraId="25E69DEB"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využívá pro svou činnost statistické prameny týkající se nehodovosti v silniční dopravě,</w:t>
            </w:r>
          </w:p>
          <w:p w14:paraId="1B44FA25"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klasifikuje pozemní komunikace a jejich součásti,</w:t>
            </w:r>
          </w:p>
          <w:p w14:paraId="403D12A4"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vysvětlí zpoplatnění komunikací,</w:t>
            </w:r>
          </w:p>
          <w:p w14:paraId="0200F613"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charakterizuje právní úpravu provozu na pozemních komunikacích a povinnosti účastníků,</w:t>
            </w:r>
          </w:p>
          <w:p w14:paraId="79ECD7DE"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charakterizuje technické podmínky provozu vozidel na pozemních komunikacích,</w:t>
            </w:r>
          </w:p>
          <w:p w14:paraId="0E225CDC"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charakterizuje zásady práce policisty při objasňování dopravní nehody a povinnosti účastníka dopravní nehody,</w:t>
            </w:r>
          </w:p>
          <w:p w14:paraId="57511C0B"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vysvětlí zásady přepravy nebezpečných látek na pozemních komunikacích,</w:t>
            </w:r>
          </w:p>
          <w:p w14:paraId="5DADADB5"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definuje přestupek v dopravě včetně sankcí,</w:t>
            </w:r>
          </w:p>
          <w:p w14:paraId="6AEDDF2E"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objasní příkazní řízení,</w:t>
            </w:r>
          </w:p>
          <w:p w14:paraId="4297CD2A"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zpracuje oznámení o dopravním přestupku,</w:t>
            </w:r>
          </w:p>
          <w:p w14:paraId="54A69BFF"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objasní postup policie při podezření z požití alkoholických či jiných návykových látek účastníkem provozu na pozemních komunikacích,</w:t>
            </w:r>
          </w:p>
          <w:p w14:paraId="16BB7A61"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popíše evidenci řidičů, evidenci motorových a přípojných vozidel,</w:t>
            </w:r>
          </w:p>
          <w:p w14:paraId="31528E91"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vysvětlí problematiku registračních značek,</w:t>
            </w:r>
          </w:p>
          <w:p w14:paraId="47341469"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vysvětlí pojem registrační značka a ochranné znaky,</w:t>
            </w:r>
          </w:p>
          <w:p w14:paraId="33FFE1C7"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lastRenderedPageBreak/>
              <w:t>uvede druhy řidičských průkazů včetně skupin a podskupin řidičských oprávnění,</w:t>
            </w:r>
          </w:p>
          <w:p w14:paraId="7A855CC4" w14:textId="77777777" w:rsidR="00294CAD" w:rsidRPr="00294CAD" w:rsidRDefault="00294CAD" w:rsidP="00BE2608">
            <w:pPr>
              <w:pStyle w:val="Odstavecseseznamem"/>
              <w:tabs>
                <w:tab w:val="center" w:pos="4536"/>
                <w:tab w:val="right" w:pos="9072"/>
                <w:tab w:val="left" w:pos="11700"/>
              </w:tabs>
              <w:ind w:left="316" w:hanging="283"/>
              <w:rPr>
                <w:rFonts w:ascii="Calibri" w:eastAsia="Calibri" w:hAnsi="Calibri" w:cs="Calibri"/>
              </w:rPr>
            </w:pPr>
          </w:p>
          <w:p w14:paraId="6944C45C" w14:textId="77777777" w:rsidR="00294CAD" w:rsidRPr="00294CAD" w:rsidRDefault="00294CAD" w:rsidP="00BE2608">
            <w:pPr>
              <w:pStyle w:val="Odstavecseseznamem"/>
              <w:tabs>
                <w:tab w:val="center" w:pos="4536"/>
                <w:tab w:val="right" w:pos="9072"/>
                <w:tab w:val="left" w:pos="11700"/>
              </w:tabs>
              <w:ind w:left="316" w:hanging="283"/>
              <w:rPr>
                <w:rFonts w:ascii="Calibri" w:eastAsia="Calibri" w:hAnsi="Calibri" w:cs="Calibri"/>
              </w:rPr>
            </w:pPr>
          </w:p>
          <w:p w14:paraId="0E2DF2B0"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uvede jednotlivé druhy cestovních dokladů občanů ČR,</w:t>
            </w:r>
          </w:p>
          <w:p w14:paraId="13C407AE"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charakterizuje vybrané cestovní doklady cizinců ze třetích zemí, průkazy totožnosti občanů Evropské unie,</w:t>
            </w:r>
          </w:p>
          <w:p w14:paraId="62676B76"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uvede důvody neplatnosti a zadržení cestovního dokladu občana ČR,</w:t>
            </w:r>
          </w:p>
          <w:p w14:paraId="3492721F"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popíše průběh správního řízení na úseku cestovních dokladů,</w:t>
            </w:r>
          </w:p>
          <w:p w14:paraId="7130EA72"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charakterizuje jednotlivé druhy pobytu cizinců na území ČR a pravidla pobytového režimu cizinců,</w:t>
            </w:r>
          </w:p>
          <w:p w14:paraId="7C9F19C9"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popíše druhy víz ČR a jednotné schengenské vízum,</w:t>
            </w:r>
          </w:p>
          <w:p w14:paraId="7EAD3651"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uvede oprávněné úřady vydávající víza,</w:t>
            </w:r>
          </w:p>
          <w:p w14:paraId="5609BCD5"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popíše postavení azylantů a cizinců požívajících dočasné ochrany,</w:t>
            </w:r>
          </w:p>
          <w:p w14:paraId="4E9E1783"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popíše aktuální stav evropské integrace,</w:t>
            </w:r>
          </w:p>
          <w:p w14:paraId="21F8D828"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aplikuje zásady práva Evropské unie při uplatňování volného pohybu osob,</w:t>
            </w:r>
          </w:p>
          <w:p w14:paraId="628928A8"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 xml:space="preserve">vysvětlí smysl, účel a základní pojmy Schengenského </w:t>
            </w:r>
            <w:proofErr w:type="spellStart"/>
            <w:r w:rsidRPr="00294CAD">
              <w:rPr>
                <w:rFonts w:ascii="Calibri" w:eastAsia="Calibri" w:hAnsi="Calibri" w:cs="Calibri"/>
              </w:rPr>
              <w:t>acquis</w:t>
            </w:r>
            <w:proofErr w:type="spellEnd"/>
            <w:r w:rsidRPr="00294CAD">
              <w:rPr>
                <w:rFonts w:ascii="Calibri" w:eastAsia="Calibri" w:hAnsi="Calibri" w:cs="Calibri"/>
              </w:rPr>
              <w:t>,</w:t>
            </w:r>
          </w:p>
          <w:p w14:paraId="42E9A2BA" w14:textId="77777777" w:rsidR="00294CAD" w:rsidRPr="00294CAD" w:rsidRDefault="00294CAD">
            <w:pPr>
              <w:pStyle w:val="Odstavecseseznamem"/>
              <w:numPr>
                <w:ilvl w:val="0"/>
                <w:numId w:val="32"/>
              </w:numPr>
              <w:tabs>
                <w:tab w:val="center" w:pos="4536"/>
                <w:tab w:val="right" w:pos="9072"/>
                <w:tab w:val="left" w:pos="11700"/>
              </w:tabs>
              <w:spacing w:after="0"/>
              <w:ind w:left="316" w:hanging="283"/>
            </w:pPr>
            <w:r w:rsidRPr="00294CAD">
              <w:rPr>
                <w:rFonts w:ascii="Calibri" w:eastAsia="Calibri" w:hAnsi="Calibri" w:cs="Calibri"/>
              </w:rPr>
              <w:t>popíše vznik a úkoly Europolu a charakterizuje systém mezinárodní policejní spolupráce,</w:t>
            </w:r>
          </w:p>
          <w:p w14:paraId="1814906A"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charakterizuje terorismus,</w:t>
            </w:r>
          </w:p>
          <w:p w14:paraId="67F4F9FD" w14:textId="77777777" w:rsidR="00294CAD" w:rsidRPr="00294CAD" w:rsidRDefault="00294CAD" w:rsidP="00BE2608">
            <w:pPr>
              <w:pStyle w:val="Odstavecseseznamem"/>
              <w:tabs>
                <w:tab w:val="center" w:pos="4536"/>
                <w:tab w:val="right" w:pos="9072"/>
                <w:tab w:val="left" w:pos="11700"/>
              </w:tabs>
              <w:ind w:left="316" w:hanging="283"/>
              <w:rPr>
                <w:rFonts w:ascii="Calibri" w:eastAsia="Calibri" w:hAnsi="Calibri" w:cs="Calibri"/>
              </w:rPr>
            </w:pPr>
          </w:p>
          <w:p w14:paraId="3C2743B0"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popíše doklady prokazující totožnost osoby,</w:t>
            </w:r>
          </w:p>
          <w:p w14:paraId="495C9C8A"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charakterizuje správní řízení na úseku občanských průkazů,</w:t>
            </w:r>
          </w:p>
          <w:p w14:paraId="00EE3FAA"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popíše právní úpravu pobytu občanů na území ČR,</w:t>
            </w:r>
          </w:p>
          <w:p w14:paraId="4F0D14F4"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charakterizuje systém evidence obyvatel,</w:t>
            </w:r>
          </w:p>
          <w:p w14:paraId="43E9B753"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objasní práci Policie ČR jako službu veřejnosti a vysvětlí povinnosti policisty podle příslušných právních norem,</w:t>
            </w:r>
          </w:p>
          <w:p w14:paraId="782AB28E"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vysvětlí povinnosti a oprávnění policistů,</w:t>
            </w:r>
          </w:p>
          <w:p w14:paraId="1910F5C3"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t>objasní součinnost a spolupráci policistů s orgány státní správy a samosprávy na úseku bezpečnosti,</w:t>
            </w:r>
          </w:p>
          <w:p w14:paraId="3AB0FD33" w14:textId="77777777" w:rsidR="00294CAD" w:rsidRPr="00294CAD" w:rsidRDefault="00294CAD">
            <w:pPr>
              <w:pStyle w:val="Odstavecseseznamem"/>
              <w:numPr>
                <w:ilvl w:val="0"/>
                <w:numId w:val="32"/>
              </w:numPr>
              <w:tabs>
                <w:tab w:val="center" w:pos="4536"/>
                <w:tab w:val="right" w:pos="9072"/>
                <w:tab w:val="left" w:pos="11700"/>
              </w:tabs>
              <w:spacing w:after="0"/>
              <w:ind w:left="316" w:hanging="283"/>
            </w:pPr>
            <w:r w:rsidRPr="00294CAD">
              <w:rPr>
                <w:rFonts w:ascii="Calibri" w:eastAsia="Calibri" w:hAnsi="Calibri" w:cs="Calibri"/>
              </w:rPr>
              <w:t>charakterizuje oprávněné subjekty a hlavní zásady součinnosti a spolupráce s orgány státní správy a samosprávy na úseku ochrany a bezpečnosti, včetně významu prevence,</w:t>
            </w:r>
          </w:p>
          <w:p w14:paraId="32EE72AF" w14:textId="77777777" w:rsidR="00294CAD" w:rsidRPr="00294CAD" w:rsidRDefault="00294CAD">
            <w:pPr>
              <w:pStyle w:val="Odstavecseseznamem"/>
              <w:numPr>
                <w:ilvl w:val="0"/>
                <w:numId w:val="32"/>
              </w:numPr>
              <w:tabs>
                <w:tab w:val="center" w:pos="4536"/>
                <w:tab w:val="right" w:pos="9072"/>
                <w:tab w:val="left" w:pos="11700"/>
              </w:tabs>
              <w:spacing w:after="0"/>
              <w:ind w:left="316" w:hanging="283"/>
            </w:pPr>
            <w:r w:rsidRPr="00294CAD">
              <w:rPr>
                <w:rFonts w:ascii="Calibri" w:eastAsia="Calibri" w:hAnsi="Calibri" w:cs="Calibri"/>
              </w:rPr>
              <w:t>objasní právní úpravy v problematice ochrany životního prostředí,</w:t>
            </w:r>
          </w:p>
          <w:p w14:paraId="00B25F4C" w14:textId="77777777" w:rsidR="00294CAD" w:rsidRPr="00294CAD" w:rsidRDefault="00294CAD" w:rsidP="00BE2608">
            <w:pPr>
              <w:pStyle w:val="Odstavecseseznamem"/>
              <w:tabs>
                <w:tab w:val="center" w:pos="4536"/>
                <w:tab w:val="right" w:pos="9072"/>
                <w:tab w:val="left" w:pos="11700"/>
              </w:tabs>
              <w:ind w:left="316" w:hanging="283"/>
            </w:pPr>
          </w:p>
          <w:p w14:paraId="2213FF0F" w14:textId="77777777" w:rsidR="00294CAD" w:rsidRPr="00294CAD" w:rsidRDefault="00294CAD">
            <w:pPr>
              <w:pStyle w:val="Odstavecseseznamem"/>
              <w:numPr>
                <w:ilvl w:val="0"/>
                <w:numId w:val="32"/>
              </w:numPr>
              <w:tabs>
                <w:tab w:val="center" w:pos="4536"/>
                <w:tab w:val="right" w:pos="9072"/>
                <w:tab w:val="left" w:pos="11700"/>
              </w:tabs>
              <w:spacing w:after="0"/>
              <w:ind w:left="316" w:hanging="283"/>
              <w:rPr>
                <w:rFonts w:ascii="Calibri" w:eastAsia="Calibri" w:hAnsi="Calibri" w:cs="Calibri"/>
              </w:rPr>
            </w:pPr>
            <w:r w:rsidRPr="00294CAD">
              <w:rPr>
                <w:rFonts w:ascii="Calibri" w:eastAsia="Calibri" w:hAnsi="Calibri" w:cs="Calibri"/>
              </w:rPr>
              <w:lastRenderedPageBreak/>
              <w:t>využívá digitální technologie k lepší orientaci v problematice a pro doplnění vlastního vzdělávání a osobního rozvoj.</w:t>
            </w:r>
          </w:p>
        </w:tc>
        <w:tc>
          <w:tcPr>
            <w:tcW w:w="4275" w:type="dxa"/>
            <w:tcBorders>
              <w:top w:val="single" w:sz="4" w:space="0" w:color="000000" w:themeColor="text1"/>
              <w:left w:val="single" w:sz="4" w:space="0" w:color="000000" w:themeColor="text1"/>
              <w:bottom w:val="single" w:sz="4" w:space="0" w:color="000000" w:themeColor="text1"/>
              <w:right w:val="nil"/>
            </w:tcBorders>
          </w:tcPr>
          <w:p w14:paraId="742C989F" w14:textId="77777777" w:rsidR="00294CAD" w:rsidRPr="00294CAD" w:rsidRDefault="00294CAD" w:rsidP="00BE2608">
            <w:r w:rsidRPr="00294CAD">
              <w:rPr>
                <w:rFonts w:ascii="Calibri" w:eastAsia="Calibri" w:hAnsi="Calibri" w:cs="Calibri"/>
                <w:b/>
                <w:bCs/>
              </w:rPr>
              <w:lastRenderedPageBreak/>
              <w:t>Bezpečnostní sbory, Obecní policie a soukromé bezpečnostní služby</w:t>
            </w:r>
          </w:p>
          <w:p w14:paraId="6DE7F21C" w14:textId="77777777" w:rsidR="00294CAD" w:rsidRPr="00294CAD" w:rsidRDefault="00294CAD">
            <w:pPr>
              <w:pStyle w:val="Odstavecseseznamem"/>
              <w:numPr>
                <w:ilvl w:val="0"/>
                <w:numId w:val="75"/>
              </w:numPr>
              <w:spacing w:after="0"/>
              <w:rPr>
                <w:rFonts w:ascii="Calibri" w:eastAsia="Calibri" w:hAnsi="Calibri" w:cs="Calibri"/>
              </w:rPr>
            </w:pPr>
            <w:r w:rsidRPr="00294CAD">
              <w:rPr>
                <w:rFonts w:ascii="Calibri" w:eastAsia="Calibri" w:hAnsi="Calibri" w:cs="Calibri"/>
              </w:rPr>
              <w:t>policejní právo a jeho normy,</w:t>
            </w:r>
          </w:p>
          <w:p w14:paraId="7640212B" w14:textId="77777777" w:rsidR="00294CAD" w:rsidRPr="00294CAD" w:rsidRDefault="00294CAD">
            <w:pPr>
              <w:pStyle w:val="Odstavecseseznamem"/>
              <w:numPr>
                <w:ilvl w:val="0"/>
                <w:numId w:val="75"/>
              </w:numPr>
              <w:spacing w:after="0"/>
              <w:rPr>
                <w:rFonts w:ascii="Calibri" w:eastAsia="Calibri" w:hAnsi="Calibri" w:cs="Calibri"/>
              </w:rPr>
            </w:pPr>
            <w:r w:rsidRPr="00294CAD">
              <w:rPr>
                <w:rFonts w:ascii="Calibri" w:eastAsia="Calibri" w:hAnsi="Calibri" w:cs="Calibri"/>
              </w:rPr>
              <w:t>právní úprava činnosti bezpečnostních sborů upravující organizaci a úkoly,</w:t>
            </w:r>
          </w:p>
          <w:p w14:paraId="15455859" w14:textId="77777777" w:rsidR="00294CAD" w:rsidRPr="00294CAD" w:rsidRDefault="00294CAD">
            <w:pPr>
              <w:pStyle w:val="Odstavecseseznamem"/>
              <w:numPr>
                <w:ilvl w:val="0"/>
                <w:numId w:val="75"/>
              </w:numPr>
              <w:spacing w:after="0"/>
              <w:rPr>
                <w:rFonts w:ascii="Calibri" w:eastAsia="Calibri" w:hAnsi="Calibri" w:cs="Calibri"/>
              </w:rPr>
            </w:pPr>
            <w:r w:rsidRPr="00294CAD">
              <w:rPr>
                <w:rFonts w:ascii="Calibri" w:eastAsia="Calibri" w:hAnsi="Calibri" w:cs="Calibri"/>
              </w:rPr>
              <w:t>právní úprava činnosti obecní policie,</w:t>
            </w:r>
          </w:p>
          <w:p w14:paraId="205B0D33" w14:textId="77777777" w:rsidR="00294CAD" w:rsidRPr="00294CAD" w:rsidRDefault="00294CAD" w:rsidP="00BE2608">
            <w:pPr>
              <w:pStyle w:val="Odstavecseseznamem"/>
              <w:ind w:hanging="360"/>
              <w:rPr>
                <w:rFonts w:ascii="Calibri" w:eastAsia="Calibri" w:hAnsi="Calibri" w:cs="Calibri"/>
              </w:rPr>
            </w:pPr>
          </w:p>
          <w:p w14:paraId="60162036" w14:textId="77777777" w:rsidR="00294CAD" w:rsidRPr="00294CAD" w:rsidRDefault="00294CAD" w:rsidP="00BE2608">
            <w:pPr>
              <w:rPr>
                <w:rFonts w:ascii="Calibri" w:eastAsia="Calibri" w:hAnsi="Calibri" w:cs="Calibri"/>
              </w:rPr>
            </w:pPr>
          </w:p>
          <w:p w14:paraId="4BDEAAC8" w14:textId="77777777" w:rsidR="00294CAD" w:rsidRPr="00294CAD" w:rsidRDefault="00294CAD" w:rsidP="00BE2608">
            <w:pPr>
              <w:rPr>
                <w:rFonts w:ascii="Calibri" w:eastAsia="Calibri" w:hAnsi="Calibri" w:cs="Calibri"/>
              </w:rPr>
            </w:pPr>
          </w:p>
          <w:p w14:paraId="384A9B77" w14:textId="77777777" w:rsidR="00294CAD" w:rsidRPr="00294CAD" w:rsidRDefault="00294CAD" w:rsidP="00BE2608">
            <w:pPr>
              <w:rPr>
                <w:rFonts w:ascii="Calibri" w:eastAsia="Calibri" w:hAnsi="Calibri" w:cs="Calibri"/>
              </w:rPr>
            </w:pPr>
          </w:p>
          <w:p w14:paraId="6D5A5F6B" w14:textId="77777777" w:rsidR="00294CAD" w:rsidRPr="00294CAD" w:rsidRDefault="00294CAD" w:rsidP="00BE2608">
            <w:r w:rsidRPr="00294CAD">
              <w:rPr>
                <w:rFonts w:ascii="Calibri" w:eastAsia="Calibri" w:hAnsi="Calibri" w:cs="Calibri"/>
                <w:b/>
                <w:bCs/>
              </w:rPr>
              <w:t>Policie ČR</w:t>
            </w:r>
          </w:p>
          <w:p w14:paraId="3F0B7CF0" w14:textId="77777777" w:rsidR="00294CAD" w:rsidRPr="00294CAD" w:rsidRDefault="00294CAD">
            <w:pPr>
              <w:pStyle w:val="Odstavecseseznamem"/>
              <w:numPr>
                <w:ilvl w:val="0"/>
                <w:numId w:val="73"/>
              </w:numPr>
              <w:spacing w:after="0"/>
              <w:rPr>
                <w:rFonts w:ascii="Calibri" w:eastAsia="Calibri" w:hAnsi="Calibri" w:cs="Calibri"/>
              </w:rPr>
            </w:pPr>
            <w:r w:rsidRPr="00294CAD">
              <w:rPr>
                <w:rFonts w:ascii="Calibri" w:eastAsia="Calibri" w:hAnsi="Calibri" w:cs="Calibri"/>
              </w:rPr>
              <w:t>organizační struktura služby pořádkové policie,</w:t>
            </w:r>
          </w:p>
          <w:p w14:paraId="39EFE0C0" w14:textId="11658BDE" w:rsidR="00294CAD" w:rsidRPr="00294CAD" w:rsidRDefault="00294CAD" w:rsidP="00BE2608">
            <w:r w:rsidRPr="00294CAD">
              <w:rPr>
                <w:rFonts w:ascii="Calibri" w:eastAsia="Calibri" w:hAnsi="Calibri" w:cs="Calibri"/>
                <w:b/>
                <w:bCs/>
              </w:rPr>
              <w:t xml:space="preserve"> Organizační struktura služby dopravní policie  </w:t>
            </w:r>
          </w:p>
          <w:p w14:paraId="428DF0E7" w14:textId="77777777" w:rsidR="00294CAD" w:rsidRPr="00294CAD" w:rsidRDefault="00294CAD">
            <w:pPr>
              <w:pStyle w:val="Odstavecseseznamem"/>
              <w:numPr>
                <w:ilvl w:val="0"/>
                <w:numId w:val="73"/>
              </w:numPr>
              <w:spacing w:after="0"/>
              <w:rPr>
                <w:rFonts w:ascii="Calibri" w:eastAsia="Calibri" w:hAnsi="Calibri" w:cs="Calibri"/>
              </w:rPr>
            </w:pPr>
            <w:r w:rsidRPr="00294CAD">
              <w:rPr>
                <w:rFonts w:ascii="Calibri" w:eastAsia="Calibri" w:hAnsi="Calibri" w:cs="Calibri"/>
              </w:rPr>
              <w:t>doprava a společnost,</w:t>
            </w:r>
          </w:p>
          <w:p w14:paraId="5A5FAEE0" w14:textId="77777777" w:rsidR="00294CAD" w:rsidRPr="00294CAD" w:rsidRDefault="00294CAD">
            <w:pPr>
              <w:pStyle w:val="Odstavecseseznamem"/>
              <w:numPr>
                <w:ilvl w:val="0"/>
                <w:numId w:val="73"/>
              </w:numPr>
              <w:spacing w:after="0"/>
              <w:rPr>
                <w:rFonts w:ascii="Calibri" w:eastAsia="Calibri" w:hAnsi="Calibri" w:cs="Calibri"/>
              </w:rPr>
            </w:pPr>
            <w:r w:rsidRPr="00294CAD">
              <w:rPr>
                <w:rFonts w:ascii="Calibri" w:eastAsia="Calibri" w:hAnsi="Calibri" w:cs="Calibri"/>
              </w:rPr>
              <w:t>rozdělení působnosti Ministerstva vnitra ČR a Ministerstva dopravy ČR a Ministerstva financí ČR na úseku silniční dopravy,</w:t>
            </w:r>
          </w:p>
          <w:p w14:paraId="23C4A2DD" w14:textId="77777777" w:rsidR="00294CAD" w:rsidRPr="00294CAD" w:rsidRDefault="00294CAD">
            <w:pPr>
              <w:pStyle w:val="Odstavecseseznamem"/>
              <w:numPr>
                <w:ilvl w:val="0"/>
                <w:numId w:val="73"/>
              </w:numPr>
              <w:spacing w:after="0"/>
              <w:rPr>
                <w:rFonts w:ascii="Calibri" w:eastAsia="Calibri" w:hAnsi="Calibri" w:cs="Calibri"/>
              </w:rPr>
            </w:pPr>
            <w:r w:rsidRPr="00294CAD">
              <w:rPr>
                <w:rFonts w:ascii="Calibri" w:eastAsia="Calibri" w:hAnsi="Calibri" w:cs="Calibri"/>
              </w:rPr>
              <w:t>prevence a bezpečnost silničního provozu,</w:t>
            </w:r>
          </w:p>
          <w:p w14:paraId="49A8C9CF" w14:textId="77777777" w:rsidR="00294CAD" w:rsidRPr="00294CAD" w:rsidRDefault="00294CAD">
            <w:pPr>
              <w:pStyle w:val="Odstavecseseznamem"/>
              <w:numPr>
                <w:ilvl w:val="0"/>
                <w:numId w:val="73"/>
              </w:numPr>
              <w:spacing w:after="0"/>
              <w:rPr>
                <w:rFonts w:ascii="Calibri" w:eastAsia="Calibri" w:hAnsi="Calibri" w:cs="Calibri"/>
              </w:rPr>
            </w:pPr>
            <w:r w:rsidRPr="00294CAD">
              <w:rPr>
                <w:rFonts w:ascii="Calibri" w:eastAsia="Calibri" w:hAnsi="Calibri" w:cs="Calibri"/>
              </w:rPr>
              <w:t>pozemní komunikace,</w:t>
            </w:r>
          </w:p>
          <w:p w14:paraId="6B52D5A6" w14:textId="77777777" w:rsidR="00294CAD" w:rsidRPr="00294CAD" w:rsidRDefault="00294CAD">
            <w:pPr>
              <w:pStyle w:val="Odstavecseseznamem"/>
              <w:numPr>
                <w:ilvl w:val="0"/>
                <w:numId w:val="73"/>
              </w:numPr>
              <w:spacing w:after="0"/>
              <w:rPr>
                <w:rFonts w:ascii="Calibri" w:eastAsia="Calibri" w:hAnsi="Calibri" w:cs="Calibri"/>
              </w:rPr>
            </w:pPr>
            <w:r w:rsidRPr="00294CAD">
              <w:rPr>
                <w:rFonts w:ascii="Calibri" w:eastAsia="Calibri" w:hAnsi="Calibri" w:cs="Calibri"/>
              </w:rPr>
              <w:t>pravidla provozu na pozemních komunikacích,</w:t>
            </w:r>
          </w:p>
          <w:p w14:paraId="63DB3E22" w14:textId="77777777" w:rsidR="00294CAD" w:rsidRPr="00294CAD" w:rsidRDefault="00294CAD">
            <w:pPr>
              <w:pStyle w:val="Odstavecseseznamem"/>
              <w:numPr>
                <w:ilvl w:val="0"/>
                <w:numId w:val="73"/>
              </w:numPr>
              <w:spacing w:after="0"/>
              <w:rPr>
                <w:rFonts w:ascii="Calibri" w:eastAsia="Calibri" w:hAnsi="Calibri" w:cs="Calibri"/>
              </w:rPr>
            </w:pPr>
            <w:r w:rsidRPr="00294CAD">
              <w:rPr>
                <w:rFonts w:ascii="Calibri" w:eastAsia="Calibri" w:hAnsi="Calibri" w:cs="Calibri"/>
              </w:rPr>
              <w:t>podmínky provozu silničních vozidel na pozemních komunikacích,</w:t>
            </w:r>
          </w:p>
          <w:p w14:paraId="6CEB8FDE" w14:textId="77777777" w:rsidR="00294CAD" w:rsidRPr="00294CAD" w:rsidRDefault="00294CAD">
            <w:pPr>
              <w:pStyle w:val="Odstavecseseznamem"/>
              <w:numPr>
                <w:ilvl w:val="0"/>
                <w:numId w:val="73"/>
              </w:numPr>
              <w:spacing w:after="0"/>
              <w:rPr>
                <w:rFonts w:ascii="Calibri" w:eastAsia="Calibri" w:hAnsi="Calibri" w:cs="Calibri"/>
              </w:rPr>
            </w:pPr>
            <w:r w:rsidRPr="00294CAD">
              <w:rPr>
                <w:rFonts w:ascii="Calibri" w:eastAsia="Calibri" w:hAnsi="Calibri" w:cs="Calibri"/>
              </w:rPr>
              <w:t>provozování silniční dopravy,</w:t>
            </w:r>
          </w:p>
          <w:p w14:paraId="23FB189C" w14:textId="77777777" w:rsidR="00294CAD" w:rsidRPr="00294CAD" w:rsidRDefault="00294CAD">
            <w:pPr>
              <w:pStyle w:val="Odstavecseseznamem"/>
              <w:numPr>
                <w:ilvl w:val="0"/>
                <w:numId w:val="73"/>
              </w:numPr>
              <w:spacing w:after="0"/>
              <w:rPr>
                <w:rFonts w:ascii="Calibri" w:eastAsia="Calibri" w:hAnsi="Calibri" w:cs="Calibri"/>
              </w:rPr>
            </w:pPr>
            <w:r w:rsidRPr="00294CAD">
              <w:rPr>
                <w:rFonts w:ascii="Calibri" w:eastAsia="Calibri" w:hAnsi="Calibri" w:cs="Calibri"/>
              </w:rPr>
              <w:t>přestupky související s provozem na pozemních komunikacích,</w:t>
            </w:r>
          </w:p>
          <w:p w14:paraId="72EBCDF1" w14:textId="77777777" w:rsidR="00294CAD" w:rsidRPr="00294CAD" w:rsidRDefault="00294CAD">
            <w:pPr>
              <w:pStyle w:val="Odstavecseseznamem"/>
              <w:numPr>
                <w:ilvl w:val="0"/>
                <w:numId w:val="73"/>
              </w:numPr>
              <w:spacing w:after="0"/>
              <w:rPr>
                <w:rFonts w:ascii="Calibri" w:eastAsia="Calibri" w:hAnsi="Calibri" w:cs="Calibri"/>
              </w:rPr>
            </w:pPr>
            <w:r w:rsidRPr="00294CAD">
              <w:rPr>
                <w:rFonts w:ascii="Calibri" w:eastAsia="Calibri" w:hAnsi="Calibri" w:cs="Calibri"/>
              </w:rPr>
              <w:t>správní evidence na úseku silničního provozu,</w:t>
            </w:r>
          </w:p>
          <w:p w14:paraId="5B489C5F" w14:textId="77777777" w:rsidR="00294CAD" w:rsidRPr="00294CAD" w:rsidRDefault="00294CAD">
            <w:pPr>
              <w:pStyle w:val="Odstavecseseznamem"/>
              <w:numPr>
                <w:ilvl w:val="0"/>
                <w:numId w:val="73"/>
              </w:numPr>
              <w:spacing w:after="0"/>
              <w:rPr>
                <w:rFonts w:ascii="Calibri" w:eastAsia="Calibri" w:hAnsi="Calibri" w:cs="Calibri"/>
              </w:rPr>
            </w:pPr>
            <w:r w:rsidRPr="00294CAD">
              <w:rPr>
                <w:rFonts w:ascii="Calibri" w:eastAsia="Calibri" w:hAnsi="Calibri" w:cs="Calibri"/>
              </w:rPr>
              <w:t>řidičské průkazy a řidičská oprávnění,</w:t>
            </w:r>
          </w:p>
          <w:p w14:paraId="0BA3D23D" w14:textId="77777777" w:rsidR="00294CAD" w:rsidRPr="00294CAD" w:rsidRDefault="00294CAD" w:rsidP="00BE2608"/>
          <w:p w14:paraId="26C52CF4" w14:textId="77777777" w:rsidR="00294CAD" w:rsidRPr="00294CAD" w:rsidRDefault="00294CAD" w:rsidP="00BE2608"/>
          <w:p w14:paraId="755A485B" w14:textId="77777777" w:rsidR="00294CAD" w:rsidRPr="00294CAD" w:rsidRDefault="00294CAD" w:rsidP="00BE2608"/>
          <w:p w14:paraId="2396C259" w14:textId="77777777" w:rsidR="00294CAD" w:rsidRPr="00294CAD" w:rsidRDefault="00294CAD" w:rsidP="00BE2608"/>
          <w:p w14:paraId="69AA8A66" w14:textId="77777777" w:rsidR="00294CAD" w:rsidRPr="00294CAD" w:rsidRDefault="00294CAD" w:rsidP="00BE2608"/>
          <w:p w14:paraId="4E8C627D" w14:textId="77777777" w:rsidR="00294CAD" w:rsidRPr="00294CAD" w:rsidRDefault="00294CAD" w:rsidP="00BE2608"/>
          <w:p w14:paraId="7AAB43C7" w14:textId="77777777" w:rsidR="00294CAD" w:rsidRPr="00294CAD" w:rsidRDefault="00294CAD" w:rsidP="00BE2608"/>
          <w:p w14:paraId="1754187D" w14:textId="77777777" w:rsidR="00294CAD" w:rsidRPr="00294CAD" w:rsidRDefault="00294CAD" w:rsidP="00BE2608"/>
          <w:p w14:paraId="103C3C2B" w14:textId="77777777" w:rsidR="00294CAD" w:rsidRPr="00294CAD" w:rsidRDefault="00294CAD" w:rsidP="00BE2608"/>
          <w:p w14:paraId="71DCFF68" w14:textId="77777777" w:rsidR="00294CAD" w:rsidRPr="00294CAD" w:rsidRDefault="00294CAD" w:rsidP="00BE2608"/>
          <w:p w14:paraId="463F250D" w14:textId="77777777" w:rsidR="00294CAD" w:rsidRPr="00294CAD" w:rsidRDefault="00294CAD" w:rsidP="00BE2608"/>
          <w:p w14:paraId="7F7D4FB1" w14:textId="77777777" w:rsidR="00294CAD" w:rsidRPr="00294CAD" w:rsidRDefault="00294CAD" w:rsidP="00BE2608"/>
          <w:p w14:paraId="05672FB1" w14:textId="77777777" w:rsidR="00294CAD" w:rsidRPr="00294CAD" w:rsidRDefault="00294CAD" w:rsidP="00BE2608"/>
          <w:p w14:paraId="629D4C7A" w14:textId="77777777" w:rsidR="00294CAD" w:rsidRPr="00294CAD" w:rsidRDefault="00294CAD" w:rsidP="00BE2608"/>
          <w:p w14:paraId="66A4F82B" w14:textId="77777777" w:rsidR="00294CAD" w:rsidRPr="00294CAD" w:rsidRDefault="00294CAD" w:rsidP="00BE2608">
            <w:r w:rsidRPr="00294CAD">
              <w:rPr>
                <w:rFonts w:ascii="Calibri" w:eastAsia="Calibri" w:hAnsi="Calibri" w:cs="Calibri"/>
                <w:b/>
                <w:bCs/>
              </w:rPr>
              <w:t xml:space="preserve">Organizační struktura služby cizinecké policie  </w:t>
            </w:r>
          </w:p>
          <w:p w14:paraId="61D181A8" w14:textId="77777777" w:rsidR="00294CAD" w:rsidRPr="00294CAD" w:rsidRDefault="00294CAD">
            <w:pPr>
              <w:pStyle w:val="Odstavecseseznamem"/>
              <w:numPr>
                <w:ilvl w:val="0"/>
                <w:numId w:val="72"/>
              </w:numPr>
              <w:spacing w:after="0"/>
              <w:rPr>
                <w:rFonts w:ascii="Calibri" w:eastAsia="Calibri" w:hAnsi="Calibri" w:cs="Calibri"/>
              </w:rPr>
            </w:pPr>
            <w:r w:rsidRPr="00294CAD">
              <w:rPr>
                <w:rFonts w:ascii="Calibri" w:eastAsia="Calibri" w:hAnsi="Calibri" w:cs="Calibri"/>
              </w:rPr>
              <w:t>cestovní doklady,</w:t>
            </w:r>
          </w:p>
          <w:p w14:paraId="3D67E36C" w14:textId="77777777" w:rsidR="00294CAD" w:rsidRPr="00294CAD" w:rsidRDefault="00294CAD">
            <w:pPr>
              <w:pStyle w:val="Odstavecseseznamem"/>
              <w:numPr>
                <w:ilvl w:val="0"/>
                <w:numId w:val="72"/>
              </w:numPr>
              <w:spacing w:after="0"/>
              <w:rPr>
                <w:rFonts w:ascii="Calibri" w:eastAsia="Calibri" w:hAnsi="Calibri" w:cs="Calibri"/>
              </w:rPr>
            </w:pPr>
            <w:r w:rsidRPr="00294CAD">
              <w:rPr>
                <w:rFonts w:ascii="Calibri" w:eastAsia="Calibri" w:hAnsi="Calibri" w:cs="Calibri"/>
              </w:rPr>
              <w:t>pobyt cizinců na území ČR,</w:t>
            </w:r>
          </w:p>
          <w:p w14:paraId="558C7475" w14:textId="77777777" w:rsidR="00294CAD" w:rsidRPr="00294CAD" w:rsidRDefault="00294CAD">
            <w:pPr>
              <w:pStyle w:val="Odstavecseseznamem"/>
              <w:numPr>
                <w:ilvl w:val="0"/>
                <w:numId w:val="72"/>
              </w:numPr>
              <w:spacing w:after="0"/>
              <w:rPr>
                <w:rFonts w:ascii="Calibri" w:eastAsia="Calibri" w:hAnsi="Calibri" w:cs="Calibri"/>
              </w:rPr>
            </w:pPr>
            <w:r w:rsidRPr="00294CAD">
              <w:rPr>
                <w:rFonts w:ascii="Calibri" w:eastAsia="Calibri" w:hAnsi="Calibri" w:cs="Calibri"/>
              </w:rPr>
              <w:t>azyl a dočasná ochrana,</w:t>
            </w:r>
          </w:p>
          <w:p w14:paraId="085C9EA0" w14:textId="77777777" w:rsidR="00294CAD" w:rsidRPr="00294CAD" w:rsidRDefault="00294CAD">
            <w:pPr>
              <w:pStyle w:val="Odstavecseseznamem"/>
              <w:numPr>
                <w:ilvl w:val="0"/>
                <w:numId w:val="72"/>
              </w:numPr>
              <w:spacing w:after="0"/>
              <w:rPr>
                <w:rFonts w:ascii="Calibri" w:eastAsia="Calibri" w:hAnsi="Calibri" w:cs="Calibri"/>
              </w:rPr>
            </w:pPr>
            <w:r w:rsidRPr="00294CAD">
              <w:rPr>
                <w:rFonts w:ascii="Calibri" w:eastAsia="Calibri" w:hAnsi="Calibri" w:cs="Calibri"/>
              </w:rPr>
              <w:t>doklady totožnosti cizince,</w:t>
            </w:r>
          </w:p>
          <w:p w14:paraId="643E05BD" w14:textId="77777777" w:rsidR="00294CAD" w:rsidRPr="00294CAD" w:rsidRDefault="00294CAD">
            <w:pPr>
              <w:pStyle w:val="Odstavecseseznamem"/>
              <w:numPr>
                <w:ilvl w:val="0"/>
                <w:numId w:val="72"/>
              </w:numPr>
              <w:spacing w:after="0"/>
              <w:rPr>
                <w:rFonts w:ascii="Calibri" w:eastAsia="Calibri" w:hAnsi="Calibri" w:cs="Calibri"/>
              </w:rPr>
            </w:pPr>
            <w:r w:rsidRPr="00294CAD">
              <w:rPr>
                <w:rFonts w:ascii="Calibri" w:eastAsia="Calibri" w:hAnsi="Calibri" w:cs="Calibri"/>
              </w:rPr>
              <w:t>česká a Schengenská víza,</w:t>
            </w:r>
          </w:p>
          <w:p w14:paraId="3A6F048B" w14:textId="77777777" w:rsidR="00294CAD" w:rsidRPr="00294CAD" w:rsidRDefault="00294CAD">
            <w:pPr>
              <w:pStyle w:val="Odstavecseseznamem"/>
              <w:numPr>
                <w:ilvl w:val="0"/>
                <w:numId w:val="72"/>
              </w:numPr>
              <w:spacing w:after="0"/>
              <w:rPr>
                <w:rFonts w:ascii="Calibri" w:eastAsia="Calibri" w:hAnsi="Calibri" w:cs="Calibri"/>
              </w:rPr>
            </w:pPr>
            <w:r w:rsidRPr="00294CAD">
              <w:rPr>
                <w:rFonts w:ascii="Calibri" w:eastAsia="Calibri" w:hAnsi="Calibri" w:cs="Calibri"/>
              </w:rPr>
              <w:t>azyl a dočasná ochrana,</w:t>
            </w:r>
          </w:p>
          <w:p w14:paraId="500E1D04" w14:textId="77777777" w:rsidR="00294CAD" w:rsidRPr="00294CAD" w:rsidRDefault="00294CAD">
            <w:pPr>
              <w:pStyle w:val="Odstavecseseznamem"/>
              <w:numPr>
                <w:ilvl w:val="0"/>
                <w:numId w:val="72"/>
              </w:numPr>
              <w:spacing w:after="0"/>
              <w:rPr>
                <w:rFonts w:ascii="Calibri" w:eastAsia="Calibri" w:hAnsi="Calibri" w:cs="Calibri"/>
              </w:rPr>
            </w:pPr>
            <w:r w:rsidRPr="00294CAD">
              <w:rPr>
                <w:rFonts w:ascii="Calibri" w:eastAsia="Calibri" w:hAnsi="Calibri" w:cs="Calibri"/>
              </w:rPr>
              <w:t xml:space="preserve">evropské právo a Schengenské </w:t>
            </w:r>
            <w:proofErr w:type="spellStart"/>
            <w:r w:rsidRPr="00294CAD">
              <w:rPr>
                <w:rFonts w:ascii="Calibri" w:eastAsia="Calibri" w:hAnsi="Calibri" w:cs="Calibri"/>
              </w:rPr>
              <w:t>acquis</w:t>
            </w:r>
            <w:proofErr w:type="spellEnd"/>
            <w:r w:rsidRPr="00294CAD">
              <w:rPr>
                <w:rFonts w:ascii="Calibri" w:eastAsia="Calibri" w:hAnsi="Calibri" w:cs="Calibri"/>
              </w:rPr>
              <w:t>,</w:t>
            </w:r>
          </w:p>
          <w:p w14:paraId="487BF819" w14:textId="77777777" w:rsidR="00294CAD" w:rsidRPr="00294CAD" w:rsidRDefault="00294CAD">
            <w:pPr>
              <w:pStyle w:val="Odstavecseseznamem"/>
              <w:numPr>
                <w:ilvl w:val="0"/>
                <w:numId w:val="72"/>
              </w:numPr>
              <w:spacing w:after="0"/>
              <w:rPr>
                <w:rFonts w:ascii="Calibri" w:eastAsia="Calibri" w:hAnsi="Calibri" w:cs="Calibri"/>
              </w:rPr>
            </w:pPr>
            <w:r w:rsidRPr="00294CAD">
              <w:rPr>
                <w:rFonts w:ascii="Calibri" w:eastAsia="Calibri" w:hAnsi="Calibri" w:cs="Calibri"/>
              </w:rPr>
              <w:t>mezinárodní terorismus,</w:t>
            </w:r>
          </w:p>
          <w:p w14:paraId="56E9A229" w14:textId="77777777" w:rsidR="00294CAD" w:rsidRPr="00294CAD" w:rsidRDefault="00294CAD" w:rsidP="00BE2608"/>
          <w:p w14:paraId="5BFED8E2" w14:textId="77777777" w:rsidR="00294CAD" w:rsidRPr="00294CAD" w:rsidRDefault="00294CAD" w:rsidP="00BE2608"/>
          <w:p w14:paraId="5AD335B5" w14:textId="77777777" w:rsidR="00294CAD" w:rsidRPr="00294CAD" w:rsidRDefault="00294CAD" w:rsidP="00BE2608"/>
          <w:p w14:paraId="73C05843" w14:textId="77777777" w:rsidR="00294CAD" w:rsidRPr="00294CAD" w:rsidRDefault="00294CAD" w:rsidP="00BE2608"/>
          <w:p w14:paraId="3506F7AE" w14:textId="77777777" w:rsidR="00294CAD" w:rsidRPr="00294CAD" w:rsidRDefault="00294CAD" w:rsidP="00BE2608"/>
          <w:p w14:paraId="67589311" w14:textId="77777777" w:rsidR="00294CAD" w:rsidRPr="00294CAD" w:rsidRDefault="00294CAD" w:rsidP="00BE2608"/>
          <w:p w14:paraId="4C0EF09B" w14:textId="77777777" w:rsidR="00294CAD" w:rsidRPr="00294CAD" w:rsidRDefault="00294CAD" w:rsidP="00BE2608"/>
          <w:p w14:paraId="743146B1" w14:textId="77777777" w:rsidR="00294CAD" w:rsidRPr="00294CAD" w:rsidRDefault="00294CAD" w:rsidP="00BE2608"/>
          <w:p w14:paraId="2171F315" w14:textId="77777777" w:rsidR="00294CAD" w:rsidRPr="00294CAD" w:rsidRDefault="00294CAD" w:rsidP="00BE2608"/>
          <w:p w14:paraId="2B872CFE" w14:textId="77777777" w:rsidR="00294CAD" w:rsidRPr="00294CAD" w:rsidRDefault="00294CAD" w:rsidP="00BE2608"/>
          <w:p w14:paraId="7BD5E73C" w14:textId="77777777" w:rsidR="00294CAD" w:rsidRPr="00294CAD" w:rsidRDefault="00294CAD" w:rsidP="00BE2608"/>
          <w:p w14:paraId="5814D644" w14:textId="77777777" w:rsidR="00294CAD" w:rsidRPr="00294CAD" w:rsidRDefault="00294CAD" w:rsidP="00BE2608"/>
          <w:p w14:paraId="3064D9C1" w14:textId="77777777" w:rsidR="00294CAD" w:rsidRPr="00294CAD" w:rsidRDefault="00294CAD" w:rsidP="00BE2608">
            <w:r w:rsidRPr="00294CAD">
              <w:rPr>
                <w:rFonts w:ascii="Calibri" w:eastAsia="Calibri" w:hAnsi="Calibri" w:cs="Calibri"/>
                <w:b/>
                <w:bCs/>
              </w:rPr>
              <w:t>Policie ČR</w:t>
            </w:r>
          </w:p>
          <w:p w14:paraId="28028779" w14:textId="77777777" w:rsidR="00294CAD" w:rsidRPr="00294CAD" w:rsidRDefault="00294CAD">
            <w:pPr>
              <w:pStyle w:val="Odstavecseseznamem"/>
              <w:numPr>
                <w:ilvl w:val="0"/>
                <w:numId w:val="71"/>
              </w:numPr>
              <w:spacing w:after="0"/>
              <w:rPr>
                <w:rFonts w:ascii="Calibri" w:eastAsia="Calibri" w:hAnsi="Calibri" w:cs="Calibri"/>
              </w:rPr>
            </w:pPr>
            <w:r w:rsidRPr="00294CAD">
              <w:rPr>
                <w:rFonts w:ascii="Calibri" w:eastAsia="Calibri" w:hAnsi="Calibri" w:cs="Calibri"/>
              </w:rPr>
              <w:t>doklady totožnosti občana,</w:t>
            </w:r>
          </w:p>
          <w:p w14:paraId="0413F5F1" w14:textId="77777777" w:rsidR="00294CAD" w:rsidRPr="00294CAD" w:rsidRDefault="00294CAD">
            <w:pPr>
              <w:pStyle w:val="Odstavecseseznamem"/>
              <w:numPr>
                <w:ilvl w:val="0"/>
                <w:numId w:val="71"/>
              </w:numPr>
              <w:spacing w:after="0"/>
              <w:rPr>
                <w:rFonts w:ascii="Calibri" w:eastAsia="Calibri" w:hAnsi="Calibri" w:cs="Calibri"/>
              </w:rPr>
            </w:pPr>
            <w:r w:rsidRPr="00294CAD">
              <w:rPr>
                <w:rFonts w:ascii="Calibri" w:eastAsia="Calibri" w:hAnsi="Calibri" w:cs="Calibri"/>
              </w:rPr>
              <w:t>problematika pobytu občanů na území ČR,</w:t>
            </w:r>
          </w:p>
          <w:p w14:paraId="0CCECEE2" w14:textId="77777777" w:rsidR="00294CAD" w:rsidRPr="00294CAD" w:rsidRDefault="00294CAD">
            <w:pPr>
              <w:pStyle w:val="Odstavecseseznamem"/>
              <w:numPr>
                <w:ilvl w:val="0"/>
                <w:numId w:val="71"/>
              </w:numPr>
              <w:spacing w:after="0"/>
              <w:rPr>
                <w:rFonts w:ascii="Calibri" w:eastAsia="Calibri" w:hAnsi="Calibri" w:cs="Calibri"/>
              </w:rPr>
            </w:pPr>
            <w:r w:rsidRPr="00294CAD">
              <w:rPr>
                <w:rFonts w:ascii="Calibri" w:eastAsia="Calibri" w:hAnsi="Calibri" w:cs="Calibri"/>
              </w:rPr>
              <w:t>povinnosti policistů,</w:t>
            </w:r>
          </w:p>
          <w:p w14:paraId="74E36DA5" w14:textId="77777777" w:rsidR="00294CAD" w:rsidRPr="00294CAD" w:rsidRDefault="00294CAD">
            <w:pPr>
              <w:pStyle w:val="Odstavecseseznamem"/>
              <w:numPr>
                <w:ilvl w:val="0"/>
                <w:numId w:val="71"/>
              </w:numPr>
              <w:spacing w:after="0"/>
              <w:rPr>
                <w:rFonts w:ascii="Calibri" w:eastAsia="Calibri" w:hAnsi="Calibri" w:cs="Calibri"/>
              </w:rPr>
            </w:pPr>
            <w:r w:rsidRPr="00294CAD">
              <w:rPr>
                <w:rFonts w:ascii="Calibri" w:eastAsia="Calibri" w:hAnsi="Calibri" w:cs="Calibri"/>
              </w:rPr>
              <w:t>etika policejní práce,</w:t>
            </w:r>
          </w:p>
          <w:p w14:paraId="53F23FF6" w14:textId="77777777" w:rsidR="00294CAD" w:rsidRPr="00294CAD" w:rsidRDefault="00294CAD">
            <w:pPr>
              <w:pStyle w:val="Odstavecseseznamem"/>
              <w:numPr>
                <w:ilvl w:val="0"/>
                <w:numId w:val="71"/>
              </w:numPr>
              <w:spacing w:after="0"/>
              <w:rPr>
                <w:rFonts w:ascii="Calibri" w:eastAsia="Calibri" w:hAnsi="Calibri" w:cs="Calibri"/>
              </w:rPr>
            </w:pPr>
            <w:r w:rsidRPr="00294CAD">
              <w:rPr>
                <w:rFonts w:ascii="Calibri" w:eastAsia="Calibri" w:hAnsi="Calibri" w:cs="Calibri"/>
              </w:rPr>
              <w:t>součinnost a spolupráce s orgány státní správy a samosprávy na úseku ochrany a bezpečnosti,</w:t>
            </w:r>
          </w:p>
          <w:p w14:paraId="0F8CA54D" w14:textId="77777777" w:rsidR="00294CAD" w:rsidRPr="00294CAD" w:rsidRDefault="00294CAD">
            <w:pPr>
              <w:pStyle w:val="Odstavecseseznamem"/>
              <w:numPr>
                <w:ilvl w:val="0"/>
                <w:numId w:val="71"/>
              </w:numPr>
              <w:spacing w:after="0"/>
              <w:rPr>
                <w:rFonts w:ascii="Calibri" w:eastAsia="Calibri" w:hAnsi="Calibri" w:cs="Calibri"/>
              </w:rPr>
            </w:pPr>
            <w:r w:rsidRPr="00294CAD">
              <w:rPr>
                <w:rFonts w:ascii="Calibri" w:eastAsia="Calibri" w:hAnsi="Calibri" w:cs="Calibri"/>
              </w:rPr>
              <w:t>úkoly obecní policie a obvodních oddělení Policie ČR na úseku ochrany životního prostředí.</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E21CA" w14:textId="5E4B3610" w:rsidR="00294CAD" w:rsidRPr="00294CAD" w:rsidRDefault="00017CD2" w:rsidP="00BE2608">
            <w:pPr>
              <w:tabs>
                <w:tab w:val="center" w:pos="4535"/>
                <w:tab w:val="right" w:pos="9071"/>
                <w:tab w:val="left" w:pos="11700"/>
              </w:tabs>
              <w:jc w:val="left"/>
            </w:pPr>
            <w:proofErr w:type="gramStart"/>
            <w:r>
              <w:rPr>
                <w:rFonts w:ascii="Calibri" w:eastAsia="Calibri" w:hAnsi="Calibri" w:cs="Calibri"/>
                <w:b/>
                <w:bCs/>
                <w:color w:val="000000" w:themeColor="text1"/>
              </w:rPr>
              <w:lastRenderedPageBreak/>
              <w:t xml:space="preserve">Člověk </w:t>
            </w:r>
            <w:r w:rsidR="00294CAD" w:rsidRPr="00294CAD">
              <w:rPr>
                <w:rFonts w:ascii="Calibri" w:eastAsia="Calibri" w:hAnsi="Calibri" w:cs="Calibri"/>
                <w:b/>
                <w:bCs/>
                <w:color w:val="000000" w:themeColor="text1"/>
              </w:rPr>
              <w:t xml:space="preserve"> v</w:t>
            </w:r>
            <w:proofErr w:type="gramEnd"/>
            <w:r w:rsidR="00294CAD" w:rsidRPr="00294CAD">
              <w:rPr>
                <w:rFonts w:ascii="Calibri" w:eastAsia="Calibri" w:hAnsi="Calibri" w:cs="Calibri"/>
                <w:b/>
                <w:bCs/>
                <w:color w:val="000000" w:themeColor="text1"/>
              </w:rPr>
              <w:t xml:space="preserve"> demokratické společnosti</w:t>
            </w:r>
            <w:r w:rsidR="00294CAD" w:rsidRPr="00294CAD">
              <w:rPr>
                <w:rFonts w:ascii="Calibri" w:eastAsia="Calibri" w:hAnsi="Calibri" w:cs="Calibri"/>
                <w:color w:val="000000" w:themeColor="text1"/>
              </w:rPr>
              <w:t xml:space="preserve"> </w:t>
            </w:r>
          </w:p>
          <w:p w14:paraId="3052F94E" w14:textId="77777777" w:rsidR="00294CAD" w:rsidRPr="00294CAD" w:rsidRDefault="00294CAD">
            <w:pPr>
              <w:pStyle w:val="Odstavecseseznamem"/>
              <w:numPr>
                <w:ilvl w:val="0"/>
                <w:numId w:val="74"/>
              </w:numPr>
              <w:spacing w:after="0"/>
              <w:ind w:left="289" w:hanging="289"/>
              <w:jc w:val="left"/>
              <w:rPr>
                <w:rFonts w:ascii="Calibri" w:eastAsia="Calibri" w:hAnsi="Calibri" w:cs="Calibri"/>
                <w:color w:val="000000" w:themeColor="text1"/>
              </w:rPr>
            </w:pPr>
            <w:r w:rsidRPr="00294CAD">
              <w:rPr>
                <w:rFonts w:ascii="Calibri" w:eastAsia="Calibri" w:hAnsi="Calibri" w:cs="Calibri"/>
                <w:color w:val="000000" w:themeColor="text1"/>
              </w:rPr>
              <w:t>osobnost a její rozvoj – integrace (průběžně) do výuky,</w:t>
            </w:r>
          </w:p>
          <w:p w14:paraId="7A3304A4" w14:textId="77777777" w:rsidR="00294CAD" w:rsidRPr="00294CAD" w:rsidRDefault="00294CAD">
            <w:pPr>
              <w:pStyle w:val="Odstavecseseznamem"/>
              <w:numPr>
                <w:ilvl w:val="0"/>
                <w:numId w:val="74"/>
              </w:numPr>
              <w:spacing w:after="0"/>
              <w:ind w:left="289" w:hanging="289"/>
              <w:jc w:val="left"/>
              <w:rPr>
                <w:rFonts w:ascii="Calibri" w:eastAsia="Calibri" w:hAnsi="Calibri" w:cs="Calibri"/>
                <w:color w:val="000000" w:themeColor="text1"/>
              </w:rPr>
            </w:pPr>
            <w:r w:rsidRPr="00294CAD">
              <w:rPr>
                <w:rFonts w:ascii="Calibri" w:eastAsia="Calibri" w:hAnsi="Calibri" w:cs="Calibri"/>
              </w:rPr>
              <w:t>komunikace, vyjednávání, řešení konfliktů</w:t>
            </w:r>
            <w:r w:rsidRPr="00294CAD">
              <w:rPr>
                <w:rFonts w:ascii="Calibri" w:eastAsia="Calibri" w:hAnsi="Calibri" w:cs="Calibri"/>
                <w:color w:val="000000" w:themeColor="text1"/>
              </w:rPr>
              <w:t xml:space="preserve"> – integrace (průběžně) do výuky,</w:t>
            </w:r>
          </w:p>
          <w:p w14:paraId="12460995" w14:textId="77777777" w:rsidR="00294CAD" w:rsidRPr="00294CAD" w:rsidRDefault="00294CAD">
            <w:pPr>
              <w:pStyle w:val="Odstavecseseznamem"/>
              <w:numPr>
                <w:ilvl w:val="0"/>
                <w:numId w:val="74"/>
              </w:numPr>
              <w:spacing w:after="0"/>
              <w:ind w:left="289" w:hanging="289"/>
              <w:jc w:val="left"/>
              <w:rPr>
                <w:rFonts w:ascii="Calibri" w:eastAsia="Calibri" w:hAnsi="Calibri" w:cs="Calibri"/>
                <w:color w:val="000000" w:themeColor="text1"/>
              </w:rPr>
            </w:pPr>
            <w:r w:rsidRPr="00294CAD">
              <w:rPr>
                <w:rFonts w:ascii="Calibri" w:eastAsia="Calibri" w:hAnsi="Calibri" w:cs="Calibri"/>
                <w:color w:val="000000" w:themeColor="text1"/>
              </w:rPr>
              <w:t>společnost – jednotlivec a společenské skupiny, kultura, náboženství – integrace (průběžně) do výuky,</w:t>
            </w:r>
          </w:p>
          <w:p w14:paraId="23EA524D" w14:textId="77777777" w:rsidR="00294CAD" w:rsidRPr="00294CAD" w:rsidRDefault="00294CAD">
            <w:pPr>
              <w:pStyle w:val="Odstavecseseznamem"/>
              <w:numPr>
                <w:ilvl w:val="0"/>
                <w:numId w:val="74"/>
              </w:numPr>
              <w:spacing w:after="0"/>
              <w:ind w:left="289" w:hanging="289"/>
              <w:jc w:val="left"/>
              <w:rPr>
                <w:rFonts w:ascii="Calibri" w:eastAsia="Calibri" w:hAnsi="Calibri" w:cs="Calibri"/>
                <w:color w:val="000000" w:themeColor="text1"/>
              </w:rPr>
            </w:pPr>
            <w:r w:rsidRPr="00294CAD">
              <w:rPr>
                <w:rFonts w:ascii="Calibri" w:eastAsia="Calibri" w:hAnsi="Calibri" w:cs="Calibri"/>
                <w:color w:val="000000" w:themeColor="text1"/>
              </w:rPr>
              <w:t>stát, politický systém, politika, soudobý svět – integrace (průběžně) do výuky,</w:t>
            </w:r>
          </w:p>
          <w:p w14:paraId="6F641E26" w14:textId="77777777" w:rsidR="00294CAD" w:rsidRPr="00294CAD" w:rsidRDefault="00294CAD">
            <w:pPr>
              <w:pStyle w:val="Odstavecseseznamem"/>
              <w:numPr>
                <w:ilvl w:val="0"/>
                <w:numId w:val="74"/>
              </w:numPr>
              <w:spacing w:after="0"/>
              <w:ind w:left="289" w:hanging="289"/>
              <w:jc w:val="left"/>
              <w:rPr>
                <w:rFonts w:ascii="Calibri" w:eastAsia="Calibri" w:hAnsi="Calibri" w:cs="Calibri"/>
                <w:color w:val="000000" w:themeColor="text1"/>
              </w:rPr>
            </w:pPr>
            <w:r w:rsidRPr="00294CAD">
              <w:rPr>
                <w:rFonts w:ascii="Calibri" w:eastAsia="Calibri" w:hAnsi="Calibri" w:cs="Calibri"/>
                <w:color w:val="000000" w:themeColor="text1"/>
              </w:rPr>
              <w:t>potřebné právní minimum pro soukromý a občanský život – integrace (průběžně) do výuky.</w:t>
            </w:r>
          </w:p>
          <w:p w14:paraId="6EE59143" w14:textId="77777777" w:rsidR="00294CAD" w:rsidRPr="00294CAD" w:rsidRDefault="00294CAD" w:rsidP="00BE2608">
            <w:pPr>
              <w:tabs>
                <w:tab w:val="center" w:pos="4535"/>
                <w:tab w:val="right" w:pos="9071"/>
                <w:tab w:val="left" w:pos="11700"/>
              </w:tabs>
              <w:ind w:left="289"/>
              <w:jc w:val="left"/>
            </w:pPr>
            <w:r w:rsidRPr="00294CAD">
              <w:rPr>
                <w:rFonts w:ascii="Calibri" w:eastAsia="Calibri" w:hAnsi="Calibri" w:cs="Calibri"/>
                <w:color w:val="000000" w:themeColor="text1"/>
              </w:rPr>
              <w:t xml:space="preserve"> </w:t>
            </w:r>
          </w:p>
          <w:p w14:paraId="7802A21C" w14:textId="77777777" w:rsidR="00294CAD" w:rsidRPr="00294CAD" w:rsidRDefault="00294CAD" w:rsidP="00BE2608">
            <w:pPr>
              <w:tabs>
                <w:tab w:val="center" w:pos="4535"/>
                <w:tab w:val="right" w:pos="9071"/>
                <w:tab w:val="left" w:pos="11700"/>
              </w:tabs>
              <w:jc w:val="left"/>
            </w:pPr>
            <w:r w:rsidRPr="00294CAD">
              <w:rPr>
                <w:rFonts w:ascii="Calibri" w:eastAsia="Calibri" w:hAnsi="Calibri" w:cs="Calibri"/>
                <w:b/>
                <w:bCs/>
                <w:color w:val="000000" w:themeColor="text1"/>
              </w:rPr>
              <w:t>Člověk a digitální svět</w:t>
            </w:r>
          </w:p>
          <w:p w14:paraId="1812063C" w14:textId="77777777" w:rsidR="00294CAD" w:rsidRPr="00294CAD" w:rsidRDefault="00294CAD" w:rsidP="00BE2608">
            <w:pPr>
              <w:tabs>
                <w:tab w:val="left" w:pos="0"/>
                <w:tab w:val="left" w:pos="4535"/>
                <w:tab w:val="right" w:pos="9071"/>
                <w:tab w:val="left" w:pos="11700"/>
              </w:tabs>
              <w:ind w:left="289" w:hanging="289"/>
              <w:rPr>
                <w:rFonts w:ascii="Calibri" w:eastAsia="Calibri" w:hAnsi="Calibri" w:cs="Calibri"/>
                <w:color w:val="000000" w:themeColor="text1"/>
              </w:rPr>
            </w:pPr>
            <w:r w:rsidRPr="00294CAD">
              <w:rPr>
                <w:rFonts w:ascii="Calibri" w:eastAsia="Calibri" w:hAnsi="Calibri" w:cs="Calibri"/>
                <w:color w:val="000000" w:themeColor="text1"/>
              </w:rPr>
              <w:t>- v</w:t>
            </w:r>
            <w:r w:rsidRPr="00294CAD">
              <w:rPr>
                <w:rFonts w:ascii="Calibri" w:eastAsia="Calibri" w:hAnsi="Calibri" w:cs="Calibri"/>
              </w:rPr>
              <w:t xml:space="preserve">yužívání digitální technologie k vlastnímu vzdělávání a osobnímu </w:t>
            </w:r>
            <w:proofErr w:type="gramStart"/>
            <w:r w:rsidRPr="00294CAD">
              <w:rPr>
                <w:rFonts w:ascii="Calibri" w:eastAsia="Calibri" w:hAnsi="Calibri" w:cs="Calibri"/>
              </w:rPr>
              <w:t xml:space="preserve">rozvoji - </w:t>
            </w:r>
            <w:r w:rsidRPr="00294CAD">
              <w:rPr>
                <w:rFonts w:ascii="Calibri" w:eastAsia="Calibri" w:hAnsi="Calibri" w:cs="Calibri"/>
                <w:color w:val="000000" w:themeColor="text1"/>
              </w:rPr>
              <w:t>integrace</w:t>
            </w:r>
            <w:proofErr w:type="gramEnd"/>
            <w:r w:rsidRPr="00294CAD">
              <w:rPr>
                <w:rFonts w:ascii="Calibri" w:eastAsia="Calibri" w:hAnsi="Calibri" w:cs="Calibri"/>
                <w:color w:val="000000" w:themeColor="text1"/>
              </w:rPr>
              <w:t xml:space="preserve"> (průběžně) do výuky. </w:t>
            </w:r>
          </w:p>
          <w:p w14:paraId="0685DB3B" w14:textId="77777777" w:rsidR="00294CAD" w:rsidRPr="00294CAD" w:rsidRDefault="00294CAD" w:rsidP="00BE2608">
            <w:pPr>
              <w:tabs>
                <w:tab w:val="left" w:pos="0"/>
                <w:tab w:val="left" w:pos="4535"/>
                <w:tab w:val="right" w:pos="9071"/>
                <w:tab w:val="left" w:pos="11700"/>
              </w:tabs>
              <w:ind w:left="289" w:hanging="289"/>
              <w:rPr>
                <w:rFonts w:ascii="Calibri" w:eastAsia="Calibri" w:hAnsi="Calibri" w:cs="Calibri"/>
                <w:b/>
                <w:bCs/>
                <w:color w:val="000000" w:themeColor="text1"/>
              </w:rPr>
            </w:pPr>
          </w:p>
          <w:p w14:paraId="58381915" w14:textId="77777777" w:rsidR="00294CAD" w:rsidRPr="00294CAD" w:rsidRDefault="00294CAD" w:rsidP="00BE2608">
            <w:pPr>
              <w:tabs>
                <w:tab w:val="left" w:pos="0"/>
                <w:tab w:val="left" w:pos="4535"/>
                <w:tab w:val="right" w:pos="9071"/>
                <w:tab w:val="left" w:pos="11700"/>
              </w:tabs>
              <w:ind w:left="289" w:hanging="289"/>
            </w:pPr>
            <w:r w:rsidRPr="00294CAD">
              <w:rPr>
                <w:rFonts w:ascii="Calibri" w:eastAsia="Calibri" w:hAnsi="Calibri" w:cs="Calibri"/>
                <w:b/>
                <w:bCs/>
                <w:color w:val="000000" w:themeColor="text1"/>
              </w:rPr>
              <w:t>Člověk a svět práce</w:t>
            </w:r>
          </w:p>
          <w:p w14:paraId="7B2732BC" w14:textId="77777777" w:rsidR="00294CAD" w:rsidRPr="00294CAD" w:rsidRDefault="00294CAD">
            <w:pPr>
              <w:pStyle w:val="Odstavecseseznamem"/>
              <w:numPr>
                <w:ilvl w:val="0"/>
                <w:numId w:val="70"/>
              </w:numPr>
              <w:spacing w:after="0"/>
              <w:ind w:left="360" w:firstLine="0"/>
              <w:rPr>
                <w:rFonts w:ascii="Calibri" w:eastAsia="Calibri" w:hAnsi="Calibri" w:cs="Calibri"/>
              </w:rPr>
            </w:pPr>
            <w:r w:rsidRPr="00294CAD">
              <w:rPr>
                <w:rFonts w:ascii="Calibri" w:eastAsia="Calibri" w:hAnsi="Calibri" w:cs="Calibri"/>
              </w:rPr>
              <w:t xml:space="preserve">individuální příprava na pracovní </w:t>
            </w:r>
            <w:proofErr w:type="gramStart"/>
            <w:r w:rsidRPr="00294CAD">
              <w:rPr>
                <w:rFonts w:ascii="Calibri" w:eastAsia="Calibri" w:hAnsi="Calibri" w:cs="Calibri"/>
              </w:rPr>
              <w:t>trh - integrace</w:t>
            </w:r>
            <w:proofErr w:type="gramEnd"/>
            <w:r w:rsidRPr="00294CAD">
              <w:rPr>
                <w:rFonts w:ascii="Calibri" w:eastAsia="Calibri" w:hAnsi="Calibri" w:cs="Calibri"/>
              </w:rPr>
              <w:t xml:space="preserve"> </w:t>
            </w:r>
            <w:r w:rsidRPr="00294CAD">
              <w:rPr>
                <w:rFonts w:ascii="Calibri" w:eastAsia="Calibri" w:hAnsi="Calibri" w:cs="Calibri"/>
              </w:rPr>
              <w:lastRenderedPageBreak/>
              <w:t>(průběžně) do výuky</w:t>
            </w:r>
          </w:p>
          <w:p w14:paraId="29D25D05" w14:textId="77777777" w:rsidR="00294CAD" w:rsidRPr="00294CAD" w:rsidRDefault="00294CAD">
            <w:pPr>
              <w:pStyle w:val="Odstavecseseznamem"/>
              <w:numPr>
                <w:ilvl w:val="0"/>
                <w:numId w:val="69"/>
              </w:numPr>
              <w:spacing w:after="0"/>
              <w:rPr>
                <w:rFonts w:ascii="Calibri" w:eastAsia="Calibri" w:hAnsi="Calibri" w:cs="Calibri"/>
              </w:rPr>
            </w:pPr>
            <w:r w:rsidRPr="00294CAD">
              <w:rPr>
                <w:rFonts w:ascii="Calibri" w:eastAsia="Calibri" w:hAnsi="Calibri" w:cs="Calibri"/>
              </w:rPr>
              <w:t xml:space="preserve">svět </w:t>
            </w:r>
            <w:proofErr w:type="gramStart"/>
            <w:r w:rsidRPr="00294CAD">
              <w:rPr>
                <w:rFonts w:ascii="Calibri" w:eastAsia="Calibri" w:hAnsi="Calibri" w:cs="Calibri"/>
              </w:rPr>
              <w:t>vzdělávání - integrace</w:t>
            </w:r>
            <w:proofErr w:type="gramEnd"/>
            <w:r w:rsidRPr="00294CAD">
              <w:rPr>
                <w:rFonts w:ascii="Calibri" w:eastAsia="Calibri" w:hAnsi="Calibri" w:cs="Calibri"/>
              </w:rPr>
              <w:t xml:space="preserve"> (průběžně) do výuky</w:t>
            </w:r>
          </w:p>
        </w:tc>
      </w:tr>
    </w:tbl>
    <w:p w14:paraId="2D894D8D" w14:textId="77777777" w:rsidR="00C342C4" w:rsidRDefault="00C342C4" w:rsidP="008E427E"/>
    <w:p w14:paraId="70CDF867" w14:textId="77777777" w:rsidR="00294CAD" w:rsidRDefault="00294CAD" w:rsidP="008E427E"/>
    <w:p w14:paraId="0F19EBFC" w14:textId="77777777" w:rsidR="00C342C4" w:rsidRDefault="00C342C4" w:rsidP="008E427E">
      <w:pPr>
        <w:sectPr w:rsidR="00C342C4" w:rsidSect="00046D8B">
          <w:headerReference w:type="default" r:id="rId53"/>
          <w:pgSz w:w="11906" w:h="16838"/>
          <w:pgMar w:top="1418" w:right="1418" w:bottom="1418" w:left="1418" w:header="708" w:footer="708" w:gutter="0"/>
          <w:cols w:space="708"/>
          <w:docGrid w:linePitch="272"/>
        </w:sectPr>
      </w:pPr>
    </w:p>
    <w:sdt>
      <w:sdtPr>
        <w:rPr>
          <w:rFonts w:cstheme="minorHAnsi"/>
          <w:b/>
          <w:bCs/>
        </w:rPr>
        <w:id w:val="2072228105"/>
        <w:placeholder>
          <w:docPart w:val="7B27C02A10844BE8800AB3577AF5DB8D"/>
        </w:placeholder>
        <w:text/>
      </w:sdtPr>
      <w:sdtContent>
        <w:p w14:paraId="0A412B9B" w14:textId="77777777" w:rsidR="00294CAD" w:rsidRPr="00294CAD" w:rsidRDefault="00294CAD" w:rsidP="00294CAD">
          <w:pPr>
            <w:rPr>
              <w:rFonts w:cstheme="minorHAnsi"/>
              <w:b/>
              <w:bCs/>
            </w:rPr>
          </w:pPr>
          <w:r w:rsidRPr="00294CAD">
            <w:rPr>
              <w:rFonts w:cstheme="minorHAnsi"/>
              <w:b/>
              <w:bCs/>
            </w:rPr>
            <w:t>Bezpečnostní příprava                                                                                                               Ročník 2.</w:t>
          </w:r>
        </w:p>
      </w:sdtContent>
    </w:sdt>
    <w:tbl>
      <w:tblPr>
        <w:tblW w:w="10349" w:type="dxa"/>
        <w:tblInd w:w="-856" w:type="dxa"/>
        <w:tblLayout w:type="fixed"/>
        <w:tblLook w:val="04A0" w:firstRow="1" w:lastRow="0" w:firstColumn="1" w:lastColumn="0" w:noHBand="0" w:noVBand="1"/>
      </w:tblPr>
      <w:tblGrid>
        <w:gridCol w:w="3947"/>
        <w:gridCol w:w="4275"/>
        <w:gridCol w:w="2127"/>
      </w:tblGrid>
      <w:tr w:rsidR="00294CAD" w:rsidRPr="00294CAD" w14:paraId="04971247" w14:textId="77777777" w:rsidTr="00BE2608">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01328DFD" w14:textId="77777777" w:rsidR="00294CAD" w:rsidRPr="00294CAD" w:rsidRDefault="00294CAD" w:rsidP="00BE2608">
            <w:pPr>
              <w:tabs>
                <w:tab w:val="center" w:pos="4536"/>
                <w:tab w:val="right" w:pos="9072"/>
                <w:tab w:val="left" w:pos="11700"/>
              </w:tabs>
              <w:jc w:val="center"/>
              <w:rPr>
                <w:rFonts w:cstheme="minorHAnsi"/>
                <w:b/>
              </w:rPr>
            </w:pPr>
            <w:r w:rsidRPr="00294CAD">
              <w:rPr>
                <w:rFonts w:cstheme="minorHAnsi"/>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0B7DCAA0" w14:textId="77777777" w:rsidR="00294CAD" w:rsidRPr="00294CAD" w:rsidRDefault="00294CAD" w:rsidP="00BE2608">
            <w:pPr>
              <w:tabs>
                <w:tab w:val="center" w:pos="4536"/>
                <w:tab w:val="right" w:pos="9072"/>
                <w:tab w:val="left" w:pos="11700"/>
              </w:tabs>
              <w:jc w:val="center"/>
              <w:rPr>
                <w:rFonts w:cstheme="minorHAnsi"/>
                <w:b/>
              </w:rPr>
            </w:pPr>
            <w:r w:rsidRPr="00294CAD">
              <w:rPr>
                <w:rFonts w:cstheme="minorHAnsi"/>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319F0" w14:textId="77777777" w:rsidR="00294CAD" w:rsidRPr="00294CAD" w:rsidRDefault="00294CAD" w:rsidP="00BE2608">
            <w:pPr>
              <w:tabs>
                <w:tab w:val="center" w:pos="4536"/>
                <w:tab w:val="right" w:pos="9072"/>
                <w:tab w:val="left" w:pos="11700"/>
              </w:tabs>
              <w:jc w:val="center"/>
              <w:rPr>
                <w:rFonts w:cstheme="minorHAnsi"/>
              </w:rPr>
            </w:pPr>
            <w:r w:rsidRPr="00294CAD">
              <w:rPr>
                <w:rFonts w:cstheme="minorHAnsi"/>
                <w:color w:val="000000"/>
              </w:rPr>
              <w:t>Průřezová témata</w:t>
            </w:r>
          </w:p>
        </w:tc>
      </w:tr>
      <w:tr w:rsidR="00294CAD" w:rsidRPr="00294CAD" w14:paraId="2307F292" w14:textId="77777777" w:rsidTr="00294CAD">
        <w:trPr>
          <w:trHeight w:val="3365"/>
        </w:trPr>
        <w:tc>
          <w:tcPr>
            <w:tcW w:w="3947" w:type="dxa"/>
            <w:tcBorders>
              <w:top w:val="single" w:sz="4" w:space="0" w:color="000000" w:themeColor="text1"/>
              <w:left w:val="single" w:sz="4" w:space="0" w:color="000000" w:themeColor="text1"/>
              <w:bottom w:val="single" w:sz="4" w:space="0" w:color="000000" w:themeColor="text1"/>
              <w:right w:val="nil"/>
            </w:tcBorders>
          </w:tcPr>
          <w:p w14:paraId="32A4CFE3" w14:textId="77777777" w:rsidR="00294CAD" w:rsidRPr="00294CAD" w:rsidRDefault="00294CAD" w:rsidP="00BE2608">
            <w:pPr>
              <w:tabs>
                <w:tab w:val="center" w:pos="4536"/>
                <w:tab w:val="right" w:pos="9072"/>
                <w:tab w:val="left" w:pos="11700"/>
              </w:tabs>
              <w:rPr>
                <w:rFonts w:cstheme="minorHAnsi"/>
                <w:b/>
                <w:bCs/>
              </w:rPr>
            </w:pPr>
            <w:r w:rsidRPr="00294CAD">
              <w:rPr>
                <w:rFonts w:cstheme="minorHAnsi"/>
                <w:b/>
                <w:bCs/>
              </w:rPr>
              <w:t>Žák:</w:t>
            </w:r>
          </w:p>
          <w:p w14:paraId="77C803BD" w14:textId="77777777" w:rsidR="00294CAD" w:rsidRPr="00294CAD" w:rsidRDefault="00294CAD">
            <w:pPr>
              <w:pStyle w:val="Odstavecseseznamem"/>
              <w:numPr>
                <w:ilvl w:val="0"/>
                <w:numId w:val="79"/>
              </w:numPr>
              <w:spacing w:after="0"/>
              <w:rPr>
                <w:rFonts w:eastAsia="Calibri" w:cstheme="minorHAnsi"/>
              </w:rPr>
            </w:pPr>
            <w:r w:rsidRPr="00294CAD">
              <w:rPr>
                <w:rFonts w:eastAsia="Calibri" w:cstheme="minorHAnsi"/>
              </w:rPr>
              <w:t>popíše oprávnění policistů,</w:t>
            </w:r>
          </w:p>
          <w:p w14:paraId="4F44666A" w14:textId="77777777" w:rsidR="00294CAD" w:rsidRPr="00294CAD" w:rsidRDefault="00294CAD">
            <w:pPr>
              <w:pStyle w:val="Odstavecseseznamem"/>
              <w:numPr>
                <w:ilvl w:val="0"/>
                <w:numId w:val="79"/>
              </w:numPr>
              <w:spacing w:after="0"/>
              <w:rPr>
                <w:rFonts w:eastAsia="Calibri" w:cstheme="minorHAnsi"/>
              </w:rPr>
            </w:pPr>
            <w:r w:rsidRPr="00294CAD">
              <w:rPr>
                <w:rFonts w:eastAsia="Calibri" w:cstheme="minorHAnsi"/>
              </w:rPr>
              <w:t>vymezí zákonné důvody a podmínky spojené s realizací jednotlivých oprávnění, včetně časových lhůt při omezení osobní svobody osob,</w:t>
            </w:r>
          </w:p>
          <w:p w14:paraId="0E19DAFC" w14:textId="77777777" w:rsidR="00294CAD" w:rsidRPr="00294CAD" w:rsidRDefault="00294CAD">
            <w:pPr>
              <w:pStyle w:val="Odstavecseseznamem"/>
              <w:numPr>
                <w:ilvl w:val="0"/>
                <w:numId w:val="79"/>
              </w:numPr>
              <w:spacing w:after="0"/>
              <w:rPr>
                <w:rFonts w:eastAsia="Calibri" w:cstheme="minorHAnsi"/>
              </w:rPr>
            </w:pPr>
            <w:r w:rsidRPr="00294CAD">
              <w:rPr>
                <w:rFonts w:eastAsia="Calibri" w:cstheme="minorHAnsi"/>
              </w:rPr>
              <w:t>charakterizuje kategorie osob umístěných do policejní cely,</w:t>
            </w:r>
          </w:p>
          <w:p w14:paraId="10F2AD4C" w14:textId="77777777" w:rsidR="00294CAD" w:rsidRPr="00294CAD" w:rsidRDefault="00294CAD">
            <w:pPr>
              <w:pStyle w:val="Odstavecseseznamem"/>
              <w:numPr>
                <w:ilvl w:val="0"/>
                <w:numId w:val="79"/>
              </w:numPr>
              <w:spacing w:after="0"/>
              <w:rPr>
                <w:rFonts w:eastAsia="Calibri" w:cstheme="minorHAnsi"/>
              </w:rPr>
            </w:pPr>
            <w:r w:rsidRPr="00294CAD">
              <w:rPr>
                <w:rFonts w:eastAsia="Calibri" w:cstheme="minorHAnsi"/>
              </w:rPr>
              <w:t>popíše etické aspekty jednání s osobami umístěnými v policejní cele,</w:t>
            </w:r>
          </w:p>
          <w:p w14:paraId="48EEF57B" w14:textId="77777777" w:rsidR="00294CAD" w:rsidRPr="00294CAD" w:rsidRDefault="00294CAD">
            <w:pPr>
              <w:pStyle w:val="Odstavecseseznamem"/>
              <w:numPr>
                <w:ilvl w:val="0"/>
                <w:numId w:val="79"/>
              </w:numPr>
              <w:spacing w:after="0"/>
              <w:rPr>
                <w:rFonts w:eastAsia="Calibri" w:cstheme="minorHAnsi"/>
              </w:rPr>
            </w:pPr>
            <w:r w:rsidRPr="00294CAD">
              <w:rPr>
                <w:rFonts w:eastAsia="Calibri" w:cstheme="minorHAnsi"/>
              </w:rPr>
              <w:t>vysvětlí režim v policejní cele,</w:t>
            </w:r>
          </w:p>
          <w:p w14:paraId="124C445B" w14:textId="77777777" w:rsidR="00294CAD" w:rsidRPr="00294CAD" w:rsidRDefault="00294CAD">
            <w:pPr>
              <w:pStyle w:val="Odstavecseseznamem"/>
              <w:numPr>
                <w:ilvl w:val="0"/>
                <w:numId w:val="79"/>
              </w:numPr>
              <w:spacing w:after="0"/>
              <w:rPr>
                <w:rFonts w:eastAsia="Calibri" w:cstheme="minorHAnsi"/>
              </w:rPr>
            </w:pPr>
            <w:r w:rsidRPr="00294CAD">
              <w:rPr>
                <w:rFonts w:eastAsia="Calibri" w:cstheme="minorHAnsi"/>
              </w:rPr>
              <w:t>charakterizuje jednotlivé druhy donucovacích prostředků,</w:t>
            </w:r>
          </w:p>
          <w:p w14:paraId="12E71447" w14:textId="77777777" w:rsidR="00294CAD" w:rsidRPr="00294CAD" w:rsidRDefault="00294CAD" w:rsidP="00BE2608">
            <w:pPr>
              <w:rPr>
                <w:rFonts w:eastAsia="Calibri" w:cstheme="minorHAnsi"/>
              </w:rPr>
            </w:pPr>
          </w:p>
          <w:p w14:paraId="4601AAA1" w14:textId="77777777" w:rsidR="00294CAD" w:rsidRPr="00294CAD" w:rsidRDefault="00294CAD">
            <w:pPr>
              <w:pStyle w:val="Odstavecseseznamem"/>
              <w:numPr>
                <w:ilvl w:val="0"/>
                <w:numId w:val="79"/>
              </w:numPr>
              <w:spacing w:after="0"/>
              <w:rPr>
                <w:rFonts w:eastAsia="Calibri" w:cstheme="minorHAnsi"/>
              </w:rPr>
            </w:pPr>
            <w:r w:rsidRPr="00294CAD">
              <w:rPr>
                <w:rFonts w:eastAsia="Calibri" w:cstheme="minorHAnsi"/>
              </w:rPr>
              <w:t>popíše oprávnění strážníka obecní policie,</w:t>
            </w:r>
          </w:p>
          <w:p w14:paraId="48FBBD3A" w14:textId="77777777" w:rsidR="00294CAD" w:rsidRPr="00294CAD" w:rsidRDefault="00294CAD">
            <w:pPr>
              <w:pStyle w:val="Odstavecseseznamem"/>
              <w:numPr>
                <w:ilvl w:val="0"/>
                <w:numId w:val="79"/>
              </w:numPr>
              <w:spacing w:after="0"/>
              <w:rPr>
                <w:rFonts w:eastAsia="Calibri" w:cstheme="minorHAnsi"/>
              </w:rPr>
            </w:pPr>
            <w:r w:rsidRPr="00294CAD">
              <w:rPr>
                <w:rFonts w:eastAsia="Calibri" w:cstheme="minorHAnsi"/>
              </w:rPr>
              <w:t>popíše povinnosti a oprávnění příslušníka vězeňské služby a justiční stráže,</w:t>
            </w:r>
          </w:p>
          <w:p w14:paraId="7C9732A2" w14:textId="77777777" w:rsidR="00294CAD" w:rsidRPr="00294CAD" w:rsidRDefault="00294CAD" w:rsidP="00BE2608">
            <w:pPr>
              <w:spacing w:after="160"/>
              <w:rPr>
                <w:rFonts w:eastAsia="Calibri" w:cstheme="minorHAnsi"/>
              </w:rPr>
            </w:pPr>
          </w:p>
          <w:p w14:paraId="4F7E6584" w14:textId="77777777" w:rsidR="00294CAD" w:rsidRPr="00294CAD" w:rsidRDefault="00294CAD">
            <w:pPr>
              <w:pStyle w:val="Odstavecseseznamem"/>
              <w:numPr>
                <w:ilvl w:val="0"/>
                <w:numId w:val="79"/>
              </w:numPr>
              <w:spacing w:after="0"/>
              <w:rPr>
                <w:rFonts w:cstheme="minorHAnsi"/>
              </w:rPr>
            </w:pPr>
            <w:r w:rsidRPr="00294CAD">
              <w:rPr>
                <w:rFonts w:eastAsia="Calibri" w:cstheme="minorHAnsi"/>
              </w:rPr>
              <w:t>využívá digitální technologie k lepší orientaci v problematice a pro doplnění vlastního vzdělávání a osobní rozvoj.</w:t>
            </w:r>
          </w:p>
          <w:p w14:paraId="3F094BC0" w14:textId="77777777" w:rsidR="00294CAD" w:rsidRPr="00294CAD" w:rsidRDefault="00294CAD" w:rsidP="00BE2608">
            <w:pPr>
              <w:tabs>
                <w:tab w:val="center" w:pos="4536"/>
                <w:tab w:val="right" w:pos="9072"/>
                <w:tab w:val="left" w:pos="11700"/>
              </w:tabs>
              <w:rPr>
                <w:rFonts w:cstheme="minorHAnsi"/>
                <w:b/>
                <w:bCs/>
              </w:rPr>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62ABD393" w14:textId="77777777" w:rsidR="00294CAD" w:rsidRPr="00294CAD" w:rsidRDefault="00294CAD" w:rsidP="00BE2608">
            <w:pPr>
              <w:rPr>
                <w:rFonts w:cstheme="minorHAnsi"/>
              </w:rPr>
            </w:pPr>
            <w:r w:rsidRPr="00294CAD">
              <w:rPr>
                <w:rFonts w:eastAsia="Calibri" w:cstheme="minorHAnsi"/>
                <w:b/>
                <w:bCs/>
              </w:rPr>
              <w:t>Policie ČR</w:t>
            </w:r>
          </w:p>
          <w:p w14:paraId="74E08B89" w14:textId="77777777" w:rsidR="00294CAD" w:rsidRPr="00294CAD" w:rsidRDefault="00294CAD">
            <w:pPr>
              <w:pStyle w:val="Odstavecseseznamem"/>
              <w:numPr>
                <w:ilvl w:val="0"/>
                <w:numId w:val="80"/>
              </w:numPr>
              <w:spacing w:after="0"/>
              <w:rPr>
                <w:rFonts w:eastAsia="Calibri" w:cstheme="minorHAnsi"/>
              </w:rPr>
            </w:pPr>
            <w:r w:rsidRPr="00294CAD">
              <w:rPr>
                <w:rFonts w:eastAsia="Calibri" w:cstheme="minorHAnsi"/>
              </w:rPr>
              <w:t>policejní právo a jeho normy,</w:t>
            </w:r>
          </w:p>
          <w:p w14:paraId="6555FE81" w14:textId="77777777" w:rsidR="00294CAD" w:rsidRPr="00294CAD" w:rsidRDefault="00294CAD">
            <w:pPr>
              <w:pStyle w:val="Odstavecseseznamem"/>
              <w:numPr>
                <w:ilvl w:val="0"/>
                <w:numId w:val="80"/>
              </w:numPr>
              <w:spacing w:after="0"/>
              <w:rPr>
                <w:rFonts w:eastAsia="Calibri" w:cstheme="minorHAnsi"/>
              </w:rPr>
            </w:pPr>
            <w:r w:rsidRPr="00294CAD">
              <w:rPr>
                <w:rFonts w:eastAsia="Calibri" w:cstheme="minorHAnsi"/>
              </w:rPr>
              <w:t>oprávnění policistů podle zákona o Policii ČR,</w:t>
            </w:r>
          </w:p>
          <w:p w14:paraId="2F117EE5" w14:textId="77777777" w:rsidR="00294CAD" w:rsidRPr="00294CAD" w:rsidRDefault="00294CAD">
            <w:pPr>
              <w:pStyle w:val="Odstavecseseznamem"/>
              <w:numPr>
                <w:ilvl w:val="0"/>
                <w:numId w:val="80"/>
              </w:numPr>
              <w:spacing w:after="0"/>
              <w:rPr>
                <w:rFonts w:eastAsia="Calibri" w:cstheme="minorHAnsi"/>
              </w:rPr>
            </w:pPr>
            <w:r w:rsidRPr="00294CAD">
              <w:rPr>
                <w:rFonts w:eastAsia="Calibri" w:cstheme="minorHAnsi"/>
              </w:rPr>
              <w:t>policejní cely,</w:t>
            </w:r>
          </w:p>
          <w:p w14:paraId="4D3DDD79" w14:textId="77777777" w:rsidR="00294CAD" w:rsidRPr="00294CAD" w:rsidRDefault="00294CAD">
            <w:pPr>
              <w:pStyle w:val="Odstavecseseznamem"/>
              <w:numPr>
                <w:ilvl w:val="0"/>
                <w:numId w:val="80"/>
              </w:numPr>
              <w:spacing w:after="0"/>
              <w:rPr>
                <w:rFonts w:eastAsia="Calibri" w:cstheme="minorHAnsi"/>
              </w:rPr>
            </w:pPr>
            <w:r w:rsidRPr="00294CAD">
              <w:rPr>
                <w:rFonts w:eastAsia="Calibri" w:cstheme="minorHAnsi"/>
              </w:rPr>
              <w:t>donucovací prostředky.</w:t>
            </w:r>
          </w:p>
          <w:p w14:paraId="59665355" w14:textId="77777777" w:rsidR="00294CAD" w:rsidRPr="00294CAD" w:rsidRDefault="00294CAD" w:rsidP="00BE2608">
            <w:pPr>
              <w:rPr>
                <w:rFonts w:eastAsia="Calibri" w:cstheme="minorHAnsi"/>
              </w:rPr>
            </w:pPr>
          </w:p>
          <w:p w14:paraId="4597BEB1" w14:textId="77777777" w:rsidR="00294CAD" w:rsidRPr="00294CAD" w:rsidRDefault="00294CAD" w:rsidP="00BE2608">
            <w:pPr>
              <w:rPr>
                <w:rFonts w:eastAsia="Calibri" w:cstheme="minorHAnsi"/>
              </w:rPr>
            </w:pPr>
          </w:p>
          <w:p w14:paraId="697B6BD5" w14:textId="77777777" w:rsidR="00294CAD" w:rsidRPr="00294CAD" w:rsidRDefault="00294CAD" w:rsidP="00BE2608">
            <w:pPr>
              <w:rPr>
                <w:rFonts w:eastAsia="Calibri" w:cstheme="minorHAnsi"/>
              </w:rPr>
            </w:pPr>
          </w:p>
          <w:p w14:paraId="3EE4BAEC" w14:textId="77777777" w:rsidR="00294CAD" w:rsidRPr="00294CAD" w:rsidRDefault="00294CAD" w:rsidP="00BE2608">
            <w:pPr>
              <w:rPr>
                <w:rFonts w:eastAsia="Calibri" w:cstheme="minorHAnsi"/>
              </w:rPr>
            </w:pPr>
          </w:p>
          <w:p w14:paraId="343C0084" w14:textId="77777777" w:rsidR="00294CAD" w:rsidRPr="00294CAD" w:rsidRDefault="00294CAD" w:rsidP="00BE2608">
            <w:pPr>
              <w:rPr>
                <w:rFonts w:eastAsia="Calibri" w:cstheme="minorHAnsi"/>
              </w:rPr>
            </w:pPr>
          </w:p>
          <w:p w14:paraId="7CEC99B2" w14:textId="77777777" w:rsidR="00294CAD" w:rsidRPr="00294CAD" w:rsidRDefault="00294CAD" w:rsidP="00BE2608">
            <w:pPr>
              <w:rPr>
                <w:rFonts w:cstheme="minorHAnsi"/>
              </w:rPr>
            </w:pPr>
            <w:r w:rsidRPr="00294CAD">
              <w:rPr>
                <w:rFonts w:eastAsia="Calibri" w:cstheme="minorHAnsi"/>
                <w:b/>
                <w:bCs/>
              </w:rPr>
              <w:t>Bezpečnostní sbory, Obecní policie</w:t>
            </w:r>
          </w:p>
          <w:p w14:paraId="1BD14863" w14:textId="77777777" w:rsidR="00294CAD" w:rsidRPr="00294CAD" w:rsidRDefault="00294CAD">
            <w:pPr>
              <w:pStyle w:val="Odstavecseseznamem"/>
              <w:numPr>
                <w:ilvl w:val="0"/>
                <w:numId w:val="78"/>
              </w:numPr>
              <w:spacing w:after="0"/>
              <w:rPr>
                <w:rFonts w:eastAsia="Calibri" w:cstheme="minorHAnsi"/>
              </w:rPr>
            </w:pPr>
            <w:r w:rsidRPr="00294CAD">
              <w:rPr>
                <w:rFonts w:eastAsia="Calibri" w:cstheme="minorHAnsi"/>
              </w:rPr>
              <w:t>právní úprava činnosti obecní policie,</w:t>
            </w:r>
          </w:p>
          <w:p w14:paraId="46D2C838" w14:textId="77777777" w:rsidR="00294CAD" w:rsidRPr="00294CAD" w:rsidRDefault="00294CAD">
            <w:pPr>
              <w:pStyle w:val="Odstavecseseznamem"/>
              <w:numPr>
                <w:ilvl w:val="0"/>
                <w:numId w:val="78"/>
              </w:numPr>
              <w:spacing w:after="0"/>
              <w:rPr>
                <w:rFonts w:eastAsia="Calibri" w:cstheme="minorHAnsi"/>
              </w:rPr>
            </w:pPr>
            <w:r w:rsidRPr="00294CAD">
              <w:rPr>
                <w:rFonts w:eastAsia="Calibri" w:cstheme="minorHAnsi"/>
              </w:rPr>
              <w:t>právní úprava činnosti bezpečnostních sborů upravující organizaci a úkoly.</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7E669" w14:textId="41D18D34" w:rsidR="00294CAD" w:rsidRPr="00294CAD" w:rsidRDefault="00017CD2" w:rsidP="00BE2608">
            <w:pPr>
              <w:tabs>
                <w:tab w:val="center" w:pos="4535"/>
                <w:tab w:val="right" w:pos="9071"/>
                <w:tab w:val="left" w:pos="11700"/>
              </w:tabs>
              <w:jc w:val="left"/>
              <w:rPr>
                <w:rFonts w:cstheme="minorHAnsi"/>
              </w:rPr>
            </w:pPr>
            <w:r>
              <w:rPr>
                <w:rFonts w:eastAsia="Calibri" w:cstheme="minorHAnsi"/>
                <w:b/>
                <w:bCs/>
                <w:color w:val="000000" w:themeColor="text1"/>
              </w:rPr>
              <w:t>Člověk</w:t>
            </w:r>
            <w:r w:rsidR="00294CAD" w:rsidRPr="00294CAD">
              <w:rPr>
                <w:rFonts w:eastAsia="Calibri" w:cstheme="minorHAnsi"/>
                <w:b/>
                <w:bCs/>
                <w:color w:val="000000" w:themeColor="text1"/>
              </w:rPr>
              <w:t xml:space="preserve"> v demokratické společnosti</w:t>
            </w:r>
            <w:r w:rsidR="00294CAD" w:rsidRPr="00294CAD">
              <w:rPr>
                <w:rFonts w:eastAsia="Calibri" w:cstheme="minorHAnsi"/>
                <w:color w:val="000000" w:themeColor="text1"/>
              </w:rPr>
              <w:t xml:space="preserve"> </w:t>
            </w:r>
          </w:p>
          <w:p w14:paraId="0A2F0A5D" w14:textId="77777777" w:rsidR="00294CAD" w:rsidRPr="00294CAD" w:rsidRDefault="00294CAD">
            <w:pPr>
              <w:pStyle w:val="Odstavecseseznamem"/>
              <w:numPr>
                <w:ilvl w:val="0"/>
                <w:numId w:val="77"/>
              </w:numPr>
              <w:spacing w:after="0"/>
              <w:ind w:left="289" w:hanging="289"/>
              <w:jc w:val="left"/>
              <w:rPr>
                <w:rFonts w:eastAsia="Calibri" w:cstheme="minorHAnsi"/>
                <w:color w:val="000000" w:themeColor="text1"/>
              </w:rPr>
            </w:pPr>
            <w:r w:rsidRPr="00294CAD">
              <w:rPr>
                <w:rFonts w:eastAsia="Calibri" w:cstheme="minorHAnsi"/>
                <w:color w:val="000000" w:themeColor="text1"/>
              </w:rPr>
              <w:t>osobnost a její rozvoj – integrace (průběžně) do výuky,</w:t>
            </w:r>
          </w:p>
          <w:p w14:paraId="49AD3873" w14:textId="77777777" w:rsidR="00294CAD" w:rsidRPr="00294CAD" w:rsidRDefault="00294CAD">
            <w:pPr>
              <w:pStyle w:val="Odstavecseseznamem"/>
              <w:numPr>
                <w:ilvl w:val="0"/>
                <w:numId w:val="77"/>
              </w:numPr>
              <w:spacing w:after="0"/>
              <w:ind w:left="289" w:hanging="289"/>
              <w:jc w:val="left"/>
              <w:rPr>
                <w:rFonts w:eastAsia="Calibri" w:cstheme="minorHAnsi"/>
                <w:color w:val="000000" w:themeColor="text1"/>
              </w:rPr>
            </w:pPr>
            <w:r w:rsidRPr="00294CAD">
              <w:rPr>
                <w:rFonts w:eastAsia="Calibri" w:cstheme="minorHAnsi"/>
              </w:rPr>
              <w:t>komunikace, vyjednávání, řešení konfliktů</w:t>
            </w:r>
            <w:r w:rsidRPr="00294CAD">
              <w:rPr>
                <w:rFonts w:eastAsia="Calibri" w:cstheme="minorHAnsi"/>
                <w:color w:val="000000" w:themeColor="text1"/>
              </w:rPr>
              <w:t xml:space="preserve"> – integrace (průběžně) do výuky,</w:t>
            </w:r>
          </w:p>
          <w:p w14:paraId="155B6321" w14:textId="77777777" w:rsidR="00294CAD" w:rsidRPr="00294CAD" w:rsidRDefault="00294CAD">
            <w:pPr>
              <w:pStyle w:val="Odstavecseseznamem"/>
              <w:numPr>
                <w:ilvl w:val="0"/>
                <w:numId w:val="77"/>
              </w:numPr>
              <w:spacing w:after="0"/>
              <w:ind w:left="289" w:hanging="289"/>
              <w:jc w:val="left"/>
              <w:rPr>
                <w:rFonts w:eastAsia="Calibri" w:cstheme="minorHAnsi"/>
                <w:color w:val="000000" w:themeColor="text1"/>
              </w:rPr>
            </w:pPr>
            <w:r w:rsidRPr="00294CAD">
              <w:rPr>
                <w:rFonts w:eastAsia="Calibri" w:cstheme="minorHAnsi"/>
                <w:color w:val="000000" w:themeColor="text1"/>
              </w:rPr>
              <w:t>společnost – jednotlivec a společenské skupiny, kultura, náboženství – integrace (průběžně) do výuky,</w:t>
            </w:r>
          </w:p>
          <w:p w14:paraId="6DF6AA2C" w14:textId="77777777" w:rsidR="00294CAD" w:rsidRPr="00294CAD" w:rsidRDefault="00294CAD">
            <w:pPr>
              <w:pStyle w:val="Odstavecseseznamem"/>
              <w:numPr>
                <w:ilvl w:val="0"/>
                <w:numId w:val="77"/>
              </w:numPr>
              <w:spacing w:after="0"/>
              <w:ind w:left="289" w:hanging="289"/>
              <w:jc w:val="left"/>
              <w:rPr>
                <w:rFonts w:eastAsia="Calibri" w:cstheme="minorHAnsi"/>
                <w:color w:val="000000" w:themeColor="text1"/>
              </w:rPr>
            </w:pPr>
            <w:r w:rsidRPr="00294CAD">
              <w:rPr>
                <w:rFonts w:eastAsia="Calibri" w:cstheme="minorHAnsi"/>
                <w:color w:val="000000" w:themeColor="text1"/>
              </w:rPr>
              <w:t>stát, politický systém, politika, soudobý svět – integrace (průběžně) do výuky,</w:t>
            </w:r>
          </w:p>
          <w:p w14:paraId="2AEB5B3D" w14:textId="77777777" w:rsidR="00294CAD" w:rsidRPr="00294CAD" w:rsidRDefault="00294CAD">
            <w:pPr>
              <w:pStyle w:val="Odstavecseseznamem"/>
              <w:numPr>
                <w:ilvl w:val="0"/>
                <w:numId w:val="77"/>
              </w:numPr>
              <w:spacing w:after="0"/>
              <w:ind w:left="289" w:hanging="289"/>
              <w:jc w:val="left"/>
              <w:rPr>
                <w:rFonts w:eastAsia="Calibri" w:cstheme="minorHAnsi"/>
                <w:color w:val="000000" w:themeColor="text1"/>
              </w:rPr>
            </w:pPr>
            <w:r w:rsidRPr="00294CAD">
              <w:rPr>
                <w:rFonts w:eastAsia="Calibri" w:cstheme="minorHAnsi"/>
              </w:rPr>
              <w:t xml:space="preserve">morálka, svoboda, odpovědnost, tolerance, </w:t>
            </w:r>
            <w:proofErr w:type="gramStart"/>
            <w:r w:rsidRPr="00294CAD">
              <w:rPr>
                <w:rFonts w:eastAsia="Calibri" w:cstheme="minorHAnsi"/>
              </w:rPr>
              <w:t xml:space="preserve">solidarita - </w:t>
            </w:r>
            <w:r w:rsidRPr="00294CAD">
              <w:rPr>
                <w:rFonts w:eastAsia="Calibri" w:cstheme="minorHAnsi"/>
                <w:color w:val="000000" w:themeColor="text1"/>
              </w:rPr>
              <w:t>integrace</w:t>
            </w:r>
            <w:proofErr w:type="gramEnd"/>
            <w:r w:rsidRPr="00294CAD">
              <w:rPr>
                <w:rFonts w:eastAsia="Calibri" w:cstheme="minorHAnsi"/>
                <w:color w:val="000000" w:themeColor="text1"/>
              </w:rPr>
              <w:t xml:space="preserve"> (průběžně) do výuky</w:t>
            </w:r>
          </w:p>
          <w:p w14:paraId="2217F360" w14:textId="77777777" w:rsidR="00294CAD" w:rsidRDefault="00294CAD">
            <w:pPr>
              <w:pStyle w:val="Odstavecseseznamem"/>
              <w:numPr>
                <w:ilvl w:val="0"/>
                <w:numId w:val="77"/>
              </w:numPr>
              <w:spacing w:after="0"/>
              <w:ind w:left="289" w:hanging="289"/>
              <w:jc w:val="left"/>
              <w:rPr>
                <w:rFonts w:eastAsia="Calibri" w:cstheme="minorHAnsi"/>
                <w:color w:val="000000" w:themeColor="text1"/>
              </w:rPr>
            </w:pPr>
            <w:r w:rsidRPr="00294CAD">
              <w:rPr>
                <w:rFonts w:eastAsia="Calibri" w:cstheme="minorHAnsi"/>
                <w:color w:val="000000" w:themeColor="text1"/>
              </w:rPr>
              <w:t>potřebné právní minimum pro soukromý a občanský život – integrace (průběžně) do výuky.</w:t>
            </w:r>
          </w:p>
          <w:p w14:paraId="30B67D60" w14:textId="77777777" w:rsidR="00294CAD" w:rsidRPr="00294CAD" w:rsidRDefault="00294CAD" w:rsidP="00294CAD">
            <w:pPr>
              <w:pStyle w:val="Odstavecseseznamem"/>
              <w:spacing w:after="0"/>
              <w:ind w:left="289"/>
              <w:jc w:val="left"/>
              <w:rPr>
                <w:rFonts w:eastAsia="Calibri" w:cstheme="minorHAnsi"/>
                <w:color w:val="000000" w:themeColor="text1"/>
              </w:rPr>
            </w:pPr>
          </w:p>
          <w:p w14:paraId="3D3E4B44" w14:textId="2039389E" w:rsidR="00294CAD" w:rsidRPr="00294CAD" w:rsidRDefault="00294CAD" w:rsidP="00294CAD">
            <w:pPr>
              <w:tabs>
                <w:tab w:val="center" w:pos="4535"/>
                <w:tab w:val="right" w:pos="9071"/>
                <w:tab w:val="left" w:pos="11700"/>
              </w:tabs>
              <w:ind w:left="289"/>
              <w:jc w:val="left"/>
              <w:rPr>
                <w:rFonts w:cstheme="minorHAnsi"/>
              </w:rPr>
            </w:pPr>
            <w:r w:rsidRPr="00294CAD">
              <w:rPr>
                <w:rFonts w:eastAsia="Calibri" w:cstheme="minorHAnsi"/>
                <w:b/>
                <w:bCs/>
                <w:color w:val="000000" w:themeColor="text1"/>
              </w:rPr>
              <w:t>Člověk a digitální svět</w:t>
            </w:r>
          </w:p>
          <w:p w14:paraId="19DA5742" w14:textId="77777777" w:rsidR="00294CAD" w:rsidRPr="00294CAD" w:rsidRDefault="00294CAD" w:rsidP="00BE2608">
            <w:pPr>
              <w:tabs>
                <w:tab w:val="left" w:pos="0"/>
                <w:tab w:val="left" w:pos="4535"/>
                <w:tab w:val="right" w:pos="9071"/>
                <w:tab w:val="left" w:pos="11700"/>
              </w:tabs>
              <w:ind w:left="289" w:hanging="289"/>
              <w:rPr>
                <w:rFonts w:cstheme="minorHAnsi"/>
              </w:rPr>
            </w:pPr>
            <w:r w:rsidRPr="00294CAD">
              <w:rPr>
                <w:rFonts w:eastAsia="Calibri" w:cstheme="minorHAnsi"/>
                <w:color w:val="000000" w:themeColor="text1"/>
              </w:rPr>
              <w:t>- v</w:t>
            </w:r>
            <w:r w:rsidRPr="00294CAD">
              <w:rPr>
                <w:rFonts w:eastAsia="Calibri" w:cstheme="minorHAnsi"/>
              </w:rPr>
              <w:t xml:space="preserve">yužívání digitální technologie k vlastnímu vzdělávání a osobnímu </w:t>
            </w:r>
            <w:proofErr w:type="gramStart"/>
            <w:r w:rsidRPr="00294CAD">
              <w:rPr>
                <w:rFonts w:eastAsia="Calibri" w:cstheme="minorHAnsi"/>
              </w:rPr>
              <w:t xml:space="preserve">rozvoji - </w:t>
            </w:r>
            <w:r w:rsidRPr="00294CAD">
              <w:rPr>
                <w:rFonts w:eastAsia="Calibri" w:cstheme="minorHAnsi"/>
                <w:color w:val="000000" w:themeColor="text1"/>
              </w:rPr>
              <w:t>integrace</w:t>
            </w:r>
            <w:proofErr w:type="gramEnd"/>
            <w:r w:rsidRPr="00294CAD">
              <w:rPr>
                <w:rFonts w:eastAsia="Calibri" w:cstheme="minorHAnsi"/>
                <w:color w:val="000000" w:themeColor="text1"/>
              </w:rPr>
              <w:t xml:space="preserve"> (průběžně) do výuky.</w:t>
            </w:r>
          </w:p>
          <w:p w14:paraId="68523380" w14:textId="63F4A2B7" w:rsidR="00294CAD" w:rsidRPr="00294CAD" w:rsidRDefault="00294CAD" w:rsidP="00294CAD">
            <w:pPr>
              <w:tabs>
                <w:tab w:val="left" w:pos="0"/>
                <w:tab w:val="left" w:pos="4535"/>
                <w:tab w:val="right" w:pos="9071"/>
                <w:tab w:val="left" w:pos="11700"/>
              </w:tabs>
              <w:rPr>
                <w:rFonts w:cstheme="minorHAnsi"/>
              </w:rPr>
            </w:pPr>
          </w:p>
          <w:p w14:paraId="348E9C01" w14:textId="77777777" w:rsidR="00294CAD" w:rsidRPr="00294CAD" w:rsidRDefault="00294CAD" w:rsidP="00BE2608">
            <w:pPr>
              <w:tabs>
                <w:tab w:val="left" w:pos="0"/>
                <w:tab w:val="left" w:pos="4535"/>
                <w:tab w:val="right" w:pos="9071"/>
                <w:tab w:val="left" w:pos="11700"/>
              </w:tabs>
              <w:ind w:left="289" w:hanging="289"/>
              <w:rPr>
                <w:rFonts w:cstheme="minorHAnsi"/>
              </w:rPr>
            </w:pPr>
            <w:r w:rsidRPr="00294CAD">
              <w:rPr>
                <w:rFonts w:eastAsia="Calibri" w:cstheme="minorHAnsi"/>
                <w:b/>
                <w:bCs/>
                <w:color w:val="000000" w:themeColor="text1"/>
              </w:rPr>
              <w:lastRenderedPageBreak/>
              <w:t>Člověk a svět práce</w:t>
            </w:r>
          </w:p>
          <w:p w14:paraId="5E03986B" w14:textId="77777777" w:rsidR="00294CAD" w:rsidRPr="00294CAD" w:rsidRDefault="00294CAD">
            <w:pPr>
              <w:pStyle w:val="Odstavecseseznamem"/>
              <w:numPr>
                <w:ilvl w:val="0"/>
                <w:numId w:val="76"/>
              </w:numPr>
              <w:spacing w:after="0"/>
              <w:rPr>
                <w:rFonts w:eastAsia="Calibri" w:cstheme="minorHAnsi"/>
              </w:rPr>
            </w:pPr>
            <w:r w:rsidRPr="00294CAD">
              <w:rPr>
                <w:rFonts w:eastAsia="Calibri" w:cstheme="minorHAnsi"/>
              </w:rPr>
              <w:t xml:space="preserve">individuální příprava na pracovní </w:t>
            </w:r>
            <w:proofErr w:type="gramStart"/>
            <w:r w:rsidRPr="00294CAD">
              <w:rPr>
                <w:rFonts w:eastAsia="Calibri" w:cstheme="minorHAnsi"/>
              </w:rPr>
              <w:t>trh - integrace</w:t>
            </w:r>
            <w:proofErr w:type="gramEnd"/>
            <w:r w:rsidRPr="00294CAD">
              <w:rPr>
                <w:rFonts w:eastAsia="Calibri" w:cstheme="minorHAnsi"/>
              </w:rPr>
              <w:t xml:space="preserve"> (průběžně) do výuky</w:t>
            </w:r>
          </w:p>
          <w:p w14:paraId="4AFB3AB4" w14:textId="77777777" w:rsidR="00294CAD" w:rsidRPr="00294CAD" w:rsidRDefault="00294CAD">
            <w:pPr>
              <w:pStyle w:val="Odstavecseseznamem"/>
              <w:numPr>
                <w:ilvl w:val="0"/>
                <w:numId w:val="76"/>
              </w:numPr>
              <w:spacing w:after="0"/>
              <w:rPr>
                <w:rFonts w:eastAsia="Calibri" w:cstheme="minorHAnsi"/>
              </w:rPr>
            </w:pPr>
            <w:r w:rsidRPr="00294CAD">
              <w:rPr>
                <w:rFonts w:eastAsia="Calibri" w:cstheme="minorHAnsi"/>
              </w:rPr>
              <w:t xml:space="preserve">svět </w:t>
            </w:r>
            <w:proofErr w:type="gramStart"/>
            <w:r w:rsidRPr="00294CAD">
              <w:rPr>
                <w:rFonts w:eastAsia="Calibri" w:cstheme="minorHAnsi"/>
              </w:rPr>
              <w:t>vzdělávání - integrace</w:t>
            </w:r>
            <w:proofErr w:type="gramEnd"/>
            <w:r w:rsidRPr="00294CAD">
              <w:rPr>
                <w:rFonts w:eastAsia="Calibri" w:cstheme="minorHAnsi"/>
              </w:rPr>
              <w:t xml:space="preserve"> (průběžně) do výuky</w:t>
            </w:r>
          </w:p>
        </w:tc>
      </w:tr>
    </w:tbl>
    <w:p w14:paraId="72A35CD1" w14:textId="41EE230E" w:rsidR="001B5840" w:rsidRDefault="001B5840" w:rsidP="008E427E"/>
    <w:p w14:paraId="67C3BA8F" w14:textId="5AD8DE0F" w:rsidR="001B5840" w:rsidRDefault="001B5840" w:rsidP="008E427E"/>
    <w:p w14:paraId="1491C6A9" w14:textId="77777777" w:rsidR="00C342C4" w:rsidRDefault="00C342C4" w:rsidP="008E427E">
      <w:pPr>
        <w:sectPr w:rsidR="00C342C4" w:rsidSect="00294CAD">
          <w:headerReference w:type="default" r:id="rId54"/>
          <w:pgSz w:w="11906" w:h="16838"/>
          <w:pgMar w:top="1418" w:right="1418" w:bottom="1418" w:left="1418" w:header="708" w:footer="708" w:gutter="0"/>
          <w:cols w:space="708"/>
          <w:docGrid w:linePitch="272"/>
        </w:sectPr>
      </w:pPr>
    </w:p>
    <w:p w14:paraId="0D2CEAD0" w14:textId="749C3CB3" w:rsidR="00C342C4" w:rsidRDefault="00850CDB" w:rsidP="00505A7E">
      <w:pPr>
        <w:pStyle w:val="Nadpis2"/>
      </w:pPr>
      <w:bookmarkStart w:id="221" w:name="_Toc225335919"/>
      <w:r>
        <w:lastRenderedPageBreak/>
        <w:t>Sebeobrana</w:t>
      </w:r>
      <w:bookmarkEnd w:id="221"/>
    </w:p>
    <w:p w14:paraId="3A363E33" w14:textId="77777777" w:rsidR="00FA0EE6" w:rsidRPr="00FA0EE6" w:rsidRDefault="00FA0EE6" w:rsidP="00FA0EE6">
      <w:pPr>
        <w:spacing w:after="0"/>
      </w:pPr>
      <w:r w:rsidRPr="00FA0EE6">
        <w:t>Název školy:</w:t>
      </w:r>
      <w:r w:rsidRPr="00FA0EE6">
        <w:tab/>
      </w:r>
      <w:r w:rsidRPr="00FA0EE6">
        <w:tab/>
      </w:r>
      <w:r w:rsidRPr="00FA0EE6">
        <w:tab/>
      </w:r>
      <w:r w:rsidRPr="00FA0EE6">
        <w:tab/>
      </w:r>
      <w:r w:rsidRPr="00FA0EE6">
        <w:tab/>
        <w:t>SOŠ a SOU Kaplice</w:t>
      </w:r>
    </w:p>
    <w:p w14:paraId="4DFCF980" w14:textId="77777777" w:rsidR="00FA0EE6" w:rsidRPr="00FA0EE6" w:rsidRDefault="00FA0EE6" w:rsidP="00FA0EE6">
      <w:pPr>
        <w:spacing w:after="0"/>
      </w:pPr>
      <w:r w:rsidRPr="00FA0EE6">
        <w:t>Název ŠVP:</w:t>
      </w:r>
      <w:r w:rsidRPr="00FA0EE6">
        <w:tab/>
      </w:r>
      <w:r w:rsidRPr="00FA0EE6">
        <w:tab/>
      </w:r>
      <w:r w:rsidRPr="00FA0EE6">
        <w:tab/>
      </w:r>
      <w:r w:rsidRPr="00FA0EE6">
        <w:tab/>
      </w:r>
      <w:r w:rsidRPr="00FA0EE6">
        <w:tab/>
        <w:t>Bezpečnostní služby</w:t>
      </w:r>
    </w:p>
    <w:p w14:paraId="7CFC8E92" w14:textId="77777777" w:rsidR="00FA0EE6" w:rsidRPr="00FA0EE6" w:rsidRDefault="00FA0EE6" w:rsidP="00FA0EE6">
      <w:pPr>
        <w:spacing w:after="0"/>
        <w:rPr>
          <w:bCs/>
        </w:rPr>
      </w:pPr>
      <w:r w:rsidRPr="00FA0EE6">
        <w:t>Název vyučovacího předmětu:</w:t>
      </w:r>
      <w:r w:rsidRPr="00FA0EE6">
        <w:tab/>
      </w:r>
      <w:r w:rsidRPr="00FA0EE6">
        <w:tab/>
      </w:r>
      <w:r w:rsidRPr="00FA0EE6">
        <w:tab/>
        <w:t>Sebeobrana</w:t>
      </w:r>
    </w:p>
    <w:p w14:paraId="7FF66687" w14:textId="69979FA0" w:rsidR="00FA0EE6" w:rsidRPr="00FA0EE6" w:rsidRDefault="00FA0EE6" w:rsidP="00FA0EE6">
      <w:pPr>
        <w:spacing w:after="0"/>
        <w:rPr>
          <w:bCs/>
        </w:rPr>
      </w:pPr>
      <w:r w:rsidRPr="00FA0EE6">
        <w:rPr>
          <w:bCs/>
        </w:rPr>
        <w:t>Celkový počet vyučovacích hodin za studium</w:t>
      </w:r>
      <w:r w:rsidRPr="00FA0EE6">
        <w:t xml:space="preserve">: </w:t>
      </w:r>
      <w:r w:rsidRPr="00FA0EE6">
        <w:tab/>
      </w:r>
      <w:sdt>
        <w:sdtPr>
          <w:id w:val="-222286830"/>
          <w:placeholder>
            <w:docPart w:val="04765C60F79F486DB583F364091419FF"/>
          </w:placeholder>
          <w:text/>
        </w:sdtPr>
        <w:sdtContent>
          <w:r w:rsidRPr="00FA0EE6">
            <w:t>120</w:t>
          </w:r>
        </w:sdtContent>
      </w:sdt>
    </w:p>
    <w:p w14:paraId="2AC85409" w14:textId="3DB6B900" w:rsidR="00FA0EE6" w:rsidRPr="00FA0EE6" w:rsidRDefault="00FA0EE6" w:rsidP="00FA0EE6">
      <w:pPr>
        <w:spacing w:after="0"/>
        <w:rPr>
          <w:bCs/>
        </w:rPr>
      </w:pPr>
      <w:r w:rsidRPr="00FA0EE6">
        <w:rPr>
          <w:bCs/>
        </w:rPr>
        <w:t>Platnost učebních osnov:</w:t>
      </w:r>
      <w:r w:rsidRPr="00FA0EE6">
        <w:rPr>
          <w:bCs/>
        </w:rPr>
        <w:tab/>
      </w:r>
      <w:r w:rsidRPr="00FA0EE6">
        <w:rPr>
          <w:bCs/>
        </w:rPr>
        <w:tab/>
      </w:r>
      <w:r w:rsidRPr="00FA0EE6">
        <w:rPr>
          <w:bCs/>
        </w:rPr>
        <w:tab/>
      </w:r>
      <w:r>
        <w:rPr>
          <w:bCs/>
        </w:rPr>
        <w:tab/>
      </w:r>
      <w:r w:rsidRPr="00FA0EE6">
        <w:rPr>
          <w:bCs/>
        </w:rPr>
        <w:t xml:space="preserve">1. září 2025 počínaje </w:t>
      </w:r>
      <w:r>
        <w:rPr>
          <w:bCs/>
        </w:rPr>
        <w:t>všemi ročníky</w:t>
      </w:r>
    </w:p>
    <w:p w14:paraId="624CB502" w14:textId="77777777" w:rsidR="00FA0EE6" w:rsidRPr="004447D0" w:rsidRDefault="00FA0EE6" w:rsidP="00FA0EE6">
      <w:pPr>
        <w:pStyle w:val="Nadpis3"/>
      </w:pPr>
      <w:bookmarkStart w:id="222" w:name="_Toc225335920"/>
      <w:r w:rsidRPr="004447D0">
        <w:t>Obecné cíle</w:t>
      </w:r>
      <w:bookmarkEnd w:id="222"/>
    </w:p>
    <w:sdt>
      <w:sdtPr>
        <w:rPr>
          <w:rFonts w:asciiTheme="minorHAnsi" w:hAnsiTheme="minorHAnsi"/>
          <w:b w:val="0"/>
        </w:rPr>
        <w:id w:val="-147211516"/>
        <w:placeholder>
          <w:docPart w:val="04765C60F79F486DB583F364091419FF"/>
        </w:placeholder>
        <w:text/>
      </w:sdtPr>
      <w:sdtContent>
        <w:p w14:paraId="33C90277" w14:textId="0BDC3A7E" w:rsidR="00FA0EE6" w:rsidRPr="00FA0EE6" w:rsidRDefault="00FA0EE6" w:rsidP="00FA0EE6">
          <w:pPr>
            <w:pStyle w:val="tvrtvp"/>
            <w:rPr>
              <w:rFonts w:asciiTheme="minorHAnsi" w:hAnsiTheme="minorHAnsi" w:cstheme="minorHAnsi"/>
              <w:b w:val="0"/>
              <w:bCs/>
            </w:rPr>
          </w:pPr>
          <w:r w:rsidRPr="00FA0EE6">
            <w:rPr>
              <w:rFonts w:asciiTheme="minorHAnsi" w:hAnsiTheme="minorHAnsi"/>
              <w:b w:val="0"/>
            </w:rPr>
            <w:t>Cílem vzdělávání obsahového okruhu Sebeobrana je připravit žáky na řešení možných způsobů napadení prostřednictvím základních sebeobranných technik v souladu s právními aspekty a profesními normami. Žáci se seznámí se základy filo</w:t>
          </w:r>
          <w:r>
            <w:rPr>
              <w:rFonts w:asciiTheme="minorHAnsi" w:hAnsiTheme="minorHAnsi"/>
              <w:b w:val="0"/>
            </w:rPr>
            <w:t>z</w:t>
          </w:r>
          <w:r w:rsidRPr="00FA0EE6">
            <w:rPr>
              <w:rFonts w:asciiTheme="minorHAnsi" w:hAnsiTheme="minorHAnsi"/>
              <w:b w:val="0"/>
            </w:rPr>
            <w:t xml:space="preserve">ofie sebeobranných činností, a tím jsou položeny základy k dalšímu samostatnému rozvoji získaných dovedností. Zdůrazňuje se bezpečnost při provádění </w:t>
          </w:r>
          <w:proofErr w:type="spellStart"/>
          <w:r w:rsidRPr="00FA0EE6">
            <w:rPr>
              <w:rFonts w:asciiTheme="minorHAnsi" w:hAnsiTheme="minorHAnsi"/>
              <w:b w:val="0"/>
            </w:rPr>
            <w:t>úpolových</w:t>
          </w:r>
          <w:proofErr w:type="spellEnd"/>
          <w:r w:rsidRPr="00FA0EE6">
            <w:rPr>
              <w:rFonts w:asciiTheme="minorHAnsi" w:hAnsiTheme="minorHAnsi"/>
              <w:b w:val="0"/>
            </w:rPr>
            <w:t xml:space="preserve"> sportů. Obsahový okruh navazuje zejména na poznatky z právního vzdělávání a bezpečnostní přípravy. Okruh rozvíjí a zdokonaluje činnosti, které si žáci osvojili v základním vzdělávání.</w:t>
          </w:r>
        </w:p>
      </w:sdtContent>
    </w:sdt>
    <w:p w14:paraId="417068EB" w14:textId="77777777" w:rsidR="00FA0EE6" w:rsidRPr="004447D0" w:rsidRDefault="00FA0EE6" w:rsidP="00FA0EE6">
      <w:pPr>
        <w:pStyle w:val="Nadpis3"/>
      </w:pPr>
      <w:bookmarkStart w:id="223" w:name="_Toc225335921"/>
      <w:r w:rsidRPr="004447D0">
        <w:t>Obsahové vymezení předmětu</w:t>
      </w:r>
      <w:bookmarkEnd w:id="223"/>
    </w:p>
    <w:sdt>
      <w:sdtPr>
        <w:id w:val="-568880965"/>
        <w:placeholder>
          <w:docPart w:val="04765C60F79F486DB583F364091419FF"/>
        </w:placeholder>
        <w:text/>
      </w:sdtPr>
      <w:sdtContent>
        <w:p w14:paraId="1075E979" w14:textId="77777777" w:rsidR="00FA0EE6" w:rsidRPr="00FA0EE6" w:rsidRDefault="00FA0EE6" w:rsidP="00FA0EE6">
          <w:r w:rsidRPr="00FA0EE6">
            <w:t>Předmět Sebeobrana směřuje k dovednostem racionálně jednat v situacích osobního ohrožení nebo ohrožení jiných osob, řešit možné způsoby napadení prostřednictvím základních sebeobranných technik, zvládat obranné techniky proti způsobu napadení beze zbraní i proti zbraním, zvládat základní donucovací techniky. Vzdělávání v oblasti sebeobrany usiluje o posilování pozitivních citů, preferencí a hodnot jako je vážit si života a zdraví, zvládat stres a upevňovat vlastní sebeovládání.</w:t>
          </w:r>
        </w:p>
      </w:sdtContent>
    </w:sdt>
    <w:p w14:paraId="168A823A" w14:textId="77777777" w:rsidR="00FA0EE6" w:rsidRDefault="00FA0EE6" w:rsidP="00FA0EE6">
      <w:pPr>
        <w:pStyle w:val="Nadpis3"/>
      </w:pPr>
      <w:bookmarkStart w:id="224" w:name="_Toc225335922"/>
      <w:r>
        <w:t>Časové vymezení předmětu</w:t>
      </w:r>
      <w:bookmarkEnd w:id="224"/>
    </w:p>
    <w:p w14:paraId="5AB2B88B" w14:textId="77777777" w:rsidR="00FA0EE6" w:rsidRPr="00FA0EE6" w:rsidRDefault="00FA0EE6" w:rsidP="00FA0EE6">
      <w:pPr>
        <w:rPr>
          <w:rFonts w:cstheme="minorHAnsi"/>
        </w:rPr>
      </w:pPr>
      <w:r w:rsidRPr="00FA0EE6">
        <w:rPr>
          <w:rFonts w:cstheme="minorHAnsi"/>
        </w:rPr>
        <w:t>Předmět Sebeobrana se vyučuje ve dvou ročnících.</w:t>
      </w:r>
    </w:p>
    <w:tbl>
      <w:tblPr>
        <w:tblW w:w="0" w:type="auto"/>
        <w:tblLayout w:type="fixed"/>
        <w:tblLook w:val="04A0" w:firstRow="1" w:lastRow="0" w:firstColumn="1" w:lastColumn="0" w:noHBand="0" w:noVBand="1"/>
      </w:tblPr>
      <w:tblGrid>
        <w:gridCol w:w="2174"/>
        <w:gridCol w:w="921"/>
        <w:gridCol w:w="923"/>
      </w:tblGrid>
      <w:tr w:rsidR="00FA0EE6" w:rsidRPr="00FA0EE6" w14:paraId="72EF1D04" w14:textId="77777777" w:rsidTr="00BE2608">
        <w:trPr>
          <w:trHeight w:val="337"/>
        </w:trPr>
        <w:tc>
          <w:tcPr>
            <w:tcW w:w="2174" w:type="dxa"/>
            <w:tcBorders>
              <w:top w:val="single" w:sz="4" w:space="0" w:color="000000"/>
              <w:left w:val="single" w:sz="4" w:space="0" w:color="000000"/>
              <w:bottom w:val="single" w:sz="4" w:space="0" w:color="000000"/>
              <w:right w:val="single" w:sz="4" w:space="0" w:color="000000"/>
            </w:tcBorders>
            <w:hideMark/>
          </w:tcPr>
          <w:p w14:paraId="6B05ECDA" w14:textId="77777777" w:rsidR="00FA0EE6" w:rsidRPr="00FA0EE6" w:rsidRDefault="00FA0EE6" w:rsidP="00BE2608">
            <w:pPr>
              <w:rPr>
                <w:rFonts w:cstheme="minorHAnsi"/>
              </w:rPr>
            </w:pPr>
            <w:r w:rsidRPr="00FA0EE6">
              <w:rPr>
                <w:rFonts w:cstheme="minorHAnsi"/>
              </w:rPr>
              <w:t>ročník</w:t>
            </w:r>
          </w:p>
        </w:tc>
        <w:tc>
          <w:tcPr>
            <w:tcW w:w="921" w:type="dxa"/>
            <w:tcBorders>
              <w:top w:val="single" w:sz="4" w:space="0" w:color="000000"/>
              <w:left w:val="single" w:sz="4" w:space="0" w:color="000000"/>
              <w:bottom w:val="single" w:sz="4" w:space="0" w:color="000000"/>
              <w:right w:val="single" w:sz="4" w:space="0" w:color="000000"/>
            </w:tcBorders>
            <w:hideMark/>
          </w:tcPr>
          <w:p w14:paraId="5D5C6AB1" w14:textId="77777777" w:rsidR="00FA0EE6" w:rsidRPr="00FA0EE6" w:rsidRDefault="00FA0EE6" w:rsidP="00BE2608">
            <w:pPr>
              <w:rPr>
                <w:rFonts w:cstheme="minorHAnsi"/>
              </w:rPr>
            </w:pPr>
            <w:r w:rsidRPr="00FA0EE6">
              <w:rPr>
                <w:rFonts w:cstheme="minorHAnsi"/>
              </w:rPr>
              <w:t>BS1</w:t>
            </w:r>
          </w:p>
        </w:tc>
        <w:tc>
          <w:tcPr>
            <w:tcW w:w="923" w:type="dxa"/>
            <w:tcBorders>
              <w:top w:val="single" w:sz="4" w:space="0" w:color="000000"/>
              <w:left w:val="single" w:sz="4" w:space="0" w:color="000000"/>
              <w:bottom w:val="single" w:sz="4" w:space="0" w:color="000000"/>
              <w:right w:val="single" w:sz="4" w:space="0" w:color="000000"/>
            </w:tcBorders>
            <w:hideMark/>
          </w:tcPr>
          <w:p w14:paraId="3D76001D" w14:textId="77777777" w:rsidR="00FA0EE6" w:rsidRPr="00FA0EE6" w:rsidRDefault="00FA0EE6" w:rsidP="00BE2608">
            <w:pPr>
              <w:rPr>
                <w:rFonts w:cstheme="minorHAnsi"/>
              </w:rPr>
            </w:pPr>
            <w:r w:rsidRPr="00FA0EE6">
              <w:rPr>
                <w:rFonts w:cstheme="minorHAnsi"/>
              </w:rPr>
              <w:t>BS2</w:t>
            </w:r>
          </w:p>
        </w:tc>
      </w:tr>
      <w:tr w:rsidR="00FA0EE6" w:rsidRPr="00FA0EE6" w14:paraId="3C17B4CD" w14:textId="77777777" w:rsidTr="00BE2608">
        <w:trPr>
          <w:trHeight w:val="346"/>
        </w:trPr>
        <w:tc>
          <w:tcPr>
            <w:tcW w:w="2174" w:type="dxa"/>
            <w:tcBorders>
              <w:top w:val="single" w:sz="4" w:space="0" w:color="000000"/>
              <w:left w:val="single" w:sz="4" w:space="0" w:color="000000"/>
              <w:bottom w:val="single" w:sz="4" w:space="0" w:color="000000"/>
              <w:right w:val="single" w:sz="4" w:space="0" w:color="000000"/>
            </w:tcBorders>
            <w:hideMark/>
          </w:tcPr>
          <w:p w14:paraId="5A392367" w14:textId="77777777" w:rsidR="00FA0EE6" w:rsidRPr="00FA0EE6" w:rsidRDefault="00FA0EE6" w:rsidP="00BE2608">
            <w:pPr>
              <w:rPr>
                <w:rFonts w:cstheme="minorHAnsi"/>
              </w:rPr>
            </w:pPr>
            <w:r w:rsidRPr="00FA0EE6">
              <w:rPr>
                <w:rFonts w:cstheme="minorHAnsi"/>
              </w:rPr>
              <w:t>hodinová dotace</w:t>
            </w:r>
          </w:p>
        </w:tc>
        <w:tc>
          <w:tcPr>
            <w:tcW w:w="921" w:type="dxa"/>
            <w:tcBorders>
              <w:top w:val="single" w:sz="4" w:space="0" w:color="000000"/>
              <w:left w:val="single" w:sz="4" w:space="0" w:color="000000"/>
              <w:bottom w:val="single" w:sz="4" w:space="0" w:color="000000"/>
              <w:right w:val="single" w:sz="4" w:space="0" w:color="000000"/>
            </w:tcBorders>
            <w:hideMark/>
          </w:tcPr>
          <w:p w14:paraId="5D10177C" w14:textId="77777777" w:rsidR="00FA0EE6" w:rsidRPr="00FA0EE6" w:rsidRDefault="00FA0EE6" w:rsidP="00BE2608">
            <w:pPr>
              <w:rPr>
                <w:rFonts w:cstheme="minorHAnsi"/>
              </w:rPr>
            </w:pPr>
            <w:r w:rsidRPr="00FA0EE6">
              <w:rPr>
                <w:rFonts w:cstheme="minorHAnsi"/>
              </w:rPr>
              <w:t>2</w:t>
            </w:r>
          </w:p>
        </w:tc>
        <w:tc>
          <w:tcPr>
            <w:tcW w:w="923" w:type="dxa"/>
            <w:tcBorders>
              <w:top w:val="single" w:sz="4" w:space="0" w:color="000000"/>
              <w:left w:val="single" w:sz="4" w:space="0" w:color="000000"/>
              <w:bottom w:val="single" w:sz="4" w:space="0" w:color="000000"/>
              <w:right w:val="single" w:sz="4" w:space="0" w:color="000000"/>
            </w:tcBorders>
            <w:hideMark/>
          </w:tcPr>
          <w:p w14:paraId="4D61CD8F" w14:textId="77777777" w:rsidR="00FA0EE6" w:rsidRPr="00FA0EE6" w:rsidRDefault="00FA0EE6" w:rsidP="00BE2608">
            <w:pPr>
              <w:rPr>
                <w:rFonts w:cstheme="minorHAnsi"/>
              </w:rPr>
            </w:pPr>
            <w:r w:rsidRPr="00FA0EE6">
              <w:rPr>
                <w:rFonts w:cstheme="minorHAnsi"/>
              </w:rPr>
              <w:t>2</w:t>
            </w:r>
          </w:p>
        </w:tc>
      </w:tr>
    </w:tbl>
    <w:p w14:paraId="600DAF2D" w14:textId="77777777" w:rsidR="00FA0EE6" w:rsidRPr="00FA0EE6" w:rsidRDefault="00FA0EE6" w:rsidP="00FA0EE6">
      <w:pPr>
        <w:pStyle w:val="Nadpis3"/>
      </w:pPr>
      <w:bookmarkStart w:id="225" w:name="_Toc225335923"/>
      <w:r w:rsidRPr="00FA0EE6">
        <w:t>Organizační vymezení předmětu</w:t>
      </w:r>
      <w:bookmarkEnd w:id="225"/>
    </w:p>
    <w:sdt>
      <w:sdtPr>
        <w:rPr>
          <w:rFonts w:cstheme="minorHAnsi"/>
        </w:rPr>
        <w:id w:val="-1119376844"/>
        <w:placeholder>
          <w:docPart w:val="04765C60F79F486DB583F364091419FF"/>
        </w:placeholder>
        <w:text/>
      </w:sdtPr>
      <w:sdtContent>
        <w:p w14:paraId="08063E72" w14:textId="77777777" w:rsidR="00FA0EE6" w:rsidRPr="00FA0EE6" w:rsidRDefault="00FA0EE6" w:rsidP="00FA0EE6">
          <w:pPr>
            <w:pStyle w:val="Zkladntext"/>
            <w:rPr>
              <w:rFonts w:cstheme="minorHAnsi"/>
            </w:rPr>
          </w:pPr>
          <w:r w:rsidRPr="00FA0EE6">
            <w:rPr>
              <w:rFonts w:cstheme="minorHAnsi"/>
            </w:rPr>
            <w:t xml:space="preserve">Výuka probíhá většinou v tělocvičně, popř. na volném prostranství blízko školy. Žáci mají k dispozici pro studijní účely online aplikaci TUL TKD ITF a TEORIE TAEKWONDA ITF. Výuka je koncipována výhradně s dohledem mezinárodního instruktora. Žáci se stávají členy Českého svazu </w:t>
          </w:r>
          <w:proofErr w:type="spellStart"/>
          <w:r w:rsidRPr="00FA0EE6">
            <w:rPr>
              <w:rFonts w:cstheme="minorHAnsi"/>
            </w:rPr>
            <w:t>Taekwon</w:t>
          </w:r>
          <w:proofErr w:type="spellEnd"/>
          <w:r w:rsidRPr="00FA0EE6">
            <w:rPr>
              <w:rFonts w:cstheme="minorHAnsi"/>
            </w:rPr>
            <w:t>-do ITF, jejich získané znalosti a dovednosti tedy mohou nadále prohlubovat i mimo samotnou školní výuku. Získané technické stupně jsou mezinárodně platné.</w:t>
          </w:r>
        </w:p>
      </w:sdtContent>
    </w:sdt>
    <w:p w14:paraId="729660DF" w14:textId="77777777" w:rsidR="00FA0EE6" w:rsidRPr="00FA0EE6" w:rsidRDefault="00FA0EE6" w:rsidP="00FA0EE6">
      <w:pPr>
        <w:pStyle w:val="Nadpis3"/>
      </w:pPr>
      <w:bookmarkStart w:id="226" w:name="_Toc225335924"/>
      <w:r w:rsidRPr="00FA0EE6">
        <w:t>Přínos k rozvoji klíčových a odborných kompetencí</w:t>
      </w:r>
      <w:bookmarkEnd w:id="226"/>
    </w:p>
    <w:p w14:paraId="0E0F3377" w14:textId="77777777" w:rsidR="00FA0EE6" w:rsidRPr="00FA0EE6" w:rsidRDefault="00FA0EE6" w:rsidP="00FA0EE6">
      <w:pPr>
        <w:rPr>
          <w:rFonts w:cstheme="minorHAnsi"/>
        </w:rPr>
      </w:pPr>
      <w:r w:rsidRPr="00FA0EE6">
        <w:rPr>
          <w:rFonts w:cstheme="minorHAnsi"/>
        </w:rPr>
        <w:t>Výuka směřuje k tomu, aby žáci:</w:t>
      </w:r>
    </w:p>
    <w:tbl>
      <w:tblPr>
        <w:tblStyle w:val="Mkatabulky"/>
        <w:tblW w:w="9781" w:type="dxa"/>
        <w:tblInd w:w="-714" w:type="dxa"/>
        <w:tblLook w:val="04A0" w:firstRow="1" w:lastRow="0" w:firstColumn="1" w:lastColumn="0" w:noHBand="0" w:noVBand="1"/>
      </w:tblPr>
      <w:tblGrid>
        <w:gridCol w:w="2122"/>
        <w:gridCol w:w="7659"/>
      </w:tblGrid>
      <w:tr w:rsidR="00FA0EE6" w:rsidRPr="00FA0EE6" w14:paraId="0EB445E0" w14:textId="77777777" w:rsidTr="00DE47E3">
        <w:tc>
          <w:tcPr>
            <w:tcW w:w="2122" w:type="dxa"/>
          </w:tcPr>
          <w:p w14:paraId="783617CC" w14:textId="77777777" w:rsidR="00FA0EE6" w:rsidRPr="00FA0EE6" w:rsidRDefault="00FA0EE6" w:rsidP="00BE2608">
            <w:pPr>
              <w:rPr>
                <w:rFonts w:asciiTheme="minorHAnsi" w:hAnsiTheme="minorHAnsi" w:cstheme="minorHAnsi"/>
                <w:b/>
              </w:rPr>
            </w:pPr>
            <w:r w:rsidRPr="00FA0EE6">
              <w:rPr>
                <w:rFonts w:asciiTheme="minorHAnsi" w:hAnsiTheme="minorHAnsi" w:cstheme="minorHAnsi"/>
                <w:b/>
              </w:rPr>
              <w:t>Kompetence k učení</w:t>
            </w:r>
          </w:p>
          <w:p w14:paraId="4E3BD675" w14:textId="77777777" w:rsidR="00FA0EE6" w:rsidRPr="00FA0EE6" w:rsidRDefault="00FA0EE6" w:rsidP="00BE2608">
            <w:pPr>
              <w:rPr>
                <w:rFonts w:asciiTheme="minorHAnsi" w:hAnsiTheme="minorHAnsi" w:cstheme="minorHAnsi"/>
                <w:b/>
              </w:rPr>
            </w:pPr>
          </w:p>
        </w:tc>
        <w:tc>
          <w:tcPr>
            <w:tcW w:w="7659" w:type="dxa"/>
          </w:tcPr>
          <w:p w14:paraId="689F2F54" w14:textId="77777777" w:rsidR="00FA0EE6" w:rsidRPr="00FA0EE6" w:rsidRDefault="00FA0EE6">
            <w:pPr>
              <w:pStyle w:val="odrkyVP"/>
              <w:numPr>
                <w:ilvl w:val="0"/>
                <w:numId w:val="2"/>
              </w:numPr>
              <w:spacing w:after="0"/>
              <w:ind w:left="466"/>
              <w:rPr>
                <w:rFonts w:asciiTheme="minorHAnsi" w:hAnsiTheme="minorHAnsi" w:cstheme="minorHAnsi"/>
              </w:rPr>
            </w:pPr>
            <w:r w:rsidRPr="00FA0EE6">
              <w:rPr>
                <w:rFonts w:asciiTheme="minorHAnsi" w:hAnsiTheme="minorHAnsi" w:cstheme="minorHAnsi"/>
              </w:rPr>
              <w:t>učitel (mezinárodní instruktor) ji vytváří zejména v oblasti motorického učení, klade důraz na správné provedení technik a pohybových dovedností v rozsahu vybraného učiva.</w:t>
            </w:r>
          </w:p>
          <w:p w14:paraId="3DE787C7" w14:textId="77777777" w:rsidR="00FA0EE6" w:rsidRPr="00FA0EE6" w:rsidRDefault="00FA0EE6">
            <w:pPr>
              <w:pStyle w:val="odrkyVP"/>
              <w:numPr>
                <w:ilvl w:val="0"/>
                <w:numId w:val="2"/>
              </w:numPr>
              <w:spacing w:after="0"/>
              <w:ind w:left="466"/>
              <w:rPr>
                <w:rFonts w:asciiTheme="minorHAnsi" w:hAnsiTheme="minorHAnsi" w:cstheme="minorHAnsi"/>
              </w:rPr>
            </w:pPr>
            <w:r w:rsidRPr="00FA0EE6">
              <w:rPr>
                <w:rFonts w:asciiTheme="minorHAnsi" w:hAnsiTheme="minorHAnsi" w:cstheme="minorHAnsi"/>
              </w:rPr>
              <w:t xml:space="preserve">učitel vede studenty k práci ve dvojicích, kdy lze lépe pochopit a zdokonalovat techniku. </w:t>
            </w:r>
          </w:p>
          <w:p w14:paraId="7650A419" w14:textId="77777777" w:rsidR="00FA0EE6" w:rsidRPr="00FA0EE6" w:rsidRDefault="00FA0EE6" w:rsidP="00BE2608">
            <w:pPr>
              <w:pStyle w:val="odrkyVP"/>
              <w:ind w:left="720"/>
              <w:rPr>
                <w:rFonts w:asciiTheme="minorHAnsi" w:hAnsiTheme="minorHAnsi" w:cstheme="minorHAnsi"/>
              </w:rPr>
            </w:pPr>
          </w:p>
        </w:tc>
      </w:tr>
      <w:tr w:rsidR="00FA0EE6" w:rsidRPr="00FA0EE6" w14:paraId="6ECB889D" w14:textId="77777777" w:rsidTr="00DE47E3">
        <w:tc>
          <w:tcPr>
            <w:tcW w:w="2122" w:type="dxa"/>
          </w:tcPr>
          <w:p w14:paraId="34E96057" w14:textId="77777777" w:rsidR="00FA0EE6" w:rsidRPr="00FA0EE6" w:rsidRDefault="00FA0EE6" w:rsidP="00BE2608">
            <w:pPr>
              <w:rPr>
                <w:rFonts w:asciiTheme="minorHAnsi" w:hAnsiTheme="minorHAnsi" w:cstheme="minorHAnsi"/>
                <w:b/>
              </w:rPr>
            </w:pPr>
            <w:r w:rsidRPr="00FA0EE6">
              <w:rPr>
                <w:rFonts w:asciiTheme="minorHAnsi" w:hAnsiTheme="minorHAnsi" w:cstheme="minorHAnsi"/>
                <w:b/>
              </w:rPr>
              <w:t>Kompetence k řešení problému</w:t>
            </w:r>
          </w:p>
          <w:p w14:paraId="7821CBC2" w14:textId="77777777" w:rsidR="00FA0EE6" w:rsidRPr="00FA0EE6" w:rsidRDefault="00FA0EE6" w:rsidP="00BE2608">
            <w:pPr>
              <w:rPr>
                <w:rFonts w:asciiTheme="minorHAnsi" w:hAnsiTheme="minorHAnsi" w:cstheme="minorHAnsi"/>
                <w:b/>
              </w:rPr>
            </w:pPr>
          </w:p>
        </w:tc>
        <w:tc>
          <w:tcPr>
            <w:tcW w:w="7659" w:type="dxa"/>
          </w:tcPr>
          <w:p w14:paraId="4392CFBB" w14:textId="77777777" w:rsidR="00FA0EE6" w:rsidRPr="00FA0EE6" w:rsidRDefault="00FA0EE6">
            <w:pPr>
              <w:pStyle w:val="odrkyVP"/>
              <w:numPr>
                <w:ilvl w:val="0"/>
                <w:numId w:val="3"/>
              </w:numPr>
              <w:spacing w:after="0"/>
              <w:ind w:left="456" w:hanging="284"/>
              <w:rPr>
                <w:rFonts w:asciiTheme="minorHAnsi" w:hAnsiTheme="minorHAnsi" w:cstheme="minorHAnsi"/>
              </w:rPr>
            </w:pPr>
            <w:r w:rsidRPr="00FA0EE6">
              <w:rPr>
                <w:rFonts w:asciiTheme="minorHAnsi" w:hAnsiTheme="minorHAnsi" w:cstheme="minorHAnsi"/>
              </w:rPr>
              <w:t xml:space="preserve">učitel využívá rozdílů mezi okamžitou a očekávanou fyzickou i psychickou úrovní studentů a racionálně přizpůsobuje výuku. </w:t>
            </w:r>
          </w:p>
          <w:p w14:paraId="72381551" w14:textId="77777777" w:rsidR="00FA0EE6" w:rsidRPr="00FA0EE6" w:rsidRDefault="00FA0EE6">
            <w:pPr>
              <w:pStyle w:val="odrkyVP"/>
              <w:numPr>
                <w:ilvl w:val="0"/>
                <w:numId w:val="3"/>
              </w:numPr>
              <w:spacing w:after="0"/>
              <w:ind w:left="456" w:hanging="284"/>
              <w:rPr>
                <w:rFonts w:asciiTheme="minorHAnsi" w:hAnsiTheme="minorHAnsi" w:cstheme="minorHAnsi"/>
              </w:rPr>
            </w:pPr>
            <w:r w:rsidRPr="00FA0EE6">
              <w:rPr>
                <w:rFonts w:asciiTheme="minorHAnsi" w:hAnsiTheme="minorHAnsi" w:cstheme="minorHAnsi"/>
              </w:rPr>
              <w:t>neustále se klade důraz na praktické dodržování všech pěti zásad (zdvořilost, čestnost, vytrvalost, sebeovládání a nezdolný duch), které pomáhají ke zvládnutí jak pracovní, tak i psychické zátěži.</w:t>
            </w:r>
          </w:p>
          <w:p w14:paraId="6C96C334" w14:textId="77777777" w:rsidR="00FA0EE6" w:rsidRPr="00FA0EE6" w:rsidRDefault="00FA0EE6" w:rsidP="00BE2608">
            <w:pPr>
              <w:pStyle w:val="odrkyVP"/>
              <w:ind w:left="456"/>
              <w:rPr>
                <w:rFonts w:asciiTheme="minorHAnsi" w:hAnsiTheme="minorHAnsi" w:cstheme="minorHAnsi"/>
              </w:rPr>
            </w:pPr>
          </w:p>
        </w:tc>
      </w:tr>
      <w:tr w:rsidR="00FA0EE6" w:rsidRPr="00FA0EE6" w14:paraId="2156F09C" w14:textId="77777777" w:rsidTr="00DE47E3">
        <w:tc>
          <w:tcPr>
            <w:tcW w:w="2122" w:type="dxa"/>
          </w:tcPr>
          <w:p w14:paraId="1144F071" w14:textId="77777777" w:rsidR="00FA0EE6" w:rsidRPr="00FA0EE6" w:rsidRDefault="00FA0EE6" w:rsidP="00BE2608">
            <w:pPr>
              <w:rPr>
                <w:rFonts w:asciiTheme="minorHAnsi" w:hAnsiTheme="minorHAnsi" w:cstheme="minorHAnsi"/>
                <w:b/>
              </w:rPr>
            </w:pPr>
            <w:r w:rsidRPr="00FA0EE6">
              <w:rPr>
                <w:rFonts w:asciiTheme="minorHAnsi" w:hAnsiTheme="minorHAnsi" w:cstheme="minorHAnsi"/>
                <w:b/>
              </w:rPr>
              <w:t>Kompetence komunikativní</w:t>
            </w:r>
          </w:p>
          <w:p w14:paraId="1CC8C6D7" w14:textId="77777777" w:rsidR="00FA0EE6" w:rsidRPr="00FA0EE6" w:rsidRDefault="00FA0EE6" w:rsidP="00BE2608">
            <w:pPr>
              <w:rPr>
                <w:rFonts w:asciiTheme="minorHAnsi" w:hAnsiTheme="minorHAnsi" w:cstheme="minorHAnsi"/>
                <w:b/>
              </w:rPr>
            </w:pPr>
          </w:p>
        </w:tc>
        <w:tc>
          <w:tcPr>
            <w:tcW w:w="7659" w:type="dxa"/>
          </w:tcPr>
          <w:p w14:paraId="5D80EAE3" w14:textId="77777777" w:rsidR="00FA0EE6" w:rsidRPr="00FA0EE6" w:rsidRDefault="00FA0EE6">
            <w:pPr>
              <w:pStyle w:val="Odstavecseseznamem"/>
              <w:numPr>
                <w:ilvl w:val="0"/>
                <w:numId w:val="4"/>
              </w:numPr>
              <w:ind w:left="466"/>
              <w:rPr>
                <w:rFonts w:asciiTheme="minorHAnsi" w:hAnsiTheme="minorHAnsi" w:cstheme="minorHAnsi"/>
              </w:rPr>
            </w:pPr>
            <w:r w:rsidRPr="00FA0EE6">
              <w:rPr>
                <w:rFonts w:asciiTheme="minorHAnsi" w:hAnsiTheme="minorHAnsi" w:cstheme="minorHAnsi"/>
              </w:rPr>
              <w:lastRenderedPageBreak/>
              <w:t>vzájemná komunikace (verbální i neverbální) mezi žákem a učitelem pomáhá předávat jednoznačné informace pro správné pochopení, provedení a následné efektivní použití technik.</w:t>
            </w:r>
          </w:p>
          <w:p w14:paraId="35BFFCED" w14:textId="77777777" w:rsidR="00FA0EE6" w:rsidRPr="00FA0EE6" w:rsidRDefault="00FA0EE6" w:rsidP="00BE2608">
            <w:pPr>
              <w:pStyle w:val="Odstavecseseznamem"/>
              <w:ind w:left="466"/>
              <w:rPr>
                <w:rFonts w:asciiTheme="minorHAnsi" w:hAnsiTheme="minorHAnsi" w:cstheme="minorHAnsi"/>
              </w:rPr>
            </w:pPr>
          </w:p>
        </w:tc>
      </w:tr>
      <w:tr w:rsidR="00FA0EE6" w:rsidRPr="00FA0EE6" w14:paraId="68B58C3F" w14:textId="77777777" w:rsidTr="00DE47E3">
        <w:tc>
          <w:tcPr>
            <w:tcW w:w="2122" w:type="dxa"/>
          </w:tcPr>
          <w:p w14:paraId="1F59425A" w14:textId="77777777" w:rsidR="00FA0EE6" w:rsidRPr="00FA0EE6" w:rsidRDefault="00FA0EE6" w:rsidP="00BE2608">
            <w:pPr>
              <w:pStyle w:val="odrkyVP"/>
              <w:ind w:left="360"/>
              <w:jc w:val="left"/>
              <w:rPr>
                <w:rFonts w:asciiTheme="minorHAnsi" w:hAnsiTheme="minorHAnsi" w:cstheme="minorHAnsi"/>
                <w:b/>
              </w:rPr>
            </w:pPr>
          </w:p>
          <w:p w14:paraId="3E533A95" w14:textId="77777777" w:rsidR="00FA0EE6" w:rsidRPr="00FA0EE6" w:rsidRDefault="00FA0EE6" w:rsidP="00BE2608">
            <w:pPr>
              <w:jc w:val="left"/>
              <w:rPr>
                <w:rFonts w:asciiTheme="minorHAnsi" w:hAnsiTheme="minorHAnsi" w:cstheme="minorHAnsi"/>
                <w:b/>
              </w:rPr>
            </w:pPr>
            <w:r w:rsidRPr="00FA0EE6">
              <w:rPr>
                <w:rFonts w:asciiTheme="minorHAnsi" w:hAnsiTheme="minorHAnsi" w:cstheme="minorHAnsi"/>
                <w:b/>
              </w:rPr>
              <w:t>Kompetence sociální a personální</w:t>
            </w:r>
          </w:p>
          <w:p w14:paraId="19FB2F56" w14:textId="77777777" w:rsidR="00FA0EE6" w:rsidRPr="00FA0EE6" w:rsidRDefault="00FA0EE6" w:rsidP="00BE2608">
            <w:pPr>
              <w:jc w:val="left"/>
              <w:rPr>
                <w:rFonts w:asciiTheme="minorHAnsi" w:hAnsiTheme="minorHAnsi" w:cstheme="minorHAnsi"/>
                <w:b/>
              </w:rPr>
            </w:pPr>
          </w:p>
        </w:tc>
        <w:tc>
          <w:tcPr>
            <w:tcW w:w="7659" w:type="dxa"/>
          </w:tcPr>
          <w:p w14:paraId="5453BB7A" w14:textId="77777777" w:rsidR="00FA0EE6" w:rsidRPr="00FA0EE6" w:rsidRDefault="00FA0EE6">
            <w:pPr>
              <w:pStyle w:val="odrkyVP"/>
              <w:numPr>
                <w:ilvl w:val="0"/>
                <w:numId w:val="5"/>
              </w:numPr>
              <w:spacing w:after="0"/>
              <w:ind w:left="456" w:hanging="284"/>
              <w:rPr>
                <w:rFonts w:asciiTheme="minorHAnsi" w:hAnsiTheme="minorHAnsi" w:cstheme="minorHAnsi"/>
              </w:rPr>
            </w:pPr>
            <w:r w:rsidRPr="00FA0EE6">
              <w:rPr>
                <w:rFonts w:asciiTheme="minorHAnsi" w:hAnsiTheme="minorHAnsi" w:cstheme="minorHAnsi"/>
              </w:rPr>
              <w:t>žák střídá různé role ve dvojici i ve skupině s ohledem na své možnosti. Respektuje vazbu mezi úrovní schopností a dovedností a hierarchii skupiny. Je srozuměn s tím, že vynaložené úsilí může znamenat posun pozice ve skupině;</w:t>
            </w:r>
          </w:p>
          <w:p w14:paraId="2B4C0ADE" w14:textId="77777777" w:rsidR="00FA0EE6" w:rsidRPr="00FA0EE6" w:rsidRDefault="00FA0EE6">
            <w:pPr>
              <w:pStyle w:val="odrkyVP"/>
              <w:numPr>
                <w:ilvl w:val="0"/>
                <w:numId w:val="5"/>
              </w:numPr>
              <w:spacing w:after="0"/>
              <w:ind w:left="456" w:hanging="284"/>
              <w:rPr>
                <w:rFonts w:asciiTheme="minorHAnsi" w:hAnsiTheme="minorHAnsi" w:cstheme="minorHAnsi"/>
              </w:rPr>
            </w:pPr>
            <w:r w:rsidRPr="00FA0EE6">
              <w:rPr>
                <w:rFonts w:asciiTheme="minorHAnsi" w:hAnsiTheme="minorHAnsi" w:cstheme="minorHAnsi"/>
              </w:rPr>
              <w:t xml:space="preserve">akceptuje roli odpovídající svým možnostem a snaží se ocenit spektrum ostatních studentů v jejích rolích za pomoci učitele. </w:t>
            </w:r>
          </w:p>
          <w:p w14:paraId="1F49AE6F" w14:textId="77777777" w:rsidR="00FA0EE6" w:rsidRPr="00FA0EE6" w:rsidRDefault="00FA0EE6" w:rsidP="00BE2608">
            <w:pPr>
              <w:pStyle w:val="odrkyVP"/>
              <w:ind w:left="172"/>
              <w:rPr>
                <w:rFonts w:asciiTheme="minorHAnsi" w:hAnsiTheme="minorHAnsi" w:cstheme="minorHAnsi"/>
              </w:rPr>
            </w:pPr>
          </w:p>
        </w:tc>
      </w:tr>
      <w:tr w:rsidR="00FA0EE6" w:rsidRPr="00FA0EE6" w14:paraId="23AE93FA" w14:textId="77777777" w:rsidTr="00DE47E3">
        <w:tc>
          <w:tcPr>
            <w:tcW w:w="2122" w:type="dxa"/>
          </w:tcPr>
          <w:p w14:paraId="17D2485F" w14:textId="77777777" w:rsidR="00FA0EE6" w:rsidRPr="00FA0EE6" w:rsidRDefault="00FA0EE6" w:rsidP="00BE2608">
            <w:pPr>
              <w:jc w:val="left"/>
              <w:rPr>
                <w:rFonts w:asciiTheme="minorHAnsi" w:hAnsiTheme="minorHAnsi" w:cstheme="minorHAnsi"/>
                <w:b/>
              </w:rPr>
            </w:pPr>
            <w:r w:rsidRPr="00FA0EE6">
              <w:rPr>
                <w:rFonts w:asciiTheme="minorHAnsi" w:hAnsiTheme="minorHAnsi" w:cstheme="minorHAnsi"/>
                <w:b/>
              </w:rPr>
              <w:t>Kompetence občanské a kulturní povědomí</w:t>
            </w:r>
          </w:p>
          <w:p w14:paraId="792F252C" w14:textId="77777777" w:rsidR="00FA0EE6" w:rsidRPr="00FA0EE6" w:rsidRDefault="00FA0EE6" w:rsidP="00BE2608">
            <w:pPr>
              <w:rPr>
                <w:rFonts w:asciiTheme="minorHAnsi" w:hAnsiTheme="minorHAnsi" w:cstheme="minorHAnsi"/>
                <w:b/>
              </w:rPr>
            </w:pPr>
          </w:p>
        </w:tc>
        <w:tc>
          <w:tcPr>
            <w:tcW w:w="7659" w:type="dxa"/>
          </w:tcPr>
          <w:p w14:paraId="20B1FFD3" w14:textId="77777777" w:rsidR="00FA0EE6" w:rsidRPr="00FA0EE6" w:rsidRDefault="00FA0EE6">
            <w:pPr>
              <w:pStyle w:val="odrkyVP"/>
              <w:numPr>
                <w:ilvl w:val="0"/>
                <w:numId w:val="6"/>
              </w:numPr>
              <w:spacing w:after="0"/>
              <w:ind w:left="456" w:hanging="284"/>
              <w:rPr>
                <w:rFonts w:asciiTheme="minorHAnsi" w:hAnsiTheme="minorHAnsi" w:cstheme="minorHAnsi"/>
              </w:rPr>
            </w:pPr>
            <w:r w:rsidRPr="00FA0EE6">
              <w:rPr>
                <w:rFonts w:asciiTheme="minorHAnsi" w:hAnsiTheme="minorHAnsi" w:cstheme="minorHAnsi"/>
              </w:rPr>
              <w:t xml:space="preserve">učitel vede studenty ke schopnosti domluvy a respektováním individuálních odlišností při hledání toho, co lze na sobě i na druhých pozitivně hodnotit; </w:t>
            </w:r>
          </w:p>
          <w:p w14:paraId="67AFF86C" w14:textId="77777777" w:rsidR="00FA0EE6" w:rsidRPr="00FA0EE6" w:rsidRDefault="00FA0EE6">
            <w:pPr>
              <w:pStyle w:val="odrkyVP"/>
              <w:numPr>
                <w:ilvl w:val="0"/>
                <w:numId w:val="6"/>
              </w:numPr>
              <w:spacing w:after="0"/>
              <w:ind w:left="456" w:hanging="284"/>
              <w:rPr>
                <w:rFonts w:asciiTheme="minorHAnsi" w:hAnsiTheme="minorHAnsi" w:cstheme="minorHAnsi"/>
              </w:rPr>
            </w:pPr>
            <w:r w:rsidRPr="00FA0EE6">
              <w:rPr>
                <w:rFonts w:asciiTheme="minorHAnsi" w:hAnsiTheme="minorHAnsi" w:cstheme="minorHAnsi"/>
              </w:rPr>
              <w:t xml:space="preserve">pocit a smysl týmového ducha i vlastní sebeúcty je přenosný ze sportu do společenské a pracovní sféry. </w:t>
            </w:r>
          </w:p>
          <w:p w14:paraId="64DA3EF8" w14:textId="77777777" w:rsidR="00FA0EE6" w:rsidRPr="00FA0EE6" w:rsidRDefault="00FA0EE6" w:rsidP="00BE2608">
            <w:pPr>
              <w:pStyle w:val="odrkyVP"/>
              <w:ind w:left="172"/>
              <w:rPr>
                <w:rFonts w:asciiTheme="minorHAnsi" w:hAnsiTheme="minorHAnsi" w:cstheme="minorHAnsi"/>
              </w:rPr>
            </w:pPr>
          </w:p>
        </w:tc>
      </w:tr>
      <w:tr w:rsidR="00FA0EE6" w:rsidRPr="00FA0EE6" w14:paraId="567CB19E" w14:textId="77777777" w:rsidTr="00DE47E3">
        <w:tc>
          <w:tcPr>
            <w:tcW w:w="2122" w:type="dxa"/>
          </w:tcPr>
          <w:p w14:paraId="7B6F962A" w14:textId="77777777" w:rsidR="00FA0EE6" w:rsidRPr="00FA0EE6" w:rsidRDefault="00FA0EE6" w:rsidP="00BE2608">
            <w:pPr>
              <w:jc w:val="left"/>
              <w:rPr>
                <w:rFonts w:asciiTheme="minorHAnsi" w:hAnsiTheme="minorHAnsi" w:cstheme="minorHAnsi"/>
                <w:b/>
              </w:rPr>
            </w:pPr>
            <w:r w:rsidRPr="00FA0EE6">
              <w:rPr>
                <w:rFonts w:asciiTheme="minorHAnsi" w:hAnsiTheme="minorHAnsi" w:cstheme="minorHAnsi"/>
                <w:b/>
              </w:rPr>
              <w:t>Kompetence k pracovnímu uplatnění a podnikatelským aktivitám</w:t>
            </w:r>
          </w:p>
          <w:p w14:paraId="02E0B9E1" w14:textId="77777777" w:rsidR="00FA0EE6" w:rsidRPr="00FA0EE6" w:rsidRDefault="00FA0EE6" w:rsidP="00BE2608">
            <w:pPr>
              <w:jc w:val="left"/>
              <w:rPr>
                <w:rFonts w:asciiTheme="minorHAnsi" w:hAnsiTheme="minorHAnsi" w:cstheme="minorHAnsi"/>
                <w:b/>
              </w:rPr>
            </w:pPr>
          </w:p>
        </w:tc>
        <w:tc>
          <w:tcPr>
            <w:tcW w:w="7659" w:type="dxa"/>
          </w:tcPr>
          <w:p w14:paraId="0247A085" w14:textId="77777777" w:rsidR="00FA0EE6" w:rsidRPr="00FA0EE6" w:rsidRDefault="00FA0EE6">
            <w:pPr>
              <w:pStyle w:val="odrkyVP"/>
              <w:numPr>
                <w:ilvl w:val="0"/>
                <w:numId w:val="7"/>
              </w:numPr>
              <w:spacing w:after="0"/>
              <w:ind w:left="456" w:hanging="284"/>
              <w:rPr>
                <w:rFonts w:asciiTheme="minorHAnsi" w:hAnsiTheme="minorHAnsi" w:cstheme="minorHAnsi"/>
              </w:rPr>
            </w:pPr>
            <w:r w:rsidRPr="00FA0EE6">
              <w:rPr>
                <w:rFonts w:asciiTheme="minorHAnsi" w:hAnsiTheme="minorHAnsi" w:cstheme="minorHAnsi"/>
              </w:rPr>
              <w:t>učitel pomáhá studentům k překonávání přiměřené míry psychického i fyzického diskomfortu s ohledem na individuální parametry.</w:t>
            </w:r>
          </w:p>
          <w:p w14:paraId="10E5AF24" w14:textId="77777777" w:rsidR="00FA0EE6" w:rsidRPr="00FA0EE6" w:rsidRDefault="00FA0EE6" w:rsidP="00BE2608">
            <w:pPr>
              <w:pStyle w:val="odrkyVP"/>
              <w:ind w:left="172"/>
              <w:rPr>
                <w:rFonts w:asciiTheme="minorHAnsi" w:hAnsiTheme="minorHAnsi" w:cstheme="minorHAnsi"/>
              </w:rPr>
            </w:pPr>
          </w:p>
        </w:tc>
      </w:tr>
      <w:tr w:rsidR="00FA0EE6" w:rsidRPr="00FA0EE6" w14:paraId="22FFC199" w14:textId="77777777" w:rsidTr="00DE47E3">
        <w:tc>
          <w:tcPr>
            <w:tcW w:w="2122" w:type="dxa"/>
          </w:tcPr>
          <w:p w14:paraId="08B6DFCD" w14:textId="77777777" w:rsidR="00FA0EE6" w:rsidRPr="00FA0EE6" w:rsidRDefault="00FA0EE6" w:rsidP="00BE2608">
            <w:pPr>
              <w:rPr>
                <w:rFonts w:asciiTheme="minorHAnsi" w:hAnsiTheme="minorHAnsi" w:cstheme="minorHAnsi"/>
                <w:b/>
              </w:rPr>
            </w:pPr>
            <w:r w:rsidRPr="00FA0EE6">
              <w:rPr>
                <w:rFonts w:asciiTheme="minorHAnsi" w:hAnsiTheme="minorHAnsi" w:cstheme="minorHAnsi"/>
                <w:b/>
              </w:rPr>
              <w:t>Matematické kompetence</w:t>
            </w:r>
          </w:p>
        </w:tc>
        <w:tc>
          <w:tcPr>
            <w:tcW w:w="7659" w:type="dxa"/>
          </w:tcPr>
          <w:p w14:paraId="6AB45DDD" w14:textId="77777777" w:rsidR="00FA0EE6" w:rsidRPr="00FA0EE6" w:rsidRDefault="00FA0EE6">
            <w:pPr>
              <w:pStyle w:val="odrkyVP"/>
              <w:numPr>
                <w:ilvl w:val="0"/>
                <w:numId w:val="7"/>
              </w:numPr>
              <w:spacing w:after="0"/>
              <w:ind w:left="456" w:hanging="284"/>
              <w:rPr>
                <w:rFonts w:asciiTheme="minorHAnsi" w:hAnsiTheme="minorHAnsi" w:cstheme="minorHAnsi"/>
              </w:rPr>
            </w:pPr>
            <w:r w:rsidRPr="00FA0EE6">
              <w:rPr>
                <w:rFonts w:asciiTheme="minorHAnsi" w:hAnsiTheme="minorHAnsi" w:cstheme="minorHAnsi"/>
              </w:rPr>
              <w:t>nerealizují se.</w:t>
            </w:r>
          </w:p>
          <w:p w14:paraId="2481CF70" w14:textId="77777777" w:rsidR="00FA0EE6" w:rsidRPr="00FA0EE6" w:rsidRDefault="00FA0EE6" w:rsidP="00BE2608">
            <w:pPr>
              <w:pStyle w:val="odrkyVP"/>
              <w:ind w:left="456"/>
              <w:rPr>
                <w:rFonts w:asciiTheme="minorHAnsi" w:hAnsiTheme="minorHAnsi" w:cstheme="minorHAnsi"/>
              </w:rPr>
            </w:pPr>
          </w:p>
        </w:tc>
      </w:tr>
      <w:tr w:rsidR="00FA0EE6" w:rsidRPr="00FA0EE6" w14:paraId="4A7C4922" w14:textId="77777777" w:rsidTr="00DE47E3">
        <w:tc>
          <w:tcPr>
            <w:tcW w:w="2122" w:type="dxa"/>
          </w:tcPr>
          <w:p w14:paraId="48B2D01E" w14:textId="77777777" w:rsidR="00FA0EE6" w:rsidRPr="00FA0EE6" w:rsidRDefault="00FA0EE6" w:rsidP="00BE2608">
            <w:pPr>
              <w:rPr>
                <w:rFonts w:asciiTheme="minorHAnsi" w:hAnsiTheme="minorHAnsi" w:cstheme="minorHAnsi"/>
                <w:b/>
              </w:rPr>
            </w:pPr>
            <w:r w:rsidRPr="00FA0EE6">
              <w:rPr>
                <w:rFonts w:asciiTheme="minorHAnsi" w:hAnsiTheme="minorHAnsi" w:cstheme="minorHAnsi"/>
                <w:b/>
              </w:rPr>
              <w:t>Digitální kompetence</w:t>
            </w:r>
          </w:p>
        </w:tc>
        <w:tc>
          <w:tcPr>
            <w:tcW w:w="7659" w:type="dxa"/>
          </w:tcPr>
          <w:p w14:paraId="0EE6D7F5" w14:textId="77777777" w:rsidR="00FA0EE6" w:rsidRPr="00FA0EE6" w:rsidRDefault="00FA0EE6">
            <w:pPr>
              <w:pStyle w:val="odrkyVP"/>
              <w:numPr>
                <w:ilvl w:val="0"/>
                <w:numId w:val="8"/>
              </w:numPr>
              <w:spacing w:after="0"/>
              <w:ind w:left="456" w:hanging="284"/>
              <w:rPr>
                <w:rFonts w:asciiTheme="minorHAnsi" w:eastAsiaTheme="minorEastAsia" w:hAnsiTheme="minorHAnsi" w:cstheme="minorHAnsi"/>
                <w:color w:val="000000" w:themeColor="text1"/>
              </w:rPr>
            </w:pPr>
            <w:r w:rsidRPr="00FA0EE6">
              <w:rPr>
                <w:rFonts w:asciiTheme="minorHAnsi" w:eastAsiaTheme="minorEastAsia" w:hAnsiTheme="minorHAnsi" w:cstheme="minorHAnsi"/>
                <w:color w:val="000000" w:themeColor="text1"/>
              </w:rPr>
              <w:t>ovládali a využívali webové aplikace pro prohloubení znalostí v oblasti provádění technik a řešení modelových krizových situací;</w:t>
            </w:r>
          </w:p>
          <w:p w14:paraId="48F7894D" w14:textId="77777777" w:rsidR="00FA0EE6" w:rsidRPr="00FA0EE6" w:rsidRDefault="00FA0EE6">
            <w:pPr>
              <w:pStyle w:val="odrkyVP"/>
              <w:numPr>
                <w:ilvl w:val="0"/>
                <w:numId w:val="8"/>
              </w:numPr>
              <w:spacing w:after="0"/>
              <w:ind w:left="456" w:hanging="284"/>
              <w:rPr>
                <w:rFonts w:asciiTheme="minorHAnsi" w:eastAsiaTheme="minorEastAsia" w:hAnsiTheme="minorHAnsi" w:cstheme="minorHAnsi"/>
                <w:color w:val="000000" w:themeColor="text1"/>
              </w:rPr>
            </w:pPr>
            <w:r w:rsidRPr="00FA0EE6">
              <w:rPr>
                <w:rFonts w:asciiTheme="minorHAnsi" w:eastAsiaTheme="minorEastAsia" w:hAnsiTheme="minorHAnsi" w:cstheme="minorHAnsi"/>
                <w:color w:val="000000" w:themeColor="text1"/>
              </w:rPr>
              <w:t>využívali digitální zařízení ke kontrole vlastních pokroků ve zvládání sebeobranných technik;</w:t>
            </w:r>
          </w:p>
          <w:p w14:paraId="5B5B2AC2" w14:textId="77777777" w:rsidR="00FA0EE6" w:rsidRPr="00FA0EE6" w:rsidRDefault="00FA0EE6">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FA0EE6">
              <w:rPr>
                <w:rFonts w:asciiTheme="minorHAnsi" w:eastAsiaTheme="minorEastAsia" w:hAnsiTheme="minorHAnsi" w:cstheme="minorHAnsi"/>
                <w:color w:val="000000" w:themeColor="text1"/>
              </w:rPr>
              <w:t>vytvářeli, vylepšovali a propojovali digitální obsah v různých formátech; vyjadřovali se za pomoci digitálních prostředků;</w:t>
            </w:r>
          </w:p>
          <w:p w14:paraId="538441DF" w14:textId="77777777" w:rsidR="00FA0EE6" w:rsidRPr="00FA0EE6" w:rsidRDefault="00FA0EE6">
            <w:pPr>
              <w:pStyle w:val="odrkyVP"/>
              <w:numPr>
                <w:ilvl w:val="0"/>
                <w:numId w:val="6"/>
              </w:numPr>
              <w:spacing w:before="60" w:after="60"/>
              <w:ind w:left="456" w:hanging="284"/>
              <w:rPr>
                <w:rFonts w:asciiTheme="minorHAnsi" w:eastAsia="Calibri" w:hAnsiTheme="minorHAnsi" w:cstheme="minorHAnsi"/>
                <w:color w:val="000000" w:themeColor="text1"/>
              </w:rPr>
            </w:pPr>
            <w:r w:rsidRPr="00FA0EE6">
              <w:rPr>
                <w:rFonts w:asciiTheme="minorHAnsi" w:eastAsiaTheme="minorEastAsia" w:hAnsiTheme="minorHAnsi" w:cstheme="minorHAnsi"/>
                <w:color w:val="000000" w:themeColor="text1"/>
              </w:rPr>
              <w:t xml:space="preserve">při spolupráci, komunikaci a sdílení informací v digitálním prostředí jednali eticky, s ohleduplností a respektem k druhým; </w:t>
            </w:r>
          </w:p>
          <w:p w14:paraId="13DFE959" w14:textId="77777777" w:rsidR="00FA0EE6" w:rsidRPr="00FA0EE6" w:rsidRDefault="00FA0EE6">
            <w:pPr>
              <w:pStyle w:val="odrkyVP"/>
              <w:numPr>
                <w:ilvl w:val="0"/>
                <w:numId w:val="6"/>
              </w:numPr>
              <w:spacing w:before="60" w:after="60"/>
              <w:ind w:left="456" w:hanging="284"/>
              <w:rPr>
                <w:rFonts w:asciiTheme="minorHAnsi" w:eastAsia="Calibri" w:hAnsiTheme="minorHAnsi" w:cstheme="minorHAnsi"/>
                <w:color w:val="000000" w:themeColor="text1"/>
              </w:rPr>
            </w:pPr>
            <w:r w:rsidRPr="00FA0EE6">
              <w:rPr>
                <w:rFonts w:asciiTheme="minorHAnsi" w:eastAsia="Calibri" w:hAnsiTheme="minorHAnsi" w:cstheme="minorHAnsi"/>
                <w:color w:val="000000" w:themeColor="text1"/>
              </w:rPr>
              <w:t>rozvíjeli práci s běžným základním a aplikačním programovým vybavením včetně nových aplikací;</w:t>
            </w:r>
          </w:p>
          <w:p w14:paraId="1007ACF0" w14:textId="77777777" w:rsidR="00FA0EE6" w:rsidRPr="00FA0EE6" w:rsidRDefault="00FA0EE6">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FA0EE6">
              <w:rPr>
                <w:rFonts w:asciiTheme="minorHAnsi" w:eastAsia="Calibri" w:hAnsiTheme="minorHAnsi" w:cstheme="minorHAnsi"/>
                <w:color w:val="000000" w:themeColor="text1"/>
              </w:rPr>
              <w:t xml:space="preserve">využívali vhodné prostředky online a </w:t>
            </w:r>
            <w:proofErr w:type="spellStart"/>
            <w:r w:rsidRPr="00FA0EE6">
              <w:rPr>
                <w:rFonts w:asciiTheme="minorHAnsi" w:eastAsia="Calibri" w:hAnsiTheme="minorHAnsi" w:cstheme="minorHAnsi"/>
                <w:color w:val="000000" w:themeColor="text1"/>
              </w:rPr>
              <w:t>offline</w:t>
            </w:r>
            <w:proofErr w:type="spellEnd"/>
            <w:r w:rsidRPr="00FA0EE6">
              <w:rPr>
                <w:rFonts w:asciiTheme="minorHAnsi" w:eastAsia="Calibri" w:hAnsiTheme="minorHAnsi" w:cstheme="minorHAnsi"/>
                <w:color w:val="000000" w:themeColor="text1"/>
              </w:rPr>
              <w:t xml:space="preserve"> komunikace.</w:t>
            </w:r>
          </w:p>
          <w:p w14:paraId="1182301B" w14:textId="77777777" w:rsidR="00FA0EE6" w:rsidRPr="00FA0EE6" w:rsidRDefault="00FA0EE6" w:rsidP="00BE2608">
            <w:pPr>
              <w:pStyle w:val="odrkyVP"/>
              <w:ind w:left="456" w:hanging="284"/>
              <w:rPr>
                <w:rFonts w:asciiTheme="minorHAnsi" w:hAnsiTheme="minorHAnsi" w:cstheme="minorHAnsi"/>
              </w:rPr>
            </w:pPr>
          </w:p>
        </w:tc>
      </w:tr>
      <w:tr w:rsidR="00FA0EE6" w:rsidRPr="00FA0EE6" w14:paraId="519A4678" w14:textId="77777777" w:rsidTr="00DE47E3">
        <w:tc>
          <w:tcPr>
            <w:tcW w:w="9781" w:type="dxa"/>
            <w:gridSpan w:val="2"/>
          </w:tcPr>
          <w:p w14:paraId="1D0E8894" w14:textId="77777777" w:rsidR="00FA0EE6" w:rsidRPr="00FA0EE6" w:rsidRDefault="00FA0EE6" w:rsidP="00BE2608">
            <w:pPr>
              <w:pStyle w:val="odrkyVP"/>
              <w:jc w:val="center"/>
              <w:rPr>
                <w:rFonts w:asciiTheme="minorHAnsi" w:hAnsiTheme="minorHAnsi" w:cstheme="minorHAnsi"/>
                <w:b/>
              </w:rPr>
            </w:pPr>
            <w:r w:rsidRPr="00FA0EE6">
              <w:rPr>
                <w:rFonts w:asciiTheme="minorHAnsi" w:hAnsiTheme="minorHAnsi" w:cstheme="minorHAnsi"/>
                <w:b/>
              </w:rPr>
              <w:t>Odborné kompetence</w:t>
            </w:r>
          </w:p>
        </w:tc>
      </w:tr>
      <w:tr w:rsidR="00FA0EE6" w:rsidRPr="00DE47E3" w14:paraId="7442EBA9" w14:textId="77777777" w:rsidTr="00DE47E3">
        <w:tc>
          <w:tcPr>
            <w:tcW w:w="2122" w:type="dxa"/>
          </w:tcPr>
          <w:p w14:paraId="268E45FB" w14:textId="77777777" w:rsidR="00FA0EE6" w:rsidRPr="00DE47E3" w:rsidRDefault="00FA0EE6" w:rsidP="00BE2608">
            <w:pPr>
              <w:rPr>
                <w:rFonts w:asciiTheme="minorHAnsi" w:hAnsiTheme="minorHAnsi" w:cstheme="minorHAnsi"/>
                <w:b/>
              </w:rPr>
            </w:pPr>
            <w:r w:rsidRPr="00DE47E3">
              <w:rPr>
                <w:rFonts w:asciiTheme="minorHAnsi" w:hAnsiTheme="minorHAnsi" w:cstheme="minorHAnsi"/>
                <w:b/>
              </w:rPr>
              <w:t>Dbát na bezpečnost práce a ochranu zdraví při práci</w:t>
            </w:r>
          </w:p>
        </w:tc>
        <w:tc>
          <w:tcPr>
            <w:tcW w:w="7659" w:type="dxa"/>
          </w:tcPr>
          <w:p w14:paraId="3B1F8699" w14:textId="77777777" w:rsidR="00FA0EE6" w:rsidRPr="00DE47E3" w:rsidRDefault="00FA0EE6">
            <w:pPr>
              <w:pStyle w:val="odrkyVP"/>
              <w:numPr>
                <w:ilvl w:val="0"/>
                <w:numId w:val="9"/>
              </w:numPr>
              <w:spacing w:after="0"/>
              <w:ind w:left="456" w:hanging="284"/>
              <w:rPr>
                <w:rFonts w:asciiTheme="minorHAnsi" w:hAnsiTheme="minorHAnsi" w:cstheme="minorHAnsi"/>
              </w:rPr>
            </w:pPr>
            <w:r w:rsidRPr="00DE47E3">
              <w:rPr>
                <w:rFonts w:asciiTheme="minorHAnsi" w:hAnsiTheme="minorHAnsi" w:cstheme="minorHAnsi"/>
              </w:rPr>
              <w:t xml:space="preserve">chápali bezpečnost práce jako nedílnou součást péče o zdraví své i spolupracovníků; </w:t>
            </w:r>
          </w:p>
          <w:p w14:paraId="437B824F" w14:textId="77777777" w:rsidR="00FA0EE6" w:rsidRPr="00DE47E3" w:rsidRDefault="00FA0EE6">
            <w:pPr>
              <w:pStyle w:val="odrkyVP"/>
              <w:numPr>
                <w:ilvl w:val="0"/>
                <w:numId w:val="9"/>
              </w:numPr>
              <w:spacing w:after="0"/>
              <w:ind w:left="456" w:hanging="284"/>
              <w:rPr>
                <w:rFonts w:asciiTheme="minorHAnsi" w:hAnsiTheme="minorHAnsi" w:cstheme="minorHAnsi"/>
              </w:rPr>
            </w:pPr>
            <w:r w:rsidRPr="00DE47E3">
              <w:rPr>
                <w:rFonts w:asciiTheme="minorHAnsi" w:hAnsiTheme="minorHAnsi" w:cstheme="minorHAnsi"/>
              </w:rPr>
              <w:t>byli vybaveni vědomostmi o zásadách poskytování první pomoci a dokázali první pomoc sami poskytnout.</w:t>
            </w:r>
          </w:p>
        </w:tc>
      </w:tr>
      <w:tr w:rsidR="00FA0EE6" w:rsidRPr="00DE47E3" w14:paraId="5BF13335" w14:textId="77777777" w:rsidTr="00DE47E3">
        <w:tc>
          <w:tcPr>
            <w:tcW w:w="2122" w:type="dxa"/>
          </w:tcPr>
          <w:p w14:paraId="46579FDD" w14:textId="77777777" w:rsidR="00FA0EE6" w:rsidRPr="00DE47E3" w:rsidRDefault="00FA0EE6" w:rsidP="00BE2608">
            <w:pPr>
              <w:rPr>
                <w:rFonts w:asciiTheme="minorHAnsi" w:hAnsiTheme="minorHAnsi" w:cstheme="minorHAnsi"/>
                <w:b/>
              </w:rPr>
            </w:pPr>
            <w:r w:rsidRPr="00DE47E3">
              <w:rPr>
                <w:rFonts w:asciiTheme="minorHAnsi" w:hAnsiTheme="minorHAnsi" w:cstheme="minorHAnsi"/>
                <w:b/>
              </w:rPr>
              <w:t>Usilovat o nejvyšší kvalitu své práce, výrobků nebo služeb</w:t>
            </w:r>
          </w:p>
        </w:tc>
        <w:tc>
          <w:tcPr>
            <w:tcW w:w="7659" w:type="dxa"/>
          </w:tcPr>
          <w:p w14:paraId="2A9CC9A9" w14:textId="77777777" w:rsidR="00FA0EE6" w:rsidRPr="00DE47E3" w:rsidRDefault="00FA0EE6">
            <w:pPr>
              <w:pStyle w:val="odrkyVP"/>
              <w:numPr>
                <w:ilvl w:val="0"/>
                <w:numId w:val="7"/>
              </w:numPr>
              <w:spacing w:after="0"/>
              <w:ind w:left="456" w:hanging="284"/>
              <w:rPr>
                <w:rFonts w:asciiTheme="minorHAnsi" w:hAnsiTheme="minorHAnsi" w:cstheme="minorHAnsi"/>
              </w:rPr>
            </w:pPr>
            <w:r w:rsidRPr="00DE47E3">
              <w:rPr>
                <w:rFonts w:asciiTheme="minorHAnsi" w:hAnsiTheme="minorHAnsi" w:cstheme="minorHAnsi"/>
              </w:rPr>
              <w:t>nerealizují se.</w:t>
            </w:r>
          </w:p>
        </w:tc>
      </w:tr>
      <w:tr w:rsidR="00FA0EE6" w:rsidRPr="00DE47E3" w14:paraId="73762968" w14:textId="77777777" w:rsidTr="00DE47E3">
        <w:tc>
          <w:tcPr>
            <w:tcW w:w="2122" w:type="dxa"/>
          </w:tcPr>
          <w:p w14:paraId="4F4657C9" w14:textId="77777777" w:rsidR="00FA0EE6" w:rsidRPr="00DE47E3" w:rsidRDefault="00FA0EE6" w:rsidP="00BE2608">
            <w:pPr>
              <w:rPr>
                <w:rFonts w:asciiTheme="minorHAnsi" w:hAnsiTheme="minorHAnsi" w:cstheme="minorHAnsi"/>
                <w:b/>
              </w:rPr>
            </w:pPr>
            <w:r w:rsidRPr="00DE47E3">
              <w:rPr>
                <w:rFonts w:asciiTheme="minorHAnsi" w:hAnsiTheme="minorHAnsi" w:cstheme="minorHAnsi"/>
                <w:b/>
              </w:rPr>
              <w:t>Jednat ekonomicky a v souladu se strategií udržitelného rozvoje</w:t>
            </w:r>
          </w:p>
        </w:tc>
        <w:tc>
          <w:tcPr>
            <w:tcW w:w="7659" w:type="dxa"/>
          </w:tcPr>
          <w:p w14:paraId="58A2AA90" w14:textId="77777777" w:rsidR="00FA0EE6" w:rsidRPr="00DE47E3" w:rsidRDefault="00FA0EE6">
            <w:pPr>
              <w:pStyle w:val="odrkyVP"/>
              <w:numPr>
                <w:ilvl w:val="0"/>
                <w:numId w:val="7"/>
              </w:numPr>
              <w:spacing w:after="0"/>
              <w:ind w:left="456" w:hanging="284"/>
              <w:rPr>
                <w:rFonts w:asciiTheme="minorHAnsi" w:hAnsiTheme="minorHAnsi" w:cstheme="minorHAnsi"/>
              </w:rPr>
            </w:pPr>
            <w:r w:rsidRPr="00DE47E3">
              <w:rPr>
                <w:rFonts w:asciiTheme="minorHAnsi" w:hAnsiTheme="minorHAnsi" w:cstheme="minorHAnsi"/>
              </w:rPr>
              <w:t>nerealizují se.</w:t>
            </w:r>
          </w:p>
        </w:tc>
      </w:tr>
      <w:tr w:rsidR="00FA0EE6" w:rsidRPr="00DE47E3" w14:paraId="486B721D" w14:textId="77777777" w:rsidTr="00DE47E3">
        <w:tc>
          <w:tcPr>
            <w:tcW w:w="2122" w:type="dxa"/>
          </w:tcPr>
          <w:p w14:paraId="171F657B" w14:textId="77777777" w:rsidR="00FA0EE6" w:rsidRPr="00DE47E3" w:rsidRDefault="00FA0EE6" w:rsidP="00BE2608">
            <w:pPr>
              <w:rPr>
                <w:rFonts w:asciiTheme="minorHAnsi" w:hAnsiTheme="minorHAnsi" w:cstheme="minorHAnsi"/>
                <w:b/>
              </w:rPr>
            </w:pPr>
            <w:r w:rsidRPr="00DE47E3">
              <w:rPr>
                <w:rFonts w:asciiTheme="minorHAnsi" w:hAnsiTheme="minorHAnsi" w:cstheme="minorHAnsi"/>
                <w:b/>
              </w:rPr>
              <w:t>Zvládat jednání s klientem</w:t>
            </w:r>
          </w:p>
        </w:tc>
        <w:tc>
          <w:tcPr>
            <w:tcW w:w="7659" w:type="dxa"/>
          </w:tcPr>
          <w:p w14:paraId="2A84EC56" w14:textId="77777777" w:rsidR="00FA0EE6" w:rsidRPr="00DE47E3" w:rsidRDefault="00FA0EE6">
            <w:pPr>
              <w:pStyle w:val="odrkyVP"/>
              <w:numPr>
                <w:ilvl w:val="0"/>
                <w:numId w:val="9"/>
              </w:numPr>
              <w:spacing w:after="0"/>
              <w:ind w:left="456" w:hanging="284"/>
              <w:rPr>
                <w:rFonts w:asciiTheme="minorHAnsi" w:hAnsiTheme="minorHAnsi" w:cstheme="minorHAnsi"/>
              </w:rPr>
            </w:pPr>
            <w:r w:rsidRPr="00DE47E3">
              <w:rPr>
                <w:rFonts w:asciiTheme="minorHAnsi" w:hAnsiTheme="minorHAnsi" w:cstheme="minorHAnsi"/>
              </w:rPr>
              <w:t>nerealizují se.</w:t>
            </w:r>
          </w:p>
        </w:tc>
      </w:tr>
      <w:tr w:rsidR="00FA0EE6" w:rsidRPr="00DE47E3" w14:paraId="3A7B5E87" w14:textId="77777777" w:rsidTr="00DE47E3">
        <w:tc>
          <w:tcPr>
            <w:tcW w:w="2122" w:type="dxa"/>
          </w:tcPr>
          <w:p w14:paraId="5D059854" w14:textId="77777777" w:rsidR="00FA0EE6" w:rsidRPr="00DE47E3" w:rsidRDefault="00FA0EE6" w:rsidP="00BE2608">
            <w:pPr>
              <w:rPr>
                <w:rFonts w:asciiTheme="minorHAnsi" w:hAnsiTheme="minorHAnsi" w:cstheme="minorHAnsi"/>
                <w:b/>
              </w:rPr>
            </w:pPr>
            <w:r w:rsidRPr="00DE47E3">
              <w:rPr>
                <w:rFonts w:asciiTheme="minorHAnsi" w:hAnsiTheme="minorHAnsi" w:cstheme="minorHAnsi"/>
                <w:b/>
              </w:rPr>
              <w:t>Provádět právní činnosti,</w:t>
            </w:r>
          </w:p>
        </w:tc>
        <w:tc>
          <w:tcPr>
            <w:tcW w:w="7659" w:type="dxa"/>
          </w:tcPr>
          <w:p w14:paraId="3AB1A788" w14:textId="77777777" w:rsidR="00FA0EE6" w:rsidRPr="00DE47E3" w:rsidRDefault="00FA0EE6">
            <w:pPr>
              <w:pStyle w:val="odrkyVP"/>
              <w:numPr>
                <w:ilvl w:val="0"/>
                <w:numId w:val="7"/>
              </w:numPr>
              <w:spacing w:after="0"/>
              <w:ind w:left="456" w:hanging="284"/>
              <w:rPr>
                <w:rFonts w:asciiTheme="minorHAnsi" w:hAnsiTheme="minorHAnsi" w:cstheme="minorHAnsi"/>
              </w:rPr>
            </w:pPr>
            <w:r w:rsidRPr="00DE47E3">
              <w:rPr>
                <w:rFonts w:asciiTheme="minorHAnsi" w:hAnsiTheme="minorHAnsi" w:cstheme="minorHAnsi"/>
              </w:rPr>
              <w:t>nerealizují se.</w:t>
            </w:r>
          </w:p>
          <w:p w14:paraId="4C74DE27" w14:textId="77777777" w:rsidR="00FA0EE6" w:rsidRPr="00DE47E3" w:rsidRDefault="00FA0EE6" w:rsidP="00BE2608">
            <w:pPr>
              <w:pStyle w:val="odrkyVP"/>
              <w:ind w:left="172"/>
              <w:rPr>
                <w:rFonts w:asciiTheme="minorHAnsi" w:hAnsiTheme="minorHAnsi" w:cstheme="minorHAnsi"/>
              </w:rPr>
            </w:pPr>
          </w:p>
        </w:tc>
      </w:tr>
      <w:tr w:rsidR="00FA0EE6" w:rsidRPr="00DE47E3" w14:paraId="71592781" w14:textId="77777777" w:rsidTr="00DE47E3">
        <w:tc>
          <w:tcPr>
            <w:tcW w:w="2122" w:type="dxa"/>
          </w:tcPr>
          <w:p w14:paraId="29E62B26" w14:textId="77777777" w:rsidR="00FA0EE6" w:rsidRPr="00DE47E3" w:rsidRDefault="00FA0EE6" w:rsidP="00BE2608">
            <w:pPr>
              <w:rPr>
                <w:rFonts w:asciiTheme="minorHAnsi" w:hAnsiTheme="minorHAnsi" w:cstheme="minorHAnsi"/>
                <w:b/>
              </w:rPr>
            </w:pPr>
            <w:r w:rsidRPr="00DE47E3">
              <w:rPr>
                <w:rFonts w:asciiTheme="minorHAnsi" w:hAnsiTheme="minorHAnsi" w:cstheme="minorHAnsi"/>
                <w:b/>
              </w:rPr>
              <w:lastRenderedPageBreak/>
              <w:t>Provádět místní šetření v terénu</w:t>
            </w:r>
          </w:p>
        </w:tc>
        <w:tc>
          <w:tcPr>
            <w:tcW w:w="7659" w:type="dxa"/>
          </w:tcPr>
          <w:p w14:paraId="7E121CEE" w14:textId="77777777" w:rsidR="00FA0EE6" w:rsidRPr="00DE47E3" w:rsidRDefault="00FA0EE6">
            <w:pPr>
              <w:pStyle w:val="odrkyVP"/>
              <w:numPr>
                <w:ilvl w:val="0"/>
                <w:numId w:val="7"/>
              </w:numPr>
              <w:spacing w:after="0"/>
              <w:ind w:left="456" w:hanging="284"/>
              <w:rPr>
                <w:rFonts w:asciiTheme="minorHAnsi" w:hAnsiTheme="minorHAnsi" w:cstheme="minorHAnsi"/>
              </w:rPr>
            </w:pPr>
            <w:r w:rsidRPr="00DE47E3">
              <w:rPr>
                <w:rFonts w:asciiTheme="minorHAnsi" w:hAnsiTheme="minorHAnsi" w:cstheme="minorHAnsi"/>
              </w:rPr>
              <w:t>nerealizují se.</w:t>
            </w:r>
          </w:p>
          <w:p w14:paraId="17ECC548" w14:textId="77777777" w:rsidR="00FA0EE6" w:rsidRPr="00DE47E3" w:rsidRDefault="00FA0EE6" w:rsidP="00BE2608">
            <w:pPr>
              <w:pStyle w:val="odrkyVP"/>
              <w:ind w:left="456"/>
              <w:rPr>
                <w:rFonts w:asciiTheme="minorHAnsi" w:hAnsiTheme="minorHAnsi" w:cstheme="minorHAnsi"/>
              </w:rPr>
            </w:pPr>
          </w:p>
        </w:tc>
      </w:tr>
      <w:tr w:rsidR="00FA0EE6" w:rsidRPr="00DE47E3" w14:paraId="0EDCD7D4" w14:textId="77777777" w:rsidTr="00DE47E3">
        <w:tc>
          <w:tcPr>
            <w:tcW w:w="2122" w:type="dxa"/>
          </w:tcPr>
          <w:p w14:paraId="044D8397" w14:textId="77777777" w:rsidR="00FA0EE6" w:rsidRPr="00DE47E3" w:rsidRDefault="00FA0EE6" w:rsidP="00BE2608">
            <w:pPr>
              <w:rPr>
                <w:rFonts w:asciiTheme="minorHAnsi" w:hAnsiTheme="minorHAnsi" w:cstheme="minorHAnsi"/>
                <w:b/>
              </w:rPr>
            </w:pPr>
            <w:r w:rsidRPr="00DE47E3">
              <w:rPr>
                <w:rFonts w:asciiTheme="minorHAnsi" w:hAnsiTheme="minorHAnsi" w:cstheme="minorHAnsi"/>
                <w:b/>
              </w:rPr>
              <w:t>Provádět kontrolní činnost,</w:t>
            </w:r>
          </w:p>
        </w:tc>
        <w:tc>
          <w:tcPr>
            <w:tcW w:w="7659" w:type="dxa"/>
          </w:tcPr>
          <w:p w14:paraId="2CBDF7EC" w14:textId="77777777" w:rsidR="00FA0EE6" w:rsidRPr="00DE47E3" w:rsidRDefault="00FA0EE6">
            <w:pPr>
              <w:pStyle w:val="odrkyVP"/>
              <w:numPr>
                <w:ilvl w:val="0"/>
                <w:numId w:val="7"/>
              </w:numPr>
              <w:spacing w:after="0"/>
              <w:ind w:left="456" w:hanging="284"/>
              <w:rPr>
                <w:rFonts w:asciiTheme="minorHAnsi" w:hAnsiTheme="minorHAnsi" w:cstheme="minorHAnsi"/>
              </w:rPr>
            </w:pPr>
            <w:r w:rsidRPr="00DE47E3">
              <w:rPr>
                <w:rFonts w:asciiTheme="minorHAnsi" w:hAnsiTheme="minorHAnsi" w:cstheme="minorHAnsi"/>
              </w:rPr>
              <w:t>nerealizují se.</w:t>
            </w:r>
          </w:p>
        </w:tc>
      </w:tr>
      <w:tr w:rsidR="00FA0EE6" w:rsidRPr="00DE47E3" w14:paraId="4DE326FA" w14:textId="77777777" w:rsidTr="00DE47E3">
        <w:tc>
          <w:tcPr>
            <w:tcW w:w="2122" w:type="dxa"/>
          </w:tcPr>
          <w:p w14:paraId="4950913E" w14:textId="77777777" w:rsidR="00FA0EE6" w:rsidRPr="00DE47E3" w:rsidRDefault="00FA0EE6" w:rsidP="00BE2608">
            <w:pPr>
              <w:rPr>
                <w:rFonts w:asciiTheme="minorHAnsi" w:hAnsiTheme="minorHAnsi" w:cstheme="minorHAnsi"/>
                <w:b/>
              </w:rPr>
            </w:pPr>
            <w:r w:rsidRPr="00DE47E3">
              <w:rPr>
                <w:rFonts w:asciiTheme="minorHAnsi" w:hAnsiTheme="minorHAnsi" w:cstheme="minorHAnsi"/>
                <w:b/>
              </w:rPr>
              <w:t>Pracovat s informační, výpočetní a kancelářskou technikou</w:t>
            </w:r>
          </w:p>
        </w:tc>
        <w:tc>
          <w:tcPr>
            <w:tcW w:w="7659" w:type="dxa"/>
          </w:tcPr>
          <w:p w14:paraId="32E0DE54" w14:textId="77777777" w:rsidR="00FA0EE6" w:rsidRPr="00DE47E3" w:rsidRDefault="00FA0EE6">
            <w:pPr>
              <w:pStyle w:val="odrkyVP"/>
              <w:numPr>
                <w:ilvl w:val="0"/>
                <w:numId w:val="7"/>
              </w:numPr>
              <w:spacing w:after="0"/>
              <w:ind w:left="456" w:hanging="284"/>
              <w:rPr>
                <w:rFonts w:asciiTheme="minorHAnsi" w:hAnsiTheme="minorHAnsi" w:cstheme="minorHAnsi"/>
              </w:rPr>
            </w:pPr>
            <w:r w:rsidRPr="00DE47E3">
              <w:rPr>
                <w:rFonts w:asciiTheme="minorHAnsi" w:hAnsiTheme="minorHAnsi" w:cstheme="minorHAnsi"/>
              </w:rPr>
              <w:t>nerealizují se.</w:t>
            </w:r>
          </w:p>
          <w:p w14:paraId="77BDF815" w14:textId="77777777" w:rsidR="00FA0EE6" w:rsidRPr="00DE47E3" w:rsidRDefault="00FA0EE6" w:rsidP="00BE2608">
            <w:pPr>
              <w:pStyle w:val="odrkyVP"/>
              <w:ind w:left="456"/>
              <w:rPr>
                <w:rFonts w:asciiTheme="minorHAnsi" w:hAnsiTheme="minorHAnsi" w:cstheme="minorHAnsi"/>
              </w:rPr>
            </w:pPr>
          </w:p>
        </w:tc>
      </w:tr>
      <w:tr w:rsidR="00FA0EE6" w:rsidRPr="00DE47E3" w14:paraId="451C1EB3" w14:textId="77777777" w:rsidTr="00DE47E3">
        <w:tc>
          <w:tcPr>
            <w:tcW w:w="2122" w:type="dxa"/>
          </w:tcPr>
          <w:p w14:paraId="1E5B2DA6" w14:textId="77777777" w:rsidR="00FA0EE6" w:rsidRPr="00DE47E3" w:rsidRDefault="00FA0EE6" w:rsidP="00BE2608">
            <w:pPr>
              <w:rPr>
                <w:rFonts w:asciiTheme="minorHAnsi" w:hAnsiTheme="minorHAnsi" w:cstheme="minorHAnsi"/>
                <w:b/>
              </w:rPr>
            </w:pPr>
            <w:r w:rsidRPr="00DE47E3">
              <w:rPr>
                <w:rFonts w:asciiTheme="minorHAnsi" w:hAnsiTheme="minorHAnsi" w:cstheme="minorHAnsi"/>
                <w:b/>
              </w:rPr>
              <w:t>Zajišťovat bezpečnostní přípravu</w:t>
            </w:r>
          </w:p>
        </w:tc>
        <w:tc>
          <w:tcPr>
            <w:tcW w:w="7659" w:type="dxa"/>
          </w:tcPr>
          <w:p w14:paraId="2AF2F134" w14:textId="77777777" w:rsidR="00FA0EE6" w:rsidRPr="00DE47E3" w:rsidRDefault="00FA0EE6">
            <w:pPr>
              <w:pStyle w:val="odrkyVP"/>
              <w:numPr>
                <w:ilvl w:val="0"/>
                <w:numId w:val="7"/>
              </w:numPr>
              <w:spacing w:after="0"/>
              <w:ind w:left="456" w:hanging="284"/>
              <w:rPr>
                <w:rFonts w:asciiTheme="minorHAnsi" w:hAnsiTheme="minorHAnsi" w:cstheme="minorHAnsi"/>
              </w:rPr>
            </w:pPr>
            <w:r w:rsidRPr="00DE47E3">
              <w:rPr>
                <w:rFonts w:asciiTheme="minorHAnsi" w:hAnsiTheme="minorHAnsi" w:cstheme="minorHAnsi"/>
              </w:rPr>
              <w:t>nerealizují se.</w:t>
            </w:r>
          </w:p>
        </w:tc>
      </w:tr>
      <w:tr w:rsidR="00FA0EE6" w:rsidRPr="00DE47E3" w14:paraId="31FDB8C0" w14:textId="77777777" w:rsidTr="00DE47E3">
        <w:tc>
          <w:tcPr>
            <w:tcW w:w="2122" w:type="dxa"/>
          </w:tcPr>
          <w:p w14:paraId="62D28574" w14:textId="77777777" w:rsidR="00FA0EE6" w:rsidRPr="00DE47E3" w:rsidRDefault="00FA0EE6" w:rsidP="00BE2608">
            <w:pPr>
              <w:rPr>
                <w:rFonts w:asciiTheme="minorHAnsi" w:hAnsiTheme="minorHAnsi" w:cstheme="minorHAnsi"/>
                <w:b/>
              </w:rPr>
            </w:pPr>
            <w:r w:rsidRPr="00DE47E3">
              <w:rPr>
                <w:rFonts w:asciiTheme="minorHAnsi" w:hAnsiTheme="minorHAnsi" w:cstheme="minorHAnsi"/>
                <w:b/>
              </w:rPr>
              <w:t>Dbát o fyzickou a psychickou přípravu</w:t>
            </w:r>
          </w:p>
        </w:tc>
        <w:tc>
          <w:tcPr>
            <w:tcW w:w="7659" w:type="dxa"/>
          </w:tcPr>
          <w:p w14:paraId="67D3461D" w14:textId="133F4DF4" w:rsidR="00150A66" w:rsidRPr="00150A66" w:rsidRDefault="00150A66">
            <w:pPr>
              <w:pStyle w:val="odrkyVP"/>
              <w:numPr>
                <w:ilvl w:val="0"/>
                <w:numId w:val="9"/>
              </w:numPr>
              <w:spacing w:after="0"/>
              <w:ind w:left="456" w:hanging="284"/>
              <w:rPr>
                <w:rFonts w:asciiTheme="minorHAnsi" w:hAnsiTheme="minorHAnsi" w:cstheme="minorHAnsi"/>
              </w:rPr>
            </w:pPr>
            <w:r w:rsidRPr="00150A66">
              <w:rPr>
                <w:rFonts w:asciiTheme="minorHAnsi" w:hAnsiTheme="minorHAnsi" w:cstheme="minorHAnsi"/>
              </w:rPr>
              <w:t>cílevědomě rozvíjeli psychickou a fyzickou přípravu se zaměřením na psychickou</w:t>
            </w:r>
            <w:r>
              <w:rPr>
                <w:rFonts w:asciiTheme="minorHAnsi" w:hAnsiTheme="minorHAnsi" w:cstheme="minorHAnsi"/>
              </w:rPr>
              <w:t xml:space="preserve"> </w:t>
            </w:r>
            <w:r w:rsidRPr="00150A66">
              <w:rPr>
                <w:rFonts w:asciiTheme="minorHAnsi" w:hAnsiTheme="minorHAnsi" w:cstheme="minorHAnsi"/>
              </w:rPr>
              <w:t>odolnost a fyzickou zdatnost, dbali na všestrannost pohybového režimu dle potřebnýc</w:t>
            </w:r>
            <w:r>
              <w:rPr>
                <w:rFonts w:asciiTheme="minorHAnsi" w:hAnsiTheme="minorHAnsi" w:cstheme="minorHAnsi"/>
              </w:rPr>
              <w:t xml:space="preserve">h </w:t>
            </w:r>
            <w:r w:rsidRPr="00150A66">
              <w:rPr>
                <w:rFonts w:asciiTheme="minorHAnsi" w:hAnsiTheme="minorHAnsi" w:cstheme="minorHAnsi"/>
              </w:rPr>
              <w:t>ukazatelů tělesné zdatnosti;</w:t>
            </w:r>
          </w:p>
          <w:p w14:paraId="3C021EBF" w14:textId="2A6F2042" w:rsidR="00150A66" w:rsidRPr="00150A66" w:rsidRDefault="00150A66">
            <w:pPr>
              <w:pStyle w:val="odrkyVP"/>
              <w:numPr>
                <w:ilvl w:val="0"/>
                <w:numId w:val="9"/>
              </w:numPr>
              <w:spacing w:after="0"/>
              <w:ind w:left="456" w:hanging="284"/>
              <w:rPr>
                <w:rFonts w:asciiTheme="minorHAnsi" w:hAnsiTheme="minorHAnsi" w:cstheme="minorHAnsi"/>
              </w:rPr>
            </w:pPr>
            <w:r w:rsidRPr="00150A66">
              <w:rPr>
                <w:rFonts w:asciiTheme="minorHAnsi" w:hAnsiTheme="minorHAnsi" w:cstheme="minorHAnsi"/>
              </w:rPr>
              <w:t xml:space="preserve">využívali ve své činnosti základy </w:t>
            </w:r>
            <w:proofErr w:type="spellStart"/>
            <w:r w:rsidRPr="00150A66">
              <w:rPr>
                <w:rFonts w:asciiTheme="minorHAnsi" w:hAnsiTheme="minorHAnsi" w:cstheme="minorHAnsi"/>
              </w:rPr>
              <w:t>úpolových</w:t>
            </w:r>
            <w:proofErr w:type="spellEnd"/>
            <w:r w:rsidRPr="00150A66">
              <w:rPr>
                <w:rFonts w:asciiTheme="minorHAnsi" w:hAnsiTheme="minorHAnsi" w:cstheme="minorHAnsi"/>
              </w:rPr>
              <w:t xml:space="preserve"> sportů a prakticky aplikovali základní</w:t>
            </w:r>
            <w:r>
              <w:rPr>
                <w:rFonts w:asciiTheme="minorHAnsi" w:hAnsiTheme="minorHAnsi" w:cstheme="minorHAnsi"/>
              </w:rPr>
              <w:t xml:space="preserve"> </w:t>
            </w:r>
            <w:r w:rsidRPr="00150A66">
              <w:rPr>
                <w:rFonts w:asciiTheme="minorHAnsi" w:hAnsiTheme="minorHAnsi" w:cstheme="minorHAnsi"/>
              </w:rPr>
              <w:t>techniky sebeobrany v souladu s právními normami a profesními nároky;</w:t>
            </w:r>
          </w:p>
          <w:p w14:paraId="41569778" w14:textId="0C96C109" w:rsidR="00FA0EE6" w:rsidRPr="00DE47E3" w:rsidRDefault="00150A66">
            <w:pPr>
              <w:pStyle w:val="odrkyVP"/>
              <w:numPr>
                <w:ilvl w:val="0"/>
                <w:numId w:val="9"/>
              </w:numPr>
              <w:spacing w:after="0"/>
              <w:ind w:left="456" w:hanging="284"/>
              <w:rPr>
                <w:rFonts w:asciiTheme="minorHAnsi" w:hAnsiTheme="minorHAnsi" w:cstheme="minorHAnsi"/>
              </w:rPr>
            </w:pPr>
            <w:r w:rsidRPr="00150A66">
              <w:rPr>
                <w:rFonts w:asciiTheme="minorHAnsi" w:hAnsiTheme="minorHAnsi" w:cstheme="minorHAnsi"/>
              </w:rPr>
              <w:t>aplikovali základní hygienické a bezpečnostní návyky při provádění sportovních aktivit.</w:t>
            </w:r>
          </w:p>
        </w:tc>
      </w:tr>
    </w:tbl>
    <w:p w14:paraId="0F8C2C47" w14:textId="77777777" w:rsidR="00FA0EE6" w:rsidRPr="00FA0EE6" w:rsidRDefault="00FA0EE6" w:rsidP="00DE47E3">
      <w:pPr>
        <w:pStyle w:val="Nadpis3"/>
      </w:pPr>
      <w:bookmarkStart w:id="227" w:name="_Toc225335925"/>
      <w:r w:rsidRPr="00FA0EE6">
        <w:t>Přínos k rozvoji průřezových témat</w:t>
      </w:r>
      <w:bookmarkEnd w:id="227"/>
    </w:p>
    <w:tbl>
      <w:tblPr>
        <w:tblStyle w:val="Mkatabulky"/>
        <w:tblW w:w="9829" w:type="dxa"/>
        <w:tblInd w:w="-714" w:type="dxa"/>
        <w:tblLook w:val="04A0" w:firstRow="1" w:lastRow="0" w:firstColumn="1" w:lastColumn="0" w:noHBand="0" w:noVBand="1"/>
      </w:tblPr>
      <w:tblGrid>
        <w:gridCol w:w="3544"/>
        <w:gridCol w:w="6285"/>
      </w:tblGrid>
      <w:tr w:rsidR="00FA0EE6" w:rsidRPr="00FA0EE6" w14:paraId="4ACA3241" w14:textId="77777777" w:rsidTr="00BE2608">
        <w:trPr>
          <w:trHeight w:val="300"/>
        </w:trPr>
        <w:tc>
          <w:tcPr>
            <w:tcW w:w="3544" w:type="dxa"/>
          </w:tcPr>
          <w:p w14:paraId="7195B240" w14:textId="77777777" w:rsidR="00FA0EE6" w:rsidRPr="00FA0EE6" w:rsidRDefault="00FA0EE6" w:rsidP="00BE2608">
            <w:pPr>
              <w:pStyle w:val="tvrtvp"/>
              <w:rPr>
                <w:rFonts w:asciiTheme="minorHAnsi" w:hAnsiTheme="minorHAnsi" w:cstheme="minorHAnsi"/>
              </w:rPr>
            </w:pPr>
            <w:r w:rsidRPr="00FA0EE6">
              <w:rPr>
                <w:rFonts w:asciiTheme="minorHAnsi" w:hAnsiTheme="minorHAnsi" w:cstheme="minorHAnsi"/>
              </w:rPr>
              <w:t>Název průřezového tématu (PT)</w:t>
            </w:r>
          </w:p>
        </w:tc>
        <w:tc>
          <w:tcPr>
            <w:tcW w:w="6285" w:type="dxa"/>
          </w:tcPr>
          <w:p w14:paraId="16E42E20" w14:textId="77777777" w:rsidR="00FA0EE6" w:rsidRPr="00FA0EE6" w:rsidRDefault="00FA0EE6" w:rsidP="00BE2608">
            <w:pPr>
              <w:pStyle w:val="tvrtvp"/>
              <w:rPr>
                <w:rFonts w:asciiTheme="minorHAnsi" w:hAnsiTheme="minorHAnsi" w:cstheme="minorHAnsi"/>
              </w:rPr>
            </w:pPr>
            <w:r w:rsidRPr="00FA0EE6">
              <w:rPr>
                <w:rFonts w:asciiTheme="minorHAnsi" w:hAnsiTheme="minorHAnsi" w:cstheme="minorHAnsi"/>
              </w:rPr>
              <w:t>Téma a popis způsobu realizace</w:t>
            </w:r>
          </w:p>
        </w:tc>
      </w:tr>
      <w:tr w:rsidR="00FA0EE6" w:rsidRPr="00FA0EE6" w14:paraId="7595E375" w14:textId="77777777" w:rsidTr="00BE2608">
        <w:trPr>
          <w:trHeight w:val="855"/>
        </w:trPr>
        <w:tc>
          <w:tcPr>
            <w:tcW w:w="3544" w:type="dxa"/>
          </w:tcPr>
          <w:p w14:paraId="49F6BD08" w14:textId="44F91A55" w:rsidR="00FA0EE6" w:rsidRPr="00FA0EE6" w:rsidRDefault="00E943E8" w:rsidP="00BE2608">
            <w:pPr>
              <w:pStyle w:val="tvrtvp"/>
              <w:jc w:val="left"/>
              <w:rPr>
                <w:rFonts w:asciiTheme="minorHAnsi" w:hAnsiTheme="minorHAnsi" w:cstheme="minorHAnsi"/>
                <w:highlight w:val="green"/>
              </w:rPr>
            </w:pPr>
            <w:r>
              <w:rPr>
                <w:rFonts w:asciiTheme="minorHAnsi" w:hAnsiTheme="minorHAnsi" w:cstheme="minorHAnsi"/>
              </w:rPr>
              <w:t>Člověk</w:t>
            </w:r>
            <w:r w:rsidR="00FA0EE6" w:rsidRPr="00FA0EE6">
              <w:rPr>
                <w:rFonts w:asciiTheme="minorHAnsi" w:hAnsiTheme="minorHAnsi" w:cstheme="minorHAnsi"/>
              </w:rPr>
              <w:t xml:space="preserve"> v demokratické společnosti</w:t>
            </w:r>
          </w:p>
        </w:tc>
        <w:tc>
          <w:tcPr>
            <w:tcW w:w="6285" w:type="dxa"/>
          </w:tcPr>
          <w:p w14:paraId="19BEB872" w14:textId="77777777" w:rsidR="00FA0EE6" w:rsidRPr="00FA0EE6" w:rsidRDefault="00FA0EE6" w:rsidP="00BE2608">
            <w:pPr>
              <w:rPr>
                <w:rFonts w:asciiTheme="minorHAnsi" w:hAnsiTheme="minorHAnsi" w:cstheme="minorHAnsi"/>
              </w:rPr>
            </w:pPr>
            <w:r w:rsidRPr="00FA0EE6">
              <w:rPr>
                <w:rFonts w:asciiTheme="minorHAnsi" w:hAnsiTheme="minorHAnsi" w:cstheme="minorHAnsi"/>
              </w:rPr>
              <w:t>Osobnost a její rozvoj.</w:t>
            </w:r>
          </w:p>
          <w:p w14:paraId="44B6AD67" w14:textId="0C56952A" w:rsidR="00FA0EE6" w:rsidRPr="000F5E75" w:rsidRDefault="00FA0EE6" w:rsidP="000F5E75">
            <w:pPr>
              <w:rPr>
                <w:rFonts w:asciiTheme="minorHAnsi" w:hAnsiTheme="minorHAnsi" w:cstheme="minorHAnsi"/>
              </w:rPr>
            </w:pPr>
            <w:r w:rsidRPr="000F5E75">
              <w:rPr>
                <w:rFonts w:asciiTheme="minorHAnsi" w:hAnsiTheme="minorHAnsi" w:cstheme="minorHAnsi"/>
              </w:rPr>
              <w:t>Realizace spočívá v důsledně a promyšleně prováděné etické výchově, vedoucí k občanským ctnostem, ve vytvoření demokratického klimatu školy, v náležitém rozvržení prvků průřezového tématu do jednotlivých částí školního vzdělávacího programu</w:t>
            </w:r>
            <w:r w:rsidR="000F5E75">
              <w:rPr>
                <w:rFonts w:asciiTheme="minorHAnsi" w:hAnsiTheme="minorHAnsi" w:cstheme="minorHAnsi"/>
              </w:rPr>
              <w:t>:</w:t>
            </w:r>
          </w:p>
          <w:p w14:paraId="0C0C47A2" w14:textId="0E782840" w:rsidR="00FA0EE6" w:rsidRPr="00FA0EE6" w:rsidRDefault="00FA0EE6" w:rsidP="00BE2608">
            <w:pPr>
              <w:rPr>
                <w:rFonts w:asciiTheme="minorHAnsi" w:hAnsiTheme="minorHAnsi" w:cstheme="minorHAnsi"/>
              </w:rPr>
            </w:pPr>
            <w:r w:rsidRPr="00FA0EE6">
              <w:rPr>
                <w:rFonts w:asciiTheme="minorHAnsi" w:hAnsiTheme="minorHAnsi" w:cstheme="minorHAnsi"/>
              </w:rPr>
              <w:t>– kultivace dospělé osobnosti a etická výchova (prolíná se celým předmětem)</w:t>
            </w:r>
          </w:p>
          <w:p w14:paraId="4E24D1EA" w14:textId="77777777" w:rsidR="00FA0EE6" w:rsidRPr="00FA0EE6" w:rsidRDefault="00FA0EE6" w:rsidP="00BE2608">
            <w:pPr>
              <w:rPr>
                <w:rFonts w:asciiTheme="minorHAnsi" w:hAnsiTheme="minorHAnsi" w:cstheme="minorHAnsi"/>
              </w:rPr>
            </w:pPr>
            <w:r w:rsidRPr="00FA0EE6">
              <w:rPr>
                <w:rFonts w:asciiTheme="minorHAnsi" w:hAnsiTheme="minorHAnsi" w:cstheme="minorHAnsi"/>
              </w:rPr>
              <w:t xml:space="preserve">– výcvik v komunikaci, vyjednávání, řešení konfliktů (prolíná se celým předmětem). </w:t>
            </w:r>
          </w:p>
        </w:tc>
      </w:tr>
      <w:tr w:rsidR="00FA0EE6" w:rsidRPr="00FA0EE6" w14:paraId="45CE6A23" w14:textId="77777777" w:rsidTr="00BE2608">
        <w:trPr>
          <w:trHeight w:val="300"/>
        </w:trPr>
        <w:tc>
          <w:tcPr>
            <w:tcW w:w="3544" w:type="dxa"/>
          </w:tcPr>
          <w:p w14:paraId="1243FD76" w14:textId="77777777" w:rsidR="00FA0EE6" w:rsidRPr="00FA0EE6" w:rsidRDefault="00FA0EE6" w:rsidP="00BE2608">
            <w:pPr>
              <w:pStyle w:val="tvrtvp"/>
              <w:jc w:val="left"/>
              <w:rPr>
                <w:rFonts w:asciiTheme="minorHAnsi" w:hAnsiTheme="minorHAnsi" w:cstheme="minorHAnsi"/>
              </w:rPr>
            </w:pPr>
            <w:r w:rsidRPr="00FA0EE6">
              <w:rPr>
                <w:rFonts w:asciiTheme="minorHAnsi" w:hAnsiTheme="minorHAnsi" w:cstheme="minorHAnsi"/>
              </w:rPr>
              <w:t>Člověk a životní prostředí</w:t>
            </w:r>
          </w:p>
        </w:tc>
        <w:tc>
          <w:tcPr>
            <w:tcW w:w="6285" w:type="dxa"/>
          </w:tcPr>
          <w:p w14:paraId="555F5861" w14:textId="77777777" w:rsidR="00FA0EE6" w:rsidRPr="00FA0EE6" w:rsidRDefault="00FA0EE6" w:rsidP="00BE2608">
            <w:pPr>
              <w:pStyle w:val="tvrtvp"/>
              <w:rPr>
                <w:rFonts w:asciiTheme="minorHAnsi" w:hAnsiTheme="minorHAnsi" w:cstheme="minorHAnsi"/>
                <w:b w:val="0"/>
                <w:bCs/>
              </w:rPr>
            </w:pPr>
            <w:r w:rsidRPr="00FA0EE6">
              <w:rPr>
                <w:rFonts w:asciiTheme="minorHAnsi" w:hAnsiTheme="minorHAnsi" w:cstheme="minorHAnsi"/>
                <w:b w:val="0"/>
                <w:bCs/>
              </w:rPr>
              <w:t>Nerealizuje se.</w:t>
            </w:r>
          </w:p>
        </w:tc>
      </w:tr>
      <w:tr w:rsidR="00FA0EE6" w:rsidRPr="00FA0EE6" w14:paraId="02C39BC0" w14:textId="77777777" w:rsidTr="00BE2608">
        <w:trPr>
          <w:trHeight w:val="300"/>
        </w:trPr>
        <w:tc>
          <w:tcPr>
            <w:tcW w:w="3544" w:type="dxa"/>
          </w:tcPr>
          <w:p w14:paraId="1ACAA5F2" w14:textId="77777777" w:rsidR="00FA0EE6" w:rsidRPr="00FA0EE6" w:rsidRDefault="00FA0EE6" w:rsidP="00BE2608">
            <w:pPr>
              <w:pStyle w:val="tvrtvp"/>
              <w:jc w:val="left"/>
              <w:rPr>
                <w:rFonts w:asciiTheme="minorHAnsi" w:hAnsiTheme="minorHAnsi" w:cstheme="minorHAnsi"/>
              </w:rPr>
            </w:pPr>
            <w:r w:rsidRPr="00FA0EE6">
              <w:rPr>
                <w:rFonts w:asciiTheme="minorHAnsi" w:hAnsiTheme="minorHAnsi" w:cstheme="minorHAnsi"/>
              </w:rPr>
              <w:t>Člověk a svět práce</w:t>
            </w:r>
          </w:p>
        </w:tc>
        <w:tc>
          <w:tcPr>
            <w:tcW w:w="6285" w:type="dxa"/>
          </w:tcPr>
          <w:p w14:paraId="6B4CF799" w14:textId="77777777" w:rsidR="00FA0EE6" w:rsidRPr="00FA0EE6" w:rsidRDefault="00FA0EE6" w:rsidP="00BE2608">
            <w:pPr>
              <w:pStyle w:val="tvrtvp"/>
              <w:rPr>
                <w:rFonts w:asciiTheme="minorHAnsi" w:hAnsiTheme="minorHAnsi" w:cstheme="minorHAnsi"/>
                <w:b w:val="0"/>
                <w:bCs/>
              </w:rPr>
            </w:pPr>
            <w:r w:rsidRPr="00FA0EE6">
              <w:rPr>
                <w:rFonts w:asciiTheme="minorHAnsi" w:hAnsiTheme="minorHAnsi" w:cstheme="minorHAnsi"/>
                <w:b w:val="0"/>
                <w:bCs/>
              </w:rPr>
              <w:t>Nerealizuje se.</w:t>
            </w:r>
          </w:p>
        </w:tc>
      </w:tr>
      <w:tr w:rsidR="00FA0EE6" w:rsidRPr="00FA0EE6" w14:paraId="76066016" w14:textId="77777777" w:rsidTr="00BE2608">
        <w:trPr>
          <w:trHeight w:val="300"/>
        </w:trPr>
        <w:tc>
          <w:tcPr>
            <w:tcW w:w="3544" w:type="dxa"/>
          </w:tcPr>
          <w:p w14:paraId="253ACF45" w14:textId="77777777" w:rsidR="00FA0EE6" w:rsidRPr="00FA0EE6" w:rsidRDefault="00FA0EE6" w:rsidP="00BE2608">
            <w:pPr>
              <w:pStyle w:val="tvrtvp"/>
              <w:jc w:val="left"/>
              <w:rPr>
                <w:rFonts w:asciiTheme="minorHAnsi" w:hAnsiTheme="minorHAnsi" w:cstheme="minorHAnsi"/>
                <w:highlight w:val="green"/>
              </w:rPr>
            </w:pPr>
            <w:r w:rsidRPr="00FA0EE6">
              <w:rPr>
                <w:rFonts w:asciiTheme="minorHAnsi" w:hAnsiTheme="minorHAnsi" w:cstheme="minorHAnsi"/>
              </w:rPr>
              <w:t>Člověk a digitální svět</w:t>
            </w:r>
          </w:p>
        </w:tc>
        <w:tc>
          <w:tcPr>
            <w:tcW w:w="6285" w:type="dxa"/>
          </w:tcPr>
          <w:p w14:paraId="5C2E5E96" w14:textId="77777777" w:rsidR="00FA0EE6" w:rsidRPr="00FA0EE6" w:rsidRDefault="00FA0EE6" w:rsidP="00BE2608">
            <w:pPr>
              <w:pStyle w:val="tvrtvp"/>
              <w:rPr>
                <w:rFonts w:asciiTheme="minorHAnsi" w:eastAsia="Calibri" w:hAnsiTheme="minorHAnsi" w:cstheme="minorHAnsi"/>
                <w:bCs/>
                <w:color w:val="000000" w:themeColor="text1"/>
              </w:rPr>
            </w:pPr>
            <w:r w:rsidRPr="00FA0EE6">
              <w:rPr>
                <w:rFonts w:asciiTheme="minorHAnsi" w:eastAsia="Calibri" w:hAnsiTheme="minorHAnsi" w:cstheme="minorHAnsi"/>
                <w:b w:val="0"/>
                <w:color w:val="000000" w:themeColor="text1"/>
              </w:rPr>
              <w:t>Využívání digitální technologie k vlastnímu vzdělávání a osobnímu rozvoji.</w:t>
            </w:r>
          </w:p>
          <w:p w14:paraId="79EF8D23" w14:textId="77777777" w:rsidR="00FA0EE6" w:rsidRPr="00FA0EE6" w:rsidRDefault="00FA0EE6" w:rsidP="00BE2608">
            <w:pPr>
              <w:rPr>
                <w:rFonts w:asciiTheme="minorHAnsi" w:hAnsiTheme="minorHAnsi" w:cstheme="minorHAnsi"/>
              </w:rPr>
            </w:pPr>
            <w:r w:rsidRPr="00FA0EE6">
              <w:rPr>
                <w:rFonts w:asciiTheme="minorHAnsi" w:eastAsia="Calibri" w:hAnsiTheme="minorHAnsi" w:cstheme="minorHAnsi"/>
                <w:color w:val="000000" w:themeColor="text1"/>
              </w:rPr>
              <w:t>Realizace spočívá v budování si osobního vzdělávacího prostředí, ve schopnosti rozpoznat, kdy je třeba vlastní digitální kompetence zdokonalit nebo aktualizovat, v orientování se v aktuálním dění v oblasti kybernetické bezpečnosti, ve schopnosti předat základní bezpečnostní rady a tipy</w:t>
            </w:r>
            <w:r w:rsidRPr="00FA0EE6">
              <w:rPr>
                <w:rFonts w:asciiTheme="minorHAnsi" w:eastAsia="Calibri" w:hAnsiTheme="minorHAnsi" w:cstheme="minorHAnsi"/>
              </w:rPr>
              <w:t>, ve vybavení žáků znalostmi a dovednostmi potřebnými k preventivní a aktivní péči o zdraví a bezpečnost při používání digitálních technologií.</w:t>
            </w:r>
          </w:p>
        </w:tc>
      </w:tr>
    </w:tbl>
    <w:p w14:paraId="6DA12D3E" w14:textId="77777777" w:rsidR="00FA0EE6" w:rsidRPr="00FA0EE6" w:rsidRDefault="00FA0EE6" w:rsidP="00DE47E3">
      <w:pPr>
        <w:pStyle w:val="Nadpis3"/>
      </w:pPr>
      <w:bookmarkStart w:id="228" w:name="_Toc225335926"/>
      <w:r w:rsidRPr="00FA0EE6">
        <w:t>Strategie výuky</w:t>
      </w:r>
      <w:bookmarkEnd w:id="228"/>
    </w:p>
    <w:sdt>
      <w:sdtPr>
        <w:rPr>
          <w:rFonts w:eastAsiaTheme="minorHAnsi" w:cstheme="minorHAnsi"/>
          <w:kern w:val="0"/>
          <w:lang w:eastAsia="en-US"/>
        </w:rPr>
        <w:id w:val="-19482690"/>
        <w:placeholder>
          <w:docPart w:val="04765C60F79F486DB583F364091419FF"/>
        </w:placeholder>
        <w:text/>
      </w:sdtPr>
      <w:sdtContent>
        <w:p w14:paraId="5B518A19" w14:textId="77777777" w:rsidR="00FA0EE6" w:rsidRPr="00FA0EE6" w:rsidRDefault="00FA0EE6" w:rsidP="00FA0EE6">
          <w:pPr>
            <w:rPr>
              <w:rFonts w:cstheme="minorHAnsi"/>
              <w:color w:val="C0504D" w:themeColor="accent2"/>
            </w:rPr>
          </w:pPr>
          <w:r w:rsidRPr="00FA0EE6">
            <w:rPr>
              <w:rFonts w:eastAsiaTheme="minorHAnsi" w:cstheme="minorHAnsi"/>
              <w:kern w:val="0"/>
              <w:lang w:eastAsia="en-US"/>
            </w:rPr>
            <w:t xml:space="preserve">V hodinách využíváme různé metody a formy výuky: Metody kritického myšlení: I.N.S.E.R.T.: Identifikace nových informací a jejich propojení s již známými technikami. VCHD: Vím, Chci vědět, Dozvěděl jsem se – aplikace na nové techniky a jejich využití v praxi. T-graf: Porovnání různých technik a jejich efektivity v různých situacích. Metody aktivační a motivační: Brainstorming: Diskuse o možných scénářích a řešeních v sebeobranných situacích. Simulační hra: Praktické cvičení modelových situací beze zbraně i se zbraní. Soutěže: Motivace žáků prostřednictvím soutěží v technikách a sestavách. Metody informativní: Výklad: Teoretické základy sebeobrany a principy </w:t>
          </w:r>
          <w:proofErr w:type="spellStart"/>
          <w:r w:rsidRPr="00FA0EE6">
            <w:rPr>
              <w:rFonts w:eastAsiaTheme="minorHAnsi" w:cstheme="minorHAnsi"/>
              <w:kern w:val="0"/>
              <w:lang w:eastAsia="en-US"/>
            </w:rPr>
            <w:t>Taekwonda</w:t>
          </w:r>
          <w:proofErr w:type="spellEnd"/>
          <w:r w:rsidRPr="00FA0EE6">
            <w:rPr>
              <w:rFonts w:eastAsiaTheme="minorHAnsi" w:cstheme="minorHAnsi"/>
              <w:kern w:val="0"/>
              <w:lang w:eastAsia="en-US"/>
            </w:rPr>
            <w:t>. Vyprávění: Příběhy a zkušenosti z praxe instruktora. Demonstrace: Ukázky technik a jejich správné provedení. Metody tvořivého charakteru: Problémové vyučování: Řešení konkrétních sebeobranných situací. Samostatná práce: Individuální cvičení a příprava na hodiny. Metody opakovací, aplikační: Opakování: Pravidelné opakování naučených technik a sestav. Aplikace: Praktické využití technik v modelových situacích.</w:t>
          </w:r>
        </w:p>
      </w:sdtContent>
    </w:sdt>
    <w:p w14:paraId="622BD48B" w14:textId="77777777" w:rsidR="00FA0EE6" w:rsidRPr="00FA0EE6" w:rsidRDefault="00FA0EE6" w:rsidP="00DE47E3">
      <w:pPr>
        <w:pStyle w:val="Nadpis3"/>
      </w:pPr>
      <w:bookmarkStart w:id="229" w:name="_Toc225335927"/>
      <w:r w:rsidRPr="00FA0EE6">
        <w:lastRenderedPageBreak/>
        <w:t>Hodnocení výsledků žáků</w:t>
      </w:r>
      <w:bookmarkEnd w:id="229"/>
    </w:p>
    <w:sdt>
      <w:sdtPr>
        <w:rPr>
          <w:rFonts w:cstheme="minorHAnsi"/>
        </w:rPr>
        <w:id w:val="1731500568"/>
        <w:placeholder>
          <w:docPart w:val="04765C60F79F486DB583F364091419FF"/>
        </w:placeholder>
        <w:text/>
      </w:sdtPr>
      <w:sdtContent>
        <w:p w14:paraId="4685D52D" w14:textId="77777777" w:rsidR="00FA0EE6" w:rsidRPr="00FA0EE6" w:rsidRDefault="00FA0EE6" w:rsidP="00FA0EE6">
          <w:pPr>
            <w:rPr>
              <w:rFonts w:cstheme="minorHAnsi"/>
            </w:rPr>
          </w:pPr>
          <w:r w:rsidRPr="00FA0EE6">
            <w:rPr>
              <w:rFonts w:cstheme="minorHAnsi"/>
            </w:rPr>
            <w:t>Praktické cvičení: žáci jsou hodnoceni na základě jejich schopnosti správně provádět základní techniky, sestavy, modelové boje beze zbraně, se zbraní i proti zbrani, boj proti více útočníků a zvládnutí stresové situace. Učitel (instruktor) sleduje jejich pokrok a poskytuje okamžitou zpětnou vazbu celé skupině i jednotlivým žákům. Teoretické otázky: slouží k ověření správného pochopení technik, taktiky a morálních zásad žáka.</w:t>
          </w:r>
        </w:p>
      </w:sdtContent>
    </w:sdt>
    <w:p w14:paraId="7387678E" w14:textId="77777777" w:rsidR="00FA0EE6" w:rsidRPr="00FA0EE6" w:rsidRDefault="00FA0EE6" w:rsidP="00FA0EE6">
      <w:pPr>
        <w:rPr>
          <w:rFonts w:cstheme="minorHAnsi"/>
        </w:rPr>
      </w:pPr>
      <w:r w:rsidRPr="00FA0EE6">
        <w:rPr>
          <w:rFonts w:cstheme="minorHAnsi"/>
        </w:rPr>
        <w:t>1. ročník – první pololetí</w:t>
      </w:r>
    </w:p>
    <w:p w14:paraId="0E22B392" w14:textId="77777777" w:rsidR="00FA0EE6" w:rsidRPr="00FA0EE6" w:rsidRDefault="00FA0EE6" w:rsidP="00FA0EE6">
      <w:pPr>
        <w:rPr>
          <w:rFonts w:cstheme="minorHAnsi"/>
        </w:rPr>
      </w:pPr>
      <w:r w:rsidRPr="00FA0EE6">
        <w:rPr>
          <w:rFonts w:cstheme="minorHAnsi"/>
        </w:rPr>
        <w:t>ukončeno praktickou a teoretickou ústní zkouškou</w:t>
      </w:r>
    </w:p>
    <w:p w14:paraId="644F9DFC" w14:textId="77777777" w:rsidR="00FA0EE6" w:rsidRPr="00FA0EE6" w:rsidRDefault="00FA0EE6" w:rsidP="00FA0EE6">
      <w:pPr>
        <w:rPr>
          <w:rFonts w:cstheme="minorHAnsi"/>
        </w:rPr>
      </w:pPr>
      <w:r w:rsidRPr="00FA0EE6">
        <w:rPr>
          <w:rFonts w:cstheme="minorHAnsi"/>
        </w:rPr>
        <w:t>známkování:</w:t>
      </w:r>
    </w:p>
    <w:p w14:paraId="5D6CC45B" w14:textId="77777777" w:rsidR="00FA0EE6" w:rsidRPr="00FA0EE6" w:rsidRDefault="00FA0EE6" w:rsidP="00FA0EE6">
      <w:pPr>
        <w:ind w:left="708"/>
        <w:rPr>
          <w:rFonts w:cstheme="minorHAnsi"/>
        </w:rPr>
      </w:pPr>
      <w:r w:rsidRPr="00FA0EE6">
        <w:rPr>
          <w:rFonts w:cstheme="minorHAnsi"/>
        </w:rPr>
        <w:t>1 – (67 až 70 bodů)</w:t>
      </w:r>
    </w:p>
    <w:p w14:paraId="30B5C1E8" w14:textId="77777777" w:rsidR="00FA0EE6" w:rsidRPr="00FA0EE6" w:rsidRDefault="00FA0EE6" w:rsidP="00FA0EE6">
      <w:pPr>
        <w:ind w:left="708"/>
        <w:rPr>
          <w:rFonts w:cstheme="minorHAnsi"/>
        </w:rPr>
      </w:pPr>
      <w:r w:rsidRPr="00FA0EE6">
        <w:rPr>
          <w:rFonts w:cstheme="minorHAnsi"/>
        </w:rPr>
        <w:t>2 – (65 až 66 bodů) – při dosažení (65 až 70 bodů) student získává bílo žlutý pásek – 9. kup</w:t>
      </w:r>
    </w:p>
    <w:p w14:paraId="47DCBBDF" w14:textId="77777777" w:rsidR="00FA0EE6" w:rsidRPr="00FA0EE6" w:rsidRDefault="00FA0EE6" w:rsidP="00FA0EE6">
      <w:pPr>
        <w:ind w:left="708"/>
        <w:rPr>
          <w:rFonts w:cstheme="minorHAnsi"/>
        </w:rPr>
      </w:pPr>
      <w:r w:rsidRPr="00FA0EE6">
        <w:rPr>
          <w:rFonts w:cstheme="minorHAnsi"/>
        </w:rPr>
        <w:t>3 – (63 až 64 bodů)</w:t>
      </w:r>
    </w:p>
    <w:p w14:paraId="7A2024A3" w14:textId="77777777" w:rsidR="00FA0EE6" w:rsidRPr="00FA0EE6" w:rsidRDefault="00FA0EE6" w:rsidP="00FA0EE6">
      <w:pPr>
        <w:ind w:left="708"/>
        <w:rPr>
          <w:rFonts w:cstheme="minorHAnsi"/>
        </w:rPr>
      </w:pPr>
      <w:r w:rsidRPr="00FA0EE6">
        <w:rPr>
          <w:rFonts w:cstheme="minorHAnsi"/>
        </w:rPr>
        <w:t>4 – (60 až 62 bodů)</w:t>
      </w:r>
    </w:p>
    <w:p w14:paraId="7F353D4E" w14:textId="4FC286C3" w:rsidR="00FA0EE6" w:rsidRPr="00FA0EE6" w:rsidRDefault="00FA0EE6" w:rsidP="00DE47E3">
      <w:pPr>
        <w:ind w:firstLine="708"/>
        <w:rPr>
          <w:rFonts w:cstheme="minorHAnsi"/>
        </w:rPr>
      </w:pPr>
      <w:r w:rsidRPr="00FA0EE6">
        <w:rPr>
          <w:rFonts w:cstheme="minorHAnsi"/>
        </w:rPr>
        <w:t>5 – (59 a méně bodů)</w:t>
      </w:r>
    </w:p>
    <w:p w14:paraId="387DD591" w14:textId="77777777" w:rsidR="00FA0EE6" w:rsidRPr="00FA0EE6" w:rsidRDefault="00FA0EE6" w:rsidP="00FA0EE6">
      <w:pPr>
        <w:rPr>
          <w:rFonts w:cstheme="minorHAnsi"/>
        </w:rPr>
      </w:pPr>
      <w:r w:rsidRPr="00FA0EE6">
        <w:rPr>
          <w:rFonts w:cstheme="minorHAnsi"/>
        </w:rPr>
        <w:t>1. ročník – druhé pololetí</w:t>
      </w:r>
    </w:p>
    <w:p w14:paraId="45A70FC3" w14:textId="77777777" w:rsidR="00FA0EE6" w:rsidRPr="00FA0EE6" w:rsidRDefault="00FA0EE6" w:rsidP="00FA0EE6">
      <w:pPr>
        <w:rPr>
          <w:rFonts w:cstheme="minorHAnsi"/>
        </w:rPr>
      </w:pPr>
      <w:r w:rsidRPr="00FA0EE6">
        <w:rPr>
          <w:rFonts w:cstheme="minorHAnsi"/>
        </w:rPr>
        <w:t>ukončeno praktickou a teoretickou ústní zkouškou</w:t>
      </w:r>
    </w:p>
    <w:p w14:paraId="35148455" w14:textId="77777777" w:rsidR="00FA0EE6" w:rsidRPr="00FA0EE6" w:rsidRDefault="00FA0EE6" w:rsidP="00FA0EE6">
      <w:pPr>
        <w:rPr>
          <w:rFonts w:cstheme="minorHAnsi"/>
        </w:rPr>
      </w:pPr>
      <w:r w:rsidRPr="00FA0EE6">
        <w:rPr>
          <w:rFonts w:cstheme="minorHAnsi"/>
        </w:rPr>
        <w:t>známkování:</w:t>
      </w:r>
    </w:p>
    <w:p w14:paraId="6F257835" w14:textId="77777777" w:rsidR="00FA0EE6" w:rsidRPr="00FA0EE6" w:rsidRDefault="00FA0EE6" w:rsidP="00FA0EE6">
      <w:pPr>
        <w:ind w:left="708"/>
        <w:rPr>
          <w:rFonts w:cstheme="minorHAnsi"/>
        </w:rPr>
      </w:pPr>
      <w:r w:rsidRPr="00FA0EE6">
        <w:rPr>
          <w:rFonts w:cstheme="minorHAnsi"/>
        </w:rPr>
        <w:t>1 – (67 až 70 bodů)</w:t>
      </w:r>
    </w:p>
    <w:p w14:paraId="0B818676" w14:textId="77777777" w:rsidR="00FA0EE6" w:rsidRPr="00FA0EE6" w:rsidRDefault="00FA0EE6" w:rsidP="00FA0EE6">
      <w:pPr>
        <w:ind w:left="708"/>
        <w:rPr>
          <w:rFonts w:cstheme="minorHAnsi"/>
        </w:rPr>
      </w:pPr>
      <w:r w:rsidRPr="00FA0EE6">
        <w:rPr>
          <w:rFonts w:cstheme="minorHAnsi"/>
        </w:rPr>
        <w:t>2 – (65 až 66 bodů) – při dosažení (65 až 70 bodů) student získává žlutý pásek – 8. kup</w:t>
      </w:r>
    </w:p>
    <w:p w14:paraId="0310246E" w14:textId="77777777" w:rsidR="00FA0EE6" w:rsidRPr="00FA0EE6" w:rsidRDefault="00FA0EE6" w:rsidP="00FA0EE6">
      <w:pPr>
        <w:ind w:left="708"/>
        <w:rPr>
          <w:rFonts w:cstheme="minorHAnsi"/>
        </w:rPr>
      </w:pPr>
      <w:r w:rsidRPr="00FA0EE6">
        <w:rPr>
          <w:rFonts w:cstheme="minorHAnsi"/>
        </w:rPr>
        <w:t>3 – (63 až 64 bodů)</w:t>
      </w:r>
    </w:p>
    <w:p w14:paraId="1D522EFC" w14:textId="77777777" w:rsidR="00FA0EE6" w:rsidRPr="00FA0EE6" w:rsidRDefault="00FA0EE6" w:rsidP="00FA0EE6">
      <w:pPr>
        <w:ind w:left="708"/>
        <w:rPr>
          <w:rFonts w:cstheme="minorHAnsi"/>
        </w:rPr>
      </w:pPr>
      <w:r w:rsidRPr="00FA0EE6">
        <w:rPr>
          <w:rFonts w:cstheme="minorHAnsi"/>
        </w:rPr>
        <w:t>4 – (60 až 62 bodů)</w:t>
      </w:r>
    </w:p>
    <w:p w14:paraId="74E134AA" w14:textId="77777777" w:rsidR="00FA0EE6" w:rsidRPr="00FA0EE6" w:rsidRDefault="00FA0EE6" w:rsidP="00FA0EE6">
      <w:pPr>
        <w:ind w:left="708"/>
        <w:rPr>
          <w:rFonts w:cstheme="minorHAnsi"/>
        </w:rPr>
      </w:pPr>
      <w:r w:rsidRPr="00FA0EE6">
        <w:rPr>
          <w:rFonts w:cstheme="minorHAnsi"/>
        </w:rPr>
        <w:t>5 – (59 a méně bodů)</w:t>
      </w:r>
    </w:p>
    <w:p w14:paraId="01D8FDCF" w14:textId="77777777" w:rsidR="00FA0EE6" w:rsidRPr="00FA0EE6" w:rsidRDefault="00FA0EE6" w:rsidP="00FA0EE6">
      <w:pPr>
        <w:rPr>
          <w:rFonts w:cstheme="minorHAnsi"/>
        </w:rPr>
      </w:pPr>
      <w:r w:rsidRPr="00FA0EE6">
        <w:rPr>
          <w:rFonts w:cstheme="minorHAnsi"/>
        </w:rPr>
        <w:t>2. ročník – první pololetí</w:t>
      </w:r>
    </w:p>
    <w:p w14:paraId="5FEAC23F" w14:textId="77777777" w:rsidR="00FA0EE6" w:rsidRPr="00FA0EE6" w:rsidRDefault="00FA0EE6" w:rsidP="00FA0EE6">
      <w:pPr>
        <w:rPr>
          <w:rFonts w:cstheme="minorHAnsi"/>
        </w:rPr>
      </w:pPr>
      <w:r w:rsidRPr="00FA0EE6">
        <w:rPr>
          <w:rFonts w:cstheme="minorHAnsi"/>
        </w:rPr>
        <w:t>ukončeno praktickou a teoretickou ústní zkouškou</w:t>
      </w:r>
    </w:p>
    <w:p w14:paraId="4C2ACB78" w14:textId="77777777" w:rsidR="00FA0EE6" w:rsidRPr="00FA0EE6" w:rsidRDefault="00FA0EE6" w:rsidP="00FA0EE6">
      <w:pPr>
        <w:rPr>
          <w:rFonts w:cstheme="minorHAnsi"/>
        </w:rPr>
      </w:pPr>
      <w:r w:rsidRPr="00FA0EE6">
        <w:rPr>
          <w:rFonts w:cstheme="minorHAnsi"/>
        </w:rPr>
        <w:t>známkování:</w:t>
      </w:r>
    </w:p>
    <w:p w14:paraId="20CC999B" w14:textId="77777777" w:rsidR="00FA0EE6" w:rsidRPr="00FA0EE6" w:rsidRDefault="00FA0EE6" w:rsidP="00FA0EE6">
      <w:pPr>
        <w:ind w:left="708"/>
        <w:rPr>
          <w:rFonts w:cstheme="minorHAnsi"/>
        </w:rPr>
      </w:pPr>
      <w:r w:rsidRPr="00FA0EE6">
        <w:rPr>
          <w:rFonts w:cstheme="minorHAnsi"/>
        </w:rPr>
        <w:t>1 – (67 až 70 bodů)</w:t>
      </w:r>
    </w:p>
    <w:p w14:paraId="642D8F12" w14:textId="77777777" w:rsidR="00FA0EE6" w:rsidRPr="00FA0EE6" w:rsidRDefault="00FA0EE6" w:rsidP="00FA0EE6">
      <w:pPr>
        <w:ind w:left="708"/>
        <w:rPr>
          <w:rFonts w:cstheme="minorHAnsi"/>
        </w:rPr>
      </w:pPr>
      <w:r w:rsidRPr="00FA0EE6">
        <w:rPr>
          <w:rFonts w:cstheme="minorHAnsi"/>
        </w:rPr>
        <w:t>2 – (65 až 66 bodů) – při dosažení (65 až 70 bodů) student získává žluto zelený pásek – 7. kup</w:t>
      </w:r>
    </w:p>
    <w:p w14:paraId="42D6957B" w14:textId="77777777" w:rsidR="00FA0EE6" w:rsidRPr="00FA0EE6" w:rsidRDefault="00FA0EE6" w:rsidP="00FA0EE6">
      <w:pPr>
        <w:ind w:left="708"/>
        <w:rPr>
          <w:rFonts w:cstheme="minorHAnsi"/>
        </w:rPr>
      </w:pPr>
      <w:r w:rsidRPr="00FA0EE6">
        <w:rPr>
          <w:rFonts w:cstheme="minorHAnsi"/>
        </w:rPr>
        <w:t>3 – (63 až 64 bodů)</w:t>
      </w:r>
    </w:p>
    <w:p w14:paraId="3D3177C2" w14:textId="77777777" w:rsidR="00FA0EE6" w:rsidRPr="00FA0EE6" w:rsidRDefault="00FA0EE6" w:rsidP="00FA0EE6">
      <w:pPr>
        <w:ind w:left="708"/>
        <w:rPr>
          <w:rFonts w:cstheme="minorHAnsi"/>
        </w:rPr>
      </w:pPr>
      <w:r w:rsidRPr="00FA0EE6">
        <w:rPr>
          <w:rFonts w:cstheme="minorHAnsi"/>
        </w:rPr>
        <w:t>4 – (60 až 62 bodů)</w:t>
      </w:r>
    </w:p>
    <w:p w14:paraId="2DCC32C8" w14:textId="77777777" w:rsidR="00FA0EE6" w:rsidRPr="00FA0EE6" w:rsidRDefault="00FA0EE6" w:rsidP="00FA0EE6">
      <w:pPr>
        <w:ind w:left="708"/>
        <w:rPr>
          <w:rFonts w:cstheme="minorHAnsi"/>
        </w:rPr>
      </w:pPr>
      <w:r w:rsidRPr="00FA0EE6">
        <w:rPr>
          <w:rFonts w:cstheme="minorHAnsi"/>
        </w:rPr>
        <w:t>5 – (59 a méně bodů)</w:t>
      </w:r>
    </w:p>
    <w:p w14:paraId="56AA81BE" w14:textId="77777777" w:rsidR="00FA0EE6" w:rsidRPr="00FA0EE6" w:rsidRDefault="00FA0EE6" w:rsidP="00FA0EE6">
      <w:pPr>
        <w:rPr>
          <w:rFonts w:cstheme="minorHAnsi"/>
        </w:rPr>
      </w:pPr>
      <w:r w:rsidRPr="00FA0EE6">
        <w:rPr>
          <w:rFonts w:cstheme="minorHAnsi"/>
        </w:rPr>
        <w:t>2. ročník – druhé pololetí</w:t>
      </w:r>
    </w:p>
    <w:p w14:paraId="4892B648" w14:textId="77777777" w:rsidR="00FA0EE6" w:rsidRPr="00FA0EE6" w:rsidRDefault="00FA0EE6" w:rsidP="00FA0EE6">
      <w:pPr>
        <w:rPr>
          <w:rFonts w:cstheme="minorHAnsi"/>
        </w:rPr>
      </w:pPr>
      <w:r w:rsidRPr="00FA0EE6">
        <w:rPr>
          <w:rFonts w:cstheme="minorHAnsi"/>
        </w:rPr>
        <w:t>ukončeno praktickou a teoretickou ústní zkouškou</w:t>
      </w:r>
    </w:p>
    <w:p w14:paraId="3F67D3AE" w14:textId="77777777" w:rsidR="00FA0EE6" w:rsidRPr="00FA0EE6" w:rsidRDefault="00FA0EE6" w:rsidP="00FA0EE6">
      <w:pPr>
        <w:rPr>
          <w:rFonts w:cstheme="minorHAnsi"/>
        </w:rPr>
      </w:pPr>
      <w:r w:rsidRPr="00FA0EE6">
        <w:rPr>
          <w:rFonts w:cstheme="minorHAnsi"/>
        </w:rPr>
        <w:t>známkování:</w:t>
      </w:r>
    </w:p>
    <w:p w14:paraId="0D3086CB" w14:textId="77777777" w:rsidR="00FA0EE6" w:rsidRPr="00FA0EE6" w:rsidRDefault="00FA0EE6" w:rsidP="00FA0EE6">
      <w:pPr>
        <w:ind w:left="708"/>
        <w:rPr>
          <w:rFonts w:cstheme="minorHAnsi"/>
        </w:rPr>
      </w:pPr>
      <w:r w:rsidRPr="00FA0EE6">
        <w:rPr>
          <w:rFonts w:cstheme="minorHAnsi"/>
        </w:rPr>
        <w:t>1 – (67 až 70 bodů)</w:t>
      </w:r>
    </w:p>
    <w:p w14:paraId="19AFBF4A" w14:textId="77777777" w:rsidR="00FA0EE6" w:rsidRPr="00FA0EE6" w:rsidRDefault="00FA0EE6" w:rsidP="00FA0EE6">
      <w:pPr>
        <w:ind w:left="708"/>
        <w:rPr>
          <w:rFonts w:cstheme="minorHAnsi"/>
        </w:rPr>
      </w:pPr>
      <w:r w:rsidRPr="00FA0EE6">
        <w:rPr>
          <w:rFonts w:cstheme="minorHAnsi"/>
        </w:rPr>
        <w:t>2 – (65 až 66 bodů) – při dosažení (65 až 70 bodů) student získává zelený pásek – 6. kup</w:t>
      </w:r>
    </w:p>
    <w:p w14:paraId="064A2D70" w14:textId="77777777" w:rsidR="00FA0EE6" w:rsidRPr="00FA0EE6" w:rsidRDefault="00FA0EE6" w:rsidP="00FA0EE6">
      <w:pPr>
        <w:ind w:left="708"/>
        <w:rPr>
          <w:rFonts w:cstheme="minorHAnsi"/>
        </w:rPr>
      </w:pPr>
      <w:r w:rsidRPr="00FA0EE6">
        <w:rPr>
          <w:rFonts w:cstheme="minorHAnsi"/>
        </w:rPr>
        <w:t>3 – (63 až 64 bodů)</w:t>
      </w:r>
    </w:p>
    <w:p w14:paraId="66BDD3F6" w14:textId="77777777" w:rsidR="00FA0EE6" w:rsidRPr="00FA0EE6" w:rsidRDefault="00FA0EE6" w:rsidP="00FA0EE6">
      <w:pPr>
        <w:ind w:left="708"/>
        <w:rPr>
          <w:rFonts w:cstheme="minorHAnsi"/>
        </w:rPr>
      </w:pPr>
      <w:r w:rsidRPr="00FA0EE6">
        <w:rPr>
          <w:rFonts w:cstheme="minorHAnsi"/>
        </w:rPr>
        <w:t>4 – (60 až 62 bodů)</w:t>
      </w:r>
    </w:p>
    <w:p w14:paraId="1B798000" w14:textId="77777777" w:rsidR="00FA0EE6" w:rsidRPr="00FA0EE6" w:rsidRDefault="00FA0EE6" w:rsidP="00FA0EE6">
      <w:pPr>
        <w:ind w:left="708"/>
        <w:rPr>
          <w:rFonts w:cstheme="minorHAnsi"/>
        </w:rPr>
      </w:pPr>
      <w:r w:rsidRPr="00FA0EE6">
        <w:rPr>
          <w:rFonts w:cstheme="minorHAnsi"/>
        </w:rPr>
        <w:t>5 – (59 a méně bodů)</w:t>
      </w:r>
    </w:p>
    <w:p w14:paraId="7F9FC6D3" w14:textId="77777777" w:rsidR="00DE47E3" w:rsidRPr="00FA0EE6" w:rsidRDefault="00DE47E3" w:rsidP="00FA0EE6">
      <w:pPr>
        <w:rPr>
          <w:rFonts w:cstheme="minorHAnsi"/>
        </w:rPr>
      </w:pPr>
    </w:p>
    <w:p w14:paraId="2245C616" w14:textId="77777777" w:rsidR="00FA0EE6" w:rsidRDefault="00FA0EE6" w:rsidP="00FA0EE6">
      <w:pPr>
        <w:rPr>
          <w:sz w:val="22"/>
          <w:szCs w:val="28"/>
        </w:rPr>
        <w:sectPr w:rsidR="00FA0EE6" w:rsidSect="00FA0EE6">
          <w:headerReference w:type="default" r:id="rId55"/>
          <w:pgSz w:w="11906" w:h="16838"/>
          <w:pgMar w:top="1417" w:right="1417" w:bottom="1417" w:left="1417" w:header="708" w:footer="708" w:gutter="0"/>
          <w:cols w:space="708"/>
          <w:docGrid w:linePitch="360"/>
        </w:sectPr>
      </w:pPr>
    </w:p>
    <w:p w14:paraId="0D851389" w14:textId="77777777" w:rsidR="00DE47E3" w:rsidRPr="00FA0EE6" w:rsidRDefault="00DE47E3" w:rsidP="00DE47E3">
      <w:pPr>
        <w:pStyle w:val="Nadpis3"/>
      </w:pPr>
      <w:bookmarkStart w:id="230" w:name="_Toc225335928"/>
      <w:r>
        <w:lastRenderedPageBreak/>
        <w:t>Rozpis učiva a výsledků vzdělávání</w:t>
      </w:r>
      <w:bookmarkEnd w:id="230"/>
    </w:p>
    <w:sdt>
      <w:sdtPr>
        <w:rPr>
          <w:rFonts w:cstheme="minorHAnsi"/>
          <w:b/>
          <w:bCs/>
        </w:rPr>
        <w:id w:val="-602107191"/>
        <w:placeholder>
          <w:docPart w:val="99CA284E315E47C3888E9CEE1EC08BEC"/>
        </w:placeholder>
        <w:text/>
      </w:sdtPr>
      <w:sdtContent>
        <w:p w14:paraId="4BC70ACC" w14:textId="77777777" w:rsidR="00DE47E3" w:rsidRPr="00DE47E3" w:rsidRDefault="00DE47E3" w:rsidP="00DE47E3">
          <w:pPr>
            <w:rPr>
              <w:rFonts w:cstheme="minorHAnsi"/>
            </w:rPr>
          </w:pPr>
          <w:r w:rsidRPr="00DE47E3">
            <w:rPr>
              <w:rFonts w:cstheme="minorHAnsi"/>
              <w:b/>
              <w:bCs/>
            </w:rPr>
            <w:t>Sebeobrana BS1 ……………………………………………………………………………………………… Ročník 1.</w:t>
          </w:r>
        </w:p>
      </w:sdtContent>
    </w:sdt>
    <w:tbl>
      <w:tblPr>
        <w:tblW w:w="10349" w:type="dxa"/>
        <w:tblInd w:w="-856" w:type="dxa"/>
        <w:tblLayout w:type="fixed"/>
        <w:tblLook w:val="04A0" w:firstRow="1" w:lastRow="0" w:firstColumn="1" w:lastColumn="0" w:noHBand="0" w:noVBand="1"/>
      </w:tblPr>
      <w:tblGrid>
        <w:gridCol w:w="3947"/>
        <w:gridCol w:w="4275"/>
        <w:gridCol w:w="2127"/>
      </w:tblGrid>
      <w:tr w:rsidR="00DE47E3" w:rsidRPr="00DE47E3" w14:paraId="39CF6F3A" w14:textId="77777777" w:rsidTr="00BE2608">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2DF6101F" w14:textId="77777777" w:rsidR="00DE47E3" w:rsidRPr="00DE47E3" w:rsidRDefault="00DE47E3" w:rsidP="00BE2608">
            <w:pPr>
              <w:tabs>
                <w:tab w:val="center" w:pos="4536"/>
                <w:tab w:val="right" w:pos="9072"/>
                <w:tab w:val="left" w:pos="11700"/>
              </w:tabs>
              <w:jc w:val="center"/>
              <w:rPr>
                <w:rFonts w:cstheme="minorHAnsi"/>
                <w:b/>
              </w:rPr>
            </w:pPr>
            <w:r w:rsidRPr="00DE47E3">
              <w:rPr>
                <w:rFonts w:cstheme="minorHAnsi"/>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53D55133" w14:textId="77777777" w:rsidR="00DE47E3" w:rsidRPr="00DE47E3" w:rsidRDefault="00DE47E3" w:rsidP="00BE2608">
            <w:pPr>
              <w:tabs>
                <w:tab w:val="center" w:pos="4536"/>
                <w:tab w:val="right" w:pos="9072"/>
                <w:tab w:val="left" w:pos="11700"/>
              </w:tabs>
              <w:jc w:val="center"/>
              <w:rPr>
                <w:rFonts w:cstheme="minorHAnsi"/>
                <w:b/>
              </w:rPr>
            </w:pPr>
            <w:r w:rsidRPr="00DE47E3">
              <w:rPr>
                <w:rFonts w:cstheme="minorHAnsi"/>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8E67F" w14:textId="77777777" w:rsidR="00DE47E3" w:rsidRPr="00DE47E3" w:rsidRDefault="00DE47E3" w:rsidP="00BE2608">
            <w:pPr>
              <w:tabs>
                <w:tab w:val="center" w:pos="4536"/>
                <w:tab w:val="right" w:pos="9072"/>
                <w:tab w:val="left" w:pos="11700"/>
              </w:tabs>
              <w:jc w:val="center"/>
              <w:rPr>
                <w:rFonts w:cstheme="minorHAnsi"/>
              </w:rPr>
            </w:pPr>
            <w:r w:rsidRPr="00DE47E3">
              <w:rPr>
                <w:rFonts w:cstheme="minorHAnsi"/>
                <w:color w:val="000000"/>
              </w:rPr>
              <w:t>Průřezová témata</w:t>
            </w:r>
          </w:p>
        </w:tc>
      </w:tr>
      <w:tr w:rsidR="00DE47E3" w:rsidRPr="00DE47E3" w14:paraId="3D4C4FB9" w14:textId="77777777" w:rsidTr="00DE47E3">
        <w:trPr>
          <w:trHeight w:val="1947"/>
        </w:trPr>
        <w:tc>
          <w:tcPr>
            <w:tcW w:w="3947" w:type="dxa"/>
            <w:tcBorders>
              <w:top w:val="single" w:sz="4" w:space="0" w:color="000000" w:themeColor="text1"/>
              <w:left w:val="single" w:sz="4" w:space="0" w:color="000000" w:themeColor="text1"/>
              <w:bottom w:val="single" w:sz="4" w:space="0" w:color="000000" w:themeColor="text1"/>
              <w:right w:val="nil"/>
            </w:tcBorders>
          </w:tcPr>
          <w:p w14:paraId="65EADCC9" w14:textId="77777777" w:rsidR="00DE47E3" w:rsidRPr="00DE47E3" w:rsidRDefault="00DE47E3" w:rsidP="00BE2608">
            <w:pPr>
              <w:tabs>
                <w:tab w:val="center" w:pos="4536"/>
                <w:tab w:val="right" w:pos="9072"/>
                <w:tab w:val="left" w:pos="11700"/>
              </w:tabs>
              <w:rPr>
                <w:rFonts w:cstheme="minorHAnsi"/>
                <w:b/>
              </w:rPr>
            </w:pPr>
            <w:r w:rsidRPr="00DE47E3">
              <w:rPr>
                <w:rFonts w:cstheme="minorHAnsi"/>
                <w:b/>
              </w:rPr>
              <w:t>Žák:</w:t>
            </w:r>
          </w:p>
          <w:p w14:paraId="7E24E741" w14:textId="77777777" w:rsidR="00DE47E3" w:rsidRPr="00DE47E3" w:rsidRDefault="00DE47E3" w:rsidP="00BE2608">
            <w:pPr>
              <w:tabs>
                <w:tab w:val="center" w:pos="4536"/>
                <w:tab w:val="right" w:pos="9072"/>
                <w:tab w:val="left" w:pos="11700"/>
              </w:tabs>
              <w:rPr>
                <w:rFonts w:cstheme="minorHAnsi"/>
                <w:b/>
              </w:rPr>
            </w:pPr>
            <w:r w:rsidRPr="00DE47E3">
              <w:rPr>
                <w:rFonts w:cstheme="minorHAnsi"/>
                <w:b/>
              </w:rPr>
              <w:t>první pololetí</w:t>
            </w:r>
          </w:p>
          <w:p w14:paraId="68C89974" w14:textId="77777777"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sidRPr="00DE47E3">
              <w:rPr>
                <w:rFonts w:cstheme="minorHAnsi"/>
              </w:rPr>
              <w:t xml:space="preserve">osvojí si základní postoje moderního bojového umění sebeobrany </w:t>
            </w:r>
            <w:proofErr w:type="spellStart"/>
            <w:r w:rsidRPr="00DE47E3">
              <w:rPr>
                <w:rFonts w:cstheme="minorHAnsi"/>
              </w:rPr>
              <w:t>Taekwon</w:t>
            </w:r>
            <w:proofErr w:type="spellEnd"/>
            <w:r w:rsidRPr="00DE47E3">
              <w:rPr>
                <w:rFonts w:cstheme="minorHAnsi"/>
              </w:rPr>
              <w:t>-do</w:t>
            </w:r>
          </w:p>
          <w:p w14:paraId="72B3E642" w14:textId="18A7DDBD"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sidRPr="00DE47E3">
              <w:rPr>
                <w:rFonts w:cstheme="minorHAnsi"/>
              </w:rPr>
              <w:t>zacvič</w:t>
            </w:r>
            <w:r>
              <w:rPr>
                <w:rFonts w:cstheme="minorHAnsi"/>
              </w:rPr>
              <w:t>í</w:t>
            </w:r>
            <w:r w:rsidRPr="00DE47E3">
              <w:rPr>
                <w:rFonts w:cstheme="minorHAnsi"/>
              </w:rPr>
              <w:t xml:space="preserve"> základní techniky a sestavy</w:t>
            </w:r>
          </w:p>
          <w:p w14:paraId="7A955A20" w14:textId="316596F0"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sidRPr="00DE47E3">
              <w:rPr>
                <w:rFonts w:cstheme="minorHAnsi"/>
              </w:rPr>
              <w:t>prac</w:t>
            </w:r>
            <w:r>
              <w:rPr>
                <w:rFonts w:cstheme="minorHAnsi"/>
              </w:rPr>
              <w:t>uje</w:t>
            </w:r>
            <w:r w:rsidRPr="00DE47E3">
              <w:rPr>
                <w:rFonts w:cstheme="minorHAnsi"/>
              </w:rPr>
              <w:t xml:space="preserve"> s dechem</w:t>
            </w:r>
          </w:p>
          <w:p w14:paraId="4EAF6A0C" w14:textId="77777777"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sidRPr="00DE47E3">
              <w:rPr>
                <w:rFonts w:cstheme="minorHAnsi"/>
              </w:rPr>
              <w:t>pracuje na koordinaci levé a pravé strany pohybového aparátu</w:t>
            </w:r>
          </w:p>
          <w:p w14:paraId="3A8421E8" w14:textId="77777777" w:rsidR="00DE47E3" w:rsidRPr="00DE47E3" w:rsidRDefault="00DE47E3" w:rsidP="00BE2608">
            <w:pPr>
              <w:pStyle w:val="Odstavecseseznamem"/>
              <w:tabs>
                <w:tab w:val="center" w:pos="4536"/>
                <w:tab w:val="right" w:pos="9072"/>
                <w:tab w:val="left" w:pos="11700"/>
              </w:tabs>
              <w:ind w:left="316"/>
              <w:rPr>
                <w:rFonts w:cstheme="minorHAnsi"/>
                <w:bCs/>
              </w:rPr>
            </w:pPr>
          </w:p>
          <w:p w14:paraId="7A15890F" w14:textId="77777777" w:rsidR="00DE47E3" w:rsidRPr="00DE47E3" w:rsidRDefault="00DE47E3" w:rsidP="00BE2608">
            <w:pPr>
              <w:tabs>
                <w:tab w:val="center" w:pos="4536"/>
                <w:tab w:val="right" w:pos="9072"/>
                <w:tab w:val="left" w:pos="11700"/>
              </w:tabs>
              <w:rPr>
                <w:rFonts w:cstheme="minorHAnsi"/>
                <w:b/>
              </w:rPr>
            </w:pPr>
            <w:r w:rsidRPr="00DE47E3">
              <w:rPr>
                <w:rFonts w:cstheme="minorHAnsi"/>
                <w:b/>
              </w:rPr>
              <w:t>druhé pololetí</w:t>
            </w:r>
          </w:p>
          <w:p w14:paraId="2738051A" w14:textId="77777777"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sidRPr="00DE47E3">
              <w:rPr>
                <w:rFonts w:cstheme="minorHAnsi"/>
              </w:rPr>
              <w:t xml:space="preserve">osvojí si základní stranové postoje tvaru L </w:t>
            </w:r>
          </w:p>
          <w:p w14:paraId="2B288BA4" w14:textId="53E643D7"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Pr>
                <w:rFonts w:cstheme="minorHAnsi"/>
              </w:rPr>
              <w:t>z</w:t>
            </w:r>
            <w:r w:rsidRPr="00DE47E3">
              <w:rPr>
                <w:rFonts w:cstheme="minorHAnsi"/>
              </w:rPr>
              <w:t>acvič</w:t>
            </w:r>
            <w:r>
              <w:rPr>
                <w:rFonts w:cstheme="minorHAnsi"/>
              </w:rPr>
              <w:t>í</w:t>
            </w:r>
            <w:r w:rsidRPr="00DE47E3">
              <w:rPr>
                <w:rFonts w:cstheme="minorHAnsi"/>
              </w:rPr>
              <w:t xml:space="preserve"> základní techniky a sestavy</w:t>
            </w:r>
          </w:p>
          <w:p w14:paraId="4D81DA36" w14:textId="3084A145"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Pr>
                <w:rFonts w:cstheme="minorHAnsi"/>
              </w:rPr>
              <w:t>vysvětlí</w:t>
            </w:r>
            <w:r w:rsidRPr="00DE47E3">
              <w:rPr>
                <w:rFonts w:cstheme="minorHAnsi"/>
              </w:rPr>
              <w:t xml:space="preserve"> důležitost správného dýchání</w:t>
            </w:r>
          </w:p>
          <w:p w14:paraId="10B560DF" w14:textId="77777777"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sidRPr="00DE47E3">
              <w:rPr>
                <w:rFonts w:cstheme="minorHAnsi"/>
              </w:rPr>
              <w:t>koordinuje horní a dolní část těla</w:t>
            </w:r>
          </w:p>
          <w:p w14:paraId="6A60A874" w14:textId="4859884A"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Pr>
                <w:rFonts w:cstheme="minorHAnsi"/>
              </w:rPr>
              <w:t>dodržuje</w:t>
            </w:r>
            <w:r w:rsidRPr="00DE47E3">
              <w:rPr>
                <w:rFonts w:cstheme="minorHAnsi"/>
              </w:rPr>
              <w:t xml:space="preserve"> správn</w:t>
            </w:r>
            <w:r>
              <w:rPr>
                <w:rFonts w:cstheme="minorHAnsi"/>
              </w:rPr>
              <w:t>ou</w:t>
            </w:r>
            <w:r w:rsidRPr="00DE47E3">
              <w:rPr>
                <w:rFonts w:cstheme="minorHAnsi"/>
              </w:rPr>
              <w:t xml:space="preserve"> vzdálenost při kontaktu s protivníkem</w:t>
            </w:r>
          </w:p>
          <w:p w14:paraId="192B506C" w14:textId="7F4CACE0"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Pr>
                <w:rFonts w:cstheme="minorHAnsi"/>
              </w:rPr>
              <w:t>p</w:t>
            </w:r>
            <w:r w:rsidRPr="00DE47E3">
              <w:rPr>
                <w:rFonts w:cstheme="minorHAnsi"/>
              </w:rPr>
              <w:t>ouží</w:t>
            </w:r>
            <w:r>
              <w:rPr>
                <w:rFonts w:cstheme="minorHAnsi"/>
              </w:rPr>
              <w:t>vá</w:t>
            </w:r>
            <w:r w:rsidRPr="00DE47E3">
              <w:rPr>
                <w:rFonts w:cstheme="minorHAnsi"/>
              </w:rPr>
              <w:t xml:space="preserve"> základní páky pro vyproštění z úchopu protivníka</w:t>
            </w:r>
          </w:p>
          <w:p w14:paraId="2DB8F064" w14:textId="2FCAB644"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Pr>
                <w:rFonts w:cstheme="minorHAnsi"/>
              </w:rPr>
              <w:t>p</w:t>
            </w:r>
            <w:r w:rsidRPr="00DE47E3">
              <w:rPr>
                <w:rFonts w:cstheme="minorHAnsi"/>
              </w:rPr>
              <w:t>oužít tlakové body</w:t>
            </w:r>
          </w:p>
          <w:p w14:paraId="2AEAE5CD" w14:textId="3391E83F"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Pr>
                <w:rFonts w:cstheme="minorHAnsi"/>
              </w:rPr>
              <w:t xml:space="preserve">vysvětlí </w:t>
            </w:r>
            <w:r w:rsidRPr="00DE47E3">
              <w:rPr>
                <w:rFonts w:cstheme="minorHAnsi"/>
              </w:rPr>
              <w:t>nebezpečnosti používaných a naučených technik proti soupeři</w:t>
            </w:r>
          </w:p>
          <w:p w14:paraId="107EA92A" w14:textId="77777777"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sidRPr="00DE47E3">
              <w:rPr>
                <w:rFonts w:cstheme="minorHAnsi"/>
              </w:rPr>
              <w:t xml:space="preserve">při výuce i mimo ni se snaží dodržovat zásady korejského moderního bojového umění </w:t>
            </w:r>
            <w:proofErr w:type="spellStart"/>
            <w:r w:rsidRPr="00DE47E3">
              <w:rPr>
                <w:rFonts w:cstheme="minorHAnsi"/>
              </w:rPr>
              <w:t>Taekwon</w:t>
            </w:r>
            <w:proofErr w:type="spellEnd"/>
            <w:r w:rsidRPr="00DE47E3">
              <w:rPr>
                <w:rFonts w:cstheme="minorHAnsi"/>
              </w:rPr>
              <w:t>-do ITF (zdvořilost, čestnost, vytrvalost, sebeovládání, nezdolný duch)</w:t>
            </w:r>
          </w:p>
          <w:p w14:paraId="662C72DE" w14:textId="77777777" w:rsidR="00DE47E3" w:rsidRPr="00DE47E3" w:rsidRDefault="00DE47E3" w:rsidP="00BE2608">
            <w:pPr>
              <w:tabs>
                <w:tab w:val="center" w:pos="4536"/>
                <w:tab w:val="right" w:pos="9072"/>
                <w:tab w:val="left" w:pos="11700"/>
              </w:tabs>
              <w:rPr>
                <w:rFonts w:cstheme="minorHAnsi"/>
                <w:b/>
              </w:rPr>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523F9AD8" w14:textId="77777777" w:rsidR="00DE47E3" w:rsidRPr="00DE47E3" w:rsidRDefault="00DE47E3" w:rsidP="00BE2608">
            <w:pPr>
              <w:tabs>
                <w:tab w:val="center" w:pos="4536"/>
                <w:tab w:val="right" w:pos="9072"/>
                <w:tab w:val="left" w:pos="11700"/>
              </w:tabs>
              <w:rPr>
                <w:rFonts w:cstheme="minorHAnsi"/>
                <w:b/>
              </w:rPr>
            </w:pPr>
            <w:r w:rsidRPr="00DE47E3">
              <w:rPr>
                <w:rFonts w:cstheme="minorHAnsi"/>
                <w:b/>
              </w:rPr>
              <w:t>první pololetí</w:t>
            </w:r>
          </w:p>
          <w:p w14:paraId="6D243565" w14:textId="77777777" w:rsidR="00DE47E3" w:rsidRPr="00DE47E3" w:rsidRDefault="00DE47E3" w:rsidP="00BE2608">
            <w:pPr>
              <w:rPr>
                <w:rFonts w:cstheme="minorHAnsi"/>
              </w:rPr>
            </w:pPr>
            <w:r w:rsidRPr="00DE47E3">
              <w:rPr>
                <w:rFonts w:cstheme="minorHAnsi"/>
              </w:rPr>
              <w:t xml:space="preserve">Plán pro 10. kup – bílý pásek </w:t>
            </w:r>
          </w:p>
          <w:p w14:paraId="2121573C" w14:textId="77777777" w:rsidR="00DE47E3" w:rsidRPr="00DE47E3" w:rsidRDefault="00DE47E3" w:rsidP="00BE2608">
            <w:pPr>
              <w:rPr>
                <w:rFonts w:cstheme="minorHAnsi"/>
              </w:rPr>
            </w:pPr>
            <w:r w:rsidRPr="00DE47E3">
              <w:rPr>
                <w:rFonts w:cstheme="minorHAnsi"/>
              </w:rPr>
              <w:t xml:space="preserve">a) základní techniky – </w:t>
            </w:r>
            <w:proofErr w:type="spellStart"/>
            <w:r w:rsidRPr="00DE47E3">
              <w:rPr>
                <w:rFonts w:cstheme="minorHAnsi"/>
              </w:rPr>
              <w:t>kibon</w:t>
            </w:r>
            <w:proofErr w:type="spellEnd"/>
            <w:r w:rsidRPr="00DE47E3">
              <w:rPr>
                <w:rFonts w:cstheme="minorHAnsi"/>
              </w:rPr>
              <w:t xml:space="preserve"> </w:t>
            </w:r>
            <w:proofErr w:type="spellStart"/>
            <w:r w:rsidRPr="00DE47E3">
              <w:rPr>
                <w:rFonts w:cstheme="minorHAnsi"/>
              </w:rPr>
              <w:t>jonsup</w:t>
            </w:r>
            <w:proofErr w:type="spellEnd"/>
          </w:p>
          <w:p w14:paraId="171C4FDF" w14:textId="77777777" w:rsidR="00DE47E3" w:rsidRPr="00DE47E3" w:rsidRDefault="00DE47E3">
            <w:pPr>
              <w:pStyle w:val="Odstavecseseznamem"/>
              <w:numPr>
                <w:ilvl w:val="0"/>
                <w:numId w:val="27"/>
              </w:numPr>
              <w:ind w:left="477"/>
              <w:rPr>
                <w:rFonts w:cstheme="minorHAnsi"/>
              </w:rPr>
            </w:pPr>
            <w:r w:rsidRPr="00DE47E3">
              <w:rPr>
                <w:rFonts w:cstheme="minorHAnsi"/>
              </w:rPr>
              <w:t xml:space="preserve">základní a dlouhé postoje a chůze v postojích (důraz na správný pohyb a polohu rukou) </w:t>
            </w:r>
          </w:p>
          <w:p w14:paraId="3430E4E5" w14:textId="77777777" w:rsidR="00DE47E3" w:rsidRPr="00DE47E3" w:rsidRDefault="00DE47E3">
            <w:pPr>
              <w:pStyle w:val="Odstavecseseznamem"/>
              <w:numPr>
                <w:ilvl w:val="0"/>
                <w:numId w:val="27"/>
              </w:numPr>
              <w:ind w:left="477"/>
              <w:rPr>
                <w:rFonts w:cstheme="minorHAnsi"/>
              </w:rPr>
            </w:pPr>
            <w:r w:rsidRPr="00DE47E3">
              <w:rPr>
                <w:rFonts w:cstheme="minorHAnsi"/>
              </w:rPr>
              <w:t xml:space="preserve">techniky rukou bloky (důraz na správný výdech a výkřik) </w:t>
            </w:r>
          </w:p>
          <w:p w14:paraId="52C9F896" w14:textId="77777777" w:rsidR="00DE47E3" w:rsidRPr="00DE47E3" w:rsidRDefault="00DE47E3">
            <w:pPr>
              <w:pStyle w:val="Odstavecseseznamem"/>
              <w:numPr>
                <w:ilvl w:val="0"/>
                <w:numId w:val="27"/>
              </w:numPr>
              <w:ind w:left="477"/>
              <w:rPr>
                <w:rFonts w:cstheme="minorHAnsi"/>
              </w:rPr>
            </w:pPr>
            <w:r w:rsidRPr="00DE47E3">
              <w:rPr>
                <w:rFonts w:cstheme="minorHAnsi"/>
              </w:rPr>
              <w:t xml:space="preserve">techniky rukou údery (důraz na správný výdech a výkřik) </w:t>
            </w:r>
          </w:p>
          <w:p w14:paraId="295272B4" w14:textId="77777777" w:rsidR="00DE47E3" w:rsidRPr="00DE47E3" w:rsidRDefault="00DE47E3">
            <w:pPr>
              <w:pStyle w:val="Odstavecseseznamem"/>
              <w:numPr>
                <w:ilvl w:val="0"/>
                <w:numId w:val="27"/>
              </w:numPr>
              <w:ind w:left="477"/>
              <w:rPr>
                <w:rFonts w:cstheme="minorHAnsi"/>
              </w:rPr>
            </w:pPr>
            <w:r w:rsidRPr="00DE47E3">
              <w:rPr>
                <w:rFonts w:cstheme="minorHAnsi"/>
              </w:rPr>
              <w:t>kopy (důraz na správné technické provedení)</w:t>
            </w:r>
          </w:p>
          <w:p w14:paraId="5B071F8F" w14:textId="77777777" w:rsidR="00DE47E3" w:rsidRPr="00DE47E3" w:rsidRDefault="00DE47E3">
            <w:pPr>
              <w:pStyle w:val="Odstavecseseznamem"/>
              <w:numPr>
                <w:ilvl w:val="0"/>
                <w:numId w:val="27"/>
              </w:numPr>
              <w:ind w:left="477"/>
              <w:rPr>
                <w:rFonts w:cstheme="minorHAnsi"/>
              </w:rPr>
            </w:pPr>
            <w:r w:rsidRPr="00DE47E3">
              <w:rPr>
                <w:rFonts w:cstheme="minorHAnsi"/>
              </w:rPr>
              <w:t>stabilita</w:t>
            </w:r>
          </w:p>
          <w:p w14:paraId="3B528552" w14:textId="77777777" w:rsidR="00DE47E3" w:rsidRPr="00DE47E3" w:rsidRDefault="00DE47E3">
            <w:pPr>
              <w:pStyle w:val="Odstavecseseznamem"/>
              <w:numPr>
                <w:ilvl w:val="0"/>
                <w:numId w:val="27"/>
              </w:numPr>
              <w:ind w:left="477"/>
              <w:rPr>
                <w:rFonts w:cstheme="minorHAnsi"/>
              </w:rPr>
            </w:pPr>
            <w:r w:rsidRPr="00DE47E3">
              <w:rPr>
                <w:rFonts w:cstheme="minorHAnsi"/>
              </w:rPr>
              <w:t xml:space="preserve">průpravné </w:t>
            </w:r>
            <w:proofErr w:type="spellStart"/>
            <w:r w:rsidRPr="00DE47E3">
              <w:rPr>
                <w:rFonts w:cstheme="minorHAnsi"/>
              </w:rPr>
              <w:t>úpolové</w:t>
            </w:r>
            <w:proofErr w:type="spellEnd"/>
            <w:r w:rsidRPr="00DE47E3">
              <w:rPr>
                <w:rFonts w:cstheme="minorHAnsi"/>
              </w:rPr>
              <w:t xml:space="preserve"> hry</w:t>
            </w:r>
          </w:p>
          <w:p w14:paraId="67D1627E" w14:textId="77777777" w:rsidR="00DE47E3" w:rsidRPr="00DE47E3" w:rsidRDefault="00DE47E3" w:rsidP="00BE2608">
            <w:pPr>
              <w:rPr>
                <w:rFonts w:cstheme="minorHAnsi"/>
              </w:rPr>
            </w:pPr>
            <w:r w:rsidRPr="00DE47E3">
              <w:rPr>
                <w:rFonts w:cstheme="minorHAnsi"/>
              </w:rPr>
              <w:t xml:space="preserve">b) sestavy – </w:t>
            </w:r>
            <w:proofErr w:type="spellStart"/>
            <w:r w:rsidRPr="00DE47E3">
              <w:rPr>
                <w:rFonts w:cstheme="minorHAnsi"/>
              </w:rPr>
              <w:t>tchul</w:t>
            </w:r>
            <w:proofErr w:type="spellEnd"/>
          </w:p>
          <w:p w14:paraId="66BC7574" w14:textId="77777777" w:rsidR="00DE47E3" w:rsidRPr="00DE47E3" w:rsidRDefault="00DE47E3">
            <w:pPr>
              <w:pStyle w:val="Odstavecseseznamem"/>
              <w:numPr>
                <w:ilvl w:val="0"/>
                <w:numId w:val="28"/>
              </w:numPr>
              <w:ind w:left="477"/>
              <w:rPr>
                <w:rFonts w:cstheme="minorHAnsi"/>
              </w:rPr>
            </w:pPr>
            <w:proofErr w:type="spellStart"/>
            <w:r w:rsidRPr="00DE47E3">
              <w:rPr>
                <w:rFonts w:cstheme="minorHAnsi"/>
              </w:rPr>
              <w:t>sadžu</w:t>
            </w:r>
            <w:proofErr w:type="spellEnd"/>
            <w:r w:rsidRPr="00DE47E3">
              <w:rPr>
                <w:rFonts w:cstheme="minorHAnsi"/>
              </w:rPr>
              <w:t xml:space="preserve"> </w:t>
            </w:r>
            <w:proofErr w:type="spellStart"/>
            <w:r w:rsidRPr="00DE47E3">
              <w:rPr>
                <w:rFonts w:cstheme="minorHAnsi"/>
              </w:rPr>
              <w:t>čirugi</w:t>
            </w:r>
            <w:proofErr w:type="spellEnd"/>
            <w:r w:rsidRPr="00DE47E3">
              <w:rPr>
                <w:rFonts w:cstheme="minorHAnsi"/>
              </w:rPr>
              <w:t xml:space="preserve"> </w:t>
            </w:r>
          </w:p>
          <w:p w14:paraId="66F2E2BE" w14:textId="77777777" w:rsidR="00DE47E3" w:rsidRPr="00DE47E3" w:rsidRDefault="00DE47E3">
            <w:pPr>
              <w:pStyle w:val="Odstavecseseznamem"/>
              <w:numPr>
                <w:ilvl w:val="0"/>
                <w:numId w:val="28"/>
              </w:numPr>
              <w:ind w:left="477"/>
              <w:rPr>
                <w:rFonts w:cstheme="minorHAnsi"/>
              </w:rPr>
            </w:pPr>
            <w:proofErr w:type="spellStart"/>
            <w:r w:rsidRPr="00DE47E3">
              <w:rPr>
                <w:rFonts w:cstheme="minorHAnsi"/>
              </w:rPr>
              <w:t>sadžu</w:t>
            </w:r>
            <w:proofErr w:type="spellEnd"/>
            <w:r w:rsidRPr="00DE47E3">
              <w:rPr>
                <w:rFonts w:cstheme="minorHAnsi"/>
              </w:rPr>
              <w:t xml:space="preserve"> </w:t>
            </w:r>
            <w:proofErr w:type="spellStart"/>
            <w:r w:rsidRPr="00DE47E3">
              <w:rPr>
                <w:rFonts w:cstheme="minorHAnsi"/>
              </w:rPr>
              <w:t>makki</w:t>
            </w:r>
            <w:proofErr w:type="spellEnd"/>
            <w:r w:rsidRPr="00DE47E3">
              <w:rPr>
                <w:rFonts w:cstheme="minorHAnsi"/>
              </w:rPr>
              <w:t xml:space="preserve"> </w:t>
            </w:r>
          </w:p>
          <w:p w14:paraId="0EF179AE" w14:textId="77777777" w:rsidR="00DE47E3" w:rsidRPr="00DE47E3" w:rsidRDefault="00DE47E3" w:rsidP="00BE2608">
            <w:pPr>
              <w:rPr>
                <w:rFonts w:cstheme="minorHAnsi"/>
              </w:rPr>
            </w:pPr>
            <w:r w:rsidRPr="00DE47E3">
              <w:rPr>
                <w:rFonts w:cstheme="minorHAnsi"/>
              </w:rPr>
              <w:t xml:space="preserve">c) samostatný boj – </w:t>
            </w:r>
            <w:proofErr w:type="spellStart"/>
            <w:r w:rsidRPr="00DE47E3">
              <w:rPr>
                <w:rFonts w:cstheme="minorHAnsi"/>
              </w:rPr>
              <w:t>matsogi</w:t>
            </w:r>
            <w:proofErr w:type="spellEnd"/>
            <w:r w:rsidRPr="00DE47E3">
              <w:rPr>
                <w:rFonts w:cstheme="minorHAnsi"/>
              </w:rPr>
              <w:t xml:space="preserve">  </w:t>
            </w:r>
          </w:p>
          <w:p w14:paraId="60D5B5D7" w14:textId="77777777" w:rsidR="00DE47E3" w:rsidRPr="00DE47E3" w:rsidRDefault="00DE47E3" w:rsidP="00BE2608">
            <w:pPr>
              <w:rPr>
                <w:rFonts w:cstheme="minorHAnsi"/>
              </w:rPr>
            </w:pPr>
            <w:r w:rsidRPr="00DE47E3">
              <w:rPr>
                <w:rFonts w:cstheme="minorHAnsi"/>
              </w:rPr>
              <w:t>Zkouška na 9. kup – bílo žlutý pásek</w:t>
            </w:r>
          </w:p>
          <w:p w14:paraId="01ADEAB3" w14:textId="77777777" w:rsidR="00DE47E3" w:rsidRPr="00DE47E3" w:rsidRDefault="00DE47E3" w:rsidP="00BE2608">
            <w:pPr>
              <w:rPr>
                <w:rFonts w:cstheme="minorHAnsi"/>
              </w:rPr>
            </w:pPr>
            <w:r w:rsidRPr="00DE47E3">
              <w:rPr>
                <w:rFonts w:cstheme="minorHAnsi"/>
              </w:rPr>
              <w:t xml:space="preserve">a) sestavy – </w:t>
            </w:r>
            <w:proofErr w:type="spellStart"/>
            <w:r w:rsidRPr="00DE47E3">
              <w:rPr>
                <w:rFonts w:cstheme="minorHAnsi"/>
              </w:rPr>
              <w:t>tchul</w:t>
            </w:r>
            <w:proofErr w:type="spellEnd"/>
            <w:r w:rsidRPr="00DE47E3">
              <w:rPr>
                <w:rFonts w:cstheme="minorHAnsi"/>
              </w:rPr>
              <w:t xml:space="preserve">  </w:t>
            </w:r>
          </w:p>
          <w:p w14:paraId="08119698" w14:textId="77777777" w:rsidR="00DE47E3" w:rsidRPr="00DE47E3" w:rsidRDefault="00DE47E3">
            <w:pPr>
              <w:pStyle w:val="Odstavecseseznamem"/>
              <w:numPr>
                <w:ilvl w:val="0"/>
                <w:numId w:val="28"/>
              </w:numPr>
              <w:ind w:left="477"/>
              <w:rPr>
                <w:rFonts w:cstheme="minorHAnsi"/>
              </w:rPr>
            </w:pPr>
            <w:proofErr w:type="spellStart"/>
            <w:r w:rsidRPr="00DE47E3">
              <w:rPr>
                <w:rFonts w:cstheme="minorHAnsi"/>
              </w:rPr>
              <w:t>sadžu</w:t>
            </w:r>
            <w:proofErr w:type="spellEnd"/>
            <w:r w:rsidRPr="00DE47E3">
              <w:rPr>
                <w:rFonts w:cstheme="minorHAnsi"/>
              </w:rPr>
              <w:t xml:space="preserve"> </w:t>
            </w:r>
            <w:proofErr w:type="spellStart"/>
            <w:r w:rsidRPr="00DE47E3">
              <w:rPr>
                <w:rFonts w:cstheme="minorHAnsi"/>
              </w:rPr>
              <w:t>čirugi</w:t>
            </w:r>
            <w:proofErr w:type="spellEnd"/>
            <w:r w:rsidRPr="00DE47E3">
              <w:rPr>
                <w:rFonts w:cstheme="minorHAnsi"/>
              </w:rPr>
              <w:t xml:space="preserve"> </w:t>
            </w:r>
          </w:p>
          <w:p w14:paraId="25CAF63A" w14:textId="77777777" w:rsidR="00DE47E3" w:rsidRPr="00DE47E3" w:rsidRDefault="00DE47E3">
            <w:pPr>
              <w:pStyle w:val="Odstavecseseznamem"/>
              <w:numPr>
                <w:ilvl w:val="0"/>
                <w:numId w:val="28"/>
              </w:numPr>
              <w:ind w:left="477"/>
              <w:rPr>
                <w:rFonts w:cstheme="minorHAnsi"/>
              </w:rPr>
            </w:pPr>
            <w:proofErr w:type="spellStart"/>
            <w:r w:rsidRPr="00DE47E3">
              <w:rPr>
                <w:rFonts w:cstheme="minorHAnsi"/>
              </w:rPr>
              <w:t>sadžu</w:t>
            </w:r>
            <w:proofErr w:type="spellEnd"/>
            <w:r w:rsidRPr="00DE47E3">
              <w:rPr>
                <w:rFonts w:cstheme="minorHAnsi"/>
              </w:rPr>
              <w:t xml:space="preserve"> </w:t>
            </w:r>
            <w:proofErr w:type="spellStart"/>
            <w:r w:rsidRPr="00DE47E3">
              <w:rPr>
                <w:rFonts w:cstheme="minorHAnsi"/>
              </w:rPr>
              <w:t>makki</w:t>
            </w:r>
            <w:proofErr w:type="spellEnd"/>
          </w:p>
          <w:p w14:paraId="7654D198" w14:textId="77777777" w:rsidR="00DE47E3" w:rsidRPr="00DE47E3" w:rsidRDefault="00DE47E3" w:rsidP="00BE2608">
            <w:pPr>
              <w:rPr>
                <w:rFonts w:cstheme="minorHAnsi"/>
              </w:rPr>
            </w:pPr>
            <w:r w:rsidRPr="00DE47E3">
              <w:rPr>
                <w:rFonts w:cstheme="minorHAnsi"/>
              </w:rPr>
              <w:t>b) teoretická ústní zkouška</w:t>
            </w:r>
          </w:p>
          <w:p w14:paraId="2EF9B090" w14:textId="77777777" w:rsidR="00DE47E3" w:rsidRPr="00DE47E3" w:rsidRDefault="00DE47E3" w:rsidP="00BE2608">
            <w:pPr>
              <w:rPr>
                <w:rFonts w:cstheme="minorHAnsi"/>
              </w:rPr>
            </w:pPr>
          </w:p>
          <w:p w14:paraId="3BF75B9B" w14:textId="77777777" w:rsidR="00DE47E3" w:rsidRPr="00DE47E3" w:rsidRDefault="00DE47E3" w:rsidP="00BE2608">
            <w:pPr>
              <w:tabs>
                <w:tab w:val="center" w:pos="4536"/>
                <w:tab w:val="right" w:pos="9072"/>
                <w:tab w:val="left" w:pos="11700"/>
              </w:tabs>
              <w:rPr>
                <w:rFonts w:cstheme="minorHAnsi"/>
                <w:b/>
              </w:rPr>
            </w:pPr>
            <w:r w:rsidRPr="00DE47E3">
              <w:rPr>
                <w:rFonts w:cstheme="minorHAnsi"/>
                <w:b/>
              </w:rPr>
              <w:t>druhé pololetí</w:t>
            </w:r>
          </w:p>
          <w:p w14:paraId="1B82143D" w14:textId="77777777" w:rsidR="00DE47E3" w:rsidRPr="00DE47E3" w:rsidRDefault="00DE47E3" w:rsidP="00BE2608">
            <w:pPr>
              <w:rPr>
                <w:rFonts w:cstheme="minorHAnsi"/>
              </w:rPr>
            </w:pPr>
            <w:r w:rsidRPr="00DE47E3">
              <w:rPr>
                <w:rFonts w:cstheme="minorHAnsi"/>
              </w:rPr>
              <w:t>Plán pro 9. kup – bílo žlutý pásek</w:t>
            </w:r>
          </w:p>
          <w:p w14:paraId="684F3436" w14:textId="77777777" w:rsidR="00DE47E3" w:rsidRPr="00DE47E3" w:rsidRDefault="00DE47E3" w:rsidP="00BE2608">
            <w:pPr>
              <w:rPr>
                <w:rFonts w:cstheme="minorHAnsi"/>
              </w:rPr>
            </w:pPr>
            <w:r w:rsidRPr="00DE47E3">
              <w:rPr>
                <w:rFonts w:cstheme="minorHAnsi"/>
              </w:rPr>
              <w:t xml:space="preserve">a) základní techniky – </w:t>
            </w:r>
            <w:proofErr w:type="spellStart"/>
            <w:r w:rsidRPr="00DE47E3">
              <w:rPr>
                <w:rFonts w:cstheme="minorHAnsi"/>
              </w:rPr>
              <w:t>kibon</w:t>
            </w:r>
            <w:proofErr w:type="spellEnd"/>
            <w:r w:rsidRPr="00DE47E3">
              <w:rPr>
                <w:rFonts w:cstheme="minorHAnsi"/>
              </w:rPr>
              <w:t xml:space="preserve"> </w:t>
            </w:r>
            <w:proofErr w:type="spellStart"/>
            <w:r w:rsidRPr="00DE47E3">
              <w:rPr>
                <w:rFonts w:cstheme="minorHAnsi"/>
              </w:rPr>
              <w:t>jonsup</w:t>
            </w:r>
            <w:proofErr w:type="spellEnd"/>
          </w:p>
          <w:p w14:paraId="4192E378" w14:textId="77777777" w:rsidR="00DE47E3" w:rsidRPr="00DE47E3" w:rsidRDefault="00DE47E3">
            <w:pPr>
              <w:pStyle w:val="Odstavecseseznamem"/>
              <w:numPr>
                <w:ilvl w:val="0"/>
                <w:numId w:val="28"/>
              </w:numPr>
              <w:ind w:left="477"/>
              <w:rPr>
                <w:rFonts w:cstheme="minorHAnsi"/>
              </w:rPr>
            </w:pPr>
            <w:r w:rsidRPr="00DE47E3">
              <w:rPr>
                <w:rFonts w:cstheme="minorHAnsi"/>
              </w:rPr>
              <w:t xml:space="preserve">postoje tvaru L a chůze v postojích (důraz na správný pohyb a polohu rukou) </w:t>
            </w:r>
          </w:p>
          <w:p w14:paraId="3B2D42FE" w14:textId="77777777" w:rsidR="00DE47E3" w:rsidRPr="00DE47E3" w:rsidRDefault="00DE47E3">
            <w:pPr>
              <w:pStyle w:val="Odstavecseseznamem"/>
              <w:numPr>
                <w:ilvl w:val="0"/>
                <w:numId w:val="28"/>
              </w:numPr>
              <w:ind w:left="477"/>
              <w:rPr>
                <w:rFonts w:cstheme="minorHAnsi"/>
              </w:rPr>
            </w:pPr>
            <w:r w:rsidRPr="00DE47E3">
              <w:rPr>
                <w:rFonts w:cstheme="minorHAnsi"/>
              </w:rPr>
              <w:t xml:space="preserve">techniky rukou bloky v postojí tvaru L (důraz na správný výdech a výkřik) </w:t>
            </w:r>
          </w:p>
          <w:p w14:paraId="526FE04A" w14:textId="77777777" w:rsidR="00DE47E3" w:rsidRPr="00DE47E3" w:rsidRDefault="00DE47E3">
            <w:pPr>
              <w:pStyle w:val="Odstavecseseznamem"/>
              <w:numPr>
                <w:ilvl w:val="0"/>
                <w:numId w:val="28"/>
              </w:numPr>
              <w:ind w:left="477"/>
              <w:rPr>
                <w:rFonts w:cstheme="minorHAnsi"/>
              </w:rPr>
            </w:pPr>
            <w:r w:rsidRPr="00DE47E3">
              <w:rPr>
                <w:rFonts w:cstheme="minorHAnsi"/>
              </w:rPr>
              <w:t xml:space="preserve">techniky rukou údery (důraz na správný výdech a výkřik) </w:t>
            </w:r>
          </w:p>
          <w:p w14:paraId="28FC64CE" w14:textId="77777777" w:rsidR="00DE47E3" w:rsidRPr="00DE47E3" w:rsidRDefault="00DE47E3">
            <w:pPr>
              <w:pStyle w:val="Odstavecseseznamem"/>
              <w:numPr>
                <w:ilvl w:val="0"/>
                <w:numId w:val="28"/>
              </w:numPr>
              <w:ind w:left="477"/>
              <w:rPr>
                <w:rFonts w:cstheme="minorHAnsi"/>
              </w:rPr>
            </w:pPr>
            <w:r w:rsidRPr="00DE47E3">
              <w:rPr>
                <w:rFonts w:cstheme="minorHAnsi"/>
              </w:rPr>
              <w:t>kopy do stran v postojích tvaru L (důraz na správné technické provedení)</w:t>
            </w:r>
          </w:p>
          <w:p w14:paraId="75B3F837" w14:textId="77777777" w:rsidR="00DE47E3" w:rsidRPr="00DE47E3" w:rsidRDefault="00DE47E3">
            <w:pPr>
              <w:pStyle w:val="Odstavecseseznamem"/>
              <w:numPr>
                <w:ilvl w:val="0"/>
                <w:numId w:val="28"/>
              </w:numPr>
              <w:ind w:left="477"/>
              <w:rPr>
                <w:rFonts w:cstheme="minorHAnsi"/>
              </w:rPr>
            </w:pPr>
            <w:r w:rsidRPr="00DE47E3">
              <w:rPr>
                <w:rFonts w:cstheme="minorHAnsi"/>
              </w:rPr>
              <w:t>stabilita a pohyb v postojích</w:t>
            </w:r>
          </w:p>
          <w:p w14:paraId="14465DD4" w14:textId="77777777" w:rsidR="00DE47E3" w:rsidRPr="00DE47E3" w:rsidRDefault="00DE47E3">
            <w:pPr>
              <w:pStyle w:val="Odstavecseseznamem"/>
              <w:numPr>
                <w:ilvl w:val="0"/>
                <w:numId w:val="28"/>
              </w:numPr>
              <w:ind w:left="477"/>
              <w:rPr>
                <w:rFonts w:cstheme="minorHAnsi"/>
              </w:rPr>
            </w:pPr>
            <w:r w:rsidRPr="00DE47E3">
              <w:rPr>
                <w:rFonts w:cstheme="minorHAnsi"/>
              </w:rPr>
              <w:t>základní pády (vpřed, vzad, do strany)</w:t>
            </w:r>
          </w:p>
          <w:p w14:paraId="6A8A4DA1" w14:textId="77777777" w:rsidR="00DE47E3" w:rsidRPr="00DE47E3" w:rsidRDefault="00DE47E3">
            <w:pPr>
              <w:pStyle w:val="Odstavecseseznamem"/>
              <w:numPr>
                <w:ilvl w:val="0"/>
                <w:numId w:val="28"/>
              </w:numPr>
              <w:ind w:left="477"/>
              <w:rPr>
                <w:rFonts w:cstheme="minorHAnsi"/>
              </w:rPr>
            </w:pPr>
            <w:r w:rsidRPr="00DE47E3">
              <w:rPr>
                <w:rFonts w:cstheme="minorHAnsi"/>
              </w:rPr>
              <w:t>základní seznámení se zbraní (nůž, hůl)</w:t>
            </w:r>
          </w:p>
          <w:p w14:paraId="56D0FB7E" w14:textId="77777777" w:rsidR="00DE47E3" w:rsidRPr="00DE47E3" w:rsidRDefault="00DE47E3">
            <w:pPr>
              <w:pStyle w:val="Odstavecseseznamem"/>
              <w:numPr>
                <w:ilvl w:val="0"/>
                <w:numId w:val="28"/>
              </w:numPr>
              <w:ind w:left="477"/>
              <w:rPr>
                <w:rFonts w:cstheme="minorHAnsi"/>
              </w:rPr>
            </w:pPr>
            <w:r w:rsidRPr="00DE47E3">
              <w:rPr>
                <w:rFonts w:cstheme="minorHAnsi"/>
              </w:rPr>
              <w:t>základní vyproštění z úchopu protivníka</w:t>
            </w:r>
          </w:p>
          <w:p w14:paraId="2A4D0118" w14:textId="77777777" w:rsidR="00DE47E3" w:rsidRPr="00DE47E3" w:rsidRDefault="00DE47E3">
            <w:pPr>
              <w:pStyle w:val="Odstavecseseznamem"/>
              <w:numPr>
                <w:ilvl w:val="0"/>
                <w:numId w:val="28"/>
              </w:numPr>
              <w:ind w:left="477"/>
              <w:rPr>
                <w:rFonts w:cstheme="minorHAnsi"/>
              </w:rPr>
            </w:pPr>
            <w:r w:rsidRPr="00DE47E3">
              <w:rPr>
                <w:rFonts w:cstheme="minorHAnsi"/>
              </w:rPr>
              <w:t xml:space="preserve">průpravné </w:t>
            </w:r>
            <w:proofErr w:type="spellStart"/>
            <w:r w:rsidRPr="00DE47E3">
              <w:rPr>
                <w:rFonts w:cstheme="minorHAnsi"/>
              </w:rPr>
              <w:t>úpolové</w:t>
            </w:r>
            <w:proofErr w:type="spellEnd"/>
            <w:r w:rsidRPr="00DE47E3">
              <w:rPr>
                <w:rFonts w:cstheme="minorHAnsi"/>
              </w:rPr>
              <w:t xml:space="preserve"> hry</w:t>
            </w:r>
          </w:p>
          <w:p w14:paraId="672FB3E8" w14:textId="77777777" w:rsidR="00DE47E3" w:rsidRPr="00DE47E3" w:rsidRDefault="00DE47E3" w:rsidP="00BE2608">
            <w:pPr>
              <w:rPr>
                <w:rFonts w:cstheme="minorHAnsi"/>
              </w:rPr>
            </w:pPr>
            <w:r w:rsidRPr="00DE47E3">
              <w:rPr>
                <w:rFonts w:cstheme="minorHAnsi"/>
              </w:rPr>
              <w:t xml:space="preserve">b) sestavy – </w:t>
            </w:r>
            <w:proofErr w:type="spellStart"/>
            <w:r w:rsidRPr="00DE47E3">
              <w:rPr>
                <w:rFonts w:cstheme="minorHAnsi"/>
              </w:rPr>
              <w:t>tchul</w:t>
            </w:r>
            <w:proofErr w:type="spellEnd"/>
            <w:r w:rsidRPr="00DE47E3">
              <w:rPr>
                <w:rFonts w:cstheme="minorHAnsi"/>
              </w:rPr>
              <w:t xml:space="preserve"> (</w:t>
            </w:r>
            <w:proofErr w:type="spellStart"/>
            <w:r w:rsidRPr="00DE47E3">
              <w:rPr>
                <w:rFonts w:cstheme="minorHAnsi"/>
              </w:rPr>
              <w:t>Čchondži</w:t>
            </w:r>
            <w:proofErr w:type="spellEnd"/>
            <w:r w:rsidRPr="00DE47E3">
              <w:rPr>
                <w:rFonts w:cstheme="minorHAnsi"/>
              </w:rPr>
              <w:t xml:space="preserve">) </w:t>
            </w:r>
          </w:p>
          <w:p w14:paraId="2C15C258" w14:textId="77777777" w:rsidR="00DE47E3" w:rsidRPr="00DE47E3" w:rsidRDefault="00DE47E3" w:rsidP="00BE2608">
            <w:pPr>
              <w:rPr>
                <w:rFonts w:cstheme="minorHAnsi"/>
              </w:rPr>
            </w:pPr>
            <w:r w:rsidRPr="00DE47E3">
              <w:rPr>
                <w:rFonts w:cstheme="minorHAnsi"/>
              </w:rPr>
              <w:t xml:space="preserve">c) řízený tříkrokový boj – sambo </w:t>
            </w:r>
            <w:proofErr w:type="spellStart"/>
            <w:r w:rsidRPr="00DE47E3">
              <w:rPr>
                <w:rFonts w:cstheme="minorHAnsi"/>
              </w:rPr>
              <w:t>matsogi</w:t>
            </w:r>
            <w:proofErr w:type="spellEnd"/>
            <w:r w:rsidRPr="00DE47E3">
              <w:rPr>
                <w:rFonts w:cstheme="minorHAnsi"/>
              </w:rPr>
              <w:t xml:space="preserve"> </w:t>
            </w:r>
          </w:p>
          <w:p w14:paraId="59CD757F" w14:textId="77777777" w:rsidR="00DE47E3" w:rsidRPr="00DE47E3" w:rsidRDefault="00DE47E3" w:rsidP="00BE2608">
            <w:pPr>
              <w:rPr>
                <w:rFonts w:cstheme="minorHAnsi"/>
              </w:rPr>
            </w:pPr>
            <w:r w:rsidRPr="00DE47E3">
              <w:rPr>
                <w:rFonts w:cstheme="minorHAnsi"/>
              </w:rPr>
              <w:t>Zkouška na 8. kup – žlutý pásek</w:t>
            </w:r>
          </w:p>
          <w:p w14:paraId="3A216693" w14:textId="77777777" w:rsidR="00DE47E3" w:rsidRPr="00DE47E3" w:rsidRDefault="00DE47E3" w:rsidP="00BE2608">
            <w:pPr>
              <w:rPr>
                <w:rFonts w:cstheme="minorHAnsi"/>
              </w:rPr>
            </w:pPr>
            <w:r w:rsidRPr="00DE47E3">
              <w:rPr>
                <w:rFonts w:cstheme="minorHAnsi"/>
              </w:rPr>
              <w:lastRenderedPageBreak/>
              <w:t xml:space="preserve">a) sestavy – </w:t>
            </w:r>
            <w:proofErr w:type="spellStart"/>
            <w:r w:rsidRPr="00DE47E3">
              <w:rPr>
                <w:rFonts w:cstheme="minorHAnsi"/>
              </w:rPr>
              <w:t>tchul</w:t>
            </w:r>
            <w:proofErr w:type="spellEnd"/>
            <w:r w:rsidRPr="00DE47E3">
              <w:rPr>
                <w:rFonts w:cstheme="minorHAnsi"/>
              </w:rPr>
              <w:t xml:space="preserve">  </w:t>
            </w:r>
          </w:p>
          <w:p w14:paraId="2E68DC49" w14:textId="77777777" w:rsidR="00DE47E3" w:rsidRPr="00DE47E3" w:rsidRDefault="00DE47E3">
            <w:pPr>
              <w:pStyle w:val="Odstavecseseznamem"/>
              <w:numPr>
                <w:ilvl w:val="0"/>
                <w:numId w:val="28"/>
              </w:numPr>
              <w:ind w:left="477"/>
              <w:rPr>
                <w:rFonts w:cstheme="minorHAnsi"/>
              </w:rPr>
            </w:pPr>
            <w:proofErr w:type="spellStart"/>
            <w:r w:rsidRPr="00DE47E3">
              <w:rPr>
                <w:rFonts w:cstheme="minorHAnsi"/>
              </w:rPr>
              <w:t>sadžu</w:t>
            </w:r>
            <w:proofErr w:type="spellEnd"/>
            <w:r w:rsidRPr="00DE47E3">
              <w:rPr>
                <w:rFonts w:cstheme="minorHAnsi"/>
              </w:rPr>
              <w:t xml:space="preserve"> </w:t>
            </w:r>
            <w:proofErr w:type="spellStart"/>
            <w:r w:rsidRPr="00DE47E3">
              <w:rPr>
                <w:rFonts w:cstheme="minorHAnsi"/>
              </w:rPr>
              <w:t>makki</w:t>
            </w:r>
            <w:proofErr w:type="spellEnd"/>
            <w:r w:rsidRPr="00DE47E3">
              <w:rPr>
                <w:rFonts w:cstheme="minorHAnsi"/>
              </w:rPr>
              <w:t xml:space="preserve"> </w:t>
            </w:r>
          </w:p>
          <w:p w14:paraId="07D7AFEB" w14:textId="77777777" w:rsidR="00DE47E3" w:rsidRPr="00DE47E3" w:rsidRDefault="00DE47E3">
            <w:pPr>
              <w:pStyle w:val="Odstavecseseznamem"/>
              <w:numPr>
                <w:ilvl w:val="0"/>
                <w:numId w:val="28"/>
              </w:numPr>
              <w:ind w:left="477"/>
              <w:rPr>
                <w:rFonts w:cstheme="minorHAnsi"/>
              </w:rPr>
            </w:pPr>
            <w:proofErr w:type="spellStart"/>
            <w:r w:rsidRPr="00DE47E3">
              <w:rPr>
                <w:rFonts w:cstheme="minorHAnsi"/>
              </w:rPr>
              <w:t>Čchondži</w:t>
            </w:r>
            <w:proofErr w:type="spellEnd"/>
            <w:r w:rsidRPr="00DE47E3">
              <w:rPr>
                <w:rFonts w:cstheme="minorHAnsi"/>
              </w:rPr>
              <w:t xml:space="preserve"> </w:t>
            </w:r>
          </w:p>
          <w:p w14:paraId="78848436" w14:textId="77777777" w:rsidR="00DE47E3" w:rsidRPr="00DE47E3" w:rsidRDefault="00DE47E3" w:rsidP="00BE2608">
            <w:pPr>
              <w:rPr>
                <w:rFonts w:cstheme="minorHAnsi"/>
              </w:rPr>
            </w:pPr>
            <w:r w:rsidRPr="00DE47E3">
              <w:rPr>
                <w:rFonts w:cstheme="minorHAnsi"/>
              </w:rPr>
              <w:t xml:space="preserve">b) řízený tříkrokový boj – </w:t>
            </w:r>
            <w:proofErr w:type="spellStart"/>
            <w:r w:rsidRPr="00DE47E3">
              <w:rPr>
                <w:rFonts w:cstheme="minorHAnsi"/>
              </w:rPr>
              <w:t>matsogi</w:t>
            </w:r>
            <w:proofErr w:type="spellEnd"/>
            <w:r w:rsidRPr="00DE47E3">
              <w:rPr>
                <w:rFonts w:cstheme="minorHAnsi"/>
              </w:rPr>
              <w:t xml:space="preserve">  </w:t>
            </w:r>
          </w:p>
          <w:p w14:paraId="0ED11484" w14:textId="77777777" w:rsidR="00DE47E3" w:rsidRPr="00DE47E3" w:rsidRDefault="00DE47E3">
            <w:pPr>
              <w:pStyle w:val="Odstavecseseznamem"/>
              <w:numPr>
                <w:ilvl w:val="0"/>
                <w:numId w:val="28"/>
              </w:numPr>
              <w:ind w:left="477"/>
              <w:rPr>
                <w:rFonts w:cstheme="minorHAnsi"/>
              </w:rPr>
            </w:pPr>
            <w:r w:rsidRPr="00DE47E3">
              <w:rPr>
                <w:rFonts w:cstheme="minorHAnsi"/>
              </w:rPr>
              <w:t xml:space="preserve">sambo </w:t>
            </w:r>
            <w:proofErr w:type="spellStart"/>
            <w:r w:rsidRPr="00DE47E3">
              <w:rPr>
                <w:rFonts w:cstheme="minorHAnsi"/>
              </w:rPr>
              <w:t>matsogi</w:t>
            </w:r>
            <w:proofErr w:type="spellEnd"/>
            <w:r w:rsidRPr="00DE47E3">
              <w:rPr>
                <w:rFonts w:cstheme="minorHAnsi"/>
              </w:rPr>
              <w:t xml:space="preserve"> (samostatně)</w:t>
            </w:r>
          </w:p>
          <w:p w14:paraId="060CBA0A" w14:textId="77777777" w:rsidR="00DE47E3" w:rsidRPr="00DE47E3" w:rsidRDefault="00DE47E3" w:rsidP="00BE2608">
            <w:pPr>
              <w:rPr>
                <w:rFonts w:cstheme="minorHAnsi"/>
              </w:rPr>
            </w:pPr>
            <w:r w:rsidRPr="00DE47E3">
              <w:rPr>
                <w:rFonts w:cstheme="minorHAnsi"/>
              </w:rPr>
              <w:t>c) teoretická ústní zkouška</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9B9F2" w14:textId="3D2A5E65" w:rsidR="00DE47E3" w:rsidRPr="00DE47E3" w:rsidRDefault="00DE47E3" w:rsidP="00BE2608">
            <w:pPr>
              <w:rPr>
                <w:rFonts w:cstheme="minorHAnsi"/>
              </w:rPr>
            </w:pPr>
            <w:r w:rsidRPr="00DE47E3">
              <w:rPr>
                <w:rFonts w:cstheme="minorHAnsi"/>
                <w:b/>
              </w:rPr>
              <w:lastRenderedPageBreak/>
              <w:t>Člověk v</w:t>
            </w:r>
            <w:r w:rsidR="00E943E8">
              <w:rPr>
                <w:rFonts w:cstheme="minorHAnsi"/>
                <w:b/>
              </w:rPr>
              <w:t> </w:t>
            </w:r>
            <w:r w:rsidRPr="00DE47E3">
              <w:rPr>
                <w:rFonts w:cstheme="minorHAnsi"/>
                <w:b/>
              </w:rPr>
              <w:t>demokratické</w:t>
            </w:r>
            <w:r w:rsidR="00E943E8">
              <w:rPr>
                <w:rFonts w:cstheme="minorHAnsi"/>
                <w:b/>
              </w:rPr>
              <w:t xml:space="preserve"> společnosti</w:t>
            </w:r>
            <w:r w:rsidRPr="00DE47E3">
              <w:rPr>
                <w:rFonts w:cstheme="minorHAnsi"/>
                <w:b/>
              </w:rPr>
              <w:t xml:space="preserve"> </w:t>
            </w:r>
            <w:r w:rsidRPr="00DE47E3">
              <w:rPr>
                <w:rFonts w:cstheme="minorHAnsi"/>
              </w:rPr>
              <w:t>kultivace dospělé osobnosti a etická výchova (prolíná se celým předmětem)</w:t>
            </w:r>
          </w:p>
          <w:p w14:paraId="746F481C" w14:textId="77777777" w:rsidR="00DE47E3" w:rsidRPr="00DE47E3" w:rsidRDefault="00DE47E3" w:rsidP="00BE2608">
            <w:pPr>
              <w:rPr>
                <w:rFonts w:cstheme="minorHAnsi"/>
              </w:rPr>
            </w:pPr>
          </w:p>
          <w:p w14:paraId="6C2E5A26" w14:textId="0A739506" w:rsidR="00DE47E3" w:rsidRPr="00DE47E3" w:rsidRDefault="00DE47E3" w:rsidP="00BE2608">
            <w:pPr>
              <w:tabs>
                <w:tab w:val="center" w:pos="4536"/>
                <w:tab w:val="right" w:pos="9072"/>
                <w:tab w:val="left" w:pos="11700"/>
              </w:tabs>
              <w:rPr>
                <w:rFonts w:cstheme="minorHAnsi"/>
              </w:rPr>
            </w:pPr>
            <w:r w:rsidRPr="00DE47E3">
              <w:rPr>
                <w:rFonts w:cstheme="minorHAnsi"/>
                <w:b/>
              </w:rPr>
              <w:t>Člověk v</w:t>
            </w:r>
            <w:r w:rsidR="00E943E8">
              <w:rPr>
                <w:rFonts w:cstheme="minorHAnsi"/>
                <w:b/>
              </w:rPr>
              <w:t> </w:t>
            </w:r>
            <w:r w:rsidRPr="00DE47E3">
              <w:rPr>
                <w:rFonts w:cstheme="minorHAnsi"/>
                <w:b/>
              </w:rPr>
              <w:t>demokratické</w:t>
            </w:r>
            <w:r w:rsidR="00E943E8">
              <w:rPr>
                <w:rFonts w:cstheme="minorHAnsi"/>
                <w:b/>
              </w:rPr>
              <w:t xml:space="preserve"> společnosti</w:t>
            </w:r>
            <w:r w:rsidRPr="00DE47E3">
              <w:rPr>
                <w:rFonts w:cstheme="minorHAnsi"/>
                <w:b/>
              </w:rPr>
              <w:t xml:space="preserve"> </w:t>
            </w:r>
            <w:r w:rsidRPr="00DE47E3">
              <w:rPr>
                <w:rFonts w:cstheme="minorHAnsi"/>
              </w:rPr>
              <w:t>výcvik v komunikaci, vyjednávání, řešení konfliktů (prolíná se celým předmětem).</w:t>
            </w:r>
          </w:p>
          <w:p w14:paraId="494546EF" w14:textId="77777777" w:rsidR="00DE47E3" w:rsidRPr="00DE47E3" w:rsidRDefault="00DE47E3" w:rsidP="00BE2608">
            <w:pPr>
              <w:tabs>
                <w:tab w:val="center" w:pos="4536"/>
                <w:tab w:val="right" w:pos="9072"/>
                <w:tab w:val="left" w:pos="11700"/>
              </w:tabs>
              <w:rPr>
                <w:rFonts w:cstheme="minorHAnsi"/>
              </w:rPr>
            </w:pPr>
          </w:p>
          <w:p w14:paraId="01BF24A8" w14:textId="77777777" w:rsidR="00DE47E3" w:rsidRPr="00DE47E3" w:rsidRDefault="00DE47E3" w:rsidP="00BE2608">
            <w:pPr>
              <w:tabs>
                <w:tab w:val="center" w:pos="4536"/>
                <w:tab w:val="right" w:pos="9072"/>
                <w:tab w:val="left" w:pos="11700"/>
              </w:tabs>
              <w:rPr>
                <w:rFonts w:cstheme="minorHAnsi"/>
              </w:rPr>
            </w:pPr>
          </w:p>
          <w:p w14:paraId="1CEDEEBD" w14:textId="77777777" w:rsidR="00DE47E3" w:rsidRPr="00DE47E3" w:rsidRDefault="00DE47E3" w:rsidP="00BE2608">
            <w:pPr>
              <w:tabs>
                <w:tab w:val="center" w:pos="4536"/>
                <w:tab w:val="right" w:pos="9072"/>
                <w:tab w:val="left" w:pos="11700"/>
              </w:tabs>
              <w:jc w:val="left"/>
              <w:rPr>
                <w:rFonts w:eastAsia="Calibri" w:cstheme="minorHAnsi"/>
                <w:color w:val="000000" w:themeColor="text1"/>
              </w:rPr>
            </w:pPr>
            <w:r w:rsidRPr="00DE47E3">
              <w:rPr>
                <w:rFonts w:eastAsia="Calibri" w:cstheme="minorHAnsi"/>
                <w:b/>
                <w:bCs/>
                <w:color w:val="000000" w:themeColor="text1"/>
              </w:rPr>
              <w:t>Člověk a digitální svět</w:t>
            </w:r>
          </w:p>
          <w:p w14:paraId="6EEC9ADB" w14:textId="77777777" w:rsidR="00DE47E3" w:rsidRPr="00DE47E3" w:rsidRDefault="00DE47E3">
            <w:pPr>
              <w:pStyle w:val="odrkyVP"/>
              <w:numPr>
                <w:ilvl w:val="0"/>
                <w:numId w:val="6"/>
              </w:numPr>
              <w:spacing w:before="60" w:after="60"/>
              <w:ind w:left="456" w:hanging="284"/>
              <w:rPr>
                <w:rFonts w:eastAsia="Calibri" w:cstheme="minorHAnsi"/>
                <w:color w:val="000000" w:themeColor="text1"/>
              </w:rPr>
            </w:pPr>
            <w:r w:rsidRPr="00DE47E3">
              <w:rPr>
                <w:rFonts w:eastAsia="Calibri" w:cstheme="minorHAnsi"/>
                <w:color w:val="000000" w:themeColor="text1"/>
              </w:rPr>
              <w:t>žáci rozvíjejí práci s běžným základním a aplikačním programovým vybavením včetně nových aplikací;</w:t>
            </w:r>
          </w:p>
          <w:p w14:paraId="05FDBE5F" w14:textId="77777777" w:rsidR="00DE47E3" w:rsidRPr="00DE47E3" w:rsidRDefault="00DE47E3">
            <w:pPr>
              <w:pStyle w:val="odrkyVP"/>
              <w:numPr>
                <w:ilvl w:val="0"/>
                <w:numId w:val="6"/>
              </w:numPr>
              <w:spacing w:before="60" w:after="60"/>
              <w:ind w:left="456" w:hanging="284"/>
              <w:rPr>
                <w:rFonts w:eastAsia="Calibri" w:cstheme="minorHAnsi"/>
                <w:color w:val="000000" w:themeColor="text1"/>
              </w:rPr>
            </w:pPr>
            <w:r w:rsidRPr="00DE47E3">
              <w:rPr>
                <w:rFonts w:eastAsia="Calibri" w:cstheme="minorHAnsi"/>
                <w:color w:val="000000" w:themeColor="text1"/>
              </w:rPr>
              <w:t xml:space="preserve">využívají vhodné prostředky online a </w:t>
            </w:r>
            <w:proofErr w:type="spellStart"/>
            <w:r w:rsidRPr="00DE47E3">
              <w:rPr>
                <w:rFonts w:eastAsia="Calibri" w:cstheme="minorHAnsi"/>
                <w:color w:val="000000" w:themeColor="text1"/>
              </w:rPr>
              <w:t>offline</w:t>
            </w:r>
            <w:proofErr w:type="spellEnd"/>
            <w:r w:rsidRPr="00DE47E3">
              <w:rPr>
                <w:rFonts w:eastAsia="Calibri" w:cstheme="minorHAnsi"/>
                <w:color w:val="000000" w:themeColor="text1"/>
              </w:rPr>
              <w:t xml:space="preserve"> komunikaci.</w:t>
            </w:r>
          </w:p>
          <w:p w14:paraId="727CEAE5" w14:textId="77777777" w:rsidR="00DE47E3" w:rsidRPr="00DE47E3" w:rsidRDefault="00DE47E3" w:rsidP="00BE2608">
            <w:pPr>
              <w:tabs>
                <w:tab w:val="center" w:pos="4536"/>
                <w:tab w:val="right" w:pos="9072"/>
                <w:tab w:val="left" w:pos="11700"/>
              </w:tabs>
              <w:rPr>
                <w:rFonts w:cstheme="minorHAnsi"/>
              </w:rPr>
            </w:pPr>
          </w:p>
        </w:tc>
      </w:tr>
    </w:tbl>
    <w:p w14:paraId="53066B0C" w14:textId="77777777" w:rsidR="00C342C4" w:rsidRDefault="00C342C4" w:rsidP="008E427E"/>
    <w:p w14:paraId="38477894" w14:textId="77777777" w:rsidR="00DE47E3" w:rsidRDefault="00DE47E3" w:rsidP="008E427E"/>
    <w:p w14:paraId="26BF21EC" w14:textId="77777777" w:rsidR="00DE47E3" w:rsidRDefault="00DE47E3" w:rsidP="008E427E"/>
    <w:p w14:paraId="38458F51" w14:textId="77777777" w:rsidR="00C342C4" w:rsidRDefault="00C342C4" w:rsidP="008E427E">
      <w:pPr>
        <w:sectPr w:rsidR="00C342C4">
          <w:headerReference w:type="default" r:id="rId56"/>
          <w:pgSz w:w="11906" w:h="16838"/>
          <w:pgMar w:top="1418" w:right="1418" w:bottom="1418" w:left="1418" w:header="709" w:footer="709" w:gutter="0"/>
          <w:cols w:space="708"/>
        </w:sectPr>
      </w:pPr>
    </w:p>
    <w:sdt>
      <w:sdtPr>
        <w:rPr>
          <w:rFonts w:cstheme="minorHAnsi"/>
          <w:b/>
          <w:bCs/>
          <w:kern w:val="0"/>
        </w:rPr>
        <w:id w:val="-771159892"/>
        <w:placeholder>
          <w:docPart w:val="3F526537C0844E9BAD0364614BE5181A"/>
        </w:placeholder>
        <w:text/>
      </w:sdtPr>
      <w:sdtContent>
        <w:p w14:paraId="7ACD7100" w14:textId="77777777" w:rsidR="00DE47E3" w:rsidRPr="00DE47E3" w:rsidRDefault="00DE47E3" w:rsidP="00DE47E3">
          <w:pPr>
            <w:rPr>
              <w:rFonts w:cstheme="minorHAnsi"/>
            </w:rPr>
          </w:pPr>
          <w:r w:rsidRPr="00DE47E3">
            <w:rPr>
              <w:rFonts w:cstheme="minorHAnsi"/>
              <w:b/>
              <w:bCs/>
              <w:kern w:val="0"/>
            </w:rPr>
            <w:t>Sebeobrana BS2 ……………………………………………………………………………………………… Ročník 2.</w:t>
          </w:r>
        </w:p>
      </w:sdtContent>
    </w:sdt>
    <w:tbl>
      <w:tblPr>
        <w:tblW w:w="10349" w:type="dxa"/>
        <w:tblInd w:w="-856" w:type="dxa"/>
        <w:tblLayout w:type="fixed"/>
        <w:tblLook w:val="04A0" w:firstRow="1" w:lastRow="0" w:firstColumn="1" w:lastColumn="0" w:noHBand="0" w:noVBand="1"/>
      </w:tblPr>
      <w:tblGrid>
        <w:gridCol w:w="3947"/>
        <w:gridCol w:w="4275"/>
        <w:gridCol w:w="2127"/>
      </w:tblGrid>
      <w:tr w:rsidR="00DE47E3" w:rsidRPr="00DE47E3" w14:paraId="30CB2980" w14:textId="77777777" w:rsidTr="00BE2608">
        <w:trPr>
          <w:trHeight w:val="42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3675021D" w14:textId="77777777" w:rsidR="00DE47E3" w:rsidRPr="00DE47E3" w:rsidRDefault="00DE47E3" w:rsidP="00BE2608">
            <w:pPr>
              <w:tabs>
                <w:tab w:val="center" w:pos="4536"/>
                <w:tab w:val="right" w:pos="9072"/>
                <w:tab w:val="left" w:pos="11700"/>
              </w:tabs>
              <w:jc w:val="center"/>
              <w:rPr>
                <w:rFonts w:cstheme="minorHAnsi"/>
                <w:b/>
              </w:rPr>
            </w:pPr>
            <w:r w:rsidRPr="00DE47E3">
              <w:rPr>
                <w:rFonts w:cstheme="minorHAnsi"/>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41DEE8C7" w14:textId="77777777" w:rsidR="00DE47E3" w:rsidRPr="00DE47E3" w:rsidRDefault="00DE47E3" w:rsidP="00BE2608">
            <w:pPr>
              <w:tabs>
                <w:tab w:val="center" w:pos="4536"/>
                <w:tab w:val="right" w:pos="9072"/>
                <w:tab w:val="left" w:pos="11700"/>
              </w:tabs>
              <w:jc w:val="center"/>
              <w:rPr>
                <w:rFonts w:cstheme="minorHAnsi"/>
                <w:b/>
              </w:rPr>
            </w:pPr>
            <w:r w:rsidRPr="00DE47E3">
              <w:rPr>
                <w:rFonts w:cstheme="minorHAnsi"/>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F6C2" w14:textId="77777777" w:rsidR="00DE47E3" w:rsidRPr="00DE47E3" w:rsidRDefault="00DE47E3" w:rsidP="00BE2608">
            <w:pPr>
              <w:tabs>
                <w:tab w:val="center" w:pos="4536"/>
                <w:tab w:val="right" w:pos="9072"/>
                <w:tab w:val="left" w:pos="11700"/>
              </w:tabs>
              <w:jc w:val="center"/>
              <w:rPr>
                <w:rFonts w:cstheme="minorHAnsi"/>
              </w:rPr>
            </w:pPr>
            <w:r w:rsidRPr="00DE47E3">
              <w:rPr>
                <w:rFonts w:cstheme="minorHAnsi"/>
                <w:color w:val="000000"/>
              </w:rPr>
              <w:t>Průřezová témata</w:t>
            </w:r>
          </w:p>
        </w:tc>
      </w:tr>
      <w:tr w:rsidR="00DE47E3" w:rsidRPr="00DE47E3" w14:paraId="1C005D52" w14:textId="77777777" w:rsidTr="00BE2608">
        <w:trPr>
          <w:trHeight w:val="1820"/>
        </w:trPr>
        <w:tc>
          <w:tcPr>
            <w:tcW w:w="3947" w:type="dxa"/>
            <w:tcBorders>
              <w:top w:val="single" w:sz="4" w:space="0" w:color="000000" w:themeColor="text1"/>
              <w:left w:val="single" w:sz="4" w:space="0" w:color="000000" w:themeColor="text1"/>
              <w:bottom w:val="single" w:sz="4" w:space="0" w:color="000000" w:themeColor="text1"/>
              <w:right w:val="nil"/>
            </w:tcBorders>
          </w:tcPr>
          <w:p w14:paraId="7D03CFBD" w14:textId="77777777" w:rsidR="00DE47E3" w:rsidRPr="00DE47E3" w:rsidRDefault="00DE47E3" w:rsidP="00BE2608">
            <w:pPr>
              <w:tabs>
                <w:tab w:val="center" w:pos="4536"/>
                <w:tab w:val="right" w:pos="9072"/>
                <w:tab w:val="left" w:pos="11700"/>
              </w:tabs>
              <w:rPr>
                <w:rFonts w:cstheme="minorHAnsi"/>
                <w:b/>
              </w:rPr>
            </w:pPr>
            <w:r w:rsidRPr="00DE47E3">
              <w:rPr>
                <w:rFonts w:cstheme="minorHAnsi"/>
                <w:b/>
              </w:rPr>
              <w:t>Žák:</w:t>
            </w:r>
          </w:p>
          <w:p w14:paraId="1645875D" w14:textId="77777777" w:rsidR="00DE47E3" w:rsidRPr="00DE47E3" w:rsidRDefault="00DE47E3" w:rsidP="00BE2608">
            <w:pPr>
              <w:tabs>
                <w:tab w:val="center" w:pos="4536"/>
                <w:tab w:val="right" w:pos="9072"/>
                <w:tab w:val="left" w:pos="11700"/>
              </w:tabs>
              <w:rPr>
                <w:rFonts w:cstheme="minorHAnsi"/>
                <w:b/>
              </w:rPr>
            </w:pPr>
            <w:r w:rsidRPr="00DE47E3">
              <w:rPr>
                <w:rFonts w:cstheme="minorHAnsi"/>
                <w:b/>
              </w:rPr>
              <w:t>první pololetí</w:t>
            </w:r>
          </w:p>
          <w:p w14:paraId="0466BE73" w14:textId="3AB82D8C"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Pr>
                <w:rFonts w:cstheme="minorHAnsi"/>
              </w:rPr>
              <w:t xml:space="preserve">při komunikace a cvičení používá </w:t>
            </w:r>
            <w:r w:rsidR="00150A66">
              <w:rPr>
                <w:rFonts w:cstheme="minorHAnsi"/>
              </w:rPr>
              <w:t xml:space="preserve">základní </w:t>
            </w:r>
            <w:r w:rsidRPr="00DE47E3">
              <w:rPr>
                <w:rFonts w:cstheme="minorHAnsi"/>
              </w:rPr>
              <w:t xml:space="preserve">korejské názvosloví technik </w:t>
            </w:r>
            <w:proofErr w:type="spellStart"/>
            <w:r w:rsidRPr="00DE47E3">
              <w:rPr>
                <w:rFonts w:cstheme="minorHAnsi"/>
              </w:rPr>
              <w:t>Taekwon</w:t>
            </w:r>
            <w:proofErr w:type="spellEnd"/>
            <w:r w:rsidRPr="00DE47E3">
              <w:rPr>
                <w:rFonts w:cstheme="minorHAnsi"/>
              </w:rPr>
              <w:t>-do ITF</w:t>
            </w:r>
          </w:p>
          <w:p w14:paraId="74A4F613" w14:textId="0046538F"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Pr>
                <w:rFonts w:cstheme="minorHAnsi"/>
              </w:rPr>
              <w:t>vyjmenuje</w:t>
            </w:r>
            <w:r w:rsidR="00150A66">
              <w:rPr>
                <w:rFonts w:cstheme="minorHAnsi"/>
              </w:rPr>
              <w:t xml:space="preserve"> </w:t>
            </w:r>
            <w:r w:rsidRPr="00DE47E3">
              <w:rPr>
                <w:rFonts w:cstheme="minorHAnsi"/>
              </w:rPr>
              <w:t xml:space="preserve">základní postoje a </w:t>
            </w:r>
            <w:proofErr w:type="gramStart"/>
            <w:r w:rsidRPr="00DE47E3">
              <w:rPr>
                <w:rFonts w:cstheme="minorHAnsi"/>
              </w:rPr>
              <w:t>použív</w:t>
            </w:r>
            <w:r w:rsidR="00150A66">
              <w:rPr>
                <w:rFonts w:cstheme="minorHAnsi"/>
              </w:rPr>
              <w:t>á</w:t>
            </w:r>
            <w:r w:rsidRPr="00DE47E3">
              <w:rPr>
                <w:rFonts w:cstheme="minorHAnsi"/>
              </w:rPr>
              <w:t xml:space="preserve"> </w:t>
            </w:r>
            <w:r w:rsidR="00150A66">
              <w:rPr>
                <w:rFonts w:cstheme="minorHAnsi"/>
              </w:rPr>
              <w:t xml:space="preserve"> je</w:t>
            </w:r>
            <w:proofErr w:type="gramEnd"/>
            <w:r w:rsidR="00150A66">
              <w:rPr>
                <w:rFonts w:cstheme="minorHAnsi"/>
              </w:rPr>
              <w:t xml:space="preserve"> </w:t>
            </w:r>
            <w:r w:rsidRPr="00DE47E3">
              <w:rPr>
                <w:rFonts w:cstheme="minorHAnsi"/>
              </w:rPr>
              <w:t xml:space="preserve">staticky i dynamicky </w:t>
            </w:r>
          </w:p>
          <w:p w14:paraId="77812EDC" w14:textId="2BA56B3C"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sidRPr="00DE47E3">
              <w:rPr>
                <w:rFonts w:cstheme="minorHAnsi"/>
              </w:rPr>
              <w:t>zacvič</w:t>
            </w:r>
            <w:r w:rsidR="00150A66">
              <w:rPr>
                <w:rFonts w:cstheme="minorHAnsi"/>
              </w:rPr>
              <w:t>í</w:t>
            </w:r>
            <w:r w:rsidRPr="00DE47E3">
              <w:rPr>
                <w:rFonts w:cstheme="minorHAnsi"/>
              </w:rPr>
              <w:t xml:space="preserve"> tři základní sestavy</w:t>
            </w:r>
          </w:p>
          <w:p w14:paraId="31EFA6C8" w14:textId="73039661" w:rsidR="00DE47E3" w:rsidRPr="00DE47E3" w:rsidRDefault="00150A66">
            <w:pPr>
              <w:pStyle w:val="Odstavecseseznamem"/>
              <w:numPr>
                <w:ilvl w:val="0"/>
                <w:numId w:val="32"/>
              </w:numPr>
              <w:tabs>
                <w:tab w:val="center" w:pos="4536"/>
                <w:tab w:val="right" w:pos="9072"/>
                <w:tab w:val="left" w:pos="11700"/>
              </w:tabs>
              <w:spacing w:after="0"/>
              <w:ind w:left="316" w:hanging="283"/>
              <w:rPr>
                <w:rFonts w:cstheme="minorHAnsi"/>
                <w:bCs/>
              </w:rPr>
            </w:pPr>
            <w:r>
              <w:rPr>
                <w:rFonts w:cstheme="minorHAnsi"/>
              </w:rPr>
              <w:t>vysvětlí</w:t>
            </w:r>
            <w:r w:rsidR="00DE47E3" w:rsidRPr="00DE47E3">
              <w:rPr>
                <w:rFonts w:cstheme="minorHAnsi"/>
              </w:rPr>
              <w:t xml:space="preserve"> důležitost správného dýchání</w:t>
            </w:r>
          </w:p>
          <w:p w14:paraId="51DE200C" w14:textId="54E6508A"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sidRPr="00DE47E3">
              <w:rPr>
                <w:rFonts w:cstheme="minorHAnsi"/>
              </w:rPr>
              <w:t>koordinuje pohybový aparát</w:t>
            </w:r>
          </w:p>
          <w:p w14:paraId="51803A95" w14:textId="77777777"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sidRPr="00DE47E3">
              <w:rPr>
                <w:rFonts w:cstheme="minorHAnsi"/>
              </w:rPr>
              <w:t>využívá správnou vzdálenost při kontaktu s protivníkem</w:t>
            </w:r>
          </w:p>
          <w:p w14:paraId="3F54583F" w14:textId="77777777" w:rsidR="00DE47E3" w:rsidRPr="00DE47E3" w:rsidRDefault="00DE47E3">
            <w:pPr>
              <w:pStyle w:val="Odstavecseseznamem"/>
              <w:numPr>
                <w:ilvl w:val="0"/>
                <w:numId w:val="32"/>
              </w:numPr>
              <w:tabs>
                <w:tab w:val="center" w:pos="4536"/>
                <w:tab w:val="right" w:pos="9072"/>
                <w:tab w:val="left" w:pos="11700"/>
              </w:tabs>
              <w:spacing w:after="0"/>
              <w:ind w:left="316" w:hanging="283"/>
              <w:rPr>
                <w:rFonts w:cstheme="minorHAnsi"/>
                <w:bCs/>
              </w:rPr>
            </w:pPr>
            <w:r w:rsidRPr="00DE47E3">
              <w:rPr>
                <w:rFonts w:cstheme="minorHAnsi"/>
              </w:rPr>
              <w:t>zvládá základní pády</w:t>
            </w:r>
          </w:p>
          <w:p w14:paraId="21CA34DE" w14:textId="7E208606" w:rsidR="00DE47E3" w:rsidRPr="00DE47E3" w:rsidRDefault="00150A66">
            <w:pPr>
              <w:pStyle w:val="Odstavecseseznamem"/>
              <w:numPr>
                <w:ilvl w:val="0"/>
                <w:numId w:val="32"/>
              </w:numPr>
              <w:tabs>
                <w:tab w:val="center" w:pos="4536"/>
                <w:tab w:val="right" w:pos="9072"/>
                <w:tab w:val="left" w:pos="11700"/>
              </w:tabs>
              <w:spacing w:after="0"/>
              <w:ind w:left="316" w:hanging="283"/>
              <w:rPr>
                <w:rFonts w:cstheme="minorHAnsi"/>
                <w:bCs/>
              </w:rPr>
            </w:pPr>
            <w:r>
              <w:rPr>
                <w:rFonts w:cstheme="minorHAnsi"/>
              </w:rPr>
              <w:t>p</w:t>
            </w:r>
            <w:r w:rsidR="00DE47E3" w:rsidRPr="00DE47E3">
              <w:rPr>
                <w:rFonts w:cstheme="minorHAnsi"/>
              </w:rPr>
              <w:t>ouží</w:t>
            </w:r>
            <w:r>
              <w:rPr>
                <w:rFonts w:cstheme="minorHAnsi"/>
              </w:rPr>
              <w:t>vá</w:t>
            </w:r>
            <w:r w:rsidR="00DE47E3" w:rsidRPr="00DE47E3">
              <w:rPr>
                <w:rFonts w:cstheme="minorHAnsi"/>
              </w:rPr>
              <w:t xml:space="preserve"> páky pro vyproštění z úchopu protivníka</w:t>
            </w:r>
          </w:p>
          <w:p w14:paraId="655AE32A" w14:textId="5713C77A" w:rsidR="00DE47E3" w:rsidRPr="00DE47E3" w:rsidRDefault="00150A66">
            <w:pPr>
              <w:pStyle w:val="Odstavecseseznamem"/>
              <w:numPr>
                <w:ilvl w:val="0"/>
                <w:numId w:val="32"/>
              </w:numPr>
              <w:tabs>
                <w:tab w:val="center" w:pos="4536"/>
                <w:tab w:val="right" w:pos="9072"/>
                <w:tab w:val="left" w:pos="11700"/>
              </w:tabs>
              <w:spacing w:after="0"/>
              <w:ind w:left="316" w:hanging="283"/>
              <w:rPr>
                <w:rFonts w:cstheme="minorHAnsi"/>
                <w:bCs/>
              </w:rPr>
            </w:pPr>
            <w:r>
              <w:rPr>
                <w:rFonts w:cstheme="minorHAnsi"/>
              </w:rPr>
              <w:t>p</w:t>
            </w:r>
            <w:r w:rsidR="00DE47E3" w:rsidRPr="00DE47E3">
              <w:rPr>
                <w:rFonts w:cstheme="minorHAnsi"/>
              </w:rPr>
              <w:t>ouží</w:t>
            </w:r>
            <w:r>
              <w:rPr>
                <w:rFonts w:cstheme="minorHAnsi"/>
              </w:rPr>
              <w:t>vá</w:t>
            </w:r>
            <w:r w:rsidR="00DE47E3" w:rsidRPr="00DE47E3">
              <w:rPr>
                <w:rFonts w:cstheme="minorHAnsi"/>
              </w:rPr>
              <w:t xml:space="preserve"> tlakové body</w:t>
            </w:r>
          </w:p>
          <w:p w14:paraId="6AC9BD23" w14:textId="649F1DF2" w:rsidR="00DE47E3" w:rsidRPr="00DE47E3" w:rsidRDefault="00150A66">
            <w:pPr>
              <w:pStyle w:val="Odstavecseseznamem"/>
              <w:numPr>
                <w:ilvl w:val="0"/>
                <w:numId w:val="32"/>
              </w:numPr>
              <w:tabs>
                <w:tab w:val="center" w:pos="4536"/>
                <w:tab w:val="right" w:pos="9072"/>
                <w:tab w:val="left" w:pos="11700"/>
              </w:tabs>
              <w:spacing w:after="0"/>
              <w:ind w:left="316" w:hanging="283"/>
              <w:rPr>
                <w:rFonts w:cstheme="minorHAnsi"/>
                <w:bCs/>
              </w:rPr>
            </w:pPr>
            <w:r>
              <w:rPr>
                <w:rFonts w:cstheme="minorHAnsi"/>
              </w:rPr>
              <w:t>vysvětlí</w:t>
            </w:r>
            <w:r w:rsidR="00DE47E3" w:rsidRPr="00DE47E3">
              <w:rPr>
                <w:rFonts w:cstheme="minorHAnsi"/>
              </w:rPr>
              <w:t xml:space="preserve"> nebezpečnosti používaných a naučených technik proti soupeři</w:t>
            </w:r>
          </w:p>
          <w:p w14:paraId="5869E3B8" w14:textId="4DB89E92" w:rsidR="00DE47E3" w:rsidRPr="00DE47E3" w:rsidRDefault="00DE47E3">
            <w:pPr>
              <w:pStyle w:val="Odstavecseseznamem"/>
              <w:numPr>
                <w:ilvl w:val="0"/>
                <w:numId w:val="32"/>
              </w:numPr>
              <w:tabs>
                <w:tab w:val="center" w:pos="4536"/>
                <w:tab w:val="right" w:pos="9072"/>
                <w:tab w:val="left" w:pos="11700"/>
              </w:tabs>
              <w:ind w:left="316" w:hanging="283"/>
              <w:rPr>
                <w:rFonts w:cstheme="minorHAnsi"/>
              </w:rPr>
            </w:pPr>
            <w:r w:rsidRPr="00DE47E3">
              <w:rPr>
                <w:rFonts w:cstheme="minorHAnsi"/>
              </w:rPr>
              <w:t>při výuce i mimo ni se</w:t>
            </w:r>
            <w:r w:rsidR="00150A66">
              <w:rPr>
                <w:rFonts w:cstheme="minorHAnsi"/>
              </w:rPr>
              <w:t xml:space="preserve"> </w:t>
            </w:r>
            <w:r w:rsidRPr="00DE47E3">
              <w:rPr>
                <w:rFonts w:cstheme="minorHAnsi"/>
              </w:rPr>
              <w:t>dodrž</w:t>
            </w:r>
            <w:r w:rsidR="00150A66">
              <w:rPr>
                <w:rFonts w:cstheme="minorHAnsi"/>
              </w:rPr>
              <w:t>uje</w:t>
            </w:r>
            <w:r w:rsidRPr="00DE47E3">
              <w:rPr>
                <w:rFonts w:cstheme="minorHAnsi"/>
              </w:rPr>
              <w:t xml:space="preserve"> zásady korejského moderního bojového umění </w:t>
            </w:r>
            <w:proofErr w:type="spellStart"/>
            <w:r w:rsidRPr="00DE47E3">
              <w:rPr>
                <w:rFonts w:cstheme="minorHAnsi"/>
              </w:rPr>
              <w:t>Taekwon</w:t>
            </w:r>
            <w:proofErr w:type="spellEnd"/>
            <w:r w:rsidRPr="00DE47E3">
              <w:rPr>
                <w:rFonts w:cstheme="minorHAnsi"/>
              </w:rPr>
              <w:t>-do ITF (zdvořilost, čestnost, vytrvalost, sebeovládání, nezdolný duch)</w:t>
            </w:r>
          </w:p>
          <w:p w14:paraId="7151FB5C" w14:textId="77777777" w:rsidR="00DE47E3" w:rsidRDefault="00DE47E3" w:rsidP="00BE2608">
            <w:pPr>
              <w:pStyle w:val="Odstavecseseznamem"/>
              <w:tabs>
                <w:tab w:val="center" w:pos="4536"/>
                <w:tab w:val="right" w:pos="9072"/>
                <w:tab w:val="left" w:pos="11700"/>
              </w:tabs>
              <w:ind w:left="316"/>
              <w:rPr>
                <w:rFonts w:cstheme="minorHAnsi"/>
              </w:rPr>
            </w:pPr>
          </w:p>
          <w:p w14:paraId="05E15AF3" w14:textId="77777777" w:rsidR="00E47836" w:rsidRDefault="00E47836" w:rsidP="00BE2608">
            <w:pPr>
              <w:pStyle w:val="Odstavecseseznamem"/>
              <w:tabs>
                <w:tab w:val="center" w:pos="4536"/>
                <w:tab w:val="right" w:pos="9072"/>
                <w:tab w:val="left" w:pos="11700"/>
              </w:tabs>
              <w:ind w:left="316"/>
              <w:rPr>
                <w:rFonts w:cstheme="minorHAnsi"/>
              </w:rPr>
            </w:pPr>
          </w:p>
          <w:p w14:paraId="68EA99B5" w14:textId="77777777" w:rsidR="00E47836" w:rsidRDefault="00E47836" w:rsidP="00BE2608">
            <w:pPr>
              <w:pStyle w:val="Odstavecseseznamem"/>
              <w:tabs>
                <w:tab w:val="center" w:pos="4536"/>
                <w:tab w:val="right" w:pos="9072"/>
                <w:tab w:val="left" w:pos="11700"/>
              </w:tabs>
              <w:ind w:left="316"/>
              <w:rPr>
                <w:rFonts w:cstheme="minorHAnsi"/>
              </w:rPr>
            </w:pPr>
          </w:p>
          <w:p w14:paraId="24137461" w14:textId="77777777" w:rsidR="00E47836" w:rsidRDefault="00E47836" w:rsidP="00BE2608">
            <w:pPr>
              <w:pStyle w:val="Odstavecseseznamem"/>
              <w:tabs>
                <w:tab w:val="center" w:pos="4536"/>
                <w:tab w:val="right" w:pos="9072"/>
                <w:tab w:val="left" w:pos="11700"/>
              </w:tabs>
              <w:ind w:left="316"/>
              <w:rPr>
                <w:rFonts w:cstheme="minorHAnsi"/>
              </w:rPr>
            </w:pPr>
          </w:p>
          <w:p w14:paraId="406DFE23" w14:textId="77777777" w:rsidR="00E47836" w:rsidRDefault="00E47836" w:rsidP="00BE2608">
            <w:pPr>
              <w:pStyle w:val="Odstavecseseznamem"/>
              <w:tabs>
                <w:tab w:val="center" w:pos="4536"/>
                <w:tab w:val="right" w:pos="9072"/>
                <w:tab w:val="left" w:pos="11700"/>
              </w:tabs>
              <w:ind w:left="316"/>
              <w:rPr>
                <w:rFonts w:cstheme="minorHAnsi"/>
              </w:rPr>
            </w:pPr>
          </w:p>
          <w:p w14:paraId="6C162B8B" w14:textId="77777777" w:rsidR="00E47836" w:rsidRDefault="00E47836" w:rsidP="00BE2608">
            <w:pPr>
              <w:pStyle w:val="Odstavecseseznamem"/>
              <w:tabs>
                <w:tab w:val="center" w:pos="4536"/>
                <w:tab w:val="right" w:pos="9072"/>
                <w:tab w:val="left" w:pos="11700"/>
              </w:tabs>
              <w:ind w:left="316"/>
              <w:rPr>
                <w:rFonts w:cstheme="minorHAnsi"/>
              </w:rPr>
            </w:pPr>
          </w:p>
          <w:p w14:paraId="476D4143" w14:textId="77777777" w:rsidR="00E47836" w:rsidRDefault="00E47836" w:rsidP="00BE2608">
            <w:pPr>
              <w:pStyle w:val="Odstavecseseznamem"/>
              <w:tabs>
                <w:tab w:val="center" w:pos="4536"/>
                <w:tab w:val="right" w:pos="9072"/>
                <w:tab w:val="left" w:pos="11700"/>
              </w:tabs>
              <w:ind w:left="316"/>
              <w:rPr>
                <w:rFonts w:cstheme="minorHAnsi"/>
              </w:rPr>
            </w:pPr>
          </w:p>
          <w:p w14:paraId="1360C623" w14:textId="77777777" w:rsidR="00E47836" w:rsidRDefault="00E47836" w:rsidP="00BE2608">
            <w:pPr>
              <w:pStyle w:val="Odstavecseseznamem"/>
              <w:tabs>
                <w:tab w:val="center" w:pos="4536"/>
                <w:tab w:val="right" w:pos="9072"/>
                <w:tab w:val="left" w:pos="11700"/>
              </w:tabs>
              <w:ind w:left="316"/>
              <w:rPr>
                <w:rFonts w:cstheme="minorHAnsi"/>
              </w:rPr>
            </w:pPr>
          </w:p>
          <w:p w14:paraId="00ED441A" w14:textId="77777777" w:rsidR="00E47836" w:rsidRDefault="00E47836" w:rsidP="00BE2608">
            <w:pPr>
              <w:pStyle w:val="Odstavecseseznamem"/>
              <w:tabs>
                <w:tab w:val="center" w:pos="4536"/>
                <w:tab w:val="right" w:pos="9072"/>
                <w:tab w:val="left" w:pos="11700"/>
              </w:tabs>
              <w:ind w:left="316"/>
              <w:rPr>
                <w:rFonts w:cstheme="minorHAnsi"/>
              </w:rPr>
            </w:pPr>
          </w:p>
          <w:p w14:paraId="07F28628" w14:textId="77777777" w:rsidR="00E47836" w:rsidRPr="00DE47E3" w:rsidRDefault="00E47836" w:rsidP="00BE2608">
            <w:pPr>
              <w:pStyle w:val="Odstavecseseznamem"/>
              <w:tabs>
                <w:tab w:val="center" w:pos="4536"/>
                <w:tab w:val="right" w:pos="9072"/>
                <w:tab w:val="left" w:pos="11700"/>
              </w:tabs>
              <w:ind w:left="316"/>
              <w:rPr>
                <w:rFonts w:cstheme="minorHAnsi"/>
              </w:rPr>
            </w:pPr>
          </w:p>
          <w:p w14:paraId="7124D960" w14:textId="77777777" w:rsidR="00DE47E3" w:rsidRDefault="00DE47E3" w:rsidP="00BE2608">
            <w:pPr>
              <w:tabs>
                <w:tab w:val="center" w:pos="4536"/>
                <w:tab w:val="right" w:pos="9072"/>
                <w:tab w:val="left" w:pos="11700"/>
              </w:tabs>
              <w:rPr>
                <w:rFonts w:cstheme="minorHAnsi"/>
                <w:b/>
              </w:rPr>
            </w:pPr>
            <w:r w:rsidRPr="00DE47E3">
              <w:rPr>
                <w:rFonts w:cstheme="minorHAnsi"/>
                <w:b/>
              </w:rPr>
              <w:t>druhé pololetí</w:t>
            </w:r>
          </w:p>
          <w:p w14:paraId="7C0F3697" w14:textId="77777777" w:rsidR="00150A66" w:rsidRPr="00DE47E3" w:rsidRDefault="00150A66">
            <w:pPr>
              <w:pStyle w:val="Odstavecseseznamem"/>
              <w:numPr>
                <w:ilvl w:val="0"/>
                <w:numId w:val="32"/>
              </w:numPr>
              <w:tabs>
                <w:tab w:val="center" w:pos="4536"/>
                <w:tab w:val="right" w:pos="9072"/>
                <w:tab w:val="left" w:pos="11700"/>
              </w:tabs>
              <w:spacing w:after="0"/>
              <w:ind w:left="316" w:hanging="283"/>
              <w:rPr>
                <w:rFonts w:cstheme="minorHAnsi"/>
                <w:bCs/>
              </w:rPr>
            </w:pPr>
            <w:r>
              <w:rPr>
                <w:rFonts w:cstheme="minorHAnsi"/>
              </w:rPr>
              <w:t xml:space="preserve">při komunikace a cvičení používá základní </w:t>
            </w:r>
            <w:r w:rsidRPr="00DE47E3">
              <w:rPr>
                <w:rFonts w:cstheme="minorHAnsi"/>
              </w:rPr>
              <w:t xml:space="preserve">korejské názvosloví technik </w:t>
            </w:r>
            <w:proofErr w:type="spellStart"/>
            <w:r w:rsidRPr="00DE47E3">
              <w:rPr>
                <w:rFonts w:cstheme="minorHAnsi"/>
              </w:rPr>
              <w:t>Taekwon</w:t>
            </w:r>
            <w:proofErr w:type="spellEnd"/>
            <w:r w:rsidRPr="00DE47E3">
              <w:rPr>
                <w:rFonts w:cstheme="minorHAnsi"/>
              </w:rPr>
              <w:t>-do ITF</w:t>
            </w:r>
          </w:p>
          <w:p w14:paraId="761D25E8" w14:textId="357EC011" w:rsidR="00DE47E3" w:rsidRPr="00DE47E3" w:rsidRDefault="00DE47E3">
            <w:pPr>
              <w:pStyle w:val="Odstavecseseznamem"/>
              <w:numPr>
                <w:ilvl w:val="0"/>
                <w:numId w:val="32"/>
              </w:numPr>
              <w:tabs>
                <w:tab w:val="center" w:pos="4536"/>
                <w:tab w:val="right" w:pos="9072"/>
                <w:tab w:val="left" w:pos="11700"/>
              </w:tabs>
              <w:ind w:left="316" w:hanging="283"/>
              <w:rPr>
                <w:rFonts w:cstheme="minorHAnsi"/>
              </w:rPr>
            </w:pPr>
            <w:r w:rsidRPr="00DE47E3">
              <w:rPr>
                <w:rFonts w:cstheme="minorHAnsi"/>
              </w:rPr>
              <w:t>zná základní postoje a </w:t>
            </w:r>
            <w:r w:rsidR="00150A66">
              <w:rPr>
                <w:rFonts w:cstheme="minorHAnsi"/>
              </w:rPr>
              <w:t>p</w:t>
            </w:r>
            <w:r w:rsidRPr="00DE47E3">
              <w:rPr>
                <w:rFonts w:cstheme="minorHAnsi"/>
              </w:rPr>
              <w:t>oužív</w:t>
            </w:r>
            <w:r w:rsidR="00150A66">
              <w:rPr>
                <w:rFonts w:cstheme="minorHAnsi"/>
              </w:rPr>
              <w:t>á je</w:t>
            </w:r>
            <w:r w:rsidRPr="00DE47E3">
              <w:rPr>
                <w:rFonts w:cstheme="minorHAnsi"/>
              </w:rPr>
              <w:t xml:space="preserve"> staticky i dynamicky </w:t>
            </w:r>
          </w:p>
          <w:p w14:paraId="574425D3" w14:textId="505A3953" w:rsidR="00DE47E3" w:rsidRPr="00DE47E3" w:rsidRDefault="00150A66">
            <w:pPr>
              <w:pStyle w:val="Odstavecseseznamem"/>
              <w:numPr>
                <w:ilvl w:val="0"/>
                <w:numId w:val="32"/>
              </w:numPr>
              <w:tabs>
                <w:tab w:val="center" w:pos="4536"/>
                <w:tab w:val="right" w:pos="9072"/>
                <w:tab w:val="left" w:pos="11700"/>
              </w:tabs>
              <w:ind w:left="316" w:hanging="283"/>
              <w:rPr>
                <w:rFonts w:cstheme="minorHAnsi"/>
              </w:rPr>
            </w:pPr>
            <w:r>
              <w:rPr>
                <w:rFonts w:cstheme="minorHAnsi"/>
              </w:rPr>
              <w:t>z</w:t>
            </w:r>
            <w:r w:rsidR="00DE47E3" w:rsidRPr="00DE47E3">
              <w:rPr>
                <w:rFonts w:cstheme="minorHAnsi"/>
              </w:rPr>
              <w:t>acvič</w:t>
            </w:r>
            <w:r>
              <w:rPr>
                <w:rFonts w:cstheme="minorHAnsi"/>
              </w:rPr>
              <w:t xml:space="preserve">í </w:t>
            </w:r>
            <w:r w:rsidR="00DE47E3" w:rsidRPr="00DE47E3">
              <w:rPr>
                <w:rFonts w:cstheme="minorHAnsi"/>
              </w:rPr>
              <w:t>čtyři základní sestavy</w:t>
            </w:r>
          </w:p>
          <w:p w14:paraId="6C6BE2E5" w14:textId="5ADDD29C" w:rsidR="00DE47E3" w:rsidRPr="00DE47E3" w:rsidRDefault="00150A66">
            <w:pPr>
              <w:pStyle w:val="Odstavecseseznamem"/>
              <w:numPr>
                <w:ilvl w:val="0"/>
                <w:numId w:val="32"/>
              </w:numPr>
              <w:tabs>
                <w:tab w:val="center" w:pos="4536"/>
                <w:tab w:val="right" w:pos="9072"/>
                <w:tab w:val="left" w:pos="11700"/>
              </w:tabs>
              <w:ind w:left="316" w:hanging="283"/>
              <w:rPr>
                <w:rFonts w:cstheme="minorHAnsi"/>
              </w:rPr>
            </w:pPr>
            <w:r>
              <w:rPr>
                <w:rFonts w:cstheme="minorHAnsi"/>
              </w:rPr>
              <w:t>vysvětlí</w:t>
            </w:r>
            <w:r w:rsidR="00DE47E3" w:rsidRPr="00DE47E3">
              <w:rPr>
                <w:rFonts w:cstheme="minorHAnsi"/>
              </w:rPr>
              <w:t xml:space="preserve"> důležitost správného dýchání</w:t>
            </w:r>
          </w:p>
          <w:p w14:paraId="01EC63D5" w14:textId="1E2DAA62" w:rsidR="00DE47E3" w:rsidRPr="00DE47E3" w:rsidRDefault="00DE47E3">
            <w:pPr>
              <w:pStyle w:val="Odstavecseseznamem"/>
              <w:numPr>
                <w:ilvl w:val="0"/>
                <w:numId w:val="32"/>
              </w:numPr>
              <w:tabs>
                <w:tab w:val="center" w:pos="4536"/>
                <w:tab w:val="right" w:pos="9072"/>
                <w:tab w:val="left" w:pos="11700"/>
              </w:tabs>
              <w:ind w:left="316" w:hanging="283"/>
              <w:rPr>
                <w:rFonts w:cstheme="minorHAnsi"/>
              </w:rPr>
            </w:pPr>
            <w:r w:rsidRPr="00DE47E3">
              <w:rPr>
                <w:rFonts w:cstheme="minorHAnsi"/>
              </w:rPr>
              <w:t>koordinuje pohybový aparát</w:t>
            </w:r>
          </w:p>
          <w:p w14:paraId="64BE8093" w14:textId="77777777" w:rsidR="00DE47E3" w:rsidRPr="00DE47E3" w:rsidRDefault="00DE47E3">
            <w:pPr>
              <w:pStyle w:val="Odstavecseseznamem"/>
              <w:numPr>
                <w:ilvl w:val="0"/>
                <w:numId w:val="32"/>
              </w:numPr>
              <w:tabs>
                <w:tab w:val="center" w:pos="4536"/>
                <w:tab w:val="right" w:pos="9072"/>
                <w:tab w:val="left" w:pos="11700"/>
              </w:tabs>
              <w:ind w:left="316" w:hanging="283"/>
              <w:rPr>
                <w:rFonts w:cstheme="minorHAnsi"/>
              </w:rPr>
            </w:pPr>
            <w:r w:rsidRPr="00DE47E3">
              <w:rPr>
                <w:rFonts w:cstheme="minorHAnsi"/>
              </w:rPr>
              <w:t>využívá správnou vzdálenost při kontaktu s protivníkem</w:t>
            </w:r>
          </w:p>
          <w:p w14:paraId="7B5768F5" w14:textId="77777777" w:rsidR="00DE47E3" w:rsidRPr="00DE47E3" w:rsidRDefault="00DE47E3">
            <w:pPr>
              <w:pStyle w:val="Odstavecseseznamem"/>
              <w:numPr>
                <w:ilvl w:val="0"/>
                <w:numId w:val="32"/>
              </w:numPr>
              <w:tabs>
                <w:tab w:val="center" w:pos="4536"/>
                <w:tab w:val="right" w:pos="9072"/>
                <w:tab w:val="left" w:pos="11700"/>
              </w:tabs>
              <w:ind w:left="316" w:hanging="283"/>
              <w:rPr>
                <w:rFonts w:cstheme="minorHAnsi"/>
              </w:rPr>
            </w:pPr>
            <w:r w:rsidRPr="00DE47E3">
              <w:rPr>
                <w:rFonts w:cstheme="minorHAnsi"/>
              </w:rPr>
              <w:t>zvládá základní pády</w:t>
            </w:r>
          </w:p>
          <w:p w14:paraId="636282E0" w14:textId="7145001C" w:rsidR="00DE47E3" w:rsidRPr="00DE47E3" w:rsidRDefault="00150A66">
            <w:pPr>
              <w:pStyle w:val="Odstavecseseznamem"/>
              <w:numPr>
                <w:ilvl w:val="0"/>
                <w:numId w:val="32"/>
              </w:numPr>
              <w:tabs>
                <w:tab w:val="center" w:pos="4536"/>
                <w:tab w:val="right" w:pos="9072"/>
                <w:tab w:val="left" w:pos="11700"/>
              </w:tabs>
              <w:ind w:left="316" w:hanging="283"/>
              <w:rPr>
                <w:rFonts w:cstheme="minorHAnsi"/>
              </w:rPr>
            </w:pPr>
            <w:r>
              <w:rPr>
                <w:rFonts w:cstheme="minorHAnsi"/>
              </w:rPr>
              <w:t>p</w:t>
            </w:r>
            <w:r w:rsidR="00DE47E3" w:rsidRPr="00DE47E3">
              <w:rPr>
                <w:rFonts w:cstheme="minorHAnsi"/>
              </w:rPr>
              <w:t>ouží</w:t>
            </w:r>
            <w:r>
              <w:rPr>
                <w:rFonts w:cstheme="minorHAnsi"/>
              </w:rPr>
              <w:t>vá</w:t>
            </w:r>
            <w:r w:rsidR="00DE47E3" w:rsidRPr="00DE47E3">
              <w:rPr>
                <w:rFonts w:cstheme="minorHAnsi"/>
              </w:rPr>
              <w:t xml:space="preserve"> páky pro vyproštění z úchopu protivníka</w:t>
            </w:r>
          </w:p>
          <w:p w14:paraId="5543BF96" w14:textId="68C1D1BC" w:rsidR="00DE47E3" w:rsidRPr="00DE47E3" w:rsidRDefault="00150A66">
            <w:pPr>
              <w:pStyle w:val="Odstavecseseznamem"/>
              <w:numPr>
                <w:ilvl w:val="0"/>
                <w:numId w:val="32"/>
              </w:numPr>
              <w:tabs>
                <w:tab w:val="center" w:pos="4536"/>
                <w:tab w:val="right" w:pos="9072"/>
                <w:tab w:val="left" w:pos="11700"/>
              </w:tabs>
              <w:ind w:left="316" w:hanging="283"/>
              <w:rPr>
                <w:rFonts w:cstheme="minorHAnsi"/>
              </w:rPr>
            </w:pPr>
            <w:r>
              <w:rPr>
                <w:rFonts w:cstheme="minorHAnsi"/>
              </w:rPr>
              <w:t>p</w:t>
            </w:r>
            <w:r w:rsidR="00DE47E3" w:rsidRPr="00DE47E3">
              <w:rPr>
                <w:rFonts w:cstheme="minorHAnsi"/>
              </w:rPr>
              <w:t>oužít tlakové body</w:t>
            </w:r>
          </w:p>
          <w:p w14:paraId="2319D322" w14:textId="7E2A0C90" w:rsidR="00DE47E3" w:rsidRPr="00DE47E3" w:rsidRDefault="00150A66">
            <w:pPr>
              <w:pStyle w:val="Odstavecseseznamem"/>
              <w:numPr>
                <w:ilvl w:val="0"/>
                <w:numId w:val="32"/>
              </w:numPr>
              <w:tabs>
                <w:tab w:val="center" w:pos="4536"/>
                <w:tab w:val="right" w:pos="9072"/>
                <w:tab w:val="left" w:pos="11700"/>
              </w:tabs>
              <w:ind w:left="316" w:hanging="283"/>
              <w:rPr>
                <w:rFonts w:cstheme="minorHAnsi"/>
              </w:rPr>
            </w:pPr>
            <w:r>
              <w:rPr>
                <w:rFonts w:cstheme="minorHAnsi"/>
              </w:rPr>
              <w:t>vysvětlí</w:t>
            </w:r>
            <w:r w:rsidR="00DE47E3" w:rsidRPr="00DE47E3">
              <w:rPr>
                <w:rFonts w:cstheme="minorHAnsi"/>
              </w:rPr>
              <w:t xml:space="preserve"> nebezpečnosti používaných a naučených technik proti soupeři</w:t>
            </w:r>
          </w:p>
          <w:p w14:paraId="30C57992" w14:textId="0A36AC40" w:rsidR="00DE47E3" w:rsidRPr="00DE47E3" w:rsidRDefault="00DE47E3">
            <w:pPr>
              <w:pStyle w:val="Odstavecseseznamem"/>
              <w:numPr>
                <w:ilvl w:val="0"/>
                <w:numId w:val="32"/>
              </w:numPr>
              <w:tabs>
                <w:tab w:val="center" w:pos="4536"/>
                <w:tab w:val="right" w:pos="9072"/>
                <w:tab w:val="left" w:pos="11700"/>
              </w:tabs>
              <w:ind w:left="316" w:hanging="283"/>
              <w:rPr>
                <w:rFonts w:cstheme="minorHAnsi"/>
              </w:rPr>
            </w:pPr>
            <w:r w:rsidRPr="00DE47E3">
              <w:rPr>
                <w:rFonts w:cstheme="minorHAnsi"/>
              </w:rPr>
              <w:t>při výuce i mimo ni dodrž</w:t>
            </w:r>
            <w:r w:rsidR="00150A66">
              <w:rPr>
                <w:rFonts w:cstheme="minorHAnsi"/>
              </w:rPr>
              <w:t>uje</w:t>
            </w:r>
            <w:r w:rsidRPr="00DE47E3">
              <w:rPr>
                <w:rFonts w:cstheme="minorHAnsi"/>
              </w:rPr>
              <w:t xml:space="preserve"> zásady korejského moderního bojového umění </w:t>
            </w:r>
            <w:proofErr w:type="spellStart"/>
            <w:r w:rsidRPr="00DE47E3">
              <w:rPr>
                <w:rFonts w:cstheme="minorHAnsi"/>
              </w:rPr>
              <w:lastRenderedPageBreak/>
              <w:t>Taekwon</w:t>
            </w:r>
            <w:proofErr w:type="spellEnd"/>
            <w:r w:rsidRPr="00DE47E3">
              <w:rPr>
                <w:rFonts w:cstheme="minorHAnsi"/>
              </w:rPr>
              <w:t>-do ITF (zdvořilost, čestnost, vytrvalost, sebeovládání, nezdolný duch)</w:t>
            </w:r>
          </w:p>
          <w:p w14:paraId="22D5B50D" w14:textId="77777777" w:rsidR="00DE47E3" w:rsidRPr="00DE47E3" w:rsidRDefault="00DE47E3" w:rsidP="00BE2608">
            <w:pPr>
              <w:tabs>
                <w:tab w:val="center" w:pos="4536"/>
                <w:tab w:val="right" w:pos="9072"/>
                <w:tab w:val="left" w:pos="11700"/>
              </w:tabs>
              <w:rPr>
                <w:rFonts w:cstheme="minorHAnsi"/>
                <w:b/>
              </w:rPr>
            </w:pPr>
          </w:p>
          <w:p w14:paraId="7B8F737C" w14:textId="77777777" w:rsidR="00DE47E3" w:rsidRPr="00DE47E3" w:rsidRDefault="00DE47E3" w:rsidP="00BE2608">
            <w:pPr>
              <w:tabs>
                <w:tab w:val="center" w:pos="4536"/>
                <w:tab w:val="right" w:pos="9072"/>
                <w:tab w:val="left" w:pos="11700"/>
              </w:tabs>
              <w:rPr>
                <w:rFonts w:cstheme="minorHAnsi"/>
                <w:b/>
              </w:rPr>
            </w:pPr>
          </w:p>
          <w:p w14:paraId="494E4BFD" w14:textId="77777777" w:rsidR="00DE47E3" w:rsidRPr="00DE47E3" w:rsidRDefault="00DE47E3" w:rsidP="00BE2608">
            <w:pPr>
              <w:tabs>
                <w:tab w:val="center" w:pos="4536"/>
                <w:tab w:val="right" w:pos="9072"/>
                <w:tab w:val="left" w:pos="11700"/>
              </w:tabs>
              <w:rPr>
                <w:rFonts w:cstheme="minorHAnsi"/>
                <w:b/>
              </w:rPr>
            </w:pPr>
          </w:p>
          <w:p w14:paraId="5BC61122" w14:textId="77777777" w:rsidR="00DE47E3" w:rsidRPr="00DE47E3" w:rsidRDefault="00DE47E3" w:rsidP="00BE2608">
            <w:pPr>
              <w:tabs>
                <w:tab w:val="center" w:pos="4536"/>
                <w:tab w:val="right" w:pos="9072"/>
                <w:tab w:val="left" w:pos="11700"/>
              </w:tabs>
              <w:rPr>
                <w:rFonts w:cstheme="minorHAnsi"/>
                <w:b/>
              </w:rPr>
            </w:pPr>
          </w:p>
          <w:p w14:paraId="588C3897" w14:textId="77777777" w:rsidR="00DE47E3" w:rsidRPr="00DE47E3" w:rsidRDefault="00DE47E3" w:rsidP="00BE2608">
            <w:pPr>
              <w:tabs>
                <w:tab w:val="center" w:pos="4536"/>
                <w:tab w:val="right" w:pos="9072"/>
                <w:tab w:val="left" w:pos="11700"/>
              </w:tabs>
              <w:rPr>
                <w:rFonts w:cstheme="minorHAnsi"/>
                <w:b/>
              </w:rPr>
            </w:pPr>
          </w:p>
          <w:p w14:paraId="1663E0A2" w14:textId="77777777" w:rsidR="00DE47E3" w:rsidRPr="00DE47E3" w:rsidRDefault="00DE47E3" w:rsidP="00BE2608">
            <w:pPr>
              <w:tabs>
                <w:tab w:val="center" w:pos="4536"/>
                <w:tab w:val="right" w:pos="9072"/>
                <w:tab w:val="left" w:pos="11700"/>
              </w:tabs>
              <w:rPr>
                <w:rFonts w:cstheme="minorHAnsi"/>
                <w:b/>
              </w:rPr>
            </w:pPr>
          </w:p>
          <w:p w14:paraId="10AD7049" w14:textId="77777777" w:rsidR="00DE47E3" w:rsidRPr="00DE47E3" w:rsidRDefault="00DE47E3" w:rsidP="00BE2608">
            <w:pPr>
              <w:tabs>
                <w:tab w:val="center" w:pos="4536"/>
                <w:tab w:val="right" w:pos="9072"/>
                <w:tab w:val="left" w:pos="11700"/>
              </w:tabs>
              <w:rPr>
                <w:rFonts w:cstheme="minorHAnsi"/>
                <w:b/>
              </w:rPr>
            </w:pPr>
          </w:p>
          <w:p w14:paraId="68B9544B" w14:textId="77777777" w:rsidR="00DE47E3" w:rsidRPr="00DE47E3" w:rsidRDefault="00DE47E3" w:rsidP="00BE2608">
            <w:pPr>
              <w:tabs>
                <w:tab w:val="center" w:pos="4536"/>
                <w:tab w:val="right" w:pos="9072"/>
                <w:tab w:val="left" w:pos="11700"/>
              </w:tabs>
              <w:rPr>
                <w:rFonts w:cstheme="minorHAnsi"/>
                <w:b/>
              </w:rPr>
            </w:pPr>
          </w:p>
          <w:p w14:paraId="28E3AECB" w14:textId="77777777" w:rsidR="00DE47E3" w:rsidRPr="00DE47E3" w:rsidRDefault="00DE47E3" w:rsidP="00BE2608">
            <w:pPr>
              <w:tabs>
                <w:tab w:val="center" w:pos="4536"/>
                <w:tab w:val="right" w:pos="9072"/>
                <w:tab w:val="left" w:pos="11700"/>
              </w:tabs>
              <w:rPr>
                <w:rFonts w:cstheme="minorHAnsi"/>
                <w:b/>
              </w:rPr>
            </w:pPr>
          </w:p>
          <w:p w14:paraId="41B56AA7" w14:textId="77777777" w:rsidR="00DE47E3" w:rsidRPr="00DE47E3" w:rsidRDefault="00DE47E3" w:rsidP="00BE2608">
            <w:pPr>
              <w:tabs>
                <w:tab w:val="center" w:pos="4536"/>
                <w:tab w:val="right" w:pos="9072"/>
                <w:tab w:val="left" w:pos="11700"/>
              </w:tabs>
              <w:rPr>
                <w:rFonts w:cstheme="minorHAnsi"/>
                <w:b/>
              </w:rPr>
            </w:pPr>
          </w:p>
          <w:p w14:paraId="67C95864" w14:textId="77777777" w:rsidR="00DE47E3" w:rsidRPr="00DE47E3" w:rsidRDefault="00DE47E3" w:rsidP="00BE2608">
            <w:pPr>
              <w:tabs>
                <w:tab w:val="center" w:pos="4536"/>
                <w:tab w:val="right" w:pos="9072"/>
                <w:tab w:val="left" w:pos="11700"/>
              </w:tabs>
              <w:rPr>
                <w:rFonts w:cstheme="minorHAnsi"/>
                <w:b/>
              </w:rPr>
            </w:pPr>
          </w:p>
        </w:tc>
        <w:tc>
          <w:tcPr>
            <w:tcW w:w="4275" w:type="dxa"/>
            <w:tcBorders>
              <w:top w:val="single" w:sz="4" w:space="0" w:color="000000" w:themeColor="text1"/>
              <w:left w:val="single" w:sz="4" w:space="0" w:color="000000" w:themeColor="text1"/>
              <w:bottom w:val="single" w:sz="4" w:space="0" w:color="000000" w:themeColor="text1"/>
              <w:right w:val="nil"/>
            </w:tcBorders>
          </w:tcPr>
          <w:p w14:paraId="3250D85C" w14:textId="77777777" w:rsidR="00DE47E3" w:rsidRPr="00DE47E3" w:rsidRDefault="00DE47E3" w:rsidP="00BE2608">
            <w:pPr>
              <w:tabs>
                <w:tab w:val="center" w:pos="4536"/>
                <w:tab w:val="right" w:pos="9072"/>
                <w:tab w:val="left" w:pos="11700"/>
              </w:tabs>
              <w:rPr>
                <w:rFonts w:cstheme="minorHAnsi"/>
                <w:b/>
              </w:rPr>
            </w:pPr>
            <w:r w:rsidRPr="00DE47E3">
              <w:rPr>
                <w:rFonts w:cstheme="minorHAnsi"/>
                <w:b/>
              </w:rPr>
              <w:lastRenderedPageBreak/>
              <w:t>první pololetí</w:t>
            </w:r>
          </w:p>
          <w:p w14:paraId="628907B4" w14:textId="77777777" w:rsidR="00DE47E3" w:rsidRPr="00DE47E3" w:rsidRDefault="00DE47E3" w:rsidP="00BE2608">
            <w:pPr>
              <w:rPr>
                <w:rFonts w:cstheme="minorHAnsi"/>
              </w:rPr>
            </w:pPr>
            <w:r w:rsidRPr="00DE47E3">
              <w:rPr>
                <w:rFonts w:cstheme="minorHAnsi"/>
              </w:rPr>
              <w:t>Plán pro 8. kup – žlutý pásek</w:t>
            </w:r>
          </w:p>
          <w:p w14:paraId="3DF96CC4" w14:textId="77777777" w:rsidR="00DE47E3" w:rsidRPr="00DE47E3" w:rsidRDefault="00DE47E3" w:rsidP="00BE2608">
            <w:pPr>
              <w:rPr>
                <w:rFonts w:cstheme="minorHAnsi"/>
              </w:rPr>
            </w:pPr>
            <w:r w:rsidRPr="00DE47E3">
              <w:rPr>
                <w:rFonts w:cstheme="minorHAnsi"/>
              </w:rPr>
              <w:t xml:space="preserve">a) základní techniky – </w:t>
            </w:r>
            <w:proofErr w:type="spellStart"/>
            <w:r w:rsidRPr="00DE47E3">
              <w:rPr>
                <w:rFonts w:cstheme="minorHAnsi"/>
              </w:rPr>
              <w:t>kibon</w:t>
            </w:r>
            <w:proofErr w:type="spellEnd"/>
            <w:r w:rsidRPr="00DE47E3">
              <w:rPr>
                <w:rFonts w:cstheme="minorHAnsi"/>
              </w:rPr>
              <w:t xml:space="preserve"> </w:t>
            </w:r>
            <w:proofErr w:type="spellStart"/>
            <w:r w:rsidRPr="00DE47E3">
              <w:rPr>
                <w:rFonts w:cstheme="minorHAnsi"/>
              </w:rPr>
              <w:t>jonsup</w:t>
            </w:r>
            <w:proofErr w:type="spellEnd"/>
          </w:p>
          <w:p w14:paraId="24CE7605" w14:textId="77777777" w:rsidR="00DE47E3" w:rsidRPr="00DE47E3" w:rsidRDefault="00DE47E3">
            <w:pPr>
              <w:pStyle w:val="Odstavecseseznamem"/>
              <w:numPr>
                <w:ilvl w:val="0"/>
                <w:numId w:val="29"/>
              </w:numPr>
              <w:ind w:left="477"/>
              <w:rPr>
                <w:rFonts w:cstheme="minorHAnsi"/>
              </w:rPr>
            </w:pPr>
            <w:r w:rsidRPr="00DE47E3">
              <w:rPr>
                <w:rFonts w:cstheme="minorHAnsi"/>
              </w:rPr>
              <w:t>chůze v nových postojích (důraz na správný pohyb a polohu rukou)</w:t>
            </w:r>
          </w:p>
          <w:p w14:paraId="1F9256FD" w14:textId="77777777" w:rsidR="00DE47E3" w:rsidRPr="00DE47E3" w:rsidRDefault="00DE47E3">
            <w:pPr>
              <w:pStyle w:val="Odstavecseseznamem"/>
              <w:numPr>
                <w:ilvl w:val="0"/>
                <w:numId w:val="29"/>
              </w:numPr>
              <w:ind w:left="477"/>
              <w:rPr>
                <w:rFonts w:cstheme="minorHAnsi"/>
              </w:rPr>
            </w:pPr>
            <w:r w:rsidRPr="00DE47E3">
              <w:rPr>
                <w:rFonts w:cstheme="minorHAnsi"/>
              </w:rPr>
              <w:t xml:space="preserve">rychlý pohyb v postojích </w:t>
            </w:r>
          </w:p>
          <w:p w14:paraId="4C1FF217" w14:textId="77777777" w:rsidR="00DE47E3" w:rsidRPr="00DE47E3" w:rsidRDefault="00DE47E3">
            <w:pPr>
              <w:pStyle w:val="Odstavecseseznamem"/>
              <w:numPr>
                <w:ilvl w:val="0"/>
                <w:numId w:val="29"/>
              </w:numPr>
              <w:ind w:left="477"/>
              <w:rPr>
                <w:rFonts w:cstheme="minorHAnsi"/>
              </w:rPr>
            </w:pPr>
            <w:r w:rsidRPr="00DE47E3">
              <w:rPr>
                <w:rFonts w:cstheme="minorHAnsi"/>
              </w:rPr>
              <w:t xml:space="preserve">techniky rukou bloky proti dvěma soupeřům (důraz na správné načasování) </w:t>
            </w:r>
          </w:p>
          <w:p w14:paraId="00972F75" w14:textId="77777777" w:rsidR="00DE47E3" w:rsidRPr="00DE47E3" w:rsidRDefault="00DE47E3">
            <w:pPr>
              <w:pStyle w:val="Odstavecseseznamem"/>
              <w:numPr>
                <w:ilvl w:val="0"/>
                <w:numId w:val="29"/>
              </w:numPr>
              <w:ind w:left="477"/>
              <w:rPr>
                <w:rFonts w:cstheme="minorHAnsi"/>
              </w:rPr>
            </w:pPr>
            <w:r w:rsidRPr="00DE47E3">
              <w:rPr>
                <w:rFonts w:cstheme="minorHAnsi"/>
              </w:rPr>
              <w:t xml:space="preserve">techniky rukou údery, vpichy a seky (důraz na správné zacílení techniky) </w:t>
            </w:r>
          </w:p>
          <w:p w14:paraId="4304397A" w14:textId="77777777" w:rsidR="00DE47E3" w:rsidRPr="00DE47E3" w:rsidRDefault="00DE47E3">
            <w:pPr>
              <w:pStyle w:val="Odstavecseseznamem"/>
              <w:numPr>
                <w:ilvl w:val="0"/>
                <w:numId w:val="29"/>
              </w:numPr>
              <w:ind w:left="477"/>
              <w:rPr>
                <w:rFonts w:cstheme="minorHAnsi"/>
              </w:rPr>
            </w:pPr>
            <w:r w:rsidRPr="00DE47E3">
              <w:rPr>
                <w:rFonts w:cstheme="minorHAnsi"/>
              </w:rPr>
              <w:t>kopy v otočce a ve výskoku (důraz na správné technické provedení)</w:t>
            </w:r>
          </w:p>
          <w:p w14:paraId="141DC9FA" w14:textId="77777777" w:rsidR="00DE47E3" w:rsidRPr="00DE47E3" w:rsidRDefault="00DE47E3">
            <w:pPr>
              <w:pStyle w:val="Odstavecseseznamem"/>
              <w:numPr>
                <w:ilvl w:val="0"/>
                <w:numId w:val="29"/>
              </w:numPr>
              <w:ind w:left="477"/>
              <w:rPr>
                <w:rFonts w:cstheme="minorHAnsi"/>
              </w:rPr>
            </w:pPr>
            <w:r w:rsidRPr="00DE47E3">
              <w:rPr>
                <w:rFonts w:cstheme="minorHAnsi"/>
              </w:rPr>
              <w:t>stabilita a pohyb v postojích</w:t>
            </w:r>
          </w:p>
          <w:p w14:paraId="55DA33CA" w14:textId="77777777" w:rsidR="00DE47E3" w:rsidRPr="00DE47E3" w:rsidRDefault="00DE47E3">
            <w:pPr>
              <w:pStyle w:val="Odstavecseseznamem"/>
              <w:numPr>
                <w:ilvl w:val="0"/>
                <w:numId w:val="29"/>
              </w:numPr>
              <w:ind w:left="477"/>
              <w:rPr>
                <w:rFonts w:cstheme="minorHAnsi"/>
              </w:rPr>
            </w:pPr>
            <w:r w:rsidRPr="00DE47E3">
              <w:rPr>
                <w:rFonts w:cstheme="minorHAnsi"/>
              </w:rPr>
              <w:t>pády a podmety</w:t>
            </w:r>
          </w:p>
          <w:p w14:paraId="2F01C086" w14:textId="77777777" w:rsidR="00DE47E3" w:rsidRPr="00DE47E3" w:rsidRDefault="00DE47E3">
            <w:pPr>
              <w:pStyle w:val="Odstavecseseznamem"/>
              <w:numPr>
                <w:ilvl w:val="0"/>
                <w:numId w:val="29"/>
              </w:numPr>
              <w:ind w:left="477"/>
              <w:rPr>
                <w:rFonts w:cstheme="minorHAnsi"/>
              </w:rPr>
            </w:pPr>
            <w:r w:rsidRPr="00DE47E3">
              <w:rPr>
                <w:rFonts w:cstheme="minorHAnsi"/>
              </w:rPr>
              <w:t>základní boj proti zbrani (nůž)</w:t>
            </w:r>
          </w:p>
          <w:p w14:paraId="71439CFC" w14:textId="77777777" w:rsidR="00DE47E3" w:rsidRPr="00DE47E3" w:rsidRDefault="00DE47E3">
            <w:pPr>
              <w:pStyle w:val="Odstavecseseznamem"/>
              <w:numPr>
                <w:ilvl w:val="0"/>
                <w:numId w:val="29"/>
              </w:numPr>
              <w:ind w:left="477"/>
              <w:rPr>
                <w:rFonts w:cstheme="minorHAnsi"/>
              </w:rPr>
            </w:pPr>
            <w:r w:rsidRPr="00DE47E3">
              <w:rPr>
                <w:rFonts w:cstheme="minorHAnsi"/>
              </w:rPr>
              <w:t>vyproštění z úchopu protivníka</w:t>
            </w:r>
          </w:p>
          <w:p w14:paraId="49EA5440" w14:textId="77777777" w:rsidR="00DE47E3" w:rsidRPr="00DE47E3" w:rsidRDefault="00DE47E3">
            <w:pPr>
              <w:pStyle w:val="Odstavecseseznamem"/>
              <w:numPr>
                <w:ilvl w:val="0"/>
                <w:numId w:val="29"/>
              </w:numPr>
              <w:ind w:left="477"/>
              <w:rPr>
                <w:rFonts w:cstheme="minorHAnsi"/>
              </w:rPr>
            </w:pPr>
            <w:r w:rsidRPr="00DE47E3">
              <w:rPr>
                <w:rFonts w:cstheme="minorHAnsi"/>
              </w:rPr>
              <w:t xml:space="preserve">průpravné </w:t>
            </w:r>
            <w:proofErr w:type="spellStart"/>
            <w:r w:rsidRPr="00DE47E3">
              <w:rPr>
                <w:rFonts w:cstheme="minorHAnsi"/>
              </w:rPr>
              <w:t>úpolové</w:t>
            </w:r>
            <w:proofErr w:type="spellEnd"/>
            <w:r w:rsidRPr="00DE47E3">
              <w:rPr>
                <w:rFonts w:cstheme="minorHAnsi"/>
              </w:rPr>
              <w:t xml:space="preserve"> hry</w:t>
            </w:r>
          </w:p>
          <w:p w14:paraId="3DAEF9E3" w14:textId="77777777" w:rsidR="00DE47E3" w:rsidRPr="00DE47E3" w:rsidRDefault="00DE47E3" w:rsidP="00BE2608">
            <w:pPr>
              <w:rPr>
                <w:rFonts w:cstheme="minorHAnsi"/>
              </w:rPr>
            </w:pPr>
            <w:r w:rsidRPr="00DE47E3">
              <w:rPr>
                <w:rFonts w:cstheme="minorHAnsi"/>
              </w:rPr>
              <w:t xml:space="preserve">b) sestavy – </w:t>
            </w:r>
            <w:proofErr w:type="spellStart"/>
            <w:r w:rsidRPr="00DE47E3">
              <w:rPr>
                <w:rFonts w:cstheme="minorHAnsi"/>
              </w:rPr>
              <w:t>tchul</w:t>
            </w:r>
            <w:proofErr w:type="spellEnd"/>
            <w:r w:rsidRPr="00DE47E3">
              <w:rPr>
                <w:rFonts w:cstheme="minorHAnsi"/>
              </w:rPr>
              <w:t xml:space="preserve"> (</w:t>
            </w:r>
            <w:proofErr w:type="spellStart"/>
            <w:r w:rsidRPr="00DE47E3">
              <w:rPr>
                <w:rFonts w:cstheme="minorHAnsi"/>
              </w:rPr>
              <w:t>Tangun</w:t>
            </w:r>
            <w:proofErr w:type="spellEnd"/>
            <w:r w:rsidRPr="00DE47E3">
              <w:rPr>
                <w:rFonts w:cstheme="minorHAnsi"/>
              </w:rPr>
              <w:t xml:space="preserve">) </w:t>
            </w:r>
          </w:p>
          <w:p w14:paraId="7CB53CBF" w14:textId="77777777" w:rsidR="00DE47E3" w:rsidRPr="00DE47E3" w:rsidRDefault="00DE47E3" w:rsidP="00BE2608">
            <w:pPr>
              <w:rPr>
                <w:rFonts w:cstheme="minorHAnsi"/>
              </w:rPr>
            </w:pPr>
            <w:r w:rsidRPr="00DE47E3">
              <w:rPr>
                <w:rFonts w:cstheme="minorHAnsi"/>
              </w:rPr>
              <w:t xml:space="preserve">c) řízený tříkrokový boj – sambo </w:t>
            </w:r>
            <w:proofErr w:type="spellStart"/>
            <w:r w:rsidRPr="00DE47E3">
              <w:rPr>
                <w:rFonts w:cstheme="minorHAnsi"/>
              </w:rPr>
              <w:t>matsogi</w:t>
            </w:r>
            <w:proofErr w:type="spellEnd"/>
            <w:r w:rsidRPr="00DE47E3">
              <w:rPr>
                <w:rFonts w:cstheme="minorHAnsi"/>
              </w:rPr>
              <w:t xml:space="preserve"> (dvojice)</w:t>
            </w:r>
          </w:p>
          <w:p w14:paraId="4FE86FEF" w14:textId="77777777" w:rsidR="00DE47E3" w:rsidRPr="00DE47E3" w:rsidRDefault="00DE47E3" w:rsidP="00BE2608">
            <w:pPr>
              <w:rPr>
                <w:rFonts w:cstheme="minorHAnsi"/>
              </w:rPr>
            </w:pPr>
            <w:r w:rsidRPr="00DE47E3">
              <w:rPr>
                <w:rFonts w:cstheme="minorHAnsi"/>
              </w:rPr>
              <w:t xml:space="preserve">Zkouška na 7. kup – žluto zelený pásek </w:t>
            </w:r>
          </w:p>
          <w:p w14:paraId="231B0A1A" w14:textId="77777777" w:rsidR="00DE47E3" w:rsidRPr="00DE47E3" w:rsidRDefault="00DE47E3" w:rsidP="00BE2608">
            <w:pPr>
              <w:rPr>
                <w:rFonts w:cstheme="minorHAnsi"/>
              </w:rPr>
            </w:pPr>
            <w:r w:rsidRPr="00DE47E3">
              <w:rPr>
                <w:rFonts w:cstheme="minorHAnsi"/>
              </w:rPr>
              <w:t xml:space="preserve">a) sestavy – </w:t>
            </w:r>
            <w:proofErr w:type="spellStart"/>
            <w:r w:rsidRPr="00DE47E3">
              <w:rPr>
                <w:rFonts w:cstheme="minorHAnsi"/>
              </w:rPr>
              <w:t>tchul</w:t>
            </w:r>
            <w:proofErr w:type="spellEnd"/>
            <w:r w:rsidRPr="00DE47E3">
              <w:rPr>
                <w:rFonts w:cstheme="minorHAnsi"/>
              </w:rPr>
              <w:t xml:space="preserve">  </w:t>
            </w:r>
          </w:p>
          <w:p w14:paraId="5F5F5EF6" w14:textId="77777777" w:rsidR="00DE47E3" w:rsidRPr="00DE47E3" w:rsidRDefault="00DE47E3">
            <w:pPr>
              <w:pStyle w:val="Odstavecseseznamem"/>
              <w:numPr>
                <w:ilvl w:val="0"/>
                <w:numId w:val="29"/>
              </w:numPr>
              <w:ind w:left="477"/>
              <w:rPr>
                <w:rFonts w:cstheme="minorHAnsi"/>
              </w:rPr>
            </w:pPr>
            <w:proofErr w:type="spellStart"/>
            <w:r w:rsidRPr="00DE47E3">
              <w:rPr>
                <w:rFonts w:cstheme="minorHAnsi"/>
              </w:rPr>
              <w:t>Čchondži</w:t>
            </w:r>
            <w:proofErr w:type="spellEnd"/>
            <w:r w:rsidRPr="00DE47E3">
              <w:rPr>
                <w:rFonts w:cstheme="minorHAnsi"/>
              </w:rPr>
              <w:t xml:space="preserve"> </w:t>
            </w:r>
          </w:p>
          <w:p w14:paraId="68CAE333" w14:textId="77777777" w:rsidR="00DE47E3" w:rsidRPr="00DE47E3" w:rsidRDefault="00DE47E3">
            <w:pPr>
              <w:pStyle w:val="Odstavecseseznamem"/>
              <w:numPr>
                <w:ilvl w:val="0"/>
                <w:numId w:val="29"/>
              </w:numPr>
              <w:ind w:left="477"/>
              <w:rPr>
                <w:rFonts w:cstheme="minorHAnsi"/>
              </w:rPr>
            </w:pPr>
            <w:proofErr w:type="spellStart"/>
            <w:r w:rsidRPr="00DE47E3">
              <w:rPr>
                <w:rFonts w:cstheme="minorHAnsi"/>
              </w:rPr>
              <w:t>Tangun</w:t>
            </w:r>
            <w:proofErr w:type="spellEnd"/>
            <w:r w:rsidRPr="00DE47E3">
              <w:rPr>
                <w:rFonts w:cstheme="minorHAnsi"/>
              </w:rPr>
              <w:t xml:space="preserve"> </w:t>
            </w:r>
          </w:p>
          <w:p w14:paraId="4A7B0194" w14:textId="77777777" w:rsidR="00DE47E3" w:rsidRPr="00DE47E3" w:rsidRDefault="00DE47E3" w:rsidP="00BE2608">
            <w:pPr>
              <w:rPr>
                <w:rFonts w:cstheme="minorHAnsi"/>
              </w:rPr>
            </w:pPr>
            <w:r w:rsidRPr="00DE47E3">
              <w:rPr>
                <w:rFonts w:cstheme="minorHAnsi"/>
              </w:rPr>
              <w:t xml:space="preserve">b) řízený tříkrokový boj – </w:t>
            </w:r>
            <w:proofErr w:type="spellStart"/>
            <w:r w:rsidRPr="00DE47E3">
              <w:rPr>
                <w:rFonts w:cstheme="minorHAnsi"/>
              </w:rPr>
              <w:t>matsogi</w:t>
            </w:r>
            <w:proofErr w:type="spellEnd"/>
            <w:r w:rsidRPr="00DE47E3">
              <w:rPr>
                <w:rFonts w:cstheme="minorHAnsi"/>
              </w:rPr>
              <w:t xml:space="preserve"> </w:t>
            </w:r>
          </w:p>
          <w:p w14:paraId="6BF873BD" w14:textId="77777777" w:rsidR="00DE47E3" w:rsidRPr="00DE47E3" w:rsidRDefault="00DE47E3">
            <w:pPr>
              <w:pStyle w:val="Odstavecseseznamem"/>
              <w:numPr>
                <w:ilvl w:val="0"/>
                <w:numId w:val="29"/>
              </w:numPr>
              <w:ind w:left="477"/>
              <w:rPr>
                <w:rFonts w:cstheme="minorHAnsi"/>
              </w:rPr>
            </w:pPr>
            <w:r w:rsidRPr="00DE47E3">
              <w:rPr>
                <w:rFonts w:cstheme="minorHAnsi"/>
              </w:rPr>
              <w:t xml:space="preserve">sambo </w:t>
            </w:r>
            <w:proofErr w:type="spellStart"/>
            <w:r w:rsidRPr="00DE47E3">
              <w:rPr>
                <w:rFonts w:cstheme="minorHAnsi"/>
              </w:rPr>
              <w:t>matsogi</w:t>
            </w:r>
            <w:proofErr w:type="spellEnd"/>
            <w:r w:rsidRPr="00DE47E3">
              <w:rPr>
                <w:rFonts w:cstheme="minorHAnsi"/>
              </w:rPr>
              <w:t xml:space="preserve"> (dvojice)</w:t>
            </w:r>
          </w:p>
          <w:p w14:paraId="357D05DC" w14:textId="77777777" w:rsidR="00DE47E3" w:rsidRPr="00DE47E3" w:rsidRDefault="00DE47E3" w:rsidP="00BE2608">
            <w:pPr>
              <w:rPr>
                <w:rFonts w:cstheme="minorHAnsi"/>
              </w:rPr>
            </w:pPr>
            <w:r w:rsidRPr="00DE47E3">
              <w:rPr>
                <w:rFonts w:cstheme="minorHAnsi"/>
              </w:rPr>
              <w:t>c) teoretická ústní zkouška </w:t>
            </w:r>
          </w:p>
          <w:p w14:paraId="1856877D" w14:textId="77777777" w:rsidR="00DE47E3" w:rsidRPr="00DE47E3" w:rsidRDefault="00DE47E3" w:rsidP="00BE2608">
            <w:pPr>
              <w:rPr>
                <w:rFonts w:cstheme="minorHAnsi"/>
              </w:rPr>
            </w:pPr>
          </w:p>
          <w:p w14:paraId="4A989396" w14:textId="77777777" w:rsidR="00DE47E3" w:rsidRPr="00DE47E3" w:rsidRDefault="00DE47E3" w:rsidP="00BE2608">
            <w:pPr>
              <w:tabs>
                <w:tab w:val="center" w:pos="4536"/>
                <w:tab w:val="right" w:pos="9072"/>
                <w:tab w:val="left" w:pos="11700"/>
              </w:tabs>
              <w:rPr>
                <w:rFonts w:cstheme="minorHAnsi"/>
                <w:b/>
              </w:rPr>
            </w:pPr>
            <w:r w:rsidRPr="00DE47E3">
              <w:rPr>
                <w:rFonts w:cstheme="minorHAnsi"/>
                <w:b/>
              </w:rPr>
              <w:t>druhé pololetí</w:t>
            </w:r>
          </w:p>
          <w:p w14:paraId="5A62BEC7" w14:textId="77777777" w:rsidR="00DE47E3" w:rsidRPr="00DE47E3" w:rsidRDefault="00DE47E3" w:rsidP="00BE2608">
            <w:pPr>
              <w:rPr>
                <w:rFonts w:cstheme="minorHAnsi"/>
                <w:kern w:val="0"/>
              </w:rPr>
            </w:pPr>
            <w:r w:rsidRPr="00DE47E3">
              <w:rPr>
                <w:rFonts w:cstheme="minorHAnsi"/>
              </w:rPr>
              <w:t xml:space="preserve">Plán pro 7. kup – žluto zelený pásek </w:t>
            </w:r>
          </w:p>
          <w:p w14:paraId="193DB79B" w14:textId="77777777" w:rsidR="00DE47E3" w:rsidRPr="00DE47E3" w:rsidRDefault="00DE47E3" w:rsidP="00BE2608">
            <w:pPr>
              <w:rPr>
                <w:rFonts w:cstheme="minorHAnsi"/>
              </w:rPr>
            </w:pPr>
            <w:r w:rsidRPr="00DE47E3">
              <w:rPr>
                <w:rFonts w:cstheme="minorHAnsi"/>
              </w:rPr>
              <w:t xml:space="preserve">a) základní techniky – </w:t>
            </w:r>
            <w:proofErr w:type="spellStart"/>
            <w:r w:rsidRPr="00DE47E3">
              <w:rPr>
                <w:rFonts w:cstheme="minorHAnsi"/>
              </w:rPr>
              <w:t>kibon</w:t>
            </w:r>
            <w:proofErr w:type="spellEnd"/>
            <w:r w:rsidRPr="00DE47E3">
              <w:rPr>
                <w:rFonts w:cstheme="minorHAnsi"/>
              </w:rPr>
              <w:t xml:space="preserve"> </w:t>
            </w:r>
            <w:proofErr w:type="spellStart"/>
            <w:r w:rsidRPr="00DE47E3">
              <w:rPr>
                <w:rFonts w:cstheme="minorHAnsi"/>
              </w:rPr>
              <w:t>jonsup</w:t>
            </w:r>
            <w:proofErr w:type="spellEnd"/>
          </w:p>
          <w:p w14:paraId="6FB96A94" w14:textId="77777777" w:rsidR="00DE47E3" w:rsidRPr="00DE47E3" w:rsidRDefault="00DE47E3">
            <w:pPr>
              <w:pStyle w:val="Odstavecseseznamem"/>
              <w:numPr>
                <w:ilvl w:val="0"/>
                <w:numId w:val="29"/>
              </w:numPr>
              <w:ind w:left="477"/>
              <w:rPr>
                <w:rFonts w:cstheme="minorHAnsi"/>
              </w:rPr>
            </w:pPr>
            <w:r w:rsidRPr="00DE47E3">
              <w:rPr>
                <w:rFonts w:cstheme="minorHAnsi"/>
              </w:rPr>
              <w:t xml:space="preserve">rychlý pohyb v postojích </w:t>
            </w:r>
          </w:p>
          <w:p w14:paraId="373AB597" w14:textId="77777777" w:rsidR="00DE47E3" w:rsidRPr="00DE47E3" w:rsidRDefault="00DE47E3">
            <w:pPr>
              <w:pStyle w:val="Odstavecseseznamem"/>
              <w:numPr>
                <w:ilvl w:val="0"/>
                <w:numId w:val="29"/>
              </w:numPr>
              <w:ind w:left="477"/>
              <w:rPr>
                <w:rFonts w:cstheme="minorHAnsi"/>
              </w:rPr>
            </w:pPr>
            <w:r w:rsidRPr="00DE47E3">
              <w:rPr>
                <w:rFonts w:cstheme="minorHAnsi"/>
              </w:rPr>
              <w:t xml:space="preserve">techniky rukou bloky proti dvěma soupeřům (důraz na správné načasování a vzdálenost) </w:t>
            </w:r>
          </w:p>
          <w:p w14:paraId="62552537" w14:textId="77777777" w:rsidR="00DE47E3" w:rsidRPr="00DE47E3" w:rsidRDefault="00DE47E3">
            <w:pPr>
              <w:pStyle w:val="Odstavecseseznamem"/>
              <w:numPr>
                <w:ilvl w:val="0"/>
                <w:numId w:val="29"/>
              </w:numPr>
              <w:ind w:left="477"/>
              <w:rPr>
                <w:rFonts w:cstheme="minorHAnsi"/>
              </w:rPr>
            </w:pPr>
            <w:r w:rsidRPr="00DE47E3">
              <w:rPr>
                <w:rFonts w:cstheme="minorHAnsi"/>
              </w:rPr>
              <w:t xml:space="preserve">techniky rukou údery, vpichy a seky (důraz na správné a rychlé provedení techniky) </w:t>
            </w:r>
          </w:p>
          <w:p w14:paraId="77819421" w14:textId="77777777" w:rsidR="00DE47E3" w:rsidRPr="00DE47E3" w:rsidRDefault="00DE47E3">
            <w:pPr>
              <w:pStyle w:val="Odstavecseseznamem"/>
              <w:numPr>
                <w:ilvl w:val="0"/>
                <w:numId w:val="29"/>
              </w:numPr>
              <w:ind w:left="477"/>
              <w:rPr>
                <w:rFonts w:cstheme="minorHAnsi"/>
              </w:rPr>
            </w:pPr>
            <w:r w:rsidRPr="00DE47E3">
              <w:rPr>
                <w:rFonts w:cstheme="minorHAnsi"/>
              </w:rPr>
              <w:t>kopy v otočce a ve výskoku (důraz na správné technické a rychlé provedení)</w:t>
            </w:r>
          </w:p>
          <w:p w14:paraId="411CBE6F" w14:textId="77777777" w:rsidR="00DE47E3" w:rsidRPr="00DE47E3" w:rsidRDefault="00DE47E3">
            <w:pPr>
              <w:pStyle w:val="Odstavecseseznamem"/>
              <w:numPr>
                <w:ilvl w:val="0"/>
                <w:numId w:val="29"/>
              </w:numPr>
              <w:ind w:left="477"/>
              <w:rPr>
                <w:rFonts w:cstheme="minorHAnsi"/>
              </w:rPr>
            </w:pPr>
            <w:r w:rsidRPr="00DE47E3">
              <w:rPr>
                <w:rFonts w:cstheme="minorHAnsi"/>
              </w:rPr>
              <w:t>rychlé kombinace technik rukou a nohou</w:t>
            </w:r>
          </w:p>
          <w:p w14:paraId="06C27953" w14:textId="77777777" w:rsidR="00DE47E3" w:rsidRPr="00DE47E3" w:rsidRDefault="00DE47E3">
            <w:pPr>
              <w:pStyle w:val="Odstavecseseznamem"/>
              <w:numPr>
                <w:ilvl w:val="0"/>
                <w:numId w:val="29"/>
              </w:numPr>
              <w:ind w:left="477"/>
              <w:rPr>
                <w:rFonts w:cstheme="minorHAnsi"/>
              </w:rPr>
            </w:pPr>
            <w:r w:rsidRPr="00DE47E3">
              <w:rPr>
                <w:rFonts w:cstheme="minorHAnsi"/>
              </w:rPr>
              <w:t>stabilita a pohyb v postojích</w:t>
            </w:r>
          </w:p>
          <w:p w14:paraId="6DB52630" w14:textId="77777777" w:rsidR="00DE47E3" w:rsidRPr="00DE47E3" w:rsidRDefault="00DE47E3">
            <w:pPr>
              <w:pStyle w:val="Odstavecseseznamem"/>
              <w:numPr>
                <w:ilvl w:val="0"/>
                <w:numId w:val="29"/>
              </w:numPr>
              <w:ind w:left="477"/>
              <w:rPr>
                <w:rFonts w:cstheme="minorHAnsi"/>
              </w:rPr>
            </w:pPr>
            <w:r w:rsidRPr="00DE47E3">
              <w:rPr>
                <w:rFonts w:cstheme="minorHAnsi"/>
              </w:rPr>
              <w:t>pády a podmety</w:t>
            </w:r>
          </w:p>
          <w:p w14:paraId="5986F2C0" w14:textId="77777777" w:rsidR="00DE47E3" w:rsidRPr="00DE47E3" w:rsidRDefault="00DE47E3">
            <w:pPr>
              <w:pStyle w:val="Odstavecseseznamem"/>
              <w:numPr>
                <w:ilvl w:val="0"/>
                <w:numId w:val="29"/>
              </w:numPr>
              <w:ind w:left="477"/>
              <w:rPr>
                <w:rFonts w:cstheme="minorHAnsi"/>
              </w:rPr>
            </w:pPr>
            <w:r w:rsidRPr="00DE47E3">
              <w:rPr>
                <w:rFonts w:cstheme="minorHAnsi"/>
              </w:rPr>
              <w:t>svedení útočníka na zem</w:t>
            </w:r>
          </w:p>
          <w:p w14:paraId="291B9E92" w14:textId="77777777" w:rsidR="00DE47E3" w:rsidRPr="00DE47E3" w:rsidRDefault="00DE47E3">
            <w:pPr>
              <w:pStyle w:val="Odstavecseseznamem"/>
              <w:numPr>
                <w:ilvl w:val="0"/>
                <w:numId w:val="29"/>
              </w:numPr>
              <w:ind w:left="477"/>
              <w:rPr>
                <w:rFonts w:cstheme="minorHAnsi"/>
              </w:rPr>
            </w:pPr>
            <w:r w:rsidRPr="00DE47E3">
              <w:rPr>
                <w:rFonts w:cstheme="minorHAnsi"/>
              </w:rPr>
              <w:t>rozšířený boj proti zbrani (nůž)</w:t>
            </w:r>
          </w:p>
          <w:p w14:paraId="239F1351" w14:textId="77777777" w:rsidR="00DE47E3" w:rsidRPr="00DE47E3" w:rsidRDefault="00DE47E3">
            <w:pPr>
              <w:pStyle w:val="Odstavecseseznamem"/>
              <w:numPr>
                <w:ilvl w:val="0"/>
                <w:numId w:val="29"/>
              </w:numPr>
              <w:ind w:left="477"/>
              <w:rPr>
                <w:rFonts w:cstheme="minorHAnsi"/>
              </w:rPr>
            </w:pPr>
            <w:r w:rsidRPr="00DE47E3">
              <w:rPr>
                <w:rFonts w:cstheme="minorHAnsi"/>
              </w:rPr>
              <w:t>vyproštění z úchopu více protivníků</w:t>
            </w:r>
          </w:p>
          <w:p w14:paraId="28B4E0D2" w14:textId="77777777" w:rsidR="00DE47E3" w:rsidRPr="00DE47E3" w:rsidRDefault="00DE47E3">
            <w:pPr>
              <w:pStyle w:val="Odstavecseseznamem"/>
              <w:numPr>
                <w:ilvl w:val="0"/>
                <w:numId w:val="29"/>
              </w:numPr>
              <w:ind w:left="477"/>
              <w:rPr>
                <w:rFonts w:cstheme="minorHAnsi"/>
              </w:rPr>
            </w:pPr>
            <w:r w:rsidRPr="00DE47E3">
              <w:rPr>
                <w:rFonts w:cstheme="minorHAnsi"/>
              </w:rPr>
              <w:t xml:space="preserve">průpravné </w:t>
            </w:r>
            <w:proofErr w:type="spellStart"/>
            <w:r w:rsidRPr="00DE47E3">
              <w:rPr>
                <w:rFonts w:cstheme="minorHAnsi"/>
              </w:rPr>
              <w:t>úpolové</w:t>
            </w:r>
            <w:proofErr w:type="spellEnd"/>
            <w:r w:rsidRPr="00DE47E3">
              <w:rPr>
                <w:rFonts w:cstheme="minorHAnsi"/>
              </w:rPr>
              <w:t xml:space="preserve"> hry</w:t>
            </w:r>
          </w:p>
          <w:p w14:paraId="3E219C53" w14:textId="77777777" w:rsidR="00DE47E3" w:rsidRPr="00DE47E3" w:rsidRDefault="00DE47E3" w:rsidP="00BE2608">
            <w:pPr>
              <w:rPr>
                <w:rFonts w:cstheme="minorHAnsi"/>
              </w:rPr>
            </w:pPr>
            <w:r w:rsidRPr="00DE47E3">
              <w:rPr>
                <w:rFonts w:cstheme="minorHAnsi"/>
              </w:rPr>
              <w:lastRenderedPageBreak/>
              <w:t xml:space="preserve">b) sestavy – </w:t>
            </w:r>
            <w:proofErr w:type="spellStart"/>
            <w:r w:rsidRPr="00DE47E3">
              <w:rPr>
                <w:rFonts w:cstheme="minorHAnsi"/>
              </w:rPr>
              <w:t>tchul</w:t>
            </w:r>
            <w:proofErr w:type="spellEnd"/>
            <w:r w:rsidRPr="00DE47E3">
              <w:rPr>
                <w:rFonts w:cstheme="minorHAnsi"/>
              </w:rPr>
              <w:t xml:space="preserve"> (</w:t>
            </w:r>
            <w:proofErr w:type="spellStart"/>
            <w:r w:rsidRPr="00DE47E3">
              <w:rPr>
                <w:rFonts w:cstheme="minorHAnsi"/>
              </w:rPr>
              <w:t>Tosan</w:t>
            </w:r>
            <w:proofErr w:type="spellEnd"/>
            <w:r w:rsidRPr="00DE47E3">
              <w:rPr>
                <w:rFonts w:cstheme="minorHAnsi"/>
              </w:rPr>
              <w:t xml:space="preserve">) </w:t>
            </w:r>
          </w:p>
          <w:p w14:paraId="2A76F34C" w14:textId="77777777" w:rsidR="00DE47E3" w:rsidRPr="00DE47E3" w:rsidRDefault="00DE47E3" w:rsidP="00BE2608">
            <w:pPr>
              <w:rPr>
                <w:rFonts w:cstheme="minorHAnsi"/>
              </w:rPr>
            </w:pPr>
            <w:r w:rsidRPr="00DE47E3">
              <w:rPr>
                <w:rFonts w:cstheme="minorHAnsi"/>
              </w:rPr>
              <w:t xml:space="preserve">c) řízený tříkrokový boj – sambo </w:t>
            </w:r>
            <w:proofErr w:type="spellStart"/>
            <w:r w:rsidRPr="00DE47E3">
              <w:rPr>
                <w:rFonts w:cstheme="minorHAnsi"/>
              </w:rPr>
              <w:t>matsogi</w:t>
            </w:r>
            <w:proofErr w:type="spellEnd"/>
            <w:r w:rsidRPr="00DE47E3">
              <w:rPr>
                <w:rFonts w:cstheme="minorHAnsi"/>
              </w:rPr>
              <w:t xml:space="preserve"> (oboustranný)</w:t>
            </w:r>
          </w:p>
          <w:p w14:paraId="3060679A" w14:textId="77777777" w:rsidR="00DE47E3" w:rsidRPr="00DE47E3" w:rsidRDefault="00DE47E3" w:rsidP="00BE2608">
            <w:pPr>
              <w:rPr>
                <w:rFonts w:cstheme="minorHAnsi"/>
              </w:rPr>
            </w:pPr>
            <w:r w:rsidRPr="00DE47E3">
              <w:rPr>
                <w:rFonts w:cstheme="minorHAnsi"/>
              </w:rPr>
              <w:t xml:space="preserve">d) řízený </w:t>
            </w:r>
            <w:proofErr w:type="spellStart"/>
            <w:r w:rsidRPr="00DE47E3">
              <w:rPr>
                <w:rFonts w:cstheme="minorHAnsi"/>
              </w:rPr>
              <w:t>dvoukrokový</w:t>
            </w:r>
            <w:proofErr w:type="spellEnd"/>
            <w:r w:rsidRPr="00DE47E3">
              <w:rPr>
                <w:rFonts w:cstheme="minorHAnsi"/>
              </w:rPr>
              <w:t xml:space="preserve"> boj – </w:t>
            </w:r>
            <w:proofErr w:type="spellStart"/>
            <w:r w:rsidRPr="00DE47E3">
              <w:rPr>
                <w:rFonts w:cstheme="minorHAnsi"/>
              </w:rPr>
              <w:t>ibo</w:t>
            </w:r>
            <w:proofErr w:type="spellEnd"/>
            <w:r w:rsidRPr="00DE47E3">
              <w:rPr>
                <w:rFonts w:cstheme="minorHAnsi"/>
              </w:rPr>
              <w:t xml:space="preserve"> </w:t>
            </w:r>
            <w:proofErr w:type="spellStart"/>
            <w:r w:rsidRPr="00DE47E3">
              <w:rPr>
                <w:rFonts w:cstheme="minorHAnsi"/>
              </w:rPr>
              <w:t>matsogi</w:t>
            </w:r>
            <w:proofErr w:type="spellEnd"/>
          </w:p>
          <w:p w14:paraId="7D73533C" w14:textId="77777777" w:rsidR="00DE47E3" w:rsidRPr="00DE47E3" w:rsidRDefault="00DE47E3" w:rsidP="00BE2608">
            <w:pPr>
              <w:rPr>
                <w:rFonts w:cstheme="minorHAnsi"/>
              </w:rPr>
            </w:pPr>
            <w:r w:rsidRPr="00DE47E3">
              <w:rPr>
                <w:rFonts w:cstheme="minorHAnsi"/>
              </w:rPr>
              <w:t>Zkouška na 6. kup – zelený pásek</w:t>
            </w:r>
          </w:p>
          <w:p w14:paraId="4C4D3243" w14:textId="77777777" w:rsidR="00DE47E3" w:rsidRPr="00DE47E3" w:rsidRDefault="00DE47E3" w:rsidP="00BE2608">
            <w:pPr>
              <w:rPr>
                <w:rFonts w:cstheme="minorHAnsi"/>
              </w:rPr>
            </w:pPr>
            <w:r w:rsidRPr="00DE47E3">
              <w:rPr>
                <w:rFonts w:cstheme="minorHAnsi"/>
              </w:rPr>
              <w:t xml:space="preserve">a) sestavy – </w:t>
            </w:r>
            <w:proofErr w:type="spellStart"/>
            <w:r w:rsidRPr="00DE47E3">
              <w:rPr>
                <w:rFonts w:cstheme="minorHAnsi"/>
              </w:rPr>
              <w:t>tchul</w:t>
            </w:r>
            <w:proofErr w:type="spellEnd"/>
            <w:r w:rsidRPr="00DE47E3">
              <w:rPr>
                <w:rFonts w:cstheme="minorHAnsi"/>
              </w:rPr>
              <w:t xml:space="preserve">  </w:t>
            </w:r>
          </w:p>
          <w:p w14:paraId="488E0BC8" w14:textId="77777777" w:rsidR="00DE47E3" w:rsidRPr="00DE47E3" w:rsidRDefault="00DE47E3">
            <w:pPr>
              <w:pStyle w:val="Odstavecseseznamem"/>
              <w:numPr>
                <w:ilvl w:val="0"/>
                <w:numId w:val="29"/>
              </w:numPr>
              <w:ind w:left="477"/>
              <w:rPr>
                <w:rFonts w:cstheme="minorHAnsi"/>
              </w:rPr>
            </w:pPr>
            <w:proofErr w:type="spellStart"/>
            <w:r w:rsidRPr="00DE47E3">
              <w:rPr>
                <w:rFonts w:cstheme="minorHAnsi"/>
              </w:rPr>
              <w:t>Tangun</w:t>
            </w:r>
            <w:proofErr w:type="spellEnd"/>
            <w:r w:rsidRPr="00DE47E3">
              <w:rPr>
                <w:rFonts w:cstheme="minorHAnsi"/>
              </w:rPr>
              <w:t xml:space="preserve"> </w:t>
            </w:r>
          </w:p>
          <w:p w14:paraId="0C66D086" w14:textId="77777777" w:rsidR="00DE47E3" w:rsidRPr="00DE47E3" w:rsidRDefault="00DE47E3">
            <w:pPr>
              <w:pStyle w:val="Odstavecseseznamem"/>
              <w:numPr>
                <w:ilvl w:val="0"/>
                <w:numId w:val="29"/>
              </w:numPr>
              <w:ind w:left="477"/>
              <w:rPr>
                <w:rFonts w:cstheme="minorHAnsi"/>
              </w:rPr>
            </w:pPr>
            <w:proofErr w:type="spellStart"/>
            <w:r w:rsidRPr="00DE47E3">
              <w:rPr>
                <w:rFonts w:cstheme="minorHAnsi"/>
              </w:rPr>
              <w:t>Tosan</w:t>
            </w:r>
            <w:proofErr w:type="spellEnd"/>
            <w:r w:rsidRPr="00DE47E3">
              <w:rPr>
                <w:rFonts w:cstheme="minorHAnsi"/>
              </w:rPr>
              <w:t xml:space="preserve"> </w:t>
            </w:r>
          </w:p>
          <w:p w14:paraId="5F5A687D" w14:textId="77777777" w:rsidR="00DE47E3" w:rsidRPr="00DE47E3" w:rsidRDefault="00DE47E3" w:rsidP="00BE2608">
            <w:pPr>
              <w:rPr>
                <w:rFonts w:cstheme="minorHAnsi"/>
              </w:rPr>
            </w:pPr>
            <w:r w:rsidRPr="00DE47E3">
              <w:rPr>
                <w:rFonts w:cstheme="minorHAnsi"/>
              </w:rPr>
              <w:t xml:space="preserve">b) řízený tříkrokový boj – </w:t>
            </w:r>
            <w:proofErr w:type="spellStart"/>
            <w:r w:rsidRPr="00DE47E3">
              <w:rPr>
                <w:rFonts w:cstheme="minorHAnsi"/>
              </w:rPr>
              <w:t>matsogi</w:t>
            </w:r>
            <w:proofErr w:type="spellEnd"/>
            <w:r w:rsidRPr="00DE47E3">
              <w:rPr>
                <w:rFonts w:cstheme="minorHAnsi"/>
              </w:rPr>
              <w:t xml:space="preserve">  </w:t>
            </w:r>
          </w:p>
          <w:p w14:paraId="2A676C03" w14:textId="77777777" w:rsidR="00DE47E3" w:rsidRPr="00DE47E3" w:rsidRDefault="00DE47E3">
            <w:pPr>
              <w:pStyle w:val="Odstavecseseznamem"/>
              <w:numPr>
                <w:ilvl w:val="0"/>
                <w:numId w:val="29"/>
              </w:numPr>
              <w:ind w:left="477"/>
              <w:rPr>
                <w:rFonts w:cstheme="minorHAnsi"/>
              </w:rPr>
            </w:pPr>
            <w:r w:rsidRPr="00DE47E3">
              <w:rPr>
                <w:rFonts w:cstheme="minorHAnsi"/>
              </w:rPr>
              <w:t xml:space="preserve">sambo </w:t>
            </w:r>
            <w:proofErr w:type="spellStart"/>
            <w:r w:rsidRPr="00DE47E3">
              <w:rPr>
                <w:rFonts w:cstheme="minorHAnsi"/>
              </w:rPr>
              <w:t>matsogi</w:t>
            </w:r>
            <w:proofErr w:type="spellEnd"/>
          </w:p>
          <w:p w14:paraId="5CA77871" w14:textId="77777777" w:rsidR="00DE47E3" w:rsidRPr="00DE47E3" w:rsidRDefault="00DE47E3" w:rsidP="00BE2608">
            <w:pPr>
              <w:rPr>
                <w:rFonts w:cstheme="minorHAnsi"/>
              </w:rPr>
            </w:pPr>
            <w:r w:rsidRPr="00DE47E3">
              <w:rPr>
                <w:rFonts w:cstheme="minorHAnsi"/>
              </w:rPr>
              <w:t xml:space="preserve">c) řízený </w:t>
            </w:r>
            <w:proofErr w:type="spellStart"/>
            <w:r w:rsidRPr="00DE47E3">
              <w:rPr>
                <w:rFonts w:cstheme="minorHAnsi"/>
              </w:rPr>
              <w:t>dvoukrokový</w:t>
            </w:r>
            <w:proofErr w:type="spellEnd"/>
            <w:r w:rsidRPr="00DE47E3">
              <w:rPr>
                <w:rFonts w:cstheme="minorHAnsi"/>
              </w:rPr>
              <w:t xml:space="preserve"> boj – </w:t>
            </w:r>
            <w:proofErr w:type="spellStart"/>
            <w:r w:rsidRPr="00DE47E3">
              <w:rPr>
                <w:rFonts w:cstheme="minorHAnsi"/>
              </w:rPr>
              <w:t>matsogi</w:t>
            </w:r>
            <w:proofErr w:type="spellEnd"/>
            <w:r w:rsidRPr="00DE47E3">
              <w:rPr>
                <w:rFonts w:cstheme="minorHAnsi"/>
              </w:rPr>
              <w:t xml:space="preserve">  </w:t>
            </w:r>
          </w:p>
          <w:p w14:paraId="1FC48096" w14:textId="77777777" w:rsidR="00DE47E3" w:rsidRPr="00DE47E3" w:rsidRDefault="00DE47E3">
            <w:pPr>
              <w:pStyle w:val="Odstavecseseznamem"/>
              <w:numPr>
                <w:ilvl w:val="0"/>
                <w:numId w:val="29"/>
              </w:numPr>
              <w:ind w:left="477"/>
              <w:rPr>
                <w:rFonts w:cstheme="minorHAnsi"/>
              </w:rPr>
            </w:pPr>
            <w:proofErr w:type="spellStart"/>
            <w:r w:rsidRPr="00DE47E3">
              <w:rPr>
                <w:rFonts w:cstheme="minorHAnsi"/>
              </w:rPr>
              <w:t>ibo</w:t>
            </w:r>
            <w:proofErr w:type="spellEnd"/>
            <w:r w:rsidRPr="00DE47E3">
              <w:rPr>
                <w:rFonts w:cstheme="minorHAnsi"/>
              </w:rPr>
              <w:t xml:space="preserve"> </w:t>
            </w:r>
            <w:proofErr w:type="spellStart"/>
            <w:r w:rsidRPr="00DE47E3">
              <w:rPr>
                <w:rFonts w:cstheme="minorHAnsi"/>
              </w:rPr>
              <w:t>matsogi</w:t>
            </w:r>
            <w:proofErr w:type="spellEnd"/>
          </w:p>
          <w:p w14:paraId="5085C5CB" w14:textId="77777777" w:rsidR="00DE47E3" w:rsidRPr="00DE47E3" w:rsidRDefault="00DE47E3" w:rsidP="00BE2608">
            <w:pPr>
              <w:rPr>
                <w:rFonts w:cstheme="minorHAnsi"/>
              </w:rPr>
            </w:pPr>
            <w:r w:rsidRPr="00DE47E3">
              <w:rPr>
                <w:rFonts w:cstheme="minorHAnsi"/>
              </w:rPr>
              <w:t>d) teoretická ústní zkouška</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1EBA4" w14:textId="4FEA1CC2" w:rsidR="00DE47E3" w:rsidRPr="00DE47E3" w:rsidRDefault="00DE47E3" w:rsidP="00BE2608">
            <w:pPr>
              <w:rPr>
                <w:rFonts w:cstheme="minorHAnsi"/>
              </w:rPr>
            </w:pPr>
            <w:r w:rsidRPr="00DE47E3">
              <w:rPr>
                <w:rFonts w:cstheme="minorHAnsi"/>
                <w:b/>
              </w:rPr>
              <w:lastRenderedPageBreak/>
              <w:t>Člověk v</w:t>
            </w:r>
            <w:r w:rsidR="00E943E8">
              <w:rPr>
                <w:rFonts w:cstheme="minorHAnsi"/>
                <w:b/>
              </w:rPr>
              <w:t> </w:t>
            </w:r>
            <w:r w:rsidRPr="00DE47E3">
              <w:rPr>
                <w:rFonts w:cstheme="minorHAnsi"/>
                <w:b/>
              </w:rPr>
              <w:t>demokratické</w:t>
            </w:r>
            <w:r w:rsidR="00E943E8">
              <w:rPr>
                <w:rFonts w:cstheme="minorHAnsi"/>
                <w:b/>
              </w:rPr>
              <w:t xml:space="preserve"> společnosti</w:t>
            </w:r>
            <w:r w:rsidRPr="00DE47E3">
              <w:rPr>
                <w:rFonts w:cstheme="minorHAnsi"/>
                <w:b/>
              </w:rPr>
              <w:t xml:space="preserve"> </w:t>
            </w:r>
            <w:r w:rsidRPr="00DE47E3">
              <w:rPr>
                <w:rFonts w:cstheme="minorHAnsi"/>
              </w:rPr>
              <w:t>kultivace dospělé osobnosti a etická výchova (prolíná se celým předmětem)</w:t>
            </w:r>
          </w:p>
          <w:p w14:paraId="5FB9C5D2" w14:textId="77777777" w:rsidR="00DE47E3" w:rsidRPr="00DE47E3" w:rsidRDefault="00DE47E3" w:rsidP="00BE2608">
            <w:pPr>
              <w:rPr>
                <w:rFonts w:cstheme="minorHAnsi"/>
              </w:rPr>
            </w:pPr>
          </w:p>
          <w:p w14:paraId="74E701EC" w14:textId="54EB21D8" w:rsidR="00DE47E3" w:rsidRPr="00DE47E3" w:rsidRDefault="00DE47E3" w:rsidP="00BE2608">
            <w:pPr>
              <w:tabs>
                <w:tab w:val="center" w:pos="4536"/>
                <w:tab w:val="right" w:pos="9072"/>
                <w:tab w:val="left" w:pos="11700"/>
              </w:tabs>
              <w:rPr>
                <w:rFonts w:cstheme="minorHAnsi"/>
              </w:rPr>
            </w:pPr>
            <w:r w:rsidRPr="00DE47E3">
              <w:rPr>
                <w:rFonts w:cstheme="minorHAnsi"/>
                <w:b/>
              </w:rPr>
              <w:t>Člověk v demokratické s</w:t>
            </w:r>
            <w:r w:rsidR="00E943E8">
              <w:rPr>
                <w:rFonts w:cstheme="minorHAnsi"/>
                <w:b/>
              </w:rPr>
              <w:t>polečnosti</w:t>
            </w:r>
            <w:r w:rsidRPr="00DE47E3">
              <w:rPr>
                <w:rFonts w:cstheme="minorHAnsi"/>
                <w:b/>
              </w:rPr>
              <w:t xml:space="preserve"> </w:t>
            </w:r>
            <w:r w:rsidRPr="00DE47E3">
              <w:rPr>
                <w:rFonts w:cstheme="minorHAnsi"/>
              </w:rPr>
              <w:t>výcvik v komunikaci, vyjednávání, řešení konfliktů (prolíná se celým předmětem).</w:t>
            </w:r>
          </w:p>
          <w:p w14:paraId="5D41A581" w14:textId="77777777" w:rsidR="00DE47E3" w:rsidRPr="00DE47E3" w:rsidRDefault="00DE47E3" w:rsidP="00BE2608">
            <w:pPr>
              <w:tabs>
                <w:tab w:val="center" w:pos="4536"/>
                <w:tab w:val="right" w:pos="9072"/>
                <w:tab w:val="left" w:pos="11700"/>
              </w:tabs>
              <w:rPr>
                <w:rFonts w:cstheme="minorHAnsi"/>
              </w:rPr>
            </w:pPr>
          </w:p>
          <w:p w14:paraId="3A773FEC" w14:textId="77777777" w:rsidR="00DE47E3" w:rsidRPr="00DE47E3" w:rsidRDefault="00DE47E3" w:rsidP="00BE2608">
            <w:pPr>
              <w:tabs>
                <w:tab w:val="center" w:pos="4536"/>
                <w:tab w:val="right" w:pos="9072"/>
                <w:tab w:val="left" w:pos="11700"/>
              </w:tabs>
              <w:rPr>
                <w:rFonts w:cstheme="minorHAnsi"/>
              </w:rPr>
            </w:pPr>
          </w:p>
          <w:p w14:paraId="0BDC1675" w14:textId="77777777" w:rsidR="00DE47E3" w:rsidRPr="00DE47E3" w:rsidRDefault="00DE47E3" w:rsidP="00BE2608">
            <w:pPr>
              <w:tabs>
                <w:tab w:val="center" w:pos="4536"/>
                <w:tab w:val="right" w:pos="9072"/>
                <w:tab w:val="left" w:pos="11700"/>
              </w:tabs>
              <w:jc w:val="left"/>
              <w:rPr>
                <w:rFonts w:eastAsia="Calibri" w:cstheme="minorHAnsi"/>
                <w:color w:val="000000" w:themeColor="text1"/>
              </w:rPr>
            </w:pPr>
            <w:r w:rsidRPr="00DE47E3">
              <w:rPr>
                <w:rFonts w:eastAsia="Calibri" w:cstheme="minorHAnsi"/>
                <w:b/>
                <w:bCs/>
                <w:color w:val="000000" w:themeColor="text1"/>
              </w:rPr>
              <w:t>Člověk a digitální svět</w:t>
            </w:r>
          </w:p>
          <w:p w14:paraId="15563231" w14:textId="77777777" w:rsidR="00DE47E3" w:rsidRPr="00DE47E3" w:rsidRDefault="00DE47E3">
            <w:pPr>
              <w:pStyle w:val="odrkyVP"/>
              <w:numPr>
                <w:ilvl w:val="0"/>
                <w:numId w:val="6"/>
              </w:numPr>
              <w:spacing w:before="60" w:after="60"/>
              <w:ind w:left="456" w:hanging="284"/>
              <w:rPr>
                <w:rFonts w:eastAsia="Calibri" w:cstheme="minorHAnsi"/>
                <w:color w:val="000000" w:themeColor="text1"/>
              </w:rPr>
            </w:pPr>
            <w:r w:rsidRPr="00DE47E3">
              <w:rPr>
                <w:rFonts w:eastAsia="Calibri" w:cstheme="minorHAnsi"/>
                <w:color w:val="000000" w:themeColor="text1"/>
              </w:rPr>
              <w:t>žáci rozvíjejí práci s běžným základním a aplikačním programovým vybavením včetně nových aplikací;</w:t>
            </w:r>
          </w:p>
          <w:p w14:paraId="26D0314F" w14:textId="77777777" w:rsidR="00DE47E3" w:rsidRPr="00DE47E3" w:rsidRDefault="00DE47E3" w:rsidP="00BE2608">
            <w:pPr>
              <w:tabs>
                <w:tab w:val="center" w:pos="4536"/>
                <w:tab w:val="right" w:pos="9072"/>
                <w:tab w:val="left" w:pos="11700"/>
              </w:tabs>
              <w:rPr>
                <w:rFonts w:cstheme="minorHAnsi"/>
              </w:rPr>
            </w:pPr>
            <w:r w:rsidRPr="00DE47E3">
              <w:rPr>
                <w:rFonts w:eastAsia="Calibri" w:cstheme="minorHAnsi"/>
                <w:color w:val="000000" w:themeColor="text1"/>
              </w:rPr>
              <w:t xml:space="preserve">využívají vhodné prostředky online a </w:t>
            </w:r>
            <w:proofErr w:type="spellStart"/>
            <w:r w:rsidRPr="00DE47E3">
              <w:rPr>
                <w:rFonts w:eastAsia="Calibri" w:cstheme="minorHAnsi"/>
                <w:color w:val="000000" w:themeColor="text1"/>
              </w:rPr>
              <w:t>offline</w:t>
            </w:r>
            <w:proofErr w:type="spellEnd"/>
            <w:r w:rsidRPr="00DE47E3">
              <w:rPr>
                <w:rFonts w:eastAsia="Calibri" w:cstheme="minorHAnsi"/>
                <w:color w:val="000000" w:themeColor="text1"/>
              </w:rPr>
              <w:t xml:space="preserve"> komunikaci.</w:t>
            </w:r>
          </w:p>
        </w:tc>
      </w:tr>
    </w:tbl>
    <w:p w14:paraId="3AB47389" w14:textId="37C13533" w:rsidR="00FD25DF" w:rsidRPr="00DE47E3" w:rsidRDefault="00FD25DF" w:rsidP="008E427E">
      <w:pPr>
        <w:rPr>
          <w:rFonts w:cstheme="minorHAnsi"/>
        </w:rPr>
      </w:pPr>
    </w:p>
    <w:p w14:paraId="3D3D84BD" w14:textId="77777777" w:rsidR="00C342C4" w:rsidRPr="00DE47E3" w:rsidRDefault="00C342C4" w:rsidP="008E427E">
      <w:pPr>
        <w:rPr>
          <w:rFonts w:cstheme="minorHAnsi"/>
        </w:rPr>
      </w:pPr>
    </w:p>
    <w:p w14:paraId="7C1A29DD" w14:textId="77777777" w:rsidR="00C342C4" w:rsidRPr="00DE47E3" w:rsidRDefault="00C342C4" w:rsidP="008E427E">
      <w:pPr>
        <w:rPr>
          <w:rFonts w:cstheme="minorHAnsi"/>
        </w:rPr>
      </w:pPr>
    </w:p>
    <w:p w14:paraId="12C4F002" w14:textId="77777777" w:rsidR="00C342C4" w:rsidRDefault="00C342C4" w:rsidP="008E427E">
      <w:pPr>
        <w:sectPr w:rsidR="00C342C4" w:rsidSect="00DE47E3">
          <w:headerReference w:type="default" r:id="rId57"/>
          <w:pgSz w:w="11906" w:h="16838"/>
          <w:pgMar w:top="1418" w:right="1418" w:bottom="1418" w:left="1418" w:header="708" w:footer="708" w:gutter="0"/>
          <w:cols w:space="708"/>
          <w:docGrid w:linePitch="272"/>
        </w:sectPr>
      </w:pPr>
    </w:p>
    <w:p w14:paraId="5D372884" w14:textId="7762B683" w:rsidR="00C342C4" w:rsidRDefault="00150A66" w:rsidP="00150A66">
      <w:pPr>
        <w:pStyle w:val="Nadpis2"/>
      </w:pPr>
      <w:bookmarkStart w:id="231" w:name="_Toc225335929"/>
      <w:r>
        <w:lastRenderedPageBreak/>
        <w:t>Základy podnikání</w:t>
      </w:r>
      <w:bookmarkEnd w:id="231"/>
    </w:p>
    <w:p w14:paraId="2E702C16" w14:textId="77777777" w:rsidR="009713A3" w:rsidRPr="00F050EF" w:rsidRDefault="009713A3" w:rsidP="009713A3">
      <w:pPr>
        <w:spacing w:after="0"/>
      </w:pPr>
      <w:r w:rsidRPr="00F050EF">
        <w:t>Název školy:</w:t>
      </w:r>
      <w:r w:rsidRPr="00F050EF">
        <w:tab/>
      </w:r>
      <w:r w:rsidRPr="00F050EF">
        <w:tab/>
      </w:r>
      <w:r w:rsidRPr="00F050EF">
        <w:tab/>
      </w:r>
      <w:r w:rsidRPr="00F050EF">
        <w:tab/>
      </w:r>
      <w:r w:rsidRPr="00F050EF">
        <w:tab/>
        <w:t>SOŠ a SOU Kaplice</w:t>
      </w:r>
    </w:p>
    <w:p w14:paraId="20580510" w14:textId="77777777" w:rsidR="009713A3" w:rsidRPr="00F050EF" w:rsidRDefault="009713A3" w:rsidP="009713A3">
      <w:pPr>
        <w:spacing w:after="0"/>
      </w:pPr>
      <w:r w:rsidRPr="00F050EF">
        <w:t>Název ŠVP:</w:t>
      </w:r>
      <w:r w:rsidRPr="00F050EF">
        <w:tab/>
      </w:r>
      <w:r w:rsidRPr="00F050EF">
        <w:tab/>
      </w:r>
      <w:r w:rsidRPr="00F050EF">
        <w:tab/>
      </w:r>
      <w:r w:rsidRPr="00F050EF">
        <w:tab/>
      </w:r>
      <w:r w:rsidRPr="00F050EF">
        <w:tab/>
        <w:t>Bezpečnostní služby</w:t>
      </w:r>
    </w:p>
    <w:p w14:paraId="6BC6EBB6" w14:textId="77777777" w:rsidR="009713A3" w:rsidRPr="00F050EF" w:rsidRDefault="009713A3" w:rsidP="009713A3">
      <w:pPr>
        <w:spacing w:after="0"/>
        <w:rPr>
          <w:bCs/>
        </w:rPr>
      </w:pPr>
      <w:r w:rsidRPr="00F050EF">
        <w:t>Název vyučovacího předmětu:</w:t>
      </w:r>
      <w:r w:rsidRPr="00F050EF">
        <w:tab/>
      </w:r>
      <w:r w:rsidRPr="00F050EF">
        <w:tab/>
      </w:r>
      <w:r w:rsidRPr="00F050EF">
        <w:tab/>
        <w:t>Základy podnikání</w:t>
      </w:r>
    </w:p>
    <w:p w14:paraId="494D8819" w14:textId="77777777" w:rsidR="009713A3" w:rsidRPr="00F050EF" w:rsidRDefault="009713A3" w:rsidP="009713A3">
      <w:pPr>
        <w:spacing w:after="0"/>
        <w:rPr>
          <w:bCs/>
        </w:rPr>
      </w:pPr>
      <w:r w:rsidRPr="00F050EF">
        <w:rPr>
          <w:bCs/>
        </w:rPr>
        <w:t xml:space="preserve">Celkový počet vyučovacích hodin za studium: </w:t>
      </w:r>
      <w:r w:rsidRPr="00F050EF">
        <w:rPr>
          <w:bCs/>
        </w:rPr>
        <w:tab/>
      </w:r>
      <w:sdt>
        <w:sdtPr>
          <w:rPr>
            <w:bCs/>
          </w:rPr>
          <w:id w:val="-34116229"/>
          <w:placeholder>
            <w:docPart w:val="15FBC7D1A55A49D2A26A1DC85BB03266"/>
          </w:placeholder>
          <w:text/>
        </w:sdtPr>
        <w:sdtContent>
          <w:r w:rsidRPr="00F050EF">
            <w:rPr>
              <w:bCs/>
            </w:rPr>
            <w:t>28</w:t>
          </w:r>
        </w:sdtContent>
      </w:sdt>
    </w:p>
    <w:p w14:paraId="3E6AFEF9" w14:textId="20AA2BDF" w:rsidR="009713A3" w:rsidRPr="00F050EF" w:rsidRDefault="009713A3" w:rsidP="009713A3">
      <w:pPr>
        <w:spacing w:after="0"/>
        <w:rPr>
          <w:bCs/>
        </w:rPr>
      </w:pPr>
      <w:r w:rsidRPr="00F050EF">
        <w:rPr>
          <w:bCs/>
        </w:rPr>
        <w:t>Platnost učebních osnov:</w:t>
      </w:r>
      <w:r w:rsidRPr="00F050EF">
        <w:rPr>
          <w:bCs/>
        </w:rPr>
        <w:tab/>
      </w:r>
      <w:r w:rsidRPr="00F050EF">
        <w:rPr>
          <w:bCs/>
        </w:rPr>
        <w:tab/>
      </w:r>
      <w:r w:rsidRPr="00F050EF">
        <w:rPr>
          <w:bCs/>
        </w:rPr>
        <w:tab/>
      </w:r>
      <w:r w:rsidR="00F050EF">
        <w:rPr>
          <w:bCs/>
        </w:rPr>
        <w:tab/>
      </w:r>
      <w:r w:rsidRPr="00F050EF">
        <w:rPr>
          <w:bCs/>
        </w:rPr>
        <w:t>1. září 2025 počínaje všemi ročníky</w:t>
      </w:r>
    </w:p>
    <w:p w14:paraId="29C472C5" w14:textId="77777777" w:rsidR="009713A3" w:rsidRPr="004447D0" w:rsidRDefault="009713A3" w:rsidP="009713A3">
      <w:pPr>
        <w:pStyle w:val="Nadpis3"/>
      </w:pPr>
      <w:bookmarkStart w:id="232" w:name="_Toc225335930"/>
      <w:r w:rsidRPr="004447D0">
        <w:t>Obecné cíle</w:t>
      </w:r>
      <w:bookmarkEnd w:id="232"/>
    </w:p>
    <w:p w14:paraId="7073C103" w14:textId="77777777" w:rsidR="009713A3" w:rsidRPr="009713A3" w:rsidRDefault="00000000" w:rsidP="009713A3">
      <w:pPr>
        <w:pStyle w:val="tvrtvp"/>
        <w:rPr>
          <w:rFonts w:asciiTheme="minorHAnsi" w:hAnsiTheme="minorHAnsi" w:cstheme="minorHAnsi"/>
          <w:b w:val="0"/>
          <w:bCs/>
        </w:rPr>
      </w:pPr>
      <w:sdt>
        <w:sdtPr>
          <w:rPr>
            <w:rFonts w:asciiTheme="minorHAnsi" w:hAnsiTheme="minorHAnsi" w:cstheme="minorHAnsi"/>
            <w:b w:val="0"/>
            <w:bCs/>
          </w:rPr>
          <w:id w:val="1523057486"/>
          <w:placeholder>
            <w:docPart w:val="15FBC7D1A55A49D2A26A1DC85BB03266"/>
          </w:placeholder>
          <w:text/>
        </w:sdtPr>
        <w:sdtContent>
          <w:r w:rsidR="009713A3" w:rsidRPr="009713A3">
            <w:rPr>
              <w:rFonts w:asciiTheme="minorHAnsi" w:hAnsiTheme="minorHAnsi" w:cstheme="minorHAnsi"/>
              <w:b w:val="0"/>
              <w:bCs/>
            </w:rPr>
            <w:t>Cílem tohoto předmětu je vybavit žáky základními znalostmi pro ekonomi</w:t>
          </w:r>
        </w:sdtContent>
      </w:sdt>
      <w:r w:rsidR="009713A3" w:rsidRPr="009713A3">
        <w:rPr>
          <w:rFonts w:asciiTheme="minorHAnsi" w:hAnsiTheme="minorHAnsi" w:cstheme="minorHAnsi"/>
          <w:b w:val="0"/>
          <w:bCs/>
        </w:rPr>
        <w:t>cké chování jak v profesním, tak osobním životě. Obsahový okruh je koncipován tak, aby doplňoval znalosti již získané z předchozího vzdělávání a navazoval na ně tak, aby žáci dosahovali potřebných znalostí, jako absolventi čtyřletého studijního oboru. Základem je nejprve zopakování základních ekonomických pojmů a činností souvisejících s podnikáním a následně rozšíření znalostí, a to hlavně v oblasti marketingu a managementu.</w:t>
      </w:r>
    </w:p>
    <w:p w14:paraId="23C07AF1" w14:textId="77777777" w:rsidR="009713A3" w:rsidRPr="004447D0" w:rsidRDefault="009713A3" w:rsidP="009713A3">
      <w:pPr>
        <w:pStyle w:val="Nadpis3"/>
      </w:pPr>
      <w:bookmarkStart w:id="233" w:name="_Toc225335931"/>
      <w:r w:rsidRPr="004447D0">
        <w:t>Obsahové vymezení předmětu</w:t>
      </w:r>
      <w:bookmarkEnd w:id="233"/>
    </w:p>
    <w:sdt>
      <w:sdtPr>
        <w:id w:val="348452110"/>
        <w:placeholder>
          <w:docPart w:val="15FBC7D1A55A49D2A26A1DC85BB03266"/>
        </w:placeholder>
        <w:text/>
      </w:sdtPr>
      <w:sdtContent>
        <w:p w14:paraId="2A3923ED" w14:textId="77777777" w:rsidR="009713A3" w:rsidRPr="009713A3" w:rsidRDefault="009713A3" w:rsidP="009713A3">
          <w:r w:rsidRPr="009713A3">
            <w:t xml:space="preserve">Předmět Základy podnikání realizuje vzdělávací obsah vzdělávacího oboru Bezpečnostní služby ve vzdělávací oblasti Ekonomické vzdělávání. </w:t>
          </w:r>
        </w:p>
      </w:sdtContent>
    </w:sdt>
    <w:p w14:paraId="6D2413A9" w14:textId="77777777" w:rsidR="009713A3" w:rsidRDefault="009713A3" w:rsidP="009713A3">
      <w:pPr>
        <w:pStyle w:val="Nadpis3"/>
      </w:pPr>
      <w:bookmarkStart w:id="234" w:name="_Toc225335932"/>
      <w:r>
        <w:t>Časové vymezení předmětu</w:t>
      </w:r>
      <w:bookmarkEnd w:id="234"/>
    </w:p>
    <w:p w14:paraId="1C132F0F" w14:textId="77777777" w:rsidR="009713A3" w:rsidRPr="009713A3" w:rsidRDefault="009713A3" w:rsidP="009713A3">
      <w:r w:rsidRPr="009713A3">
        <w:t>Předmět Základy podnikání je vyučován ve 2. ročníku v rozsahu 2 hodiny týdně.</w:t>
      </w:r>
    </w:p>
    <w:tbl>
      <w:tblPr>
        <w:tblW w:w="0" w:type="auto"/>
        <w:tblLayout w:type="fixed"/>
        <w:tblLook w:val="04A0" w:firstRow="1" w:lastRow="0" w:firstColumn="1" w:lastColumn="0" w:noHBand="0" w:noVBand="1"/>
      </w:tblPr>
      <w:tblGrid>
        <w:gridCol w:w="2064"/>
        <w:gridCol w:w="850"/>
        <w:gridCol w:w="850"/>
      </w:tblGrid>
      <w:tr w:rsidR="009713A3" w:rsidRPr="009713A3" w14:paraId="46C5760F" w14:textId="77777777" w:rsidTr="00BE2608">
        <w:trPr>
          <w:trHeight w:val="267"/>
        </w:trPr>
        <w:tc>
          <w:tcPr>
            <w:tcW w:w="2064" w:type="dxa"/>
            <w:tcBorders>
              <w:top w:val="single" w:sz="4" w:space="0" w:color="000000"/>
              <w:left w:val="single" w:sz="4" w:space="0" w:color="000000"/>
              <w:bottom w:val="single" w:sz="4" w:space="0" w:color="000000"/>
              <w:right w:val="single" w:sz="4" w:space="0" w:color="000000"/>
            </w:tcBorders>
            <w:hideMark/>
          </w:tcPr>
          <w:p w14:paraId="2701253F" w14:textId="77777777" w:rsidR="009713A3" w:rsidRPr="009713A3" w:rsidRDefault="009713A3" w:rsidP="00BE2608">
            <w:r w:rsidRPr="009713A3">
              <w:t>ročník</w:t>
            </w:r>
          </w:p>
        </w:tc>
        <w:tc>
          <w:tcPr>
            <w:tcW w:w="850" w:type="dxa"/>
            <w:tcBorders>
              <w:top w:val="single" w:sz="4" w:space="0" w:color="000000"/>
              <w:left w:val="single" w:sz="4" w:space="0" w:color="000000"/>
              <w:bottom w:val="single" w:sz="4" w:space="0" w:color="000000"/>
              <w:right w:val="single" w:sz="4" w:space="0" w:color="000000"/>
            </w:tcBorders>
            <w:hideMark/>
          </w:tcPr>
          <w:p w14:paraId="71FEB0B5" w14:textId="77777777" w:rsidR="009713A3" w:rsidRPr="009713A3" w:rsidRDefault="009713A3" w:rsidP="00BE2608">
            <w:pPr>
              <w:jc w:val="center"/>
            </w:pPr>
            <w:r w:rsidRPr="009713A3">
              <w:t>1.</w:t>
            </w:r>
          </w:p>
        </w:tc>
        <w:tc>
          <w:tcPr>
            <w:tcW w:w="850" w:type="dxa"/>
            <w:tcBorders>
              <w:top w:val="single" w:sz="4" w:space="0" w:color="000000"/>
              <w:left w:val="single" w:sz="4" w:space="0" w:color="000000"/>
              <w:bottom w:val="single" w:sz="4" w:space="0" w:color="000000"/>
              <w:right w:val="single" w:sz="4" w:space="0" w:color="000000"/>
            </w:tcBorders>
            <w:hideMark/>
          </w:tcPr>
          <w:p w14:paraId="52CE1341" w14:textId="77777777" w:rsidR="009713A3" w:rsidRPr="009713A3" w:rsidRDefault="009713A3" w:rsidP="00BE2608">
            <w:pPr>
              <w:jc w:val="center"/>
            </w:pPr>
            <w:r w:rsidRPr="009713A3">
              <w:t>2.</w:t>
            </w:r>
          </w:p>
        </w:tc>
      </w:tr>
      <w:tr w:rsidR="009713A3" w:rsidRPr="009713A3" w14:paraId="5F92FE12" w14:textId="77777777" w:rsidTr="00BE2608">
        <w:trPr>
          <w:trHeight w:val="210"/>
        </w:trPr>
        <w:tc>
          <w:tcPr>
            <w:tcW w:w="2064" w:type="dxa"/>
            <w:tcBorders>
              <w:top w:val="single" w:sz="4" w:space="0" w:color="000000"/>
              <w:left w:val="single" w:sz="4" w:space="0" w:color="000000"/>
              <w:bottom w:val="single" w:sz="4" w:space="0" w:color="000000"/>
              <w:right w:val="single" w:sz="4" w:space="0" w:color="000000"/>
            </w:tcBorders>
            <w:hideMark/>
          </w:tcPr>
          <w:p w14:paraId="204F084D" w14:textId="77777777" w:rsidR="009713A3" w:rsidRPr="009713A3" w:rsidRDefault="009713A3" w:rsidP="00BE2608">
            <w:r w:rsidRPr="009713A3">
              <w:t>hodinová dotace</w:t>
            </w:r>
          </w:p>
        </w:tc>
        <w:tc>
          <w:tcPr>
            <w:tcW w:w="850" w:type="dxa"/>
            <w:tcBorders>
              <w:top w:val="single" w:sz="4" w:space="0" w:color="000000"/>
              <w:left w:val="single" w:sz="4" w:space="0" w:color="000000"/>
              <w:bottom w:val="single" w:sz="4" w:space="0" w:color="000000"/>
              <w:right w:val="single" w:sz="4" w:space="0" w:color="000000"/>
            </w:tcBorders>
            <w:hideMark/>
          </w:tcPr>
          <w:p w14:paraId="12FE2633" w14:textId="6BF8EF04" w:rsidR="009713A3" w:rsidRPr="009713A3" w:rsidRDefault="009713A3" w:rsidP="00BE2608">
            <w:pPr>
              <w:jc w:val="center"/>
            </w:pPr>
            <w:r>
              <w:t>0</w:t>
            </w:r>
          </w:p>
        </w:tc>
        <w:tc>
          <w:tcPr>
            <w:tcW w:w="850" w:type="dxa"/>
            <w:tcBorders>
              <w:top w:val="single" w:sz="4" w:space="0" w:color="000000"/>
              <w:left w:val="single" w:sz="4" w:space="0" w:color="000000"/>
              <w:bottom w:val="single" w:sz="4" w:space="0" w:color="000000"/>
              <w:right w:val="single" w:sz="4" w:space="0" w:color="000000"/>
            </w:tcBorders>
            <w:hideMark/>
          </w:tcPr>
          <w:p w14:paraId="3B0C3D28" w14:textId="77777777" w:rsidR="009713A3" w:rsidRPr="009713A3" w:rsidRDefault="009713A3" w:rsidP="00BE2608">
            <w:pPr>
              <w:jc w:val="center"/>
            </w:pPr>
            <w:r w:rsidRPr="009713A3">
              <w:t>2</w:t>
            </w:r>
          </w:p>
        </w:tc>
      </w:tr>
    </w:tbl>
    <w:p w14:paraId="2529F0E0" w14:textId="77777777" w:rsidR="009713A3" w:rsidRDefault="009713A3" w:rsidP="009713A3">
      <w:pPr>
        <w:pStyle w:val="Nadpis3"/>
      </w:pPr>
      <w:bookmarkStart w:id="235" w:name="_Toc225335933"/>
      <w:r>
        <w:t>Organizační vymezení předmětu</w:t>
      </w:r>
      <w:bookmarkEnd w:id="235"/>
    </w:p>
    <w:sdt>
      <w:sdtPr>
        <w:id w:val="-1769989758"/>
        <w:placeholder>
          <w:docPart w:val="15FBC7D1A55A49D2A26A1DC85BB03266"/>
        </w:placeholder>
        <w:text/>
      </w:sdtPr>
      <w:sdtContent>
        <w:p w14:paraId="550A9046" w14:textId="77777777" w:rsidR="009713A3" w:rsidRPr="00527D48" w:rsidRDefault="009713A3" w:rsidP="009713A3">
          <w:pPr>
            <w:pStyle w:val="Zkladntext"/>
            <w:rPr>
              <w:sz w:val="22"/>
              <w:szCs w:val="28"/>
            </w:rPr>
          </w:pPr>
          <w:r w:rsidRPr="009713A3">
            <w:t>Výuka probíhá většinou v kmenových třídách, popř. v učebnách vybavených počítači a multimediální technikou, které se při vyučování pravidelně využívají.</w:t>
          </w:r>
        </w:p>
      </w:sdtContent>
    </w:sdt>
    <w:p w14:paraId="114DB189" w14:textId="77777777" w:rsidR="009713A3" w:rsidRPr="00316D37" w:rsidRDefault="009713A3" w:rsidP="009713A3">
      <w:pPr>
        <w:pStyle w:val="Nadpis3"/>
      </w:pPr>
      <w:bookmarkStart w:id="236" w:name="_Toc225335934"/>
      <w:r>
        <w:t>Přínos k rozvoji klíčových a odborných kompetencí</w:t>
      </w:r>
      <w:bookmarkEnd w:id="236"/>
    </w:p>
    <w:p w14:paraId="6CA0A205" w14:textId="3B61DE02" w:rsidR="009713A3" w:rsidRPr="009713A3" w:rsidRDefault="009713A3" w:rsidP="009713A3">
      <w:pPr>
        <w:rPr>
          <w:rFonts w:cstheme="minorHAnsi"/>
        </w:rPr>
      </w:pPr>
      <w:r w:rsidRPr="009713A3">
        <w:rPr>
          <w:rFonts w:cstheme="minorHAnsi"/>
        </w:rPr>
        <w:t>Výuka směřuje k tomu, aby žáci:</w:t>
      </w:r>
    </w:p>
    <w:tbl>
      <w:tblPr>
        <w:tblStyle w:val="Mkatabulky"/>
        <w:tblW w:w="9923" w:type="dxa"/>
        <w:tblInd w:w="-714" w:type="dxa"/>
        <w:tblLook w:val="04A0" w:firstRow="1" w:lastRow="0" w:firstColumn="1" w:lastColumn="0" w:noHBand="0" w:noVBand="1"/>
      </w:tblPr>
      <w:tblGrid>
        <w:gridCol w:w="2122"/>
        <w:gridCol w:w="7801"/>
      </w:tblGrid>
      <w:tr w:rsidR="009713A3" w:rsidRPr="009713A3" w14:paraId="5FD560E6" w14:textId="77777777" w:rsidTr="009713A3">
        <w:tc>
          <w:tcPr>
            <w:tcW w:w="2122" w:type="dxa"/>
          </w:tcPr>
          <w:p w14:paraId="69747E11" w14:textId="77777777" w:rsidR="009713A3" w:rsidRPr="009713A3" w:rsidRDefault="009713A3" w:rsidP="00BE2608">
            <w:pPr>
              <w:rPr>
                <w:rFonts w:asciiTheme="minorHAnsi" w:hAnsiTheme="minorHAnsi" w:cstheme="minorHAnsi"/>
                <w:b/>
              </w:rPr>
            </w:pPr>
            <w:r w:rsidRPr="009713A3">
              <w:rPr>
                <w:rFonts w:asciiTheme="minorHAnsi" w:hAnsiTheme="minorHAnsi" w:cstheme="minorHAnsi"/>
                <w:b/>
              </w:rPr>
              <w:t>Kompetence k učení</w:t>
            </w:r>
          </w:p>
          <w:p w14:paraId="351553E1" w14:textId="77777777" w:rsidR="009713A3" w:rsidRPr="009713A3" w:rsidRDefault="009713A3" w:rsidP="00BE2608">
            <w:pPr>
              <w:rPr>
                <w:rFonts w:asciiTheme="minorHAnsi" w:hAnsiTheme="minorHAnsi" w:cstheme="minorHAnsi"/>
                <w:b/>
              </w:rPr>
            </w:pPr>
          </w:p>
        </w:tc>
        <w:tc>
          <w:tcPr>
            <w:tcW w:w="7801" w:type="dxa"/>
          </w:tcPr>
          <w:p w14:paraId="0E3FA254" w14:textId="77777777" w:rsidR="009713A3" w:rsidRPr="009713A3" w:rsidRDefault="009713A3">
            <w:pPr>
              <w:pStyle w:val="odrkyVP"/>
              <w:numPr>
                <w:ilvl w:val="0"/>
                <w:numId w:val="2"/>
              </w:numPr>
              <w:spacing w:after="0"/>
              <w:ind w:left="456" w:hanging="284"/>
              <w:rPr>
                <w:rFonts w:asciiTheme="minorHAnsi" w:hAnsiTheme="minorHAnsi" w:cstheme="minorHAnsi"/>
              </w:rPr>
            </w:pPr>
            <w:r w:rsidRPr="009713A3">
              <w:rPr>
                <w:rFonts w:asciiTheme="minorHAnsi" w:hAnsiTheme="minorHAnsi" w:cstheme="minorHAnsi"/>
              </w:rPr>
              <w:t xml:space="preserve">měli pozitivní vztah k učení a vzdělávání; </w:t>
            </w:r>
          </w:p>
          <w:p w14:paraId="3A431DD9" w14:textId="77777777" w:rsidR="009713A3" w:rsidRPr="009713A3" w:rsidRDefault="009713A3">
            <w:pPr>
              <w:pStyle w:val="odrkyVP"/>
              <w:numPr>
                <w:ilvl w:val="0"/>
                <w:numId w:val="2"/>
              </w:numPr>
              <w:spacing w:after="0"/>
              <w:ind w:left="456" w:hanging="284"/>
              <w:rPr>
                <w:rFonts w:asciiTheme="minorHAnsi" w:hAnsiTheme="minorHAnsi" w:cstheme="minorHAnsi"/>
              </w:rPr>
            </w:pPr>
            <w:r w:rsidRPr="009713A3">
              <w:rPr>
                <w:rFonts w:asciiTheme="minorHAnsi" w:hAnsiTheme="minorHAnsi" w:cstheme="minorHAnsi"/>
              </w:rPr>
              <w:t xml:space="preserve">ovládali různé techniky učení, umět si vytvořit vhodný studijní režim a podmínky; </w:t>
            </w:r>
          </w:p>
          <w:p w14:paraId="3BDCE38D" w14:textId="77777777" w:rsidR="009713A3" w:rsidRPr="009713A3" w:rsidRDefault="009713A3">
            <w:pPr>
              <w:pStyle w:val="odrkyVP"/>
              <w:numPr>
                <w:ilvl w:val="0"/>
                <w:numId w:val="2"/>
              </w:numPr>
              <w:spacing w:after="0"/>
              <w:ind w:left="456" w:hanging="284"/>
              <w:rPr>
                <w:rFonts w:asciiTheme="minorHAnsi" w:hAnsiTheme="minorHAnsi" w:cstheme="minorHAnsi"/>
              </w:rPr>
            </w:pPr>
            <w:r w:rsidRPr="009713A3">
              <w:rPr>
                <w:rFonts w:asciiTheme="minorHAnsi" w:hAnsiTheme="minorHAnsi" w:cstheme="minorHAnsi"/>
              </w:rPr>
              <w:t xml:space="preserve">s porozuměním poslouchali mluvené projevy (např. výklad, přednášku, proslov), pořizovat si poznámky; </w:t>
            </w:r>
          </w:p>
          <w:p w14:paraId="24126A45" w14:textId="77777777" w:rsidR="009713A3" w:rsidRPr="009713A3" w:rsidRDefault="009713A3">
            <w:pPr>
              <w:pStyle w:val="odrkyVP"/>
              <w:numPr>
                <w:ilvl w:val="0"/>
                <w:numId w:val="2"/>
              </w:numPr>
              <w:spacing w:after="0"/>
              <w:ind w:left="456" w:hanging="284"/>
              <w:rPr>
                <w:rFonts w:asciiTheme="minorHAnsi" w:hAnsiTheme="minorHAnsi" w:cstheme="minorHAnsi"/>
              </w:rPr>
            </w:pPr>
            <w:r w:rsidRPr="009713A3">
              <w:rPr>
                <w:rFonts w:asciiTheme="minorHAnsi" w:hAnsiTheme="minorHAnsi" w:cstheme="minorHAnsi"/>
              </w:rPr>
              <w:t xml:space="preserve">využívali ke svému učení různé informační zdroje, včetně svých zkušeností i zkušeností jiných lidí; </w:t>
            </w:r>
          </w:p>
          <w:p w14:paraId="7183AEEE" w14:textId="77777777" w:rsidR="009713A3" w:rsidRPr="009713A3" w:rsidRDefault="009713A3">
            <w:pPr>
              <w:pStyle w:val="odrkyVP"/>
              <w:numPr>
                <w:ilvl w:val="0"/>
                <w:numId w:val="2"/>
              </w:numPr>
              <w:spacing w:after="0"/>
              <w:ind w:left="456" w:hanging="284"/>
              <w:rPr>
                <w:rFonts w:asciiTheme="minorHAnsi" w:hAnsiTheme="minorHAnsi" w:cstheme="minorHAnsi"/>
              </w:rPr>
            </w:pPr>
            <w:r w:rsidRPr="009713A3">
              <w:rPr>
                <w:rFonts w:asciiTheme="minorHAnsi" w:hAnsiTheme="minorHAnsi" w:cstheme="minorHAnsi"/>
              </w:rPr>
              <w:t xml:space="preserve">sledovali a hodnotili pokrok při dosahování cílů svého učení, přijímali hodnocení výsledků svého učení od jiných lidí; </w:t>
            </w:r>
          </w:p>
          <w:p w14:paraId="63DAE6CE" w14:textId="631A2190" w:rsidR="009713A3" w:rsidRPr="009713A3" w:rsidRDefault="009713A3">
            <w:pPr>
              <w:pStyle w:val="odrkyVP"/>
              <w:numPr>
                <w:ilvl w:val="0"/>
                <w:numId w:val="2"/>
              </w:numPr>
              <w:spacing w:after="0"/>
              <w:ind w:left="456" w:hanging="284"/>
              <w:rPr>
                <w:rFonts w:asciiTheme="minorHAnsi" w:hAnsiTheme="minorHAnsi" w:cstheme="minorHAnsi"/>
              </w:rPr>
            </w:pPr>
            <w:r w:rsidRPr="009713A3">
              <w:rPr>
                <w:rFonts w:asciiTheme="minorHAnsi" w:hAnsiTheme="minorHAnsi" w:cstheme="minorHAnsi"/>
              </w:rPr>
              <w:t>znali možnosti svého dalšího vzdělávání, zejména v oboru a povolání</w:t>
            </w:r>
            <w:r w:rsidR="00F050EF">
              <w:rPr>
                <w:rFonts w:asciiTheme="minorHAnsi" w:hAnsiTheme="minorHAnsi" w:cstheme="minorHAnsi"/>
              </w:rPr>
              <w:t>;</w:t>
            </w:r>
          </w:p>
        </w:tc>
      </w:tr>
      <w:tr w:rsidR="009713A3" w:rsidRPr="009713A3" w14:paraId="322CC7AF" w14:textId="77777777" w:rsidTr="009713A3">
        <w:tc>
          <w:tcPr>
            <w:tcW w:w="2122" w:type="dxa"/>
          </w:tcPr>
          <w:p w14:paraId="17F33F42" w14:textId="77777777" w:rsidR="009713A3" w:rsidRPr="009713A3" w:rsidRDefault="009713A3" w:rsidP="00BE2608">
            <w:pPr>
              <w:rPr>
                <w:rFonts w:asciiTheme="minorHAnsi" w:hAnsiTheme="minorHAnsi" w:cstheme="minorHAnsi"/>
                <w:b/>
              </w:rPr>
            </w:pPr>
            <w:r w:rsidRPr="009713A3">
              <w:rPr>
                <w:rFonts w:asciiTheme="minorHAnsi" w:hAnsiTheme="minorHAnsi" w:cstheme="minorHAnsi"/>
                <w:b/>
              </w:rPr>
              <w:t>Kompetence k řešení problému</w:t>
            </w:r>
          </w:p>
          <w:p w14:paraId="69CE8970" w14:textId="77777777" w:rsidR="009713A3" w:rsidRPr="009713A3" w:rsidRDefault="009713A3" w:rsidP="00BE2608">
            <w:pPr>
              <w:rPr>
                <w:rFonts w:asciiTheme="minorHAnsi" w:hAnsiTheme="minorHAnsi" w:cstheme="minorHAnsi"/>
                <w:b/>
              </w:rPr>
            </w:pPr>
          </w:p>
        </w:tc>
        <w:tc>
          <w:tcPr>
            <w:tcW w:w="7801" w:type="dxa"/>
          </w:tcPr>
          <w:p w14:paraId="337B6BF3" w14:textId="77777777" w:rsidR="009713A3" w:rsidRPr="009713A3" w:rsidRDefault="009713A3">
            <w:pPr>
              <w:pStyle w:val="odrkyVP"/>
              <w:numPr>
                <w:ilvl w:val="0"/>
                <w:numId w:val="3"/>
              </w:numPr>
              <w:spacing w:after="0"/>
              <w:ind w:left="456" w:hanging="284"/>
              <w:rPr>
                <w:rFonts w:asciiTheme="minorHAnsi" w:hAnsiTheme="minorHAnsi" w:cstheme="minorHAnsi"/>
              </w:rPr>
            </w:pPr>
            <w:r w:rsidRPr="009713A3">
              <w:rPr>
                <w:rFonts w:asciiTheme="minorHAnsi" w:hAnsiTheme="minorHAnsi" w:cstheme="minorHAnsi"/>
              </w:rPr>
              <w:t xml:space="preserve">porozuměli zadání úkolu nebo určit jádro problému, získali informace potřebné k řešení problému, navrhli způsob řešení, popř. varianty řešení, a zdůvodnili jej, vyhodnotili a ověřili správnost zvoleného postupu a dosažené výsledky; </w:t>
            </w:r>
          </w:p>
          <w:p w14:paraId="20E91016" w14:textId="77777777" w:rsidR="009713A3" w:rsidRPr="009713A3" w:rsidRDefault="009713A3">
            <w:pPr>
              <w:pStyle w:val="odrkyVP"/>
              <w:numPr>
                <w:ilvl w:val="0"/>
                <w:numId w:val="3"/>
              </w:numPr>
              <w:spacing w:after="0"/>
              <w:ind w:left="456" w:hanging="284"/>
              <w:rPr>
                <w:rFonts w:asciiTheme="minorHAnsi" w:hAnsiTheme="minorHAnsi" w:cstheme="minorHAnsi"/>
              </w:rPr>
            </w:pPr>
            <w:r w:rsidRPr="009713A3">
              <w:rPr>
                <w:rFonts w:asciiTheme="minorHAnsi" w:hAnsiTheme="minorHAnsi" w:cstheme="minorHAnsi"/>
              </w:rPr>
              <w:t xml:space="preserve">uplatňovali při řešení problémů různé metody myšlení (logické, matematické, empirické) a myšlenkové operace; </w:t>
            </w:r>
          </w:p>
          <w:p w14:paraId="281AE86C" w14:textId="77777777" w:rsidR="009713A3" w:rsidRPr="009713A3" w:rsidRDefault="009713A3">
            <w:pPr>
              <w:pStyle w:val="odrkyVP"/>
              <w:numPr>
                <w:ilvl w:val="0"/>
                <w:numId w:val="3"/>
              </w:numPr>
              <w:spacing w:after="0"/>
              <w:ind w:left="456" w:hanging="284"/>
              <w:rPr>
                <w:rFonts w:asciiTheme="minorHAnsi" w:hAnsiTheme="minorHAnsi" w:cstheme="minorHAnsi"/>
              </w:rPr>
            </w:pPr>
            <w:r w:rsidRPr="009713A3">
              <w:rPr>
                <w:rFonts w:asciiTheme="minorHAnsi" w:hAnsiTheme="minorHAnsi" w:cstheme="minorHAnsi"/>
              </w:rPr>
              <w:t xml:space="preserve">volili prostředky a způsoby (pomůcky, studijní literaturu, metody a techniky) vhodné pro splnění jednotlivých aktivit, využívali zkušenosti a vědomosti nabyté dříve; </w:t>
            </w:r>
          </w:p>
          <w:p w14:paraId="2B533534" w14:textId="512A6AE4" w:rsidR="009713A3" w:rsidRPr="009713A3" w:rsidRDefault="009713A3">
            <w:pPr>
              <w:pStyle w:val="odrkyVP"/>
              <w:numPr>
                <w:ilvl w:val="0"/>
                <w:numId w:val="3"/>
              </w:numPr>
              <w:spacing w:after="0"/>
              <w:ind w:left="456" w:hanging="284"/>
              <w:rPr>
                <w:rFonts w:asciiTheme="minorHAnsi" w:hAnsiTheme="minorHAnsi" w:cstheme="minorHAnsi"/>
              </w:rPr>
            </w:pPr>
            <w:r w:rsidRPr="009713A3">
              <w:rPr>
                <w:rFonts w:asciiTheme="minorHAnsi" w:hAnsiTheme="minorHAnsi" w:cstheme="minorHAnsi"/>
              </w:rPr>
              <w:t>spolupracovali při řešení problémů s jinými lidmi (týmové řešení)</w:t>
            </w:r>
            <w:r w:rsidR="00F050EF">
              <w:rPr>
                <w:rFonts w:asciiTheme="minorHAnsi" w:hAnsiTheme="minorHAnsi" w:cstheme="minorHAnsi"/>
              </w:rPr>
              <w:t>;</w:t>
            </w:r>
          </w:p>
        </w:tc>
      </w:tr>
      <w:tr w:rsidR="009713A3" w:rsidRPr="009713A3" w14:paraId="0F75DC96" w14:textId="77777777" w:rsidTr="009713A3">
        <w:tc>
          <w:tcPr>
            <w:tcW w:w="2122" w:type="dxa"/>
          </w:tcPr>
          <w:p w14:paraId="7AF55C76" w14:textId="77777777" w:rsidR="009713A3" w:rsidRPr="009713A3" w:rsidRDefault="009713A3" w:rsidP="00BE2608">
            <w:pPr>
              <w:rPr>
                <w:rFonts w:asciiTheme="minorHAnsi" w:hAnsiTheme="minorHAnsi" w:cstheme="minorHAnsi"/>
                <w:b/>
              </w:rPr>
            </w:pPr>
            <w:r w:rsidRPr="009713A3">
              <w:rPr>
                <w:rFonts w:asciiTheme="minorHAnsi" w:hAnsiTheme="minorHAnsi" w:cstheme="minorHAnsi"/>
                <w:b/>
              </w:rPr>
              <w:t>Kompetence komunikativní</w:t>
            </w:r>
          </w:p>
          <w:p w14:paraId="31E91D8B" w14:textId="77777777" w:rsidR="009713A3" w:rsidRPr="009713A3" w:rsidRDefault="009713A3" w:rsidP="00BE2608">
            <w:pPr>
              <w:rPr>
                <w:rFonts w:asciiTheme="minorHAnsi" w:hAnsiTheme="minorHAnsi" w:cstheme="minorHAnsi"/>
                <w:b/>
              </w:rPr>
            </w:pPr>
          </w:p>
        </w:tc>
        <w:tc>
          <w:tcPr>
            <w:tcW w:w="7801" w:type="dxa"/>
          </w:tcPr>
          <w:p w14:paraId="571F2EF1" w14:textId="77777777" w:rsidR="009713A3" w:rsidRPr="009713A3" w:rsidRDefault="009713A3">
            <w:pPr>
              <w:pStyle w:val="odrkyVP"/>
              <w:numPr>
                <w:ilvl w:val="0"/>
                <w:numId w:val="4"/>
              </w:numPr>
              <w:spacing w:after="0"/>
              <w:ind w:left="456" w:hanging="284"/>
              <w:rPr>
                <w:rFonts w:asciiTheme="minorHAnsi" w:hAnsiTheme="minorHAnsi" w:cstheme="minorHAnsi"/>
              </w:rPr>
            </w:pPr>
            <w:r w:rsidRPr="009713A3">
              <w:rPr>
                <w:rFonts w:asciiTheme="minorHAnsi" w:hAnsiTheme="minorHAnsi" w:cstheme="minorHAnsi"/>
              </w:rPr>
              <w:t xml:space="preserve">vyjadřovali se přiměřeně účelu jednání a komunikační situaci v projevech mluvených i psaných a vhodně se prezentovali; </w:t>
            </w:r>
          </w:p>
          <w:p w14:paraId="6258BE66" w14:textId="77777777" w:rsidR="009713A3" w:rsidRPr="009713A3" w:rsidRDefault="009713A3">
            <w:pPr>
              <w:pStyle w:val="odrkyVP"/>
              <w:numPr>
                <w:ilvl w:val="0"/>
                <w:numId w:val="4"/>
              </w:numPr>
              <w:spacing w:after="0"/>
              <w:ind w:left="456" w:hanging="284"/>
              <w:rPr>
                <w:rFonts w:asciiTheme="minorHAnsi" w:hAnsiTheme="minorHAnsi" w:cstheme="minorHAnsi"/>
              </w:rPr>
            </w:pPr>
            <w:r w:rsidRPr="009713A3">
              <w:rPr>
                <w:rFonts w:asciiTheme="minorHAnsi" w:hAnsiTheme="minorHAnsi" w:cstheme="minorHAnsi"/>
              </w:rPr>
              <w:t>formulovali své myšlenky srozumitelně a souvisle, v písemné podobě přehledně a jazykově správně;</w:t>
            </w:r>
          </w:p>
          <w:p w14:paraId="018D29A6" w14:textId="77777777" w:rsidR="009713A3" w:rsidRPr="009713A3" w:rsidRDefault="009713A3">
            <w:pPr>
              <w:pStyle w:val="odrkyVP"/>
              <w:numPr>
                <w:ilvl w:val="0"/>
                <w:numId w:val="4"/>
              </w:numPr>
              <w:spacing w:after="0"/>
              <w:ind w:left="456" w:hanging="284"/>
              <w:rPr>
                <w:rFonts w:asciiTheme="minorHAnsi" w:hAnsiTheme="minorHAnsi" w:cstheme="minorHAnsi"/>
              </w:rPr>
            </w:pPr>
            <w:r w:rsidRPr="009713A3">
              <w:rPr>
                <w:rFonts w:asciiTheme="minorHAnsi" w:hAnsiTheme="minorHAnsi" w:cstheme="minorHAnsi"/>
              </w:rPr>
              <w:lastRenderedPageBreak/>
              <w:t xml:space="preserve">účastnili se aktivně diskusí, formulovali a obhajovali své názory a postoje; </w:t>
            </w:r>
          </w:p>
          <w:p w14:paraId="1F836993" w14:textId="63539B32" w:rsidR="009713A3" w:rsidRPr="009713A3" w:rsidRDefault="009713A3">
            <w:pPr>
              <w:pStyle w:val="odrkyVP"/>
              <w:numPr>
                <w:ilvl w:val="0"/>
                <w:numId w:val="4"/>
              </w:numPr>
              <w:spacing w:after="0"/>
              <w:ind w:left="456" w:hanging="284"/>
              <w:rPr>
                <w:rFonts w:asciiTheme="minorHAnsi" w:hAnsiTheme="minorHAnsi" w:cstheme="minorHAnsi"/>
              </w:rPr>
            </w:pPr>
            <w:r w:rsidRPr="009713A3">
              <w:rPr>
                <w:rFonts w:asciiTheme="minorHAnsi" w:hAnsiTheme="minorHAnsi" w:cstheme="minorHAnsi"/>
              </w:rPr>
              <w:t xml:space="preserve">dosáhli jazykové způsobilosti potřebné pro pracovní uplatnění podle potřeb a charakteru příslušné odborné kvalifikace (např. porozuměli běžné odborné terminologii a pracovním pokynům v písemné i ústní formě); </w:t>
            </w:r>
          </w:p>
        </w:tc>
      </w:tr>
      <w:tr w:rsidR="009713A3" w:rsidRPr="009713A3" w14:paraId="1B1E42D8" w14:textId="77777777" w:rsidTr="009713A3">
        <w:tc>
          <w:tcPr>
            <w:tcW w:w="2122" w:type="dxa"/>
          </w:tcPr>
          <w:p w14:paraId="379C1D9A" w14:textId="77777777" w:rsidR="009713A3" w:rsidRPr="009713A3" w:rsidRDefault="009713A3" w:rsidP="00BE2608">
            <w:pPr>
              <w:pStyle w:val="odrkyVP"/>
              <w:ind w:left="360"/>
              <w:jc w:val="left"/>
              <w:rPr>
                <w:rFonts w:asciiTheme="minorHAnsi" w:hAnsiTheme="minorHAnsi" w:cstheme="minorHAnsi"/>
                <w:b/>
              </w:rPr>
            </w:pPr>
          </w:p>
          <w:p w14:paraId="7B287A7D" w14:textId="77777777" w:rsidR="009713A3" w:rsidRPr="009713A3" w:rsidRDefault="009713A3" w:rsidP="00BE2608">
            <w:pPr>
              <w:jc w:val="left"/>
              <w:rPr>
                <w:rFonts w:asciiTheme="minorHAnsi" w:hAnsiTheme="minorHAnsi" w:cstheme="minorHAnsi"/>
                <w:b/>
              </w:rPr>
            </w:pPr>
            <w:r w:rsidRPr="009713A3">
              <w:rPr>
                <w:rFonts w:asciiTheme="minorHAnsi" w:hAnsiTheme="minorHAnsi" w:cstheme="minorHAnsi"/>
                <w:b/>
              </w:rPr>
              <w:t>Kompetence sociální a personální</w:t>
            </w:r>
          </w:p>
          <w:p w14:paraId="5AF01853" w14:textId="77777777" w:rsidR="009713A3" w:rsidRPr="009713A3" w:rsidRDefault="009713A3" w:rsidP="00BE2608">
            <w:pPr>
              <w:jc w:val="left"/>
              <w:rPr>
                <w:rFonts w:asciiTheme="minorHAnsi" w:hAnsiTheme="minorHAnsi" w:cstheme="minorHAnsi"/>
                <w:b/>
              </w:rPr>
            </w:pPr>
          </w:p>
        </w:tc>
        <w:tc>
          <w:tcPr>
            <w:tcW w:w="7801" w:type="dxa"/>
          </w:tcPr>
          <w:p w14:paraId="47E21F5D" w14:textId="77777777" w:rsidR="009713A3" w:rsidRPr="009713A3" w:rsidRDefault="009713A3">
            <w:pPr>
              <w:pStyle w:val="odrkyVP"/>
              <w:numPr>
                <w:ilvl w:val="0"/>
                <w:numId w:val="5"/>
              </w:numPr>
              <w:spacing w:after="0"/>
              <w:ind w:left="456" w:hanging="284"/>
              <w:rPr>
                <w:rFonts w:asciiTheme="minorHAnsi" w:hAnsiTheme="minorHAnsi" w:cstheme="minorHAnsi"/>
              </w:rPr>
            </w:pPr>
            <w:r w:rsidRPr="009713A3">
              <w:rPr>
                <w:rFonts w:asciiTheme="minorHAnsi" w:hAnsiTheme="minorHAnsi" w:cstheme="minorHAnsi"/>
              </w:rPr>
              <w:t>si stanovovali cíle a priority podle svých osobních schopností, zájmové a pracovní orientace a životních podmínek;</w:t>
            </w:r>
          </w:p>
          <w:p w14:paraId="48DA0C40" w14:textId="77777777" w:rsidR="009713A3" w:rsidRPr="009713A3" w:rsidRDefault="009713A3">
            <w:pPr>
              <w:pStyle w:val="odrkyVP"/>
              <w:numPr>
                <w:ilvl w:val="0"/>
                <w:numId w:val="5"/>
              </w:numPr>
              <w:spacing w:after="0"/>
              <w:ind w:left="456" w:hanging="284"/>
              <w:rPr>
                <w:rFonts w:asciiTheme="minorHAnsi" w:hAnsiTheme="minorHAnsi" w:cstheme="minorHAnsi"/>
              </w:rPr>
            </w:pPr>
            <w:r w:rsidRPr="009713A3">
              <w:rPr>
                <w:rFonts w:asciiTheme="minorHAnsi" w:hAnsiTheme="minorHAnsi" w:cstheme="minorHAnsi"/>
              </w:rPr>
              <w:t xml:space="preserve">reagovali adekvátně na hodnocení svého vystupování a způsobu jednání ze strany jiných lidí, přijímali radu i kritiku; </w:t>
            </w:r>
          </w:p>
          <w:p w14:paraId="7014C871" w14:textId="77777777" w:rsidR="009713A3" w:rsidRPr="009713A3" w:rsidRDefault="009713A3">
            <w:pPr>
              <w:pStyle w:val="odrkyVP"/>
              <w:numPr>
                <w:ilvl w:val="0"/>
                <w:numId w:val="5"/>
              </w:numPr>
              <w:spacing w:after="0"/>
              <w:ind w:left="456" w:hanging="284"/>
              <w:rPr>
                <w:rFonts w:asciiTheme="minorHAnsi" w:hAnsiTheme="minorHAnsi" w:cstheme="minorHAnsi"/>
              </w:rPr>
            </w:pPr>
            <w:r w:rsidRPr="009713A3">
              <w:rPr>
                <w:rFonts w:asciiTheme="minorHAnsi" w:hAnsiTheme="minorHAnsi" w:cstheme="minorHAnsi"/>
              </w:rPr>
              <w:t xml:space="preserve">si ověřovali získané poznatky, kriticky zvažovali názory, postoje a jednání jiných lidí; </w:t>
            </w:r>
          </w:p>
          <w:p w14:paraId="685A850B" w14:textId="77777777" w:rsidR="009713A3" w:rsidRPr="009713A3" w:rsidRDefault="009713A3">
            <w:pPr>
              <w:pStyle w:val="odrkyVP"/>
              <w:numPr>
                <w:ilvl w:val="0"/>
                <w:numId w:val="5"/>
              </w:numPr>
              <w:spacing w:after="0"/>
              <w:ind w:left="456" w:hanging="284"/>
              <w:rPr>
                <w:rFonts w:asciiTheme="minorHAnsi" w:hAnsiTheme="minorHAnsi" w:cstheme="minorHAnsi"/>
              </w:rPr>
            </w:pPr>
            <w:r w:rsidRPr="009713A3">
              <w:rPr>
                <w:rFonts w:asciiTheme="minorHAnsi" w:hAnsiTheme="minorHAnsi" w:cstheme="minorHAnsi"/>
              </w:rPr>
              <w:t xml:space="preserve">adaptovali se na měnící se životní a pracovní podmínky a podle svých schopností a možností je pozitivně ovlivňovali, byli připraveni řešit své sociální i ekonomické záležitosti, byli finančně gramotní; </w:t>
            </w:r>
          </w:p>
          <w:p w14:paraId="73AEE9B5" w14:textId="77777777" w:rsidR="009713A3" w:rsidRPr="009713A3" w:rsidRDefault="009713A3">
            <w:pPr>
              <w:pStyle w:val="odrkyVP"/>
              <w:numPr>
                <w:ilvl w:val="0"/>
                <w:numId w:val="5"/>
              </w:numPr>
              <w:spacing w:after="0"/>
              <w:ind w:left="456" w:hanging="284"/>
              <w:rPr>
                <w:rFonts w:asciiTheme="minorHAnsi" w:hAnsiTheme="minorHAnsi" w:cstheme="minorHAnsi"/>
              </w:rPr>
            </w:pPr>
            <w:r w:rsidRPr="009713A3">
              <w:rPr>
                <w:rFonts w:asciiTheme="minorHAnsi" w:hAnsiTheme="minorHAnsi" w:cstheme="minorHAnsi"/>
              </w:rPr>
              <w:t xml:space="preserve">pracovali v týmu a podíleli se na realizaci společných pracovních a jiných činností; </w:t>
            </w:r>
          </w:p>
          <w:p w14:paraId="1848C87B" w14:textId="77777777" w:rsidR="009713A3" w:rsidRPr="009713A3" w:rsidRDefault="009713A3">
            <w:pPr>
              <w:pStyle w:val="odrkyVP"/>
              <w:numPr>
                <w:ilvl w:val="0"/>
                <w:numId w:val="5"/>
              </w:numPr>
              <w:spacing w:after="0"/>
              <w:ind w:left="456" w:hanging="284"/>
              <w:rPr>
                <w:rFonts w:asciiTheme="minorHAnsi" w:hAnsiTheme="minorHAnsi" w:cstheme="minorHAnsi"/>
              </w:rPr>
            </w:pPr>
            <w:r w:rsidRPr="009713A3">
              <w:rPr>
                <w:rFonts w:asciiTheme="minorHAnsi" w:hAnsiTheme="minorHAnsi" w:cstheme="minorHAnsi"/>
              </w:rPr>
              <w:t xml:space="preserve">přijímali a odpovědně plnili svěřené úkoly; </w:t>
            </w:r>
          </w:p>
          <w:p w14:paraId="3B3FD6BF" w14:textId="77777777" w:rsidR="009713A3" w:rsidRPr="009713A3" w:rsidRDefault="009713A3">
            <w:pPr>
              <w:pStyle w:val="odrkyVP"/>
              <w:numPr>
                <w:ilvl w:val="0"/>
                <w:numId w:val="5"/>
              </w:numPr>
              <w:spacing w:after="0"/>
              <w:ind w:left="456" w:hanging="284"/>
              <w:rPr>
                <w:rFonts w:asciiTheme="minorHAnsi" w:hAnsiTheme="minorHAnsi" w:cstheme="minorHAnsi"/>
              </w:rPr>
            </w:pPr>
            <w:r w:rsidRPr="009713A3">
              <w:rPr>
                <w:rFonts w:asciiTheme="minorHAnsi" w:hAnsiTheme="minorHAnsi" w:cstheme="minorHAnsi"/>
              </w:rPr>
              <w:t xml:space="preserve">podněcovali práci týmu vlastními návrhy na zlepšení práce a řešení úkolů, nezaujatě zvažovali návrhy druhých; </w:t>
            </w:r>
          </w:p>
        </w:tc>
      </w:tr>
      <w:tr w:rsidR="009713A3" w:rsidRPr="009713A3" w14:paraId="63DA213E" w14:textId="77777777" w:rsidTr="009713A3">
        <w:tc>
          <w:tcPr>
            <w:tcW w:w="2122" w:type="dxa"/>
          </w:tcPr>
          <w:p w14:paraId="72F709B2" w14:textId="77777777" w:rsidR="009713A3" w:rsidRPr="009713A3" w:rsidRDefault="009713A3" w:rsidP="00BE2608">
            <w:pPr>
              <w:jc w:val="left"/>
              <w:rPr>
                <w:rFonts w:asciiTheme="minorHAnsi" w:hAnsiTheme="minorHAnsi" w:cstheme="minorHAnsi"/>
                <w:b/>
              </w:rPr>
            </w:pPr>
            <w:r w:rsidRPr="009713A3">
              <w:rPr>
                <w:rFonts w:asciiTheme="minorHAnsi" w:hAnsiTheme="minorHAnsi" w:cstheme="minorHAnsi"/>
                <w:b/>
              </w:rPr>
              <w:t>Kompetence občanské a kulturní povědomí</w:t>
            </w:r>
          </w:p>
        </w:tc>
        <w:tc>
          <w:tcPr>
            <w:tcW w:w="7801" w:type="dxa"/>
          </w:tcPr>
          <w:p w14:paraId="0A3BD878" w14:textId="77777777" w:rsidR="009713A3" w:rsidRPr="009713A3" w:rsidRDefault="009713A3">
            <w:pPr>
              <w:pStyle w:val="odrkyVP"/>
              <w:numPr>
                <w:ilvl w:val="0"/>
                <w:numId w:val="6"/>
              </w:numPr>
              <w:spacing w:after="0"/>
              <w:ind w:left="456" w:hanging="284"/>
              <w:rPr>
                <w:rFonts w:asciiTheme="minorHAnsi" w:hAnsiTheme="minorHAnsi" w:cstheme="minorHAnsi"/>
              </w:rPr>
            </w:pPr>
            <w:r w:rsidRPr="009713A3">
              <w:rPr>
                <w:rFonts w:asciiTheme="minorHAnsi" w:hAnsiTheme="minorHAnsi" w:cstheme="minorHAnsi"/>
              </w:rPr>
              <w:t>jednali v souladu s morálními principy a zásadami společenského chování, přispívali k uplatňování hodnot demokracie;</w:t>
            </w:r>
          </w:p>
          <w:p w14:paraId="34EC2F2A" w14:textId="77777777" w:rsidR="009713A3" w:rsidRPr="009713A3" w:rsidRDefault="009713A3">
            <w:pPr>
              <w:pStyle w:val="odrkyVP"/>
              <w:numPr>
                <w:ilvl w:val="0"/>
                <w:numId w:val="6"/>
              </w:numPr>
              <w:spacing w:after="0"/>
              <w:ind w:left="456" w:hanging="284"/>
              <w:rPr>
                <w:rFonts w:asciiTheme="minorHAnsi" w:hAnsiTheme="minorHAnsi" w:cstheme="minorHAnsi"/>
              </w:rPr>
            </w:pPr>
            <w:r w:rsidRPr="009713A3">
              <w:rPr>
                <w:rFonts w:asciiTheme="minorHAnsi" w:hAnsiTheme="minorHAnsi" w:cstheme="minorHAnsi"/>
              </w:rPr>
              <w:t xml:space="preserve">se zajímali aktivně o politické a společenské dění u nás a ve světě; </w:t>
            </w:r>
          </w:p>
        </w:tc>
      </w:tr>
      <w:tr w:rsidR="009713A3" w:rsidRPr="009713A3" w14:paraId="583B4416" w14:textId="77777777" w:rsidTr="009713A3">
        <w:tc>
          <w:tcPr>
            <w:tcW w:w="2122" w:type="dxa"/>
          </w:tcPr>
          <w:p w14:paraId="423A3033" w14:textId="77777777" w:rsidR="009713A3" w:rsidRPr="009713A3" w:rsidRDefault="009713A3" w:rsidP="00BE2608">
            <w:pPr>
              <w:jc w:val="left"/>
              <w:rPr>
                <w:rFonts w:asciiTheme="minorHAnsi" w:hAnsiTheme="minorHAnsi" w:cstheme="minorHAnsi"/>
                <w:b/>
              </w:rPr>
            </w:pPr>
            <w:r w:rsidRPr="009713A3">
              <w:rPr>
                <w:rFonts w:asciiTheme="minorHAnsi" w:hAnsiTheme="minorHAnsi" w:cstheme="minorHAnsi"/>
                <w:b/>
              </w:rPr>
              <w:t>Kompetence k pracovnímu uplatnění a podnikatelským aktivitám</w:t>
            </w:r>
          </w:p>
          <w:p w14:paraId="4D57E4DA" w14:textId="77777777" w:rsidR="009713A3" w:rsidRPr="009713A3" w:rsidRDefault="009713A3" w:rsidP="00BE2608">
            <w:pPr>
              <w:jc w:val="left"/>
              <w:rPr>
                <w:rFonts w:asciiTheme="minorHAnsi" w:hAnsiTheme="minorHAnsi" w:cstheme="minorHAnsi"/>
                <w:b/>
              </w:rPr>
            </w:pPr>
          </w:p>
        </w:tc>
        <w:tc>
          <w:tcPr>
            <w:tcW w:w="7801" w:type="dxa"/>
          </w:tcPr>
          <w:p w14:paraId="3FF34E3F" w14:textId="77777777" w:rsidR="009713A3" w:rsidRPr="009713A3" w:rsidRDefault="009713A3">
            <w:pPr>
              <w:pStyle w:val="odrkyVP"/>
              <w:numPr>
                <w:ilvl w:val="0"/>
                <w:numId w:val="7"/>
              </w:numPr>
              <w:spacing w:after="0"/>
              <w:ind w:left="456" w:hanging="284"/>
              <w:rPr>
                <w:rFonts w:asciiTheme="minorHAnsi" w:hAnsiTheme="minorHAnsi" w:cstheme="minorHAnsi"/>
              </w:rPr>
            </w:pPr>
            <w:r w:rsidRPr="009713A3">
              <w:rPr>
                <w:rFonts w:asciiTheme="minorHAnsi" w:hAnsiTheme="minorHAnsi" w:cstheme="minorHAnsi"/>
              </w:rPr>
              <w:t>měli odpovědný postoj k vlastní profesní budoucnosti, a tedy i vzdělávání; uvědomovali si význam celoživotního učení a byli připraveni přizpůsobovat se měnícím se pracovním podmínkám;</w:t>
            </w:r>
          </w:p>
          <w:p w14:paraId="740D9290" w14:textId="77777777" w:rsidR="009713A3" w:rsidRPr="009713A3" w:rsidRDefault="009713A3">
            <w:pPr>
              <w:pStyle w:val="odrkyVP"/>
              <w:numPr>
                <w:ilvl w:val="0"/>
                <w:numId w:val="7"/>
              </w:numPr>
              <w:spacing w:after="0"/>
              <w:ind w:left="456" w:hanging="284"/>
              <w:rPr>
                <w:rFonts w:asciiTheme="minorHAnsi" w:hAnsiTheme="minorHAnsi" w:cstheme="minorHAnsi"/>
              </w:rPr>
            </w:pPr>
            <w:r w:rsidRPr="009713A3">
              <w:rPr>
                <w:rFonts w:asciiTheme="minorHAnsi" w:hAnsiTheme="minorHAnsi" w:cstheme="minorHAnsi"/>
              </w:rPr>
              <w:t xml:space="preserve">měli přehled o možnostech uplatnění na trhu práce v daném oboru; cílevědomě a zodpovědně rozhodovali o své budoucí profesní a vzdělávací dráze; </w:t>
            </w:r>
          </w:p>
          <w:p w14:paraId="47BC89AF" w14:textId="77777777" w:rsidR="009713A3" w:rsidRPr="009713A3" w:rsidRDefault="009713A3">
            <w:pPr>
              <w:pStyle w:val="odrkyVP"/>
              <w:numPr>
                <w:ilvl w:val="0"/>
                <w:numId w:val="7"/>
              </w:numPr>
              <w:spacing w:after="0"/>
              <w:ind w:left="456" w:hanging="284"/>
              <w:rPr>
                <w:rFonts w:asciiTheme="minorHAnsi" w:hAnsiTheme="minorHAnsi" w:cstheme="minorHAnsi"/>
              </w:rPr>
            </w:pPr>
            <w:r w:rsidRPr="009713A3">
              <w:rPr>
                <w:rFonts w:asciiTheme="minorHAnsi" w:hAnsiTheme="minorHAnsi" w:cstheme="minorHAnsi"/>
              </w:rPr>
              <w:t>měli reálnou představu o pracovních, platových a jiných podmínkách v oboru a o požadavcích zaměstnavatelů na pracovníky a srovnávali je svými představami a předpoklady;</w:t>
            </w:r>
          </w:p>
          <w:p w14:paraId="26FAE3A8" w14:textId="77777777" w:rsidR="009713A3" w:rsidRPr="009713A3" w:rsidRDefault="009713A3">
            <w:pPr>
              <w:pStyle w:val="odrkyVP"/>
              <w:numPr>
                <w:ilvl w:val="0"/>
                <w:numId w:val="7"/>
              </w:numPr>
              <w:spacing w:after="0"/>
              <w:ind w:left="456" w:hanging="284"/>
              <w:rPr>
                <w:rFonts w:asciiTheme="minorHAnsi" w:hAnsiTheme="minorHAnsi" w:cstheme="minorHAnsi"/>
              </w:rPr>
            </w:pPr>
            <w:r w:rsidRPr="009713A3">
              <w:rPr>
                <w:rFonts w:asciiTheme="minorHAnsi" w:hAnsiTheme="minorHAnsi" w:cstheme="minorHAnsi"/>
              </w:rPr>
              <w:t>získávali a vyhodnocovali informace o pracovních i vzdělávacích příležitostech, využívali poradenské a zprostředkovatelské služby jak z oblasti světa práce, tak vzdělávání;</w:t>
            </w:r>
          </w:p>
          <w:p w14:paraId="01FC58C9" w14:textId="77777777" w:rsidR="009713A3" w:rsidRPr="009713A3" w:rsidRDefault="009713A3">
            <w:pPr>
              <w:pStyle w:val="odrkyVP"/>
              <w:numPr>
                <w:ilvl w:val="0"/>
                <w:numId w:val="7"/>
              </w:numPr>
              <w:spacing w:after="0"/>
              <w:ind w:left="456" w:hanging="284"/>
              <w:rPr>
                <w:rFonts w:asciiTheme="minorHAnsi" w:hAnsiTheme="minorHAnsi" w:cstheme="minorHAnsi"/>
              </w:rPr>
            </w:pPr>
            <w:r w:rsidRPr="009713A3">
              <w:rPr>
                <w:rFonts w:asciiTheme="minorHAnsi" w:hAnsiTheme="minorHAnsi" w:cstheme="minorHAnsi"/>
              </w:rPr>
              <w:t xml:space="preserve">vhodně komunikovali s potenciálními zaměstnavateli, prezentovali svůj odborný potenciál a své profesní cíle; </w:t>
            </w:r>
          </w:p>
          <w:p w14:paraId="48E6C5B3" w14:textId="54C7DE2D" w:rsidR="009713A3" w:rsidRPr="009713A3" w:rsidRDefault="009713A3">
            <w:pPr>
              <w:pStyle w:val="odrkyVP"/>
              <w:numPr>
                <w:ilvl w:val="0"/>
                <w:numId w:val="7"/>
              </w:numPr>
              <w:spacing w:after="0"/>
              <w:ind w:left="456" w:hanging="284"/>
              <w:rPr>
                <w:rFonts w:asciiTheme="minorHAnsi" w:hAnsiTheme="minorHAnsi" w:cstheme="minorHAnsi"/>
              </w:rPr>
            </w:pPr>
            <w:r w:rsidRPr="009713A3">
              <w:rPr>
                <w:rFonts w:asciiTheme="minorHAnsi" w:hAnsiTheme="minorHAnsi" w:cstheme="minorHAnsi"/>
              </w:rPr>
              <w:t>rozuměli podstatě a principům podnikání, měli představu o právních, ekonomických, administrativních, osobnostních a etických aspektech soukromého podnikání; dokázat vyhledávali a posuzovali podnikatelské příležitosti v souladu s realitou tržního prostředí, se svými předpoklady a dalšími možnostmi</w:t>
            </w:r>
            <w:r w:rsidR="00F050EF">
              <w:rPr>
                <w:rFonts w:asciiTheme="minorHAnsi" w:hAnsiTheme="minorHAnsi" w:cstheme="minorHAnsi"/>
              </w:rPr>
              <w:t>;</w:t>
            </w:r>
          </w:p>
        </w:tc>
      </w:tr>
      <w:tr w:rsidR="009713A3" w:rsidRPr="009713A3" w14:paraId="52D7A4EF" w14:textId="77777777" w:rsidTr="009713A3">
        <w:tc>
          <w:tcPr>
            <w:tcW w:w="2122" w:type="dxa"/>
          </w:tcPr>
          <w:p w14:paraId="74AFEB96" w14:textId="77777777" w:rsidR="009713A3" w:rsidRPr="009713A3" w:rsidRDefault="009713A3" w:rsidP="00BE2608">
            <w:pPr>
              <w:rPr>
                <w:rFonts w:asciiTheme="minorHAnsi" w:hAnsiTheme="minorHAnsi" w:cstheme="minorHAnsi"/>
                <w:b/>
              </w:rPr>
            </w:pPr>
            <w:r w:rsidRPr="009713A3">
              <w:rPr>
                <w:rFonts w:asciiTheme="minorHAnsi" w:hAnsiTheme="minorHAnsi" w:cstheme="minorHAnsi"/>
                <w:b/>
              </w:rPr>
              <w:t>Matematické kompetence</w:t>
            </w:r>
          </w:p>
        </w:tc>
        <w:tc>
          <w:tcPr>
            <w:tcW w:w="7801" w:type="dxa"/>
          </w:tcPr>
          <w:p w14:paraId="1BEDD367" w14:textId="77777777" w:rsidR="009713A3" w:rsidRPr="009713A3" w:rsidRDefault="009713A3">
            <w:pPr>
              <w:pStyle w:val="odrkyVP"/>
              <w:numPr>
                <w:ilvl w:val="0"/>
                <w:numId w:val="7"/>
              </w:numPr>
              <w:spacing w:after="0"/>
              <w:ind w:left="456" w:hanging="284"/>
              <w:rPr>
                <w:rFonts w:asciiTheme="minorHAnsi" w:hAnsiTheme="minorHAnsi" w:cstheme="minorHAnsi"/>
              </w:rPr>
            </w:pPr>
            <w:r w:rsidRPr="009713A3">
              <w:rPr>
                <w:rFonts w:asciiTheme="minorHAnsi" w:hAnsiTheme="minorHAnsi" w:cstheme="minorHAnsi"/>
              </w:rPr>
              <w:t>prováděli reálný odhad výsledku řešení dané úlohy;</w:t>
            </w:r>
          </w:p>
          <w:p w14:paraId="0DD3DE47" w14:textId="77777777" w:rsidR="009713A3" w:rsidRPr="009713A3" w:rsidRDefault="009713A3">
            <w:pPr>
              <w:pStyle w:val="odrkyVP"/>
              <w:numPr>
                <w:ilvl w:val="0"/>
                <w:numId w:val="7"/>
              </w:numPr>
              <w:spacing w:after="0"/>
              <w:ind w:left="456" w:hanging="284"/>
              <w:rPr>
                <w:rFonts w:asciiTheme="minorHAnsi" w:hAnsiTheme="minorHAnsi" w:cstheme="minorHAnsi"/>
              </w:rPr>
            </w:pPr>
            <w:r w:rsidRPr="009713A3">
              <w:rPr>
                <w:rFonts w:asciiTheme="minorHAnsi" w:hAnsiTheme="minorHAnsi" w:cstheme="minorHAnsi"/>
              </w:rPr>
              <w:t xml:space="preserve">četli a vytvářeli různé formy grafického znázornění (tabulky, diagramy, grafy, schémata apod.); </w:t>
            </w:r>
          </w:p>
          <w:p w14:paraId="140304B1" w14:textId="1DBA9069" w:rsidR="009713A3" w:rsidRPr="009713A3" w:rsidRDefault="009713A3">
            <w:pPr>
              <w:pStyle w:val="odrkyVP"/>
              <w:numPr>
                <w:ilvl w:val="0"/>
                <w:numId w:val="7"/>
              </w:numPr>
              <w:spacing w:after="0"/>
              <w:ind w:left="456" w:hanging="284"/>
              <w:rPr>
                <w:rFonts w:asciiTheme="minorHAnsi" w:hAnsiTheme="minorHAnsi" w:cstheme="minorHAnsi"/>
              </w:rPr>
            </w:pPr>
            <w:r w:rsidRPr="009713A3">
              <w:rPr>
                <w:rFonts w:asciiTheme="minorHAnsi" w:hAnsiTheme="minorHAnsi" w:cstheme="minorHAnsi"/>
              </w:rPr>
              <w:t>efektivně aplikovali matematické postupy při řešení různých praktických úkolů v běžných situacích</w:t>
            </w:r>
            <w:r w:rsidR="00F050EF">
              <w:rPr>
                <w:rFonts w:asciiTheme="minorHAnsi" w:hAnsiTheme="minorHAnsi" w:cstheme="minorHAnsi"/>
              </w:rPr>
              <w:t>;</w:t>
            </w:r>
          </w:p>
        </w:tc>
      </w:tr>
      <w:tr w:rsidR="009713A3" w:rsidRPr="009713A3" w14:paraId="4DF85AA3" w14:textId="77777777" w:rsidTr="009713A3">
        <w:tc>
          <w:tcPr>
            <w:tcW w:w="2122" w:type="dxa"/>
          </w:tcPr>
          <w:p w14:paraId="35DF4C3A" w14:textId="77777777" w:rsidR="009713A3" w:rsidRPr="009713A3" w:rsidRDefault="009713A3" w:rsidP="00BE2608">
            <w:pPr>
              <w:rPr>
                <w:rFonts w:asciiTheme="minorHAnsi" w:hAnsiTheme="minorHAnsi" w:cstheme="minorHAnsi"/>
                <w:b/>
              </w:rPr>
            </w:pPr>
            <w:r w:rsidRPr="009713A3">
              <w:rPr>
                <w:rFonts w:asciiTheme="minorHAnsi" w:hAnsiTheme="minorHAnsi" w:cstheme="minorHAnsi"/>
                <w:b/>
              </w:rPr>
              <w:t>Digitální kompetence</w:t>
            </w:r>
          </w:p>
        </w:tc>
        <w:tc>
          <w:tcPr>
            <w:tcW w:w="7801" w:type="dxa"/>
          </w:tcPr>
          <w:p w14:paraId="527C1A05" w14:textId="77777777" w:rsidR="009713A3" w:rsidRPr="009713A3" w:rsidRDefault="009713A3">
            <w:pPr>
              <w:pStyle w:val="odrkyVP"/>
              <w:numPr>
                <w:ilvl w:val="0"/>
                <w:numId w:val="8"/>
              </w:numPr>
              <w:spacing w:after="0"/>
              <w:ind w:left="456" w:hanging="284"/>
              <w:rPr>
                <w:rFonts w:asciiTheme="minorHAnsi" w:eastAsiaTheme="minorEastAsia" w:hAnsiTheme="minorHAnsi" w:cstheme="minorHAnsi"/>
                <w:color w:val="000000" w:themeColor="text1"/>
              </w:rPr>
            </w:pPr>
            <w:r w:rsidRPr="009713A3">
              <w:rPr>
                <w:rFonts w:asciiTheme="minorHAnsi" w:eastAsiaTheme="minorEastAsia" w:hAnsiTheme="minorHAnsi" w:cstheme="minorHAnsi"/>
                <w:color w:val="000000" w:themeColor="text1"/>
              </w:rPr>
              <w:t>ovládali potřebnou sadu digitálních zařízení, aplikací a služeb, včetně nástrojů z oblasti umělé inteligence, využívali je ve školním a pracovním prostředí i při zapojení do veřejného života; digitální technologie a způsob jejich použití nastavuje a měnili podle toho, jak se vyvíjejí dostupné možnosti a jak se mění jeho vlastní potřeby nebo pracovní prostředí a nástroje;</w:t>
            </w:r>
          </w:p>
          <w:p w14:paraId="7DFF208F" w14:textId="77777777" w:rsidR="009713A3" w:rsidRPr="009713A3" w:rsidRDefault="009713A3">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9713A3">
              <w:rPr>
                <w:rFonts w:asciiTheme="minorHAnsi" w:eastAsiaTheme="minorEastAsia" w:hAnsiTheme="minorHAnsi" w:cstheme="minorHAnsi"/>
                <w:color w:val="000000" w:themeColor="text1"/>
              </w:rPr>
              <w:t>získávali, posuzovali, spravovali, sdíleli a sdělovali data, informace a digitální obsah v různých formátech v osobní či profesní komunitě; k tomu volili efektivní postupy, strategie a způsoby, které odpovídají konkrétní situaci a účelu;</w:t>
            </w:r>
          </w:p>
          <w:p w14:paraId="3F90F99F" w14:textId="77777777" w:rsidR="009713A3" w:rsidRPr="009713A3" w:rsidRDefault="009713A3">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9713A3">
              <w:rPr>
                <w:rFonts w:asciiTheme="minorHAnsi" w:eastAsiaTheme="minorEastAsia" w:hAnsiTheme="minorHAnsi" w:cstheme="minorHAnsi"/>
                <w:color w:val="000000" w:themeColor="text1"/>
              </w:rPr>
              <w:t>vytvářeli, vylepšovali a propojovali digitální obsah v různých formátech; vyjadřovali se za pomoci digitálních prostředků;</w:t>
            </w:r>
          </w:p>
          <w:p w14:paraId="37C5235A" w14:textId="77777777" w:rsidR="009713A3" w:rsidRPr="009713A3" w:rsidRDefault="009713A3">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9713A3">
              <w:rPr>
                <w:rFonts w:asciiTheme="minorHAnsi" w:eastAsiaTheme="minorEastAsia" w:hAnsiTheme="minorHAnsi" w:cstheme="minorHAnsi"/>
                <w:color w:val="000000" w:themeColor="text1"/>
              </w:rPr>
              <w:t>navrhovali prostřednictvím digitálních technologií taková řešení, která jim pomohou vylepšit postupy či technologie či jejich části; poradili ostatním s běžnými technickými problémy;</w:t>
            </w:r>
          </w:p>
          <w:p w14:paraId="20E9FE53" w14:textId="77777777" w:rsidR="009713A3" w:rsidRPr="009713A3" w:rsidRDefault="009713A3">
            <w:pPr>
              <w:pStyle w:val="Odstavecseseznamem"/>
              <w:numPr>
                <w:ilvl w:val="0"/>
                <w:numId w:val="8"/>
              </w:numPr>
              <w:spacing w:before="60" w:after="60"/>
              <w:ind w:left="456" w:hanging="284"/>
              <w:rPr>
                <w:rFonts w:asciiTheme="minorHAnsi" w:eastAsiaTheme="minorEastAsia" w:hAnsiTheme="minorHAnsi" w:cstheme="minorHAnsi"/>
                <w:color w:val="000000" w:themeColor="text1"/>
              </w:rPr>
            </w:pPr>
            <w:r w:rsidRPr="009713A3">
              <w:rPr>
                <w:rFonts w:asciiTheme="minorHAnsi" w:eastAsiaTheme="minorEastAsia" w:hAnsiTheme="minorHAnsi" w:cstheme="minorHAnsi"/>
                <w:color w:val="000000" w:themeColor="text1"/>
              </w:rPr>
              <w:lastRenderedPageBreak/>
              <w:t>vyrovnávali se s proměnlivostí digitálních technologií a posuzovali, jak vývoj technologií ovlivňuje společnost, osobní a pracovní život jedince a životní prostředí, zvažovali rizika a přínosy;</w:t>
            </w:r>
          </w:p>
          <w:p w14:paraId="4BCE8CB2" w14:textId="7913B292" w:rsidR="009713A3" w:rsidRPr="009713A3" w:rsidRDefault="009713A3">
            <w:pPr>
              <w:pStyle w:val="Odstavecseseznamem"/>
              <w:numPr>
                <w:ilvl w:val="0"/>
                <w:numId w:val="8"/>
              </w:numPr>
              <w:spacing w:before="60" w:after="60"/>
              <w:ind w:left="456" w:hanging="284"/>
              <w:rPr>
                <w:rFonts w:asciiTheme="minorHAnsi" w:hAnsiTheme="minorHAnsi" w:cstheme="minorHAnsi"/>
              </w:rPr>
            </w:pPr>
            <w:r w:rsidRPr="009713A3">
              <w:rPr>
                <w:rFonts w:asciiTheme="minorHAnsi" w:eastAsiaTheme="minorEastAsia" w:hAnsiTheme="minorHAnsi" w:cstheme="minorHAnsi"/>
                <w:color w:val="000000" w:themeColor="text1"/>
              </w:rPr>
              <w:t>předcházeli situacím ohrožujícím bezpečnost zařízení i dat, situacím ohrožujícím své tělesné a duševní zdraví i zdraví ostatních; při spolupráci, komunikaci a sdílení informací v digitálním prostředí jednali eticky, s ohleduplností a respektem k</w:t>
            </w:r>
            <w:r w:rsidR="00F050EF">
              <w:rPr>
                <w:rFonts w:asciiTheme="minorHAnsi" w:eastAsiaTheme="minorEastAsia" w:hAnsiTheme="minorHAnsi" w:cstheme="minorHAnsi"/>
                <w:color w:val="000000" w:themeColor="text1"/>
              </w:rPr>
              <w:t> </w:t>
            </w:r>
            <w:r w:rsidRPr="009713A3">
              <w:rPr>
                <w:rFonts w:asciiTheme="minorHAnsi" w:eastAsiaTheme="minorEastAsia" w:hAnsiTheme="minorHAnsi" w:cstheme="minorHAnsi"/>
                <w:color w:val="000000" w:themeColor="text1"/>
              </w:rPr>
              <w:t>druhým</w:t>
            </w:r>
            <w:r w:rsidR="00F050EF">
              <w:rPr>
                <w:rFonts w:asciiTheme="minorHAnsi" w:eastAsiaTheme="minorEastAsia" w:hAnsiTheme="minorHAnsi" w:cstheme="minorHAnsi"/>
                <w:color w:val="000000" w:themeColor="text1"/>
              </w:rPr>
              <w:t>;</w:t>
            </w:r>
          </w:p>
        </w:tc>
      </w:tr>
      <w:tr w:rsidR="009713A3" w:rsidRPr="009713A3" w14:paraId="36F0B2A4" w14:textId="77777777" w:rsidTr="009713A3">
        <w:tc>
          <w:tcPr>
            <w:tcW w:w="9923" w:type="dxa"/>
            <w:gridSpan w:val="2"/>
          </w:tcPr>
          <w:p w14:paraId="4BB9EE1D" w14:textId="77777777" w:rsidR="009713A3" w:rsidRPr="009713A3" w:rsidRDefault="009713A3" w:rsidP="00BE2608">
            <w:pPr>
              <w:pStyle w:val="odrkyVP"/>
              <w:jc w:val="center"/>
              <w:rPr>
                <w:rFonts w:asciiTheme="minorHAnsi" w:hAnsiTheme="minorHAnsi" w:cstheme="minorHAnsi"/>
                <w:b/>
              </w:rPr>
            </w:pPr>
            <w:r w:rsidRPr="009713A3">
              <w:rPr>
                <w:rFonts w:asciiTheme="minorHAnsi" w:hAnsiTheme="minorHAnsi" w:cstheme="minorHAnsi"/>
                <w:b/>
              </w:rPr>
              <w:t>Odborné kompetence</w:t>
            </w:r>
          </w:p>
        </w:tc>
      </w:tr>
      <w:tr w:rsidR="009713A3" w:rsidRPr="009713A3" w14:paraId="5B0727BF" w14:textId="77777777" w:rsidTr="009713A3">
        <w:tc>
          <w:tcPr>
            <w:tcW w:w="2122" w:type="dxa"/>
          </w:tcPr>
          <w:p w14:paraId="4B020AD4" w14:textId="77777777" w:rsidR="009713A3" w:rsidRPr="009713A3" w:rsidRDefault="009713A3" w:rsidP="00BE2608">
            <w:pPr>
              <w:rPr>
                <w:rFonts w:asciiTheme="minorHAnsi" w:hAnsiTheme="minorHAnsi" w:cstheme="minorHAnsi"/>
                <w:b/>
              </w:rPr>
            </w:pPr>
            <w:r w:rsidRPr="009713A3">
              <w:rPr>
                <w:rFonts w:asciiTheme="minorHAnsi" w:hAnsiTheme="minorHAnsi" w:cstheme="minorHAnsi"/>
                <w:b/>
              </w:rPr>
              <w:t>Dbát na bezpečnost práce a ochranu zdraví při práci</w:t>
            </w:r>
          </w:p>
        </w:tc>
        <w:tc>
          <w:tcPr>
            <w:tcW w:w="7801" w:type="dxa"/>
          </w:tcPr>
          <w:p w14:paraId="28664B45"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 </w:t>
            </w:r>
          </w:p>
          <w:p w14:paraId="77627140"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znali a dodržovali základní právní předpisy týkající se bezpečnosti a ochrany zdraví při práci a požární prevence;</w:t>
            </w:r>
          </w:p>
          <w:p w14:paraId="169FA6A1"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si osvojili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w:t>
            </w:r>
          </w:p>
          <w:p w14:paraId="05C82411"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znali systém péče o zdraví pracujících (včetně preventivní péče, uměli uplatňovat nároky na ochranu zdraví v souvislosti s prací, nároky vzniklé úrazem nebo poškozením zdraví v souvislosti s vykonáváním práce);</w:t>
            </w:r>
          </w:p>
          <w:p w14:paraId="6A1C4EC7" w14:textId="0A371BA9"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byli vybaveni vědomostmi o zásadách poskytování první pomoci při náhlém onemocnění nebo úrazu a dokázali první pomoc sami poskytnout</w:t>
            </w:r>
            <w:r w:rsidR="00F050EF">
              <w:rPr>
                <w:rFonts w:asciiTheme="minorHAnsi" w:hAnsiTheme="minorHAnsi" w:cstheme="minorHAnsi"/>
              </w:rPr>
              <w:t>;</w:t>
            </w:r>
          </w:p>
        </w:tc>
      </w:tr>
      <w:tr w:rsidR="009713A3" w:rsidRPr="009713A3" w14:paraId="478F0DD7" w14:textId="77777777" w:rsidTr="009713A3">
        <w:tc>
          <w:tcPr>
            <w:tcW w:w="2122" w:type="dxa"/>
          </w:tcPr>
          <w:p w14:paraId="3C8CA31A" w14:textId="77777777" w:rsidR="009713A3" w:rsidRPr="009713A3" w:rsidRDefault="009713A3" w:rsidP="00BE2608">
            <w:pPr>
              <w:rPr>
                <w:rFonts w:asciiTheme="minorHAnsi" w:hAnsiTheme="minorHAnsi" w:cstheme="minorHAnsi"/>
                <w:b/>
              </w:rPr>
            </w:pPr>
            <w:r w:rsidRPr="009713A3">
              <w:rPr>
                <w:rFonts w:asciiTheme="minorHAnsi" w:hAnsiTheme="minorHAnsi" w:cstheme="minorHAnsi"/>
                <w:b/>
              </w:rPr>
              <w:t>Usilovat o nejvyšší kvalitu své práce, výrobků nebo služeb</w:t>
            </w:r>
          </w:p>
        </w:tc>
        <w:tc>
          <w:tcPr>
            <w:tcW w:w="7801" w:type="dxa"/>
          </w:tcPr>
          <w:p w14:paraId="7A59F8AE"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 xml:space="preserve">chápali kvalitu jako významný nástroj konkurenceschopnosti a dobrého jména organizace; </w:t>
            </w:r>
          </w:p>
          <w:p w14:paraId="68A61C0D" w14:textId="75CDC0EA"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dbali na zabezpečování parametrů (standardů) kvality procesů, výrobků nebo služeb, zohledňovali požadavky klienta (zákazníka, občana)</w:t>
            </w:r>
            <w:r w:rsidR="00F050EF">
              <w:rPr>
                <w:rFonts w:asciiTheme="minorHAnsi" w:hAnsiTheme="minorHAnsi" w:cstheme="minorHAnsi"/>
              </w:rPr>
              <w:t>;</w:t>
            </w:r>
          </w:p>
        </w:tc>
      </w:tr>
      <w:tr w:rsidR="009713A3" w:rsidRPr="009713A3" w14:paraId="40937A2D" w14:textId="77777777" w:rsidTr="009713A3">
        <w:tc>
          <w:tcPr>
            <w:tcW w:w="2122" w:type="dxa"/>
          </w:tcPr>
          <w:p w14:paraId="5612D941" w14:textId="77777777" w:rsidR="009713A3" w:rsidRPr="009713A3" w:rsidRDefault="009713A3" w:rsidP="00BE2608">
            <w:pPr>
              <w:rPr>
                <w:rFonts w:asciiTheme="minorHAnsi" w:hAnsiTheme="minorHAnsi" w:cstheme="minorHAnsi"/>
                <w:b/>
              </w:rPr>
            </w:pPr>
            <w:r w:rsidRPr="009713A3">
              <w:rPr>
                <w:rFonts w:asciiTheme="minorHAnsi" w:hAnsiTheme="minorHAnsi" w:cstheme="minorHAnsi"/>
                <w:b/>
              </w:rPr>
              <w:t>Jednat ekonomicky a v souladu se strategií udržitelného rozvoje</w:t>
            </w:r>
          </w:p>
        </w:tc>
        <w:tc>
          <w:tcPr>
            <w:tcW w:w="7801" w:type="dxa"/>
          </w:tcPr>
          <w:p w14:paraId="2C257EE3"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znali význam, účel a užitečnost vykonávané práce, její finanční, popř. společenské ohodnocení;</w:t>
            </w:r>
          </w:p>
          <w:p w14:paraId="35819000"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 xml:space="preserve">zvažovali při plánování a posuzování určité činnosti (v pracovním procesu i v běžném životě) možné náklady, výnosy a zisk, vliv na životní prostředí, sociální dopady; </w:t>
            </w:r>
          </w:p>
          <w:p w14:paraId="467E190E"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 xml:space="preserve">efektivně hospodařili s finančními prostředky; </w:t>
            </w:r>
          </w:p>
          <w:p w14:paraId="6E940BBE" w14:textId="417FABD5"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nakládali s materiály, energiemi, odpady, vodou a jinými látkami ekonomicky a s ohledem na životní prostředí</w:t>
            </w:r>
            <w:r w:rsidR="00F050EF">
              <w:rPr>
                <w:rFonts w:asciiTheme="minorHAnsi" w:hAnsiTheme="minorHAnsi" w:cstheme="minorHAnsi"/>
              </w:rPr>
              <w:t>;</w:t>
            </w:r>
          </w:p>
        </w:tc>
      </w:tr>
      <w:tr w:rsidR="009713A3" w:rsidRPr="009713A3" w14:paraId="7210FFB7" w14:textId="77777777" w:rsidTr="009713A3">
        <w:tc>
          <w:tcPr>
            <w:tcW w:w="2122" w:type="dxa"/>
          </w:tcPr>
          <w:p w14:paraId="74C2D774" w14:textId="77777777" w:rsidR="009713A3" w:rsidRPr="009713A3" w:rsidRDefault="009713A3" w:rsidP="00BE2608">
            <w:pPr>
              <w:rPr>
                <w:rFonts w:asciiTheme="minorHAnsi" w:hAnsiTheme="minorHAnsi" w:cstheme="minorHAnsi"/>
                <w:b/>
              </w:rPr>
            </w:pPr>
            <w:r w:rsidRPr="009713A3">
              <w:rPr>
                <w:rFonts w:asciiTheme="minorHAnsi" w:hAnsiTheme="minorHAnsi" w:cstheme="minorHAnsi"/>
                <w:b/>
              </w:rPr>
              <w:t>Zvládat jednání s klientem</w:t>
            </w:r>
          </w:p>
        </w:tc>
        <w:tc>
          <w:tcPr>
            <w:tcW w:w="7801" w:type="dxa"/>
          </w:tcPr>
          <w:p w14:paraId="71D06570"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 xml:space="preserve">využívali poznatků z psychologie a pedagogiky při jednání s lidmi a při řešení problémových situací, vstřícně a taktně jednali s občany – klienty, byli schopni empatie; </w:t>
            </w:r>
          </w:p>
          <w:p w14:paraId="62D073E5"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 xml:space="preserve">jednali s klientem na profesionální úrovni (navázání komunikace s klientem, analýza problémů, předložení nabídky alternativ řešení problému, vedení klienta v průběhu spolupráce); </w:t>
            </w:r>
          </w:p>
          <w:p w14:paraId="71FAFBEB"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 xml:space="preserve"> jednali adekvátně s klienty různých etnických, náboženských a sociálních skupin; </w:t>
            </w:r>
          </w:p>
          <w:p w14:paraId="449F5D82"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 xml:space="preserve">dodržovali pracovní postupy v souladu s etickým kodexem; </w:t>
            </w:r>
          </w:p>
          <w:p w14:paraId="30D316E0"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zapisovali průběh jednání formálně a věcně správně;</w:t>
            </w:r>
          </w:p>
          <w:p w14:paraId="2D215044" w14:textId="6318C9C1"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ve své praktické činnosti uplatňovali poznatky o působnosti ministerstev dopravy, vnitra a financí, krajských úřadů, obecních úřadů obcí s rozšířenou působností, Policie ČR a obecní policie</w:t>
            </w:r>
            <w:r w:rsidR="00F050EF">
              <w:rPr>
                <w:rFonts w:asciiTheme="minorHAnsi" w:hAnsiTheme="minorHAnsi" w:cstheme="minorHAnsi"/>
              </w:rPr>
              <w:t>;</w:t>
            </w:r>
          </w:p>
        </w:tc>
      </w:tr>
      <w:tr w:rsidR="009713A3" w:rsidRPr="009713A3" w14:paraId="35182FBA" w14:textId="77777777" w:rsidTr="009713A3">
        <w:tc>
          <w:tcPr>
            <w:tcW w:w="2122" w:type="dxa"/>
          </w:tcPr>
          <w:p w14:paraId="112F0678" w14:textId="77777777" w:rsidR="009713A3" w:rsidRPr="009713A3" w:rsidRDefault="009713A3" w:rsidP="00BE2608">
            <w:pPr>
              <w:rPr>
                <w:rFonts w:asciiTheme="minorHAnsi" w:hAnsiTheme="minorHAnsi" w:cstheme="minorHAnsi"/>
                <w:b/>
              </w:rPr>
            </w:pPr>
            <w:r w:rsidRPr="009713A3">
              <w:rPr>
                <w:rFonts w:asciiTheme="minorHAnsi" w:hAnsiTheme="minorHAnsi" w:cstheme="minorHAnsi"/>
                <w:b/>
              </w:rPr>
              <w:t>Provádět právní činnosti,</w:t>
            </w:r>
          </w:p>
        </w:tc>
        <w:tc>
          <w:tcPr>
            <w:tcW w:w="7801" w:type="dxa"/>
          </w:tcPr>
          <w:p w14:paraId="5417EE27" w14:textId="77777777" w:rsidR="009713A3" w:rsidRPr="009713A3" w:rsidRDefault="009713A3" w:rsidP="00BE2608">
            <w:pPr>
              <w:pStyle w:val="odrkyVP"/>
              <w:rPr>
                <w:rFonts w:asciiTheme="minorHAnsi" w:hAnsiTheme="minorHAnsi" w:cstheme="minorHAnsi"/>
              </w:rPr>
            </w:pPr>
            <w:r w:rsidRPr="009713A3">
              <w:rPr>
                <w:rFonts w:asciiTheme="minorHAnsi" w:hAnsiTheme="minorHAnsi" w:cstheme="minorHAnsi"/>
              </w:rPr>
              <w:t xml:space="preserve"> neintegrováno</w:t>
            </w:r>
          </w:p>
        </w:tc>
      </w:tr>
      <w:tr w:rsidR="009713A3" w:rsidRPr="009713A3" w14:paraId="2441D887" w14:textId="77777777" w:rsidTr="009713A3">
        <w:tc>
          <w:tcPr>
            <w:tcW w:w="2122" w:type="dxa"/>
          </w:tcPr>
          <w:p w14:paraId="7BEBB913" w14:textId="5F6C091E" w:rsidR="009713A3" w:rsidRPr="009713A3" w:rsidRDefault="009713A3" w:rsidP="00BE2608">
            <w:pPr>
              <w:rPr>
                <w:rFonts w:asciiTheme="minorHAnsi" w:hAnsiTheme="minorHAnsi" w:cstheme="minorHAnsi"/>
                <w:b/>
              </w:rPr>
            </w:pPr>
            <w:r w:rsidRPr="009713A3">
              <w:rPr>
                <w:rFonts w:asciiTheme="minorHAnsi" w:hAnsiTheme="minorHAnsi" w:cstheme="minorHAnsi"/>
                <w:b/>
              </w:rPr>
              <w:t>Provádět místní šetření v terénu</w:t>
            </w:r>
          </w:p>
        </w:tc>
        <w:tc>
          <w:tcPr>
            <w:tcW w:w="7801" w:type="dxa"/>
          </w:tcPr>
          <w:p w14:paraId="1D280B2F" w14:textId="77777777" w:rsidR="009713A3" w:rsidRPr="009713A3" w:rsidRDefault="009713A3" w:rsidP="00BE2608">
            <w:pPr>
              <w:pStyle w:val="odrkyVP"/>
              <w:rPr>
                <w:rFonts w:asciiTheme="minorHAnsi" w:hAnsiTheme="minorHAnsi" w:cstheme="minorHAnsi"/>
              </w:rPr>
            </w:pPr>
            <w:r w:rsidRPr="009713A3">
              <w:rPr>
                <w:rFonts w:asciiTheme="minorHAnsi" w:hAnsiTheme="minorHAnsi" w:cstheme="minorHAnsi"/>
              </w:rPr>
              <w:t>neintegrováno</w:t>
            </w:r>
          </w:p>
        </w:tc>
      </w:tr>
      <w:tr w:rsidR="009713A3" w:rsidRPr="009713A3" w14:paraId="6213E059" w14:textId="77777777" w:rsidTr="009713A3">
        <w:tc>
          <w:tcPr>
            <w:tcW w:w="2122" w:type="dxa"/>
          </w:tcPr>
          <w:p w14:paraId="0D1C6D57" w14:textId="77777777" w:rsidR="009713A3" w:rsidRPr="009713A3" w:rsidRDefault="009713A3" w:rsidP="00BE2608">
            <w:pPr>
              <w:rPr>
                <w:rFonts w:asciiTheme="minorHAnsi" w:hAnsiTheme="minorHAnsi" w:cstheme="minorHAnsi"/>
                <w:b/>
              </w:rPr>
            </w:pPr>
            <w:r w:rsidRPr="009713A3">
              <w:rPr>
                <w:rFonts w:asciiTheme="minorHAnsi" w:hAnsiTheme="minorHAnsi" w:cstheme="minorHAnsi"/>
                <w:b/>
              </w:rPr>
              <w:t>Provádět kontrolní činnost,</w:t>
            </w:r>
          </w:p>
        </w:tc>
        <w:tc>
          <w:tcPr>
            <w:tcW w:w="7801" w:type="dxa"/>
          </w:tcPr>
          <w:p w14:paraId="169B6239" w14:textId="42E91119"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kontrolovali vedení písemností a dodržování archivačních a skartačních postupů, vedení a třídění dokumentace</w:t>
            </w:r>
            <w:r w:rsidR="00F050EF">
              <w:rPr>
                <w:rFonts w:asciiTheme="minorHAnsi" w:hAnsiTheme="minorHAnsi" w:cstheme="minorHAnsi"/>
              </w:rPr>
              <w:t>;</w:t>
            </w:r>
            <w:r w:rsidRPr="009713A3">
              <w:rPr>
                <w:rFonts w:asciiTheme="minorHAnsi" w:hAnsiTheme="minorHAnsi" w:cstheme="minorHAnsi"/>
              </w:rPr>
              <w:t xml:space="preserve"> </w:t>
            </w:r>
          </w:p>
        </w:tc>
      </w:tr>
      <w:tr w:rsidR="009713A3" w:rsidRPr="009713A3" w14:paraId="5F92AF39" w14:textId="77777777" w:rsidTr="009713A3">
        <w:tc>
          <w:tcPr>
            <w:tcW w:w="2122" w:type="dxa"/>
          </w:tcPr>
          <w:p w14:paraId="2F92A6A7" w14:textId="77777777" w:rsidR="009713A3" w:rsidRPr="009713A3" w:rsidRDefault="009713A3" w:rsidP="00BE2608">
            <w:pPr>
              <w:rPr>
                <w:rFonts w:asciiTheme="minorHAnsi" w:hAnsiTheme="minorHAnsi" w:cstheme="minorHAnsi"/>
                <w:b/>
              </w:rPr>
            </w:pPr>
            <w:r w:rsidRPr="009713A3">
              <w:rPr>
                <w:rFonts w:asciiTheme="minorHAnsi" w:hAnsiTheme="minorHAnsi" w:cstheme="minorHAnsi"/>
                <w:b/>
              </w:rPr>
              <w:t xml:space="preserve">Pracovat s informační, výpočetní a </w:t>
            </w:r>
            <w:r w:rsidRPr="009713A3">
              <w:rPr>
                <w:rFonts w:asciiTheme="minorHAnsi" w:hAnsiTheme="minorHAnsi" w:cstheme="minorHAnsi"/>
                <w:b/>
              </w:rPr>
              <w:lastRenderedPageBreak/>
              <w:t>kancelářskou technikou</w:t>
            </w:r>
          </w:p>
        </w:tc>
        <w:tc>
          <w:tcPr>
            <w:tcW w:w="7801" w:type="dxa"/>
          </w:tcPr>
          <w:p w14:paraId="281012DC"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lastRenderedPageBreak/>
              <w:t xml:space="preserve">dodržovali zásady vedení korespondence při administrativních a správních činnostech; </w:t>
            </w:r>
          </w:p>
          <w:p w14:paraId="0BB052A0"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 xml:space="preserve">získávali a třídili informace s využitím internetu a vnitřních sítí; </w:t>
            </w:r>
          </w:p>
          <w:p w14:paraId="065E694B"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 xml:space="preserve">zpracovávali formuláře a výkazy; </w:t>
            </w:r>
          </w:p>
          <w:p w14:paraId="6EFA1951"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lastRenderedPageBreak/>
              <w:t xml:space="preserve">vyhodnocovali získaná data; </w:t>
            </w:r>
          </w:p>
          <w:p w14:paraId="0BAA25AD"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 xml:space="preserve">zpracovávali prezentace informací pro veřejnost; </w:t>
            </w:r>
          </w:p>
          <w:p w14:paraId="19740B08" w14:textId="77777777"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 xml:space="preserve">zajišťovali ochranu osobních dat; </w:t>
            </w:r>
          </w:p>
          <w:p w14:paraId="13D7F9B1" w14:textId="32E7E2AA" w:rsidR="009713A3" w:rsidRPr="009713A3" w:rsidRDefault="009713A3">
            <w:pPr>
              <w:pStyle w:val="odrkyVP"/>
              <w:numPr>
                <w:ilvl w:val="0"/>
                <w:numId w:val="9"/>
              </w:numPr>
              <w:spacing w:after="0"/>
              <w:ind w:left="456" w:hanging="284"/>
              <w:rPr>
                <w:rFonts w:asciiTheme="minorHAnsi" w:hAnsiTheme="minorHAnsi" w:cstheme="minorHAnsi"/>
              </w:rPr>
            </w:pPr>
            <w:r w:rsidRPr="009713A3">
              <w:rPr>
                <w:rFonts w:asciiTheme="minorHAnsi" w:hAnsiTheme="minorHAnsi" w:cstheme="minorHAnsi"/>
              </w:rPr>
              <w:t>využívali zdroje právních informací, vyhledávali a analyzovali informace potřebné pro vedení dokumentace o protiprávní činnosti</w:t>
            </w:r>
            <w:r w:rsidR="00F050EF">
              <w:rPr>
                <w:rFonts w:asciiTheme="minorHAnsi" w:hAnsiTheme="minorHAnsi" w:cstheme="minorHAnsi"/>
              </w:rPr>
              <w:t>;</w:t>
            </w:r>
            <w:r w:rsidRPr="009713A3">
              <w:rPr>
                <w:rFonts w:asciiTheme="minorHAnsi" w:hAnsiTheme="minorHAnsi" w:cstheme="minorHAnsi"/>
              </w:rPr>
              <w:t xml:space="preserve"> </w:t>
            </w:r>
          </w:p>
        </w:tc>
      </w:tr>
      <w:tr w:rsidR="009713A3" w:rsidRPr="009713A3" w14:paraId="4264FEB4" w14:textId="77777777" w:rsidTr="009713A3">
        <w:tc>
          <w:tcPr>
            <w:tcW w:w="2122" w:type="dxa"/>
          </w:tcPr>
          <w:p w14:paraId="19591931" w14:textId="77777777" w:rsidR="009713A3" w:rsidRPr="009713A3" w:rsidRDefault="009713A3" w:rsidP="00BE2608">
            <w:pPr>
              <w:rPr>
                <w:rFonts w:asciiTheme="minorHAnsi" w:hAnsiTheme="minorHAnsi" w:cstheme="minorHAnsi"/>
                <w:b/>
              </w:rPr>
            </w:pPr>
            <w:r w:rsidRPr="009713A3">
              <w:rPr>
                <w:rFonts w:asciiTheme="minorHAnsi" w:hAnsiTheme="minorHAnsi" w:cstheme="minorHAnsi"/>
                <w:b/>
              </w:rPr>
              <w:t>Zajišťovat bezpečnostní přípravu</w:t>
            </w:r>
          </w:p>
        </w:tc>
        <w:tc>
          <w:tcPr>
            <w:tcW w:w="7801" w:type="dxa"/>
          </w:tcPr>
          <w:p w14:paraId="0A282D78" w14:textId="77777777" w:rsidR="009713A3" w:rsidRPr="009713A3" w:rsidRDefault="009713A3" w:rsidP="00BE2608">
            <w:pPr>
              <w:pStyle w:val="odrkyVP"/>
              <w:rPr>
                <w:rFonts w:asciiTheme="minorHAnsi" w:hAnsiTheme="minorHAnsi" w:cstheme="minorHAnsi"/>
              </w:rPr>
            </w:pPr>
            <w:r w:rsidRPr="009713A3">
              <w:rPr>
                <w:rFonts w:asciiTheme="minorHAnsi" w:hAnsiTheme="minorHAnsi" w:cstheme="minorHAnsi"/>
              </w:rPr>
              <w:t>neintegrováno</w:t>
            </w:r>
          </w:p>
        </w:tc>
      </w:tr>
      <w:tr w:rsidR="009713A3" w:rsidRPr="009713A3" w14:paraId="73074A9A" w14:textId="77777777" w:rsidTr="009713A3">
        <w:tc>
          <w:tcPr>
            <w:tcW w:w="2122" w:type="dxa"/>
          </w:tcPr>
          <w:p w14:paraId="378C1C61" w14:textId="77777777" w:rsidR="009713A3" w:rsidRPr="009713A3" w:rsidRDefault="009713A3" w:rsidP="00BE2608">
            <w:pPr>
              <w:rPr>
                <w:rFonts w:asciiTheme="minorHAnsi" w:hAnsiTheme="minorHAnsi" w:cstheme="minorHAnsi"/>
                <w:b/>
              </w:rPr>
            </w:pPr>
            <w:r w:rsidRPr="009713A3">
              <w:rPr>
                <w:rFonts w:asciiTheme="minorHAnsi" w:hAnsiTheme="minorHAnsi" w:cstheme="minorHAnsi"/>
                <w:b/>
              </w:rPr>
              <w:t>Dbát o fyzickou a psychickou přípravu</w:t>
            </w:r>
          </w:p>
        </w:tc>
        <w:tc>
          <w:tcPr>
            <w:tcW w:w="7801" w:type="dxa"/>
          </w:tcPr>
          <w:p w14:paraId="152978AD" w14:textId="77777777" w:rsidR="009713A3" w:rsidRPr="009713A3" w:rsidRDefault="009713A3" w:rsidP="00BE2608">
            <w:pPr>
              <w:pStyle w:val="odrkyVP"/>
              <w:rPr>
                <w:rFonts w:asciiTheme="minorHAnsi" w:hAnsiTheme="minorHAnsi" w:cstheme="minorHAnsi"/>
                <w:i/>
                <w:iCs/>
              </w:rPr>
            </w:pPr>
            <w:r w:rsidRPr="009713A3">
              <w:rPr>
                <w:rFonts w:asciiTheme="minorHAnsi" w:hAnsiTheme="minorHAnsi" w:cstheme="minorHAnsi"/>
              </w:rPr>
              <w:t>neintegrováno</w:t>
            </w:r>
          </w:p>
        </w:tc>
      </w:tr>
    </w:tbl>
    <w:p w14:paraId="2E7D5E84" w14:textId="6990C6BC" w:rsidR="009713A3" w:rsidRDefault="009713A3" w:rsidP="009713A3">
      <w:pPr>
        <w:pStyle w:val="Nadpis3"/>
      </w:pPr>
      <w:bookmarkStart w:id="237" w:name="_Toc225335935"/>
      <w:r>
        <w:t>Přínos k rozvoji průřezových témat</w:t>
      </w:r>
      <w:bookmarkEnd w:id="237"/>
    </w:p>
    <w:tbl>
      <w:tblPr>
        <w:tblStyle w:val="Mkatabulky"/>
        <w:tblW w:w="9829" w:type="dxa"/>
        <w:tblInd w:w="-714" w:type="dxa"/>
        <w:tblLook w:val="04A0" w:firstRow="1" w:lastRow="0" w:firstColumn="1" w:lastColumn="0" w:noHBand="0" w:noVBand="1"/>
      </w:tblPr>
      <w:tblGrid>
        <w:gridCol w:w="3403"/>
        <w:gridCol w:w="6426"/>
      </w:tblGrid>
      <w:tr w:rsidR="009713A3" w:rsidRPr="00F3300A" w14:paraId="1AC797A3" w14:textId="77777777" w:rsidTr="00BE2608">
        <w:trPr>
          <w:trHeight w:val="300"/>
        </w:trPr>
        <w:tc>
          <w:tcPr>
            <w:tcW w:w="3403" w:type="dxa"/>
          </w:tcPr>
          <w:p w14:paraId="7A28DD4F" w14:textId="77777777" w:rsidR="009713A3" w:rsidRPr="009713A3" w:rsidRDefault="009713A3" w:rsidP="00BE2608">
            <w:pPr>
              <w:pStyle w:val="tvrtvp"/>
              <w:rPr>
                <w:rFonts w:asciiTheme="minorHAnsi" w:hAnsiTheme="minorHAnsi" w:cstheme="minorHAnsi"/>
              </w:rPr>
            </w:pPr>
            <w:r w:rsidRPr="009713A3">
              <w:rPr>
                <w:rFonts w:asciiTheme="minorHAnsi" w:hAnsiTheme="minorHAnsi" w:cstheme="minorHAnsi"/>
              </w:rPr>
              <w:t>Název průřezového tématu (PT)</w:t>
            </w:r>
          </w:p>
        </w:tc>
        <w:tc>
          <w:tcPr>
            <w:tcW w:w="6426" w:type="dxa"/>
          </w:tcPr>
          <w:p w14:paraId="0CBF1CFC" w14:textId="77777777" w:rsidR="009713A3" w:rsidRPr="009713A3" w:rsidRDefault="009713A3" w:rsidP="00BE2608">
            <w:pPr>
              <w:pStyle w:val="tvrtvp"/>
              <w:rPr>
                <w:rFonts w:asciiTheme="minorHAnsi" w:hAnsiTheme="minorHAnsi" w:cstheme="minorHAnsi"/>
              </w:rPr>
            </w:pPr>
            <w:r w:rsidRPr="009713A3">
              <w:rPr>
                <w:rFonts w:asciiTheme="minorHAnsi" w:hAnsiTheme="minorHAnsi" w:cstheme="minorHAnsi"/>
              </w:rPr>
              <w:t>Téma a popis způsobu realizace</w:t>
            </w:r>
          </w:p>
        </w:tc>
      </w:tr>
      <w:tr w:rsidR="009713A3" w14:paraId="542AD061" w14:textId="77777777" w:rsidTr="00BE2608">
        <w:trPr>
          <w:trHeight w:val="855"/>
        </w:trPr>
        <w:tc>
          <w:tcPr>
            <w:tcW w:w="3403" w:type="dxa"/>
          </w:tcPr>
          <w:p w14:paraId="76110282" w14:textId="188216F2" w:rsidR="009713A3" w:rsidRPr="009713A3" w:rsidRDefault="00E943E8" w:rsidP="00BE2608">
            <w:pPr>
              <w:pStyle w:val="tvrtvp"/>
              <w:jc w:val="left"/>
              <w:rPr>
                <w:rFonts w:asciiTheme="minorHAnsi" w:hAnsiTheme="minorHAnsi" w:cstheme="minorHAnsi"/>
              </w:rPr>
            </w:pPr>
            <w:r>
              <w:rPr>
                <w:rFonts w:asciiTheme="minorHAnsi" w:hAnsiTheme="minorHAnsi" w:cstheme="minorHAnsi"/>
              </w:rPr>
              <w:t>Člověk</w:t>
            </w:r>
            <w:r w:rsidR="009713A3" w:rsidRPr="009713A3">
              <w:rPr>
                <w:rFonts w:asciiTheme="minorHAnsi" w:hAnsiTheme="minorHAnsi" w:cstheme="minorHAnsi"/>
              </w:rPr>
              <w:t xml:space="preserve"> v demokratické společnosti</w:t>
            </w:r>
          </w:p>
        </w:tc>
        <w:tc>
          <w:tcPr>
            <w:tcW w:w="6426" w:type="dxa"/>
          </w:tcPr>
          <w:p w14:paraId="04127BFA" w14:textId="160C1A57" w:rsidR="009713A3" w:rsidRPr="00F050EF" w:rsidRDefault="009713A3" w:rsidP="00F050EF">
            <w:pPr>
              <w:rPr>
                <w:rFonts w:asciiTheme="minorHAnsi" w:hAnsiTheme="minorHAnsi" w:cstheme="minorHAnsi"/>
              </w:rPr>
            </w:pPr>
            <w:r w:rsidRPr="00F050EF">
              <w:rPr>
                <w:rFonts w:asciiTheme="minorHAnsi" w:hAnsiTheme="minorHAnsi" w:cstheme="minorHAnsi"/>
              </w:rPr>
              <w:t>Vedeme žáky k tomu, aby</w:t>
            </w:r>
            <w:r w:rsidR="00F050EF" w:rsidRPr="00F050EF">
              <w:rPr>
                <w:rFonts w:asciiTheme="minorHAnsi" w:hAnsiTheme="minorHAnsi" w:cstheme="minorHAnsi"/>
              </w:rPr>
              <w:t xml:space="preserve"> </w:t>
            </w:r>
            <w:r w:rsidRPr="00F050EF">
              <w:rPr>
                <w:rFonts w:asciiTheme="minorHAnsi" w:hAnsiTheme="minorHAnsi" w:cstheme="minorHAnsi"/>
              </w:rPr>
              <w:t>byli ochotni a schopni se celoživotně vzdělávat; hledali kompromisy mezi osobní svobodou a sociální odpovědností a byli kriticky tolerantní, a to s ohledem na měnící se legislativu v dané oblasti</w:t>
            </w:r>
          </w:p>
        </w:tc>
      </w:tr>
      <w:tr w:rsidR="009713A3" w14:paraId="15F191F5" w14:textId="77777777" w:rsidTr="00BE2608">
        <w:trPr>
          <w:trHeight w:val="300"/>
        </w:trPr>
        <w:tc>
          <w:tcPr>
            <w:tcW w:w="3403" w:type="dxa"/>
          </w:tcPr>
          <w:p w14:paraId="0988F9AD" w14:textId="77777777" w:rsidR="009713A3" w:rsidRPr="009713A3" w:rsidRDefault="009713A3" w:rsidP="00BE2608">
            <w:pPr>
              <w:pStyle w:val="tvrtvp"/>
              <w:jc w:val="left"/>
              <w:rPr>
                <w:rFonts w:asciiTheme="minorHAnsi" w:hAnsiTheme="minorHAnsi" w:cstheme="minorHAnsi"/>
              </w:rPr>
            </w:pPr>
            <w:r w:rsidRPr="009713A3">
              <w:rPr>
                <w:rFonts w:asciiTheme="minorHAnsi" w:hAnsiTheme="minorHAnsi" w:cstheme="minorHAnsi"/>
              </w:rPr>
              <w:t>Člověk a životní prostředí</w:t>
            </w:r>
          </w:p>
        </w:tc>
        <w:tc>
          <w:tcPr>
            <w:tcW w:w="6426" w:type="dxa"/>
          </w:tcPr>
          <w:p w14:paraId="66DF0C8E" w14:textId="33BB9CAB" w:rsidR="009713A3" w:rsidRPr="009713A3" w:rsidRDefault="009713A3" w:rsidP="00BE2608">
            <w:pPr>
              <w:pStyle w:val="tvrtvp"/>
              <w:rPr>
                <w:rFonts w:asciiTheme="minorHAnsi" w:hAnsiTheme="minorHAnsi" w:cstheme="minorHAnsi"/>
                <w:b w:val="0"/>
                <w:bCs/>
              </w:rPr>
            </w:pPr>
            <w:r>
              <w:rPr>
                <w:rFonts w:asciiTheme="minorHAnsi" w:hAnsiTheme="minorHAnsi" w:cstheme="minorHAnsi"/>
                <w:b w:val="0"/>
                <w:bCs/>
              </w:rPr>
              <w:t>---</w:t>
            </w:r>
          </w:p>
        </w:tc>
      </w:tr>
      <w:tr w:rsidR="009713A3" w14:paraId="683BF2A9" w14:textId="77777777" w:rsidTr="00BE2608">
        <w:trPr>
          <w:trHeight w:val="300"/>
        </w:trPr>
        <w:tc>
          <w:tcPr>
            <w:tcW w:w="3403" w:type="dxa"/>
          </w:tcPr>
          <w:p w14:paraId="6F792CD5" w14:textId="77777777" w:rsidR="009713A3" w:rsidRPr="009713A3" w:rsidRDefault="009713A3" w:rsidP="00BE2608">
            <w:pPr>
              <w:pStyle w:val="tvrtvp"/>
              <w:jc w:val="left"/>
              <w:rPr>
                <w:rFonts w:asciiTheme="minorHAnsi" w:hAnsiTheme="minorHAnsi" w:cstheme="minorHAnsi"/>
              </w:rPr>
            </w:pPr>
            <w:r w:rsidRPr="009713A3">
              <w:rPr>
                <w:rFonts w:asciiTheme="minorHAnsi" w:hAnsiTheme="minorHAnsi" w:cstheme="minorHAnsi"/>
              </w:rPr>
              <w:t>Člověk a svět práce</w:t>
            </w:r>
          </w:p>
        </w:tc>
        <w:tc>
          <w:tcPr>
            <w:tcW w:w="6426" w:type="dxa"/>
          </w:tcPr>
          <w:p w14:paraId="16B9D680" w14:textId="77777777" w:rsidR="009713A3" w:rsidRPr="009713A3" w:rsidRDefault="009713A3" w:rsidP="00BE2608">
            <w:pPr>
              <w:pStyle w:val="tvrtvp"/>
              <w:rPr>
                <w:rFonts w:asciiTheme="minorHAnsi" w:hAnsiTheme="minorHAnsi" w:cstheme="minorHAnsi"/>
                <w:b w:val="0"/>
                <w:bCs/>
              </w:rPr>
            </w:pPr>
            <w:r w:rsidRPr="009713A3">
              <w:rPr>
                <w:rFonts w:asciiTheme="minorHAnsi" w:hAnsiTheme="minorHAnsi" w:cstheme="minorHAnsi"/>
                <w:b w:val="0"/>
                <w:bCs/>
              </w:rPr>
              <w:t>V daném předmětu se zaměříme při realizaci průřezového tématu na:</w:t>
            </w:r>
          </w:p>
          <w:p w14:paraId="7266AE5C" w14:textId="77777777" w:rsidR="009713A3" w:rsidRPr="009713A3" w:rsidRDefault="009713A3" w:rsidP="00BE2608">
            <w:pPr>
              <w:pStyle w:val="tvrtvp"/>
              <w:rPr>
                <w:rFonts w:asciiTheme="minorHAnsi" w:hAnsiTheme="minorHAnsi" w:cstheme="minorHAnsi"/>
                <w:b w:val="0"/>
                <w:bCs/>
              </w:rPr>
            </w:pPr>
            <w:r w:rsidRPr="009713A3">
              <w:rPr>
                <w:rFonts w:asciiTheme="minorHAnsi" w:hAnsiTheme="minorHAnsi" w:cstheme="minorHAnsi"/>
                <w:b w:val="0"/>
                <w:bCs/>
              </w:rPr>
              <w:t>- podporu podnikání a jeho legislativní úpravu × zaměstnání</w:t>
            </w:r>
          </w:p>
        </w:tc>
      </w:tr>
      <w:tr w:rsidR="009713A3" w14:paraId="6B87940D" w14:textId="77777777" w:rsidTr="00BE2608">
        <w:trPr>
          <w:trHeight w:val="300"/>
        </w:trPr>
        <w:tc>
          <w:tcPr>
            <w:tcW w:w="3403" w:type="dxa"/>
          </w:tcPr>
          <w:p w14:paraId="5ED92552" w14:textId="77777777" w:rsidR="009713A3" w:rsidRPr="009713A3" w:rsidRDefault="009713A3" w:rsidP="00BE2608">
            <w:pPr>
              <w:pStyle w:val="tvrtvp"/>
              <w:jc w:val="left"/>
              <w:rPr>
                <w:rFonts w:asciiTheme="minorHAnsi" w:hAnsiTheme="minorHAnsi" w:cstheme="minorHAnsi"/>
              </w:rPr>
            </w:pPr>
            <w:r w:rsidRPr="009713A3">
              <w:rPr>
                <w:rFonts w:asciiTheme="minorHAnsi" w:hAnsiTheme="minorHAnsi" w:cstheme="minorHAnsi"/>
              </w:rPr>
              <w:t>Člověk a digitální svět</w:t>
            </w:r>
          </w:p>
        </w:tc>
        <w:tc>
          <w:tcPr>
            <w:tcW w:w="6426" w:type="dxa"/>
          </w:tcPr>
          <w:p w14:paraId="4B799228" w14:textId="77777777" w:rsidR="009713A3" w:rsidRPr="009713A3" w:rsidRDefault="009713A3" w:rsidP="00BE2608">
            <w:pPr>
              <w:pStyle w:val="tvrtvp"/>
              <w:rPr>
                <w:rFonts w:asciiTheme="minorHAnsi" w:hAnsiTheme="minorHAnsi" w:cstheme="minorHAnsi"/>
                <w:b w:val="0"/>
                <w:bCs/>
              </w:rPr>
            </w:pPr>
            <w:r w:rsidRPr="009713A3">
              <w:rPr>
                <w:rFonts w:asciiTheme="minorHAnsi" w:hAnsiTheme="minorHAnsi" w:cstheme="minorHAnsi"/>
                <w:b w:val="0"/>
                <w:bCs/>
              </w:rPr>
              <w:t>V daném předmětu se zaměříme při realizaci průřezového tématu na:</w:t>
            </w:r>
          </w:p>
          <w:p w14:paraId="11E8DA6E" w14:textId="77777777" w:rsidR="009713A3" w:rsidRPr="009713A3" w:rsidRDefault="009713A3" w:rsidP="00BE2608">
            <w:pPr>
              <w:pStyle w:val="tvrtvp"/>
              <w:rPr>
                <w:rFonts w:asciiTheme="minorHAnsi" w:hAnsiTheme="minorHAnsi" w:cstheme="minorHAnsi"/>
                <w:b w:val="0"/>
                <w:bCs/>
              </w:rPr>
            </w:pPr>
            <w:r w:rsidRPr="009713A3">
              <w:rPr>
                <w:rFonts w:asciiTheme="minorHAnsi" w:hAnsiTheme="minorHAnsi" w:cstheme="minorHAnsi"/>
                <w:b w:val="0"/>
                <w:bCs/>
              </w:rPr>
              <w:t>-</w:t>
            </w:r>
            <w:r w:rsidRPr="009713A3">
              <w:rPr>
                <w:rFonts w:asciiTheme="minorHAnsi" w:hAnsiTheme="minorHAnsi" w:cstheme="minorHAnsi"/>
                <w:b w:val="0"/>
                <w:bCs/>
              </w:rPr>
              <w:tab/>
              <w:t>využití digitálních technologií k tvorbě podnikových materiálů</w:t>
            </w:r>
          </w:p>
          <w:p w14:paraId="2D1075E5" w14:textId="77777777" w:rsidR="009713A3" w:rsidRPr="009713A3" w:rsidRDefault="009713A3" w:rsidP="00BE2608">
            <w:pPr>
              <w:pStyle w:val="tvrtvp"/>
              <w:rPr>
                <w:rFonts w:asciiTheme="minorHAnsi" w:hAnsiTheme="minorHAnsi" w:cstheme="minorHAnsi"/>
                <w:b w:val="0"/>
                <w:bCs/>
              </w:rPr>
            </w:pPr>
            <w:r w:rsidRPr="009713A3">
              <w:rPr>
                <w:rFonts w:asciiTheme="minorHAnsi" w:hAnsiTheme="minorHAnsi" w:cstheme="minorHAnsi"/>
                <w:b w:val="0"/>
                <w:bCs/>
              </w:rPr>
              <w:t>-</w:t>
            </w:r>
            <w:r w:rsidRPr="009713A3">
              <w:rPr>
                <w:rFonts w:asciiTheme="minorHAnsi" w:hAnsiTheme="minorHAnsi" w:cstheme="minorHAnsi"/>
                <w:b w:val="0"/>
                <w:bCs/>
              </w:rPr>
              <w:tab/>
              <w:t>zpracování prezentací a projektů, získávání informací</w:t>
            </w:r>
          </w:p>
        </w:tc>
      </w:tr>
    </w:tbl>
    <w:p w14:paraId="4B47A9F6" w14:textId="77777777" w:rsidR="009713A3" w:rsidRDefault="009713A3" w:rsidP="009713A3">
      <w:pPr>
        <w:pStyle w:val="Nadpis3"/>
      </w:pPr>
      <w:bookmarkStart w:id="238" w:name="_Toc225335936"/>
      <w:r>
        <w:t>Strategie výuky</w:t>
      </w:r>
      <w:bookmarkEnd w:id="238"/>
    </w:p>
    <w:sdt>
      <w:sdtPr>
        <w:id w:val="-667943053"/>
        <w:placeholder>
          <w:docPart w:val="15FBC7D1A55A49D2A26A1DC85BB03266"/>
        </w:placeholder>
        <w:text/>
      </w:sdtPr>
      <w:sdtContent>
        <w:p w14:paraId="17502A4C" w14:textId="77777777" w:rsidR="009713A3" w:rsidRPr="009713A3" w:rsidRDefault="009713A3" w:rsidP="009713A3">
          <w:r w:rsidRPr="009713A3">
            <w:t>V hodinách využíváme různé metody a formy výuky závisející na charakteru učiva, klíčových a odborných kompetencí a na složení třídy. Zároveň vedeme žáky výběrem vhodných metod k odpovědnosti za své učení. Klademe důraz především na kritické myšlení, na kooperativní formy výuky a interaktivní vyučování. Metody kritického myšlení: I.N.S.E.R.T., VCHD, T-graf apod. Metody aktivační a motivační: brainstorming, myšlenková mapa, simulační hra, diskuse, skupinová práce, soutěže apod. Metody informativní: výklad, přednáška, vyprávění, demonstrace apod. Metody tvořivého charakteru: problémové vyučování, projekty, samostatná práce, práce s textem apod. Metody fixační, opakovací, aplikační.</w:t>
          </w:r>
        </w:p>
      </w:sdtContent>
    </w:sdt>
    <w:p w14:paraId="7973569C" w14:textId="77777777" w:rsidR="009713A3" w:rsidRDefault="009713A3" w:rsidP="009713A3">
      <w:pPr>
        <w:pStyle w:val="Nadpis3"/>
      </w:pPr>
      <w:bookmarkStart w:id="239" w:name="_Toc225335937"/>
      <w:r>
        <w:t>Hodnocení výsledků žáků</w:t>
      </w:r>
      <w:bookmarkEnd w:id="239"/>
    </w:p>
    <w:sdt>
      <w:sdtPr>
        <w:id w:val="1501853886"/>
        <w:placeholder>
          <w:docPart w:val="15FBC7D1A55A49D2A26A1DC85BB03266"/>
        </w:placeholder>
        <w:text/>
      </w:sdtPr>
      <w:sdtContent>
        <w:p w14:paraId="58CE96EE" w14:textId="63F680EB" w:rsidR="009713A3" w:rsidRPr="009713A3" w:rsidRDefault="009713A3" w:rsidP="009713A3">
          <w:r w:rsidRPr="009713A3">
            <w:t xml:space="preserve">Součástí hodnocení žáka jsou nejen jeho vědomosti, ale hodnotíme i jeho klíčové a odborné kompetence, jako např. schopnost komunikace a kooperace, týmové práce, zodpovědnost k plnění úkolů, způsob vyjadřování a prezentace. Dbáme na soustavné hodnocení práce v hodinách a zároveň na realistické sebehodnocení žáků. Hodnotíme písemný i ústní projev žáka. Pravidelně zařazujeme ústní a písemné zkoušení a hodnocení samostatných prací. Používáme jak </w:t>
          </w:r>
          <w:proofErr w:type="spellStart"/>
          <w:r w:rsidRPr="009713A3">
            <w:t>sumativní</w:t>
          </w:r>
          <w:proofErr w:type="spellEnd"/>
          <w:r w:rsidRPr="009713A3">
            <w:t>, tak i formativní a relativní hodnocení</w:t>
          </w:r>
          <w:r>
            <w:t>.</w:t>
          </w:r>
        </w:p>
      </w:sdtContent>
    </w:sdt>
    <w:p w14:paraId="617C44CD" w14:textId="5B806F6A" w:rsidR="00150A66" w:rsidRDefault="009713A3" w:rsidP="009713A3">
      <w:pPr>
        <w:pStyle w:val="Nadpis3"/>
      </w:pPr>
      <w:bookmarkStart w:id="240" w:name="_Toc225335938"/>
      <w:r>
        <w:t>Rozpis učiva a výsledků vzdělávání</w:t>
      </w:r>
      <w:bookmarkEnd w:id="240"/>
    </w:p>
    <w:p w14:paraId="01BAEF7C" w14:textId="77777777" w:rsidR="009713A3" w:rsidRDefault="009713A3" w:rsidP="008E427E"/>
    <w:p w14:paraId="4869C0BC" w14:textId="77777777" w:rsidR="009713A3" w:rsidRDefault="009713A3" w:rsidP="008E427E"/>
    <w:p w14:paraId="7B15866A" w14:textId="77777777" w:rsidR="00150A66" w:rsidRDefault="00150A66" w:rsidP="008E427E"/>
    <w:p w14:paraId="2C73E598" w14:textId="77777777" w:rsidR="00150A66" w:rsidRDefault="00150A66" w:rsidP="008E427E">
      <w:pPr>
        <w:sectPr w:rsidR="00150A66" w:rsidSect="00150A66">
          <w:headerReference w:type="default" r:id="rId58"/>
          <w:pgSz w:w="11906" w:h="16838"/>
          <w:pgMar w:top="1418" w:right="1418" w:bottom="1418" w:left="1418" w:header="708" w:footer="708" w:gutter="0"/>
          <w:cols w:space="708"/>
          <w:docGrid w:linePitch="272"/>
        </w:sectPr>
      </w:pPr>
    </w:p>
    <w:bookmarkStart w:id="241" w:name="_Toc371980611" w:displacedByCustomXml="next"/>
    <w:bookmarkStart w:id="242" w:name="_Toc426907109" w:displacedByCustomXml="next"/>
    <w:sdt>
      <w:sdtPr>
        <w:rPr>
          <w:rFonts w:cstheme="minorHAnsi"/>
          <w:b/>
          <w:bCs/>
        </w:rPr>
        <w:id w:val="1329017873"/>
        <w:placeholder>
          <w:docPart w:val="213B326CDE3747D6B3E48E8AA27126B4"/>
        </w:placeholder>
        <w:text/>
      </w:sdtPr>
      <w:sdtContent>
        <w:p w14:paraId="5D386E1B" w14:textId="77777777" w:rsidR="009713A3" w:rsidRPr="009713A3" w:rsidRDefault="009713A3" w:rsidP="009713A3">
          <w:pPr>
            <w:rPr>
              <w:rFonts w:cstheme="minorHAnsi"/>
            </w:rPr>
          </w:pPr>
          <w:r w:rsidRPr="009713A3">
            <w:rPr>
              <w:rFonts w:cstheme="minorHAnsi"/>
              <w:b/>
              <w:bCs/>
            </w:rPr>
            <w:t>Základy podnikání………………………………………………………………………………………………Ročník 2.</w:t>
          </w:r>
        </w:p>
      </w:sdtContent>
    </w:sdt>
    <w:tbl>
      <w:tblPr>
        <w:tblW w:w="10349" w:type="dxa"/>
        <w:tblInd w:w="-856" w:type="dxa"/>
        <w:tblLayout w:type="fixed"/>
        <w:tblLook w:val="04A0" w:firstRow="1" w:lastRow="0" w:firstColumn="1" w:lastColumn="0" w:noHBand="0" w:noVBand="1"/>
      </w:tblPr>
      <w:tblGrid>
        <w:gridCol w:w="3947"/>
        <w:gridCol w:w="4275"/>
        <w:gridCol w:w="2127"/>
      </w:tblGrid>
      <w:tr w:rsidR="009713A3" w:rsidRPr="009713A3" w14:paraId="483C9E6A" w14:textId="77777777" w:rsidTr="00BE2608">
        <w:trPr>
          <w:trHeight w:val="138"/>
          <w:tblHeader/>
        </w:trPr>
        <w:tc>
          <w:tcPr>
            <w:tcW w:w="3947" w:type="dxa"/>
            <w:tcBorders>
              <w:top w:val="single" w:sz="4" w:space="0" w:color="000000" w:themeColor="text1"/>
              <w:left w:val="single" w:sz="4" w:space="0" w:color="000000" w:themeColor="text1"/>
              <w:bottom w:val="single" w:sz="4" w:space="0" w:color="000000" w:themeColor="text1"/>
              <w:right w:val="nil"/>
            </w:tcBorders>
            <w:hideMark/>
          </w:tcPr>
          <w:p w14:paraId="58E4F08D" w14:textId="77777777" w:rsidR="009713A3" w:rsidRPr="009713A3" w:rsidRDefault="009713A3" w:rsidP="00BE2608">
            <w:pPr>
              <w:tabs>
                <w:tab w:val="center" w:pos="4536"/>
                <w:tab w:val="right" w:pos="9072"/>
                <w:tab w:val="left" w:pos="11700"/>
              </w:tabs>
              <w:jc w:val="center"/>
              <w:rPr>
                <w:rFonts w:cstheme="minorHAnsi"/>
                <w:b/>
              </w:rPr>
            </w:pPr>
            <w:r w:rsidRPr="009713A3">
              <w:rPr>
                <w:rFonts w:cstheme="minorHAnsi"/>
                <w:color w:val="000000"/>
              </w:rPr>
              <w:t xml:space="preserve">Výsledky vzdělávání a kompetence </w:t>
            </w:r>
          </w:p>
        </w:tc>
        <w:tc>
          <w:tcPr>
            <w:tcW w:w="4275" w:type="dxa"/>
            <w:tcBorders>
              <w:top w:val="single" w:sz="4" w:space="0" w:color="000000" w:themeColor="text1"/>
              <w:left w:val="single" w:sz="4" w:space="0" w:color="000000" w:themeColor="text1"/>
              <w:bottom w:val="single" w:sz="4" w:space="0" w:color="000000" w:themeColor="text1"/>
              <w:right w:val="nil"/>
            </w:tcBorders>
            <w:hideMark/>
          </w:tcPr>
          <w:p w14:paraId="61ED3CE5" w14:textId="77777777" w:rsidR="009713A3" w:rsidRPr="009713A3" w:rsidRDefault="009713A3" w:rsidP="00BE2608">
            <w:pPr>
              <w:tabs>
                <w:tab w:val="center" w:pos="4536"/>
                <w:tab w:val="right" w:pos="9072"/>
                <w:tab w:val="left" w:pos="11700"/>
              </w:tabs>
              <w:jc w:val="center"/>
              <w:rPr>
                <w:rFonts w:cstheme="minorHAnsi"/>
                <w:b/>
              </w:rPr>
            </w:pPr>
            <w:r w:rsidRPr="009713A3">
              <w:rPr>
                <w:rFonts w:cstheme="minorHAnsi"/>
                <w:color w:val="000000"/>
              </w:rPr>
              <w:t xml:space="preserve">Učivo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5F7B4" w14:textId="77777777" w:rsidR="009713A3" w:rsidRPr="009713A3" w:rsidRDefault="009713A3" w:rsidP="00BE2608">
            <w:pPr>
              <w:tabs>
                <w:tab w:val="center" w:pos="4536"/>
                <w:tab w:val="right" w:pos="9072"/>
                <w:tab w:val="left" w:pos="11700"/>
              </w:tabs>
              <w:jc w:val="center"/>
              <w:rPr>
                <w:rFonts w:cstheme="minorHAnsi"/>
              </w:rPr>
            </w:pPr>
            <w:r w:rsidRPr="009713A3">
              <w:rPr>
                <w:rFonts w:cstheme="minorHAnsi"/>
                <w:color w:val="000000"/>
              </w:rPr>
              <w:t>Průřezová témata</w:t>
            </w:r>
          </w:p>
        </w:tc>
      </w:tr>
      <w:tr w:rsidR="009713A3" w:rsidRPr="009713A3" w14:paraId="31988CB4" w14:textId="77777777" w:rsidTr="00BE2608">
        <w:trPr>
          <w:trHeight w:val="3463"/>
        </w:trPr>
        <w:tc>
          <w:tcPr>
            <w:tcW w:w="3947" w:type="dxa"/>
            <w:tcBorders>
              <w:top w:val="single" w:sz="4" w:space="0" w:color="000000" w:themeColor="text1"/>
              <w:left w:val="single" w:sz="4" w:space="0" w:color="000000" w:themeColor="text1"/>
              <w:bottom w:val="single" w:sz="4" w:space="0" w:color="000000" w:themeColor="text1"/>
              <w:right w:val="nil"/>
            </w:tcBorders>
          </w:tcPr>
          <w:p w14:paraId="5896232B" w14:textId="77777777" w:rsidR="009713A3" w:rsidRPr="009713A3" w:rsidRDefault="009713A3" w:rsidP="00BE2608">
            <w:pPr>
              <w:tabs>
                <w:tab w:val="center" w:pos="4536"/>
                <w:tab w:val="right" w:pos="9072"/>
                <w:tab w:val="left" w:pos="11700"/>
              </w:tabs>
              <w:rPr>
                <w:rFonts w:cstheme="minorHAnsi"/>
                <w:b/>
              </w:rPr>
            </w:pPr>
            <w:r w:rsidRPr="009713A3">
              <w:rPr>
                <w:rFonts w:cstheme="minorHAnsi"/>
                <w:b/>
              </w:rPr>
              <w:t>Žák:</w:t>
            </w:r>
          </w:p>
          <w:p w14:paraId="12D02096" w14:textId="77777777" w:rsidR="009713A3" w:rsidRPr="009713A3" w:rsidRDefault="009713A3">
            <w:pPr>
              <w:pStyle w:val="Odstavecseseznamem"/>
              <w:numPr>
                <w:ilvl w:val="0"/>
                <w:numId w:val="81"/>
              </w:numPr>
              <w:tabs>
                <w:tab w:val="center" w:pos="4536"/>
                <w:tab w:val="right" w:pos="9072"/>
                <w:tab w:val="left" w:pos="11700"/>
              </w:tabs>
              <w:spacing w:after="0"/>
              <w:rPr>
                <w:rFonts w:cstheme="minorHAnsi"/>
                <w:bCs/>
              </w:rPr>
            </w:pPr>
            <w:r w:rsidRPr="009713A3">
              <w:rPr>
                <w:rFonts w:cstheme="minorHAnsi"/>
                <w:bCs/>
              </w:rPr>
              <w:t>definuje pojem podnikání</w:t>
            </w:r>
          </w:p>
          <w:p w14:paraId="557EC68D" w14:textId="77777777" w:rsidR="009713A3" w:rsidRPr="009713A3" w:rsidRDefault="009713A3">
            <w:pPr>
              <w:pStyle w:val="Odstavecseseznamem"/>
              <w:numPr>
                <w:ilvl w:val="0"/>
                <w:numId w:val="81"/>
              </w:numPr>
              <w:tabs>
                <w:tab w:val="center" w:pos="4536"/>
                <w:tab w:val="right" w:pos="9072"/>
                <w:tab w:val="left" w:pos="11700"/>
              </w:tabs>
              <w:spacing w:after="0"/>
              <w:rPr>
                <w:rFonts w:cstheme="minorHAnsi"/>
                <w:bCs/>
              </w:rPr>
            </w:pPr>
            <w:r w:rsidRPr="009713A3">
              <w:rPr>
                <w:rFonts w:cstheme="minorHAnsi"/>
                <w:bCs/>
              </w:rPr>
              <w:t>rozlišuje mezi podnikáním FO a PO</w:t>
            </w:r>
          </w:p>
          <w:p w14:paraId="76969782" w14:textId="77777777" w:rsidR="009713A3" w:rsidRDefault="009713A3" w:rsidP="00BE2608">
            <w:pPr>
              <w:tabs>
                <w:tab w:val="center" w:pos="4536"/>
                <w:tab w:val="right" w:pos="9072"/>
                <w:tab w:val="left" w:pos="11700"/>
              </w:tabs>
              <w:rPr>
                <w:rFonts w:cstheme="minorHAnsi"/>
                <w:bCs/>
              </w:rPr>
            </w:pPr>
          </w:p>
          <w:p w14:paraId="3F4BB56F" w14:textId="77777777" w:rsidR="009713A3" w:rsidRDefault="009713A3" w:rsidP="00BE2608">
            <w:pPr>
              <w:tabs>
                <w:tab w:val="center" w:pos="4536"/>
                <w:tab w:val="right" w:pos="9072"/>
                <w:tab w:val="left" w:pos="11700"/>
              </w:tabs>
              <w:rPr>
                <w:rFonts w:cstheme="minorHAnsi"/>
                <w:bCs/>
              </w:rPr>
            </w:pPr>
          </w:p>
          <w:p w14:paraId="75A8386C" w14:textId="77777777" w:rsidR="009713A3" w:rsidRPr="009713A3" w:rsidRDefault="009713A3" w:rsidP="00BE2608">
            <w:pPr>
              <w:tabs>
                <w:tab w:val="center" w:pos="4536"/>
                <w:tab w:val="right" w:pos="9072"/>
                <w:tab w:val="left" w:pos="11700"/>
              </w:tabs>
              <w:rPr>
                <w:rFonts w:cstheme="minorHAnsi"/>
                <w:bCs/>
              </w:rPr>
            </w:pPr>
          </w:p>
          <w:p w14:paraId="0A3F6079" w14:textId="77777777" w:rsidR="009713A3" w:rsidRPr="009713A3" w:rsidRDefault="009713A3">
            <w:pPr>
              <w:numPr>
                <w:ilvl w:val="0"/>
                <w:numId w:val="81"/>
              </w:numPr>
              <w:tabs>
                <w:tab w:val="left" w:pos="11700"/>
              </w:tabs>
              <w:spacing w:after="0"/>
              <w:jc w:val="left"/>
              <w:rPr>
                <w:rFonts w:cstheme="minorHAnsi"/>
              </w:rPr>
            </w:pPr>
            <w:r w:rsidRPr="009713A3">
              <w:rPr>
                <w:rFonts w:cstheme="minorHAnsi"/>
              </w:rPr>
              <w:t>charakterizuje základní pojmy managementu,</w:t>
            </w:r>
          </w:p>
          <w:p w14:paraId="3C64BA61" w14:textId="77777777" w:rsidR="009713A3" w:rsidRPr="009713A3" w:rsidRDefault="009713A3">
            <w:pPr>
              <w:numPr>
                <w:ilvl w:val="0"/>
                <w:numId w:val="81"/>
              </w:numPr>
              <w:tabs>
                <w:tab w:val="left" w:pos="11700"/>
              </w:tabs>
              <w:spacing w:after="0"/>
              <w:jc w:val="left"/>
              <w:rPr>
                <w:rFonts w:cstheme="minorHAnsi"/>
              </w:rPr>
            </w:pPr>
            <w:r w:rsidRPr="009713A3">
              <w:rPr>
                <w:rFonts w:cstheme="minorHAnsi"/>
              </w:rPr>
              <w:t>vysvětlí pojmy manažer, management</w:t>
            </w:r>
          </w:p>
          <w:p w14:paraId="7F4EEC75" w14:textId="77777777" w:rsidR="009713A3" w:rsidRPr="009713A3" w:rsidRDefault="009713A3">
            <w:pPr>
              <w:numPr>
                <w:ilvl w:val="0"/>
                <w:numId w:val="81"/>
              </w:numPr>
              <w:tabs>
                <w:tab w:val="left" w:pos="11700"/>
              </w:tabs>
              <w:spacing w:after="0"/>
              <w:jc w:val="left"/>
              <w:rPr>
                <w:rFonts w:cstheme="minorHAnsi"/>
              </w:rPr>
            </w:pPr>
            <w:r w:rsidRPr="009713A3">
              <w:rPr>
                <w:rFonts w:cstheme="minorHAnsi"/>
              </w:rPr>
              <w:t>definuje jednotlivé manažerské funkce a role</w:t>
            </w:r>
          </w:p>
          <w:p w14:paraId="11D240D0" w14:textId="77777777" w:rsidR="009713A3" w:rsidRPr="009713A3" w:rsidRDefault="009713A3">
            <w:pPr>
              <w:numPr>
                <w:ilvl w:val="0"/>
                <w:numId w:val="81"/>
              </w:numPr>
              <w:tabs>
                <w:tab w:val="left" w:pos="11700"/>
              </w:tabs>
              <w:spacing w:after="0"/>
              <w:jc w:val="left"/>
              <w:rPr>
                <w:rFonts w:cstheme="minorHAnsi"/>
              </w:rPr>
            </w:pPr>
            <w:r w:rsidRPr="009713A3">
              <w:rPr>
                <w:rFonts w:cstheme="minorHAnsi"/>
              </w:rPr>
              <w:t>vysvětluje tři úrovně managementu;</w:t>
            </w:r>
          </w:p>
          <w:p w14:paraId="4A0D2C3A" w14:textId="77777777" w:rsidR="009713A3" w:rsidRPr="009713A3" w:rsidRDefault="009713A3">
            <w:pPr>
              <w:numPr>
                <w:ilvl w:val="0"/>
                <w:numId w:val="81"/>
              </w:numPr>
              <w:tabs>
                <w:tab w:val="left" w:pos="11700"/>
              </w:tabs>
              <w:spacing w:after="0"/>
              <w:jc w:val="left"/>
              <w:rPr>
                <w:rFonts w:cstheme="minorHAnsi"/>
              </w:rPr>
            </w:pPr>
            <w:r w:rsidRPr="009713A3">
              <w:rPr>
                <w:rFonts w:cstheme="minorHAnsi"/>
              </w:rPr>
              <w:t>popisuje základní zásady řízení;</w:t>
            </w:r>
          </w:p>
          <w:p w14:paraId="76667D8A" w14:textId="77777777" w:rsidR="009713A3" w:rsidRPr="009713A3" w:rsidRDefault="009713A3">
            <w:pPr>
              <w:numPr>
                <w:ilvl w:val="0"/>
                <w:numId w:val="81"/>
              </w:numPr>
              <w:tabs>
                <w:tab w:val="left" w:pos="11700"/>
              </w:tabs>
              <w:spacing w:after="0"/>
              <w:jc w:val="left"/>
              <w:rPr>
                <w:rFonts w:cstheme="minorHAnsi"/>
              </w:rPr>
            </w:pPr>
            <w:r w:rsidRPr="009713A3">
              <w:rPr>
                <w:rFonts w:cstheme="minorHAnsi"/>
              </w:rPr>
              <w:t>hodnotí využití motivačních nástrojů v oboru.</w:t>
            </w:r>
          </w:p>
          <w:p w14:paraId="54EB1A7B" w14:textId="77777777" w:rsidR="009713A3" w:rsidRPr="009713A3" w:rsidRDefault="009713A3">
            <w:pPr>
              <w:numPr>
                <w:ilvl w:val="0"/>
                <w:numId w:val="81"/>
              </w:numPr>
              <w:tabs>
                <w:tab w:val="left" w:pos="11700"/>
              </w:tabs>
              <w:spacing w:after="0"/>
              <w:jc w:val="left"/>
              <w:rPr>
                <w:rFonts w:cstheme="minorHAnsi"/>
              </w:rPr>
            </w:pPr>
            <w:r w:rsidRPr="009713A3">
              <w:rPr>
                <w:rFonts w:cstheme="minorHAnsi"/>
              </w:rPr>
              <w:t>Vysvětluje a popisuje organizační strukturu podniku a graficky ji demonstruje</w:t>
            </w:r>
          </w:p>
          <w:p w14:paraId="5A63CA8E" w14:textId="77777777" w:rsidR="009713A3" w:rsidRPr="009713A3" w:rsidRDefault="009713A3">
            <w:pPr>
              <w:numPr>
                <w:ilvl w:val="0"/>
                <w:numId w:val="81"/>
              </w:numPr>
              <w:tabs>
                <w:tab w:val="left" w:pos="11700"/>
              </w:tabs>
              <w:spacing w:after="0"/>
              <w:jc w:val="left"/>
              <w:rPr>
                <w:rFonts w:cstheme="minorHAnsi"/>
              </w:rPr>
            </w:pPr>
            <w:r w:rsidRPr="009713A3">
              <w:rPr>
                <w:rFonts w:cstheme="minorHAnsi"/>
              </w:rPr>
              <w:t>rozděluje a definuje úrovně managementu</w:t>
            </w:r>
          </w:p>
          <w:p w14:paraId="415E9CAD" w14:textId="77777777" w:rsidR="009713A3" w:rsidRPr="009713A3" w:rsidRDefault="009713A3" w:rsidP="00BE2608">
            <w:pPr>
              <w:tabs>
                <w:tab w:val="center" w:pos="4536"/>
                <w:tab w:val="right" w:pos="9072"/>
                <w:tab w:val="left" w:pos="11700"/>
              </w:tabs>
              <w:rPr>
                <w:rFonts w:cstheme="minorHAnsi"/>
                <w:b/>
              </w:rPr>
            </w:pPr>
          </w:p>
          <w:p w14:paraId="65AD72AF" w14:textId="77777777" w:rsidR="009713A3" w:rsidRPr="009713A3" w:rsidRDefault="009713A3">
            <w:pPr>
              <w:numPr>
                <w:ilvl w:val="0"/>
                <w:numId w:val="81"/>
              </w:numPr>
              <w:tabs>
                <w:tab w:val="left" w:pos="11700"/>
              </w:tabs>
              <w:spacing w:after="0"/>
              <w:jc w:val="left"/>
              <w:rPr>
                <w:rFonts w:cstheme="minorHAnsi"/>
                <w:bCs/>
              </w:rPr>
            </w:pPr>
            <w:r w:rsidRPr="009713A3">
              <w:rPr>
                <w:rFonts w:cstheme="minorHAnsi"/>
                <w:bCs/>
              </w:rPr>
              <w:t>vysvětluje, co je marketingová strategie</w:t>
            </w:r>
          </w:p>
          <w:p w14:paraId="4A159B9C" w14:textId="77777777" w:rsidR="009713A3" w:rsidRPr="009713A3" w:rsidRDefault="009713A3">
            <w:pPr>
              <w:numPr>
                <w:ilvl w:val="0"/>
                <w:numId w:val="81"/>
              </w:numPr>
              <w:tabs>
                <w:tab w:val="left" w:pos="11700"/>
              </w:tabs>
              <w:spacing w:after="0"/>
              <w:jc w:val="left"/>
              <w:rPr>
                <w:rFonts w:cstheme="minorHAnsi"/>
                <w:bCs/>
              </w:rPr>
            </w:pPr>
            <w:r w:rsidRPr="009713A3">
              <w:rPr>
                <w:rFonts w:cstheme="minorHAnsi"/>
                <w:bCs/>
              </w:rPr>
              <w:t xml:space="preserve">zpracovává jednoduchý́ průzkum trhu; </w:t>
            </w:r>
          </w:p>
          <w:p w14:paraId="39FF8910" w14:textId="77777777" w:rsidR="009713A3" w:rsidRPr="009713A3" w:rsidRDefault="009713A3">
            <w:pPr>
              <w:numPr>
                <w:ilvl w:val="0"/>
                <w:numId w:val="81"/>
              </w:numPr>
              <w:tabs>
                <w:tab w:val="left" w:pos="11700"/>
              </w:tabs>
              <w:spacing w:after="0"/>
              <w:jc w:val="left"/>
              <w:rPr>
                <w:rFonts w:cstheme="minorHAnsi"/>
                <w:bCs/>
              </w:rPr>
            </w:pPr>
            <w:r w:rsidRPr="009713A3">
              <w:rPr>
                <w:rFonts w:cstheme="minorHAnsi"/>
                <w:bCs/>
              </w:rPr>
              <w:t>na přikladu ukazuje použití́ nástrojů marketingu v oboru;</w:t>
            </w:r>
          </w:p>
          <w:p w14:paraId="1B39F90A" w14:textId="77777777" w:rsidR="009713A3" w:rsidRPr="009713A3" w:rsidRDefault="009713A3">
            <w:pPr>
              <w:numPr>
                <w:ilvl w:val="0"/>
                <w:numId w:val="81"/>
              </w:numPr>
              <w:tabs>
                <w:tab w:val="left" w:pos="11700"/>
              </w:tabs>
              <w:spacing w:after="0"/>
              <w:jc w:val="left"/>
              <w:rPr>
                <w:rFonts w:cstheme="minorHAnsi"/>
                <w:bCs/>
              </w:rPr>
            </w:pPr>
            <w:r w:rsidRPr="009713A3">
              <w:rPr>
                <w:rFonts w:cstheme="minorHAnsi"/>
                <w:bCs/>
              </w:rPr>
              <w:t>definuje pojem marketing a jeho zaměření</w:t>
            </w:r>
          </w:p>
          <w:p w14:paraId="1A13C063" w14:textId="77777777" w:rsidR="009713A3" w:rsidRPr="009713A3" w:rsidRDefault="009713A3">
            <w:pPr>
              <w:numPr>
                <w:ilvl w:val="0"/>
                <w:numId w:val="81"/>
              </w:numPr>
              <w:tabs>
                <w:tab w:val="left" w:pos="11700"/>
              </w:tabs>
              <w:spacing w:after="0"/>
              <w:jc w:val="left"/>
              <w:rPr>
                <w:rFonts w:cstheme="minorHAnsi"/>
                <w:bCs/>
              </w:rPr>
            </w:pPr>
            <w:r w:rsidRPr="009713A3">
              <w:rPr>
                <w:rFonts w:cstheme="minorHAnsi"/>
                <w:bCs/>
              </w:rPr>
              <w:t>rozlišuje mezi mikroprostředím a makroprostředím organizace</w:t>
            </w:r>
          </w:p>
          <w:p w14:paraId="02C861F2" w14:textId="77777777" w:rsidR="009713A3" w:rsidRPr="009713A3" w:rsidRDefault="009713A3">
            <w:pPr>
              <w:numPr>
                <w:ilvl w:val="0"/>
                <w:numId w:val="81"/>
              </w:numPr>
              <w:tabs>
                <w:tab w:val="left" w:pos="11700"/>
              </w:tabs>
              <w:spacing w:after="0"/>
              <w:jc w:val="left"/>
              <w:rPr>
                <w:rFonts w:cstheme="minorHAnsi"/>
                <w:bCs/>
              </w:rPr>
            </w:pPr>
            <w:r w:rsidRPr="009713A3">
              <w:rPr>
                <w:rFonts w:cstheme="minorHAnsi"/>
                <w:bCs/>
              </w:rPr>
              <w:t xml:space="preserve">zpracovává základní SWOT analýzu </w:t>
            </w:r>
          </w:p>
          <w:p w14:paraId="5C623B6F" w14:textId="77777777" w:rsidR="009713A3" w:rsidRPr="009713A3" w:rsidRDefault="009713A3">
            <w:pPr>
              <w:numPr>
                <w:ilvl w:val="0"/>
                <w:numId w:val="81"/>
              </w:numPr>
              <w:tabs>
                <w:tab w:val="left" w:pos="11700"/>
              </w:tabs>
              <w:spacing w:after="0"/>
              <w:jc w:val="left"/>
              <w:rPr>
                <w:rFonts w:cstheme="minorHAnsi"/>
                <w:bCs/>
              </w:rPr>
            </w:pPr>
            <w:r w:rsidRPr="009713A3">
              <w:rPr>
                <w:rFonts w:cstheme="minorHAnsi"/>
                <w:bCs/>
              </w:rPr>
              <w:t>charakterizuje marketingový mix</w:t>
            </w:r>
          </w:p>
          <w:p w14:paraId="3F8EE5D9" w14:textId="77777777" w:rsidR="009713A3" w:rsidRPr="009713A3" w:rsidRDefault="009713A3">
            <w:pPr>
              <w:numPr>
                <w:ilvl w:val="0"/>
                <w:numId w:val="81"/>
              </w:numPr>
              <w:tabs>
                <w:tab w:val="left" w:pos="11700"/>
              </w:tabs>
              <w:spacing w:after="0"/>
              <w:jc w:val="left"/>
              <w:rPr>
                <w:rFonts w:cstheme="minorHAnsi"/>
                <w:b/>
              </w:rPr>
            </w:pPr>
            <w:r w:rsidRPr="009713A3">
              <w:rPr>
                <w:rFonts w:cstheme="minorHAnsi"/>
                <w:bCs/>
              </w:rPr>
              <w:t>vyjmenovává a popisuje jednotlivé nástroje marketingové komunikace</w:t>
            </w:r>
            <w:r w:rsidRPr="009713A3">
              <w:rPr>
                <w:rFonts w:cstheme="minorHAnsi"/>
                <w:b/>
              </w:rPr>
              <w:t xml:space="preserve"> </w:t>
            </w:r>
          </w:p>
        </w:tc>
        <w:tc>
          <w:tcPr>
            <w:tcW w:w="4275" w:type="dxa"/>
            <w:tcBorders>
              <w:top w:val="single" w:sz="4" w:space="0" w:color="000000" w:themeColor="text1"/>
              <w:left w:val="single" w:sz="4" w:space="0" w:color="000000" w:themeColor="text1"/>
              <w:bottom w:val="single" w:sz="4" w:space="0" w:color="000000" w:themeColor="text1"/>
              <w:right w:val="nil"/>
            </w:tcBorders>
          </w:tcPr>
          <w:p w14:paraId="68147C1D" w14:textId="77777777" w:rsidR="009713A3" w:rsidRPr="009713A3" w:rsidRDefault="009713A3">
            <w:pPr>
              <w:numPr>
                <w:ilvl w:val="0"/>
                <w:numId w:val="82"/>
              </w:numPr>
              <w:autoSpaceDE w:val="0"/>
              <w:spacing w:after="0"/>
              <w:jc w:val="left"/>
              <w:rPr>
                <w:rFonts w:cstheme="minorHAnsi"/>
              </w:rPr>
            </w:pPr>
            <w:r w:rsidRPr="009713A3">
              <w:rPr>
                <w:rFonts w:cstheme="minorHAnsi"/>
                <w:b/>
              </w:rPr>
              <w:t>Podnikání</w:t>
            </w:r>
          </w:p>
          <w:p w14:paraId="74EA4CE8" w14:textId="77777777" w:rsidR="009713A3" w:rsidRPr="009713A3" w:rsidRDefault="009713A3">
            <w:pPr>
              <w:pStyle w:val="Odstavecseseznamem"/>
              <w:numPr>
                <w:ilvl w:val="1"/>
                <w:numId w:val="82"/>
              </w:numPr>
              <w:autoSpaceDE w:val="0"/>
              <w:snapToGrid w:val="0"/>
              <w:spacing w:after="0"/>
              <w:rPr>
                <w:rFonts w:cstheme="minorHAnsi"/>
              </w:rPr>
            </w:pPr>
            <w:r w:rsidRPr="009713A3">
              <w:rPr>
                <w:rFonts w:cstheme="minorHAnsi"/>
              </w:rPr>
              <w:t>Definice</w:t>
            </w:r>
          </w:p>
          <w:p w14:paraId="5B956175" w14:textId="77777777" w:rsidR="009713A3" w:rsidRPr="009713A3" w:rsidRDefault="009713A3">
            <w:pPr>
              <w:pStyle w:val="Odstavecseseznamem"/>
              <w:numPr>
                <w:ilvl w:val="1"/>
                <w:numId w:val="82"/>
              </w:numPr>
              <w:autoSpaceDE w:val="0"/>
              <w:snapToGrid w:val="0"/>
              <w:spacing w:after="0"/>
              <w:rPr>
                <w:rFonts w:cstheme="minorHAnsi"/>
              </w:rPr>
            </w:pPr>
            <w:r w:rsidRPr="009713A3">
              <w:rPr>
                <w:rFonts w:cstheme="minorHAnsi"/>
              </w:rPr>
              <w:t>Podnikání FO (živnosti a podnikání dle jiných právních předpisů)</w:t>
            </w:r>
          </w:p>
          <w:p w14:paraId="0CC8A50A" w14:textId="77777777" w:rsidR="009713A3" w:rsidRPr="009713A3" w:rsidRDefault="009713A3">
            <w:pPr>
              <w:pStyle w:val="Odstavecseseznamem"/>
              <w:numPr>
                <w:ilvl w:val="1"/>
                <w:numId w:val="82"/>
              </w:numPr>
              <w:autoSpaceDE w:val="0"/>
              <w:snapToGrid w:val="0"/>
              <w:spacing w:after="0"/>
              <w:rPr>
                <w:rFonts w:cstheme="minorHAnsi"/>
              </w:rPr>
            </w:pPr>
            <w:r w:rsidRPr="009713A3">
              <w:rPr>
                <w:rFonts w:cstheme="minorHAnsi"/>
              </w:rPr>
              <w:t>Podnikání PO (obchodní společnosti, Zákon o korporacích)</w:t>
            </w:r>
          </w:p>
          <w:p w14:paraId="08703AD1" w14:textId="77777777" w:rsidR="009713A3" w:rsidRPr="009713A3" w:rsidRDefault="009713A3" w:rsidP="00BE2608">
            <w:pPr>
              <w:pStyle w:val="Odstavecseseznamem"/>
              <w:autoSpaceDE w:val="0"/>
              <w:snapToGrid w:val="0"/>
              <w:ind w:left="568"/>
              <w:rPr>
                <w:rFonts w:cstheme="minorHAnsi"/>
              </w:rPr>
            </w:pPr>
          </w:p>
          <w:p w14:paraId="548D10A8" w14:textId="77777777" w:rsidR="009713A3" w:rsidRPr="009713A3" w:rsidRDefault="009713A3">
            <w:pPr>
              <w:numPr>
                <w:ilvl w:val="0"/>
                <w:numId w:val="82"/>
              </w:numPr>
              <w:autoSpaceDE w:val="0"/>
              <w:spacing w:after="0"/>
              <w:jc w:val="left"/>
              <w:rPr>
                <w:rFonts w:cstheme="minorHAnsi"/>
                <w:b/>
              </w:rPr>
            </w:pPr>
            <w:r w:rsidRPr="009713A3">
              <w:rPr>
                <w:rFonts w:cstheme="minorHAnsi"/>
                <w:b/>
              </w:rPr>
              <w:t>Management</w:t>
            </w:r>
          </w:p>
          <w:p w14:paraId="42C4E7BB" w14:textId="77777777" w:rsidR="009713A3" w:rsidRPr="009713A3" w:rsidRDefault="009713A3">
            <w:pPr>
              <w:numPr>
                <w:ilvl w:val="1"/>
                <w:numId w:val="82"/>
              </w:numPr>
              <w:autoSpaceDE w:val="0"/>
              <w:spacing w:after="0"/>
              <w:jc w:val="left"/>
              <w:rPr>
                <w:rFonts w:cstheme="minorHAnsi"/>
              </w:rPr>
            </w:pPr>
            <w:r w:rsidRPr="009713A3">
              <w:rPr>
                <w:rFonts w:cstheme="minorHAnsi"/>
              </w:rPr>
              <w:t xml:space="preserve">Vymezení základních pojmů </w:t>
            </w:r>
          </w:p>
          <w:p w14:paraId="16FABD97" w14:textId="77777777" w:rsidR="009713A3" w:rsidRPr="009713A3" w:rsidRDefault="009713A3">
            <w:pPr>
              <w:numPr>
                <w:ilvl w:val="2"/>
                <w:numId w:val="82"/>
              </w:numPr>
              <w:autoSpaceDE w:val="0"/>
              <w:spacing w:after="0"/>
              <w:jc w:val="left"/>
              <w:rPr>
                <w:rFonts w:cstheme="minorHAnsi"/>
              </w:rPr>
            </w:pPr>
            <w:r w:rsidRPr="009713A3">
              <w:rPr>
                <w:rFonts w:cstheme="minorHAnsi"/>
              </w:rPr>
              <w:t>Management, manažer, funkce, role</w:t>
            </w:r>
          </w:p>
          <w:p w14:paraId="2C47F65D" w14:textId="77777777" w:rsidR="009713A3" w:rsidRPr="009713A3" w:rsidRDefault="009713A3">
            <w:pPr>
              <w:numPr>
                <w:ilvl w:val="1"/>
                <w:numId w:val="82"/>
              </w:numPr>
              <w:autoSpaceDE w:val="0"/>
              <w:spacing w:after="0"/>
              <w:jc w:val="left"/>
              <w:rPr>
                <w:rFonts w:cstheme="minorHAnsi"/>
              </w:rPr>
            </w:pPr>
            <w:r w:rsidRPr="009713A3">
              <w:rPr>
                <w:rFonts w:cstheme="minorHAnsi"/>
              </w:rPr>
              <w:t>Manažerské funkce</w:t>
            </w:r>
          </w:p>
          <w:p w14:paraId="5FC32394" w14:textId="77777777" w:rsidR="009713A3" w:rsidRPr="009713A3" w:rsidRDefault="009713A3">
            <w:pPr>
              <w:numPr>
                <w:ilvl w:val="2"/>
                <w:numId w:val="82"/>
              </w:numPr>
              <w:autoSpaceDE w:val="0"/>
              <w:spacing w:after="0"/>
              <w:jc w:val="left"/>
              <w:rPr>
                <w:rFonts w:cstheme="minorHAnsi"/>
              </w:rPr>
            </w:pPr>
            <w:r w:rsidRPr="009713A3">
              <w:rPr>
                <w:rFonts w:cstheme="minorHAnsi"/>
              </w:rPr>
              <w:t>Plánování</w:t>
            </w:r>
          </w:p>
          <w:p w14:paraId="5C38BDC7" w14:textId="77777777" w:rsidR="009713A3" w:rsidRPr="009713A3" w:rsidRDefault="009713A3">
            <w:pPr>
              <w:numPr>
                <w:ilvl w:val="2"/>
                <w:numId w:val="82"/>
              </w:numPr>
              <w:autoSpaceDE w:val="0"/>
              <w:spacing w:after="0"/>
              <w:jc w:val="left"/>
              <w:rPr>
                <w:rFonts w:cstheme="minorHAnsi"/>
              </w:rPr>
            </w:pPr>
            <w:r w:rsidRPr="009713A3">
              <w:rPr>
                <w:rFonts w:cstheme="minorHAnsi"/>
              </w:rPr>
              <w:t>Organizování</w:t>
            </w:r>
          </w:p>
          <w:p w14:paraId="07D57368" w14:textId="77777777" w:rsidR="009713A3" w:rsidRPr="009713A3" w:rsidRDefault="009713A3">
            <w:pPr>
              <w:numPr>
                <w:ilvl w:val="2"/>
                <w:numId w:val="82"/>
              </w:numPr>
              <w:autoSpaceDE w:val="0"/>
              <w:spacing w:after="0"/>
              <w:jc w:val="left"/>
              <w:rPr>
                <w:rFonts w:cstheme="minorHAnsi"/>
              </w:rPr>
            </w:pPr>
            <w:r w:rsidRPr="009713A3">
              <w:rPr>
                <w:rFonts w:cstheme="minorHAnsi"/>
              </w:rPr>
              <w:t>Rozhodování</w:t>
            </w:r>
          </w:p>
          <w:p w14:paraId="22B916C7" w14:textId="77777777" w:rsidR="009713A3" w:rsidRPr="009713A3" w:rsidRDefault="009713A3">
            <w:pPr>
              <w:numPr>
                <w:ilvl w:val="2"/>
                <w:numId w:val="82"/>
              </w:numPr>
              <w:autoSpaceDE w:val="0"/>
              <w:spacing w:after="0"/>
              <w:jc w:val="left"/>
              <w:rPr>
                <w:rFonts w:cstheme="minorHAnsi"/>
              </w:rPr>
            </w:pPr>
            <w:r w:rsidRPr="009713A3">
              <w:rPr>
                <w:rFonts w:cstheme="minorHAnsi"/>
              </w:rPr>
              <w:t>Kontrolování</w:t>
            </w:r>
          </w:p>
          <w:p w14:paraId="31AB9A66" w14:textId="77777777" w:rsidR="009713A3" w:rsidRPr="009713A3" w:rsidRDefault="009713A3">
            <w:pPr>
              <w:numPr>
                <w:ilvl w:val="1"/>
                <w:numId w:val="82"/>
              </w:numPr>
              <w:autoSpaceDE w:val="0"/>
              <w:spacing w:after="0"/>
              <w:jc w:val="left"/>
              <w:rPr>
                <w:rFonts w:cstheme="minorHAnsi"/>
              </w:rPr>
            </w:pPr>
            <w:r w:rsidRPr="009713A3">
              <w:rPr>
                <w:rFonts w:cstheme="minorHAnsi"/>
              </w:rPr>
              <w:t>Manažerské přístupy</w:t>
            </w:r>
          </w:p>
          <w:p w14:paraId="1F4F072F" w14:textId="77777777" w:rsidR="009713A3" w:rsidRPr="009713A3" w:rsidRDefault="009713A3">
            <w:pPr>
              <w:numPr>
                <w:ilvl w:val="2"/>
                <w:numId w:val="82"/>
              </w:numPr>
              <w:autoSpaceDE w:val="0"/>
              <w:spacing w:after="0"/>
              <w:jc w:val="left"/>
              <w:rPr>
                <w:rFonts w:cstheme="minorHAnsi"/>
              </w:rPr>
            </w:pPr>
            <w:r w:rsidRPr="009713A3">
              <w:rPr>
                <w:rFonts w:cstheme="minorHAnsi"/>
              </w:rPr>
              <w:t>Liberální, demokratický, autokratický</w:t>
            </w:r>
          </w:p>
          <w:p w14:paraId="35D35E88" w14:textId="77777777" w:rsidR="009713A3" w:rsidRPr="009713A3" w:rsidRDefault="009713A3">
            <w:pPr>
              <w:numPr>
                <w:ilvl w:val="1"/>
                <w:numId w:val="82"/>
              </w:numPr>
              <w:autoSpaceDE w:val="0"/>
              <w:spacing w:after="0"/>
              <w:jc w:val="left"/>
              <w:rPr>
                <w:rFonts w:cstheme="minorHAnsi"/>
              </w:rPr>
            </w:pPr>
            <w:r w:rsidRPr="009713A3">
              <w:rPr>
                <w:rFonts w:cstheme="minorHAnsi"/>
              </w:rPr>
              <w:t>Organizační struktury</w:t>
            </w:r>
          </w:p>
          <w:p w14:paraId="08DE53B0" w14:textId="77777777" w:rsidR="009713A3" w:rsidRPr="009713A3" w:rsidRDefault="009713A3">
            <w:pPr>
              <w:numPr>
                <w:ilvl w:val="2"/>
                <w:numId w:val="82"/>
              </w:numPr>
              <w:autoSpaceDE w:val="0"/>
              <w:spacing w:after="0"/>
              <w:jc w:val="left"/>
              <w:rPr>
                <w:rFonts w:cstheme="minorHAnsi"/>
              </w:rPr>
            </w:pPr>
            <w:r w:rsidRPr="009713A3">
              <w:rPr>
                <w:rFonts w:cstheme="minorHAnsi"/>
              </w:rPr>
              <w:t>Liniová, funkcionální, štábní, divizionální, centralizované x decentralizované</w:t>
            </w:r>
          </w:p>
          <w:p w14:paraId="543D36F7" w14:textId="77777777" w:rsidR="009713A3" w:rsidRPr="009713A3" w:rsidRDefault="009713A3" w:rsidP="00BE2608">
            <w:pPr>
              <w:autoSpaceDE w:val="0"/>
              <w:ind w:left="852"/>
              <w:jc w:val="left"/>
              <w:rPr>
                <w:rFonts w:cstheme="minorHAnsi"/>
              </w:rPr>
            </w:pPr>
          </w:p>
          <w:p w14:paraId="4B728C21" w14:textId="77777777" w:rsidR="009713A3" w:rsidRPr="009713A3" w:rsidRDefault="009713A3">
            <w:pPr>
              <w:numPr>
                <w:ilvl w:val="0"/>
                <w:numId w:val="82"/>
              </w:numPr>
              <w:autoSpaceDE w:val="0"/>
              <w:spacing w:after="0"/>
              <w:jc w:val="left"/>
              <w:rPr>
                <w:rFonts w:cstheme="minorHAnsi"/>
                <w:b/>
              </w:rPr>
            </w:pPr>
            <w:r w:rsidRPr="009713A3">
              <w:rPr>
                <w:rFonts w:cstheme="minorHAnsi"/>
                <w:b/>
              </w:rPr>
              <w:t>Marketing</w:t>
            </w:r>
          </w:p>
          <w:p w14:paraId="0476A522" w14:textId="77777777" w:rsidR="009713A3" w:rsidRPr="009713A3" w:rsidRDefault="009713A3">
            <w:pPr>
              <w:numPr>
                <w:ilvl w:val="1"/>
                <w:numId w:val="82"/>
              </w:numPr>
              <w:autoSpaceDE w:val="0"/>
              <w:spacing w:after="0"/>
              <w:jc w:val="left"/>
              <w:rPr>
                <w:rFonts w:cstheme="minorHAnsi"/>
              </w:rPr>
            </w:pPr>
            <w:r w:rsidRPr="009713A3">
              <w:rPr>
                <w:rFonts w:cstheme="minorHAnsi"/>
              </w:rPr>
              <w:t>Definice marketingu</w:t>
            </w:r>
          </w:p>
          <w:p w14:paraId="56A9C658" w14:textId="77777777" w:rsidR="009713A3" w:rsidRPr="009713A3" w:rsidRDefault="009713A3">
            <w:pPr>
              <w:numPr>
                <w:ilvl w:val="2"/>
                <w:numId w:val="82"/>
              </w:numPr>
              <w:autoSpaceDE w:val="0"/>
              <w:spacing w:after="0"/>
              <w:jc w:val="left"/>
              <w:rPr>
                <w:rFonts w:cstheme="minorHAnsi"/>
              </w:rPr>
            </w:pPr>
            <w:r w:rsidRPr="009713A3">
              <w:rPr>
                <w:rFonts w:cstheme="minorHAnsi"/>
              </w:rPr>
              <w:t>Základní pojmy</w:t>
            </w:r>
          </w:p>
          <w:p w14:paraId="4A2AF243" w14:textId="77777777" w:rsidR="009713A3" w:rsidRPr="009713A3" w:rsidRDefault="009713A3">
            <w:pPr>
              <w:numPr>
                <w:ilvl w:val="2"/>
                <w:numId w:val="82"/>
              </w:numPr>
              <w:autoSpaceDE w:val="0"/>
              <w:spacing w:after="0"/>
              <w:jc w:val="left"/>
              <w:rPr>
                <w:rFonts w:cstheme="minorHAnsi"/>
              </w:rPr>
            </w:pPr>
            <w:r w:rsidRPr="009713A3">
              <w:rPr>
                <w:rFonts w:cstheme="minorHAnsi"/>
              </w:rPr>
              <w:t>Historický vývoj marketingu</w:t>
            </w:r>
          </w:p>
          <w:p w14:paraId="6C9CDB70" w14:textId="77777777" w:rsidR="009713A3" w:rsidRPr="009713A3" w:rsidRDefault="009713A3">
            <w:pPr>
              <w:numPr>
                <w:ilvl w:val="2"/>
                <w:numId w:val="82"/>
              </w:numPr>
              <w:autoSpaceDE w:val="0"/>
              <w:spacing w:after="0"/>
              <w:jc w:val="left"/>
              <w:rPr>
                <w:rFonts w:cstheme="minorHAnsi"/>
              </w:rPr>
            </w:pPr>
            <w:r w:rsidRPr="009713A3">
              <w:rPr>
                <w:rFonts w:cstheme="minorHAnsi"/>
              </w:rPr>
              <w:t>Pyramida potřeb</w:t>
            </w:r>
          </w:p>
          <w:p w14:paraId="589B557E" w14:textId="77777777" w:rsidR="009713A3" w:rsidRPr="009713A3" w:rsidRDefault="009713A3">
            <w:pPr>
              <w:numPr>
                <w:ilvl w:val="1"/>
                <w:numId w:val="82"/>
              </w:numPr>
              <w:autoSpaceDE w:val="0"/>
              <w:spacing w:after="0"/>
              <w:jc w:val="left"/>
              <w:rPr>
                <w:rFonts w:cstheme="minorHAnsi"/>
              </w:rPr>
            </w:pPr>
            <w:r w:rsidRPr="009713A3">
              <w:rPr>
                <w:rFonts w:cstheme="minorHAnsi"/>
              </w:rPr>
              <w:t>Marketingové prostředí</w:t>
            </w:r>
          </w:p>
          <w:p w14:paraId="5A2B9BB6" w14:textId="77777777" w:rsidR="009713A3" w:rsidRPr="009713A3" w:rsidRDefault="009713A3">
            <w:pPr>
              <w:numPr>
                <w:ilvl w:val="2"/>
                <w:numId w:val="82"/>
              </w:numPr>
              <w:autoSpaceDE w:val="0"/>
              <w:spacing w:after="0"/>
              <w:jc w:val="left"/>
              <w:rPr>
                <w:rFonts w:cstheme="minorHAnsi"/>
              </w:rPr>
            </w:pPr>
            <w:r w:rsidRPr="009713A3">
              <w:rPr>
                <w:rFonts w:cstheme="minorHAnsi"/>
              </w:rPr>
              <w:t>Mikroprostředí, makroprostředí</w:t>
            </w:r>
          </w:p>
          <w:p w14:paraId="56018642" w14:textId="77777777" w:rsidR="009713A3" w:rsidRPr="009713A3" w:rsidRDefault="009713A3">
            <w:pPr>
              <w:numPr>
                <w:ilvl w:val="1"/>
                <w:numId w:val="82"/>
              </w:numPr>
              <w:autoSpaceDE w:val="0"/>
              <w:spacing w:after="0"/>
              <w:jc w:val="left"/>
              <w:rPr>
                <w:rFonts w:cstheme="minorHAnsi"/>
              </w:rPr>
            </w:pPr>
            <w:r w:rsidRPr="009713A3">
              <w:rPr>
                <w:rFonts w:cstheme="minorHAnsi"/>
              </w:rPr>
              <w:t>Marketingová analýza</w:t>
            </w:r>
          </w:p>
          <w:p w14:paraId="13887675" w14:textId="77777777" w:rsidR="009713A3" w:rsidRPr="009713A3" w:rsidRDefault="009713A3">
            <w:pPr>
              <w:numPr>
                <w:ilvl w:val="2"/>
                <w:numId w:val="82"/>
              </w:numPr>
              <w:autoSpaceDE w:val="0"/>
              <w:spacing w:after="0"/>
              <w:jc w:val="left"/>
              <w:rPr>
                <w:rFonts w:cstheme="minorHAnsi"/>
              </w:rPr>
            </w:pPr>
            <w:r w:rsidRPr="009713A3">
              <w:rPr>
                <w:rFonts w:cstheme="minorHAnsi"/>
              </w:rPr>
              <w:t>SWOT analýza</w:t>
            </w:r>
          </w:p>
          <w:p w14:paraId="7535303B" w14:textId="77777777" w:rsidR="009713A3" w:rsidRPr="009713A3" w:rsidRDefault="009713A3">
            <w:pPr>
              <w:numPr>
                <w:ilvl w:val="1"/>
                <w:numId w:val="82"/>
              </w:numPr>
              <w:autoSpaceDE w:val="0"/>
              <w:spacing w:after="0"/>
              <w:jc w:val="left"/>
              <w:rPr>
                <w:rFonts w:cstheme="minorHAnsi"/>
              </w:rPr>
            </w:pPr>
            <w:r w:rsidRPr="009713A3">
              <w:rPr>
                <w:rFonts w:cstheme="minorHAnsi"/>
              </w:rPr>
              <w:t>Marketingový výzkum</w:t>
            </w:r>
          </w:p>
          <w:p w14:paraId="14883D73" w14:textId="77777777" w:rsidR="009713A3" w:rsidRPr="009713A3" w:rsidRDefault="009713A3">
            <w:pPr>
              <w:numPr>
                <w:ilvl w:val="2"/>
                <w:numId w:val="82"/>
              </w:numPr>
              <w:autoSpaceDE w:val="0"/>
              <w:spacing w:after="0"/>
              <w:jc w:val="left"/>
              <w:rPr>
                <w:rFonts w:cstheme="minorHAnsi"/>
              </w:rPr>
            </w:pPr>
            <w:r w:rsidRPr="009713A3">
              <w:rPr>
                <w:rFonts w:cstheme="minorHAnsi"/>
              </w:rPr>
              <w:t>Základy marketingového výzkumu</w:t>
            </w:r>
          </w:p>
          <w:p w14:paraId="49AA1B8D" w14:textId="77777777" w:rsidR="009713A3" w:rsidRPr="009713A3" w:rsidRDefault="009713A3">
            <w:pPr>
              <w:numPr>
                <w:ilvl w:val="1"/>
                <w:numId w:val="82"/>
              </w:numPr>
              <w:autoSpaceDE w:val="0"/>
              <w:spacing w:after="0"/>
              <w:jc w:val="left"/>
              <w:rPr>
                <w:rFonts w:cstheme="minorHAnsi"/>
              </w:rPr>
            </w:pPr>
            <w:r w:rsidRPr="009713A3">
              <w:rPr>
                <w:rFonts w:cstheme="minorHAnsi"/>
              </w:rPr>
              <w:t>Marketingový mix</w:t>
            </w:r>
          </w:p>
          <w:p w14:paraId="1DEFC199" w14:textId="77777777" w:rsidR="009713A3" w:rsidRPr="009713A3" w:rsidRDefault="009713A3">
            <w:pPr>
              <w:numPr>
                <w:ilvl w:val="2"/>
                <w:numId w:val="82"/>
              </w:numPr>
              <w:autoSpaceDE w:val="0"/>
              <w:spacing w:after="0"/>
              <w:jc w:val="left"/>
              <w:rPr>
                <w:rFonts w:cstheme="minorHAnsi"/>
              </w:rPr>
            </w:pPr>
            <w:r w:rsidRPr="009713A3">
              <w:rPr>
                <w:rFonts w:cstheme="minorHAnsi"/>
              </w:rPr>
              <w:t>Základní pojetí 4P</w:t>
            </w:r>
          </w:p>
          <w:p w14:paraId="11E2C81A" w14:textId="77777777" w:rsidR="009713A3" w:rsidRPr="009713A3" w:rsidRDefault="009713A3">
            <w:pPr>
              <w:numPr>
                <w:ilvl w:val="1"/>
                <w:numId w:val="82"/>
              </w:numPr>
              <w:autoSpaceDE w:val="0"/>
              <w:spacing w:after="0"/>
              <w:jc w:val="left"/>
              <w:rPr>
                <w:rFonts w:cstheme="minorHAnsi"/>
              </w:rPr>
            </w:pPr>
            <w:r w:rsidRPr="009713A3">
              <w:rPr>
                <w:rFonts w:cstheme="minorHAnsi"/>
              </w:rPr>
              <w:t>Marketingová komunikace</w:t>
            </w:r>
          </w:p>
          <w:p w14:paraId="442345CB" w14:textId="77777777" w:rsidR="009713A3" w:rsidRPr="009713A3" w:rsidRDefault="009713A3">
            <w:pPr>
              <w:numPr>
                <w:ilvl w:val="2"/>
                <w:numId w:val="82"/>
              </w:numPr>
              <w:autoSpaceDE w:val="0"/>
              <w:spacing w:after="0"/>
              <w:jc w:val="left"/>
              <w:rPr>
                <w:rFonts w:cstheme="minorHAnsi"/>
              </w:rPr>
            </w:pPr>
            <w:r w:rsidRPr="009713A3">
              <w:rPr>
                <w:rFonts w:cstheme="minorHAnsi"/>
              </w:rPr>
              <w:t>Reklama</w:t>
            </w:r>
          </w:p>
          <w:p w14:paraId="18394701" w14:textId="77777777" w:rsidR="009713A3" w:rsidRPr="009713A3" w:rsidRDefault="009713A3">
            <w:pPr>
              <w:numPr>
                <w:ilvl w:val="2"/>
                <w:numId w:val="82"/>
              </w:numPr>
              <w:autoSpaceDE w:val="0"/>
              <w:spacing w:after="0"/>
              <w:jc w:val="left"/>
              <w:rPr>
                <w:rFonts w:cstheme="minorHAnsi"/>
              </w:rPr>
            </w:pPr>
            <w:r w:rsidRPr="009713A3">
              <w:rPr>
                <w:rFonts w:cstheme="minorHAnsi"/>
              </w:rPr>
              <w:t>Reklamní strategie</w:t>
            </w:r>
          </w:p>
          <w:p w14:paraId="6865A510" w14:textId="77777777" w:rsidR="009713A3" w:rsidRPr="009713A3" w:rsidRDefault="009713A3">
            <w:pPr>
              <w:numPr>
                <w:ilvl w:val="2"/>
                <w:numId w:val="82"/>
              </w:numPr>
              <w:autoSpaceDE w:val="0"/>
              <w:spacing w:after="0"/>
              <w:jc w:val="left"/>
              <w:rPr>
                <w:rFonts w:cstheme="minorHAnsi"/>
              </w:rPr>
            </w:pPr>
            <w:r w:rsidRPr="009713A3">
              <w:rPr>
                <w:rFonts w:cstheme="minorHAnsi"/>
              </w:rPr>
              <w:t>Podpora prodeje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A3D64" w14:textId="77777777" w:rsidR="009713A3" w:rsidRPr="009713A3" w:rsidRDefault="009713A3" w:rsidP="00BE2608">
            <w:pPr>
              <w:tabs>
                <w:tab w:val="center" w:pos="4536"/>
                <w:tab w:val="right" w:pos="9072"/>
                <w:tab w:val="left" w:pos="11700"/>
              </w:tabs>
              <w:rPr>
                <w:rFonts w:cstheme="minorHAnsi"/>
              </w:rPr>
            </w:pPr>
          </w:p>
          <w:p w14:paraId="5291F25B" w14:textId="77777777" w:rsidR="009713A3" w:rsidRPr="009713A3" w:rsidRDefault="009713A3" w:rsidP="00BE2608">
            <w:pPr>
              <w:tabs>
                <w:tab w:val="center" w:pos="4536"/>
                <w:tab w:val="right" w:pos="9072"/>
                <w:tab w:val="left" w:pos="11700"/>
              </w:tabs>
              <w:rPr>
                <w:rFonts w:cstheme="minorHAnsi"/>
              </w:rPr>
            </w:pPr>
          </w:p>
          <w:p w14:paraId="440B5C68" w14:textId="77777777" w:rsidR="009713A3" w:rsidRPr="009713A3" w:rsidRDefault="009713A3" w:rsidP="00BE2608">
            <w:pPr>
              <w:tabs>
                <w:tab w:val="center" w:pos="4536"/>
                <w:tab w:val="right" w:pos="9072"/>
                <w:tab w:val="left" w:pos="11700"/>
              </w:tabs>
              <w:rPr>
                <w:rFonts w:cstheme="minorHAnsi"/>
              </w:rPr>
            </w:pPr>
          </w:p>
          <w:p w14:paraId="02E4E956" w14:textId="77777777" w:rsidR="009713A3" w:rsidRPr="009713A3" w:rsidRDefault="009713A3" w:rsidP="00BE2608">
            <w:pPr>
              <w:tabs>
                <w:tab w:val="center" w:pos="4536"/>
                <w:tab w:val="right" w:pos="9072"/>
                <w:tab w:val="left" w:pos="11700"/>
              </w:tabs>
              <w:rPr>
                <w:rFonts w:cstheme="minorHAnsi"/>
                <w:b/>
                <w:bCs/>
              </w:rPr>
            </w:pPr>
            <w:r w:rsidRPr="009713A3">
              <w:rPr>
                <w:rFonts w:cstheme="minorHAnsi"/>
                <w:b/>
                <w:bCs/>
              </w:rPr>
              <w:t xml:space="preserve">Člověk a svět práce </w:t>
            </w:r>
          </w:p>
          <w:p w14:paraId="22D83CC5" w14:textId="00ED1E46" w:rsidR="009713A3" w:rsidRPr="009713A3" w:rsidRDefault="009713A3" w:rsidP="00BE2608">
            <w:pPr>
              <w:tabs>
                <w:tab w:val="center" w:pos="4536"/>
                <w:tab w:val="right" w:pos="9072"/>
                <w:tab w:val="left" w:pos="11700"/>
              </w:tabs>
              <w:rPr>
                <w:rFonts w:cstheme="minorHAnsi"/>
              </w:rPr>
            </w:pPr>
            <w:r>
              <w:rPr>
                <w:rFonts w:cstheme="minorHAnsi"/>
              </w:rPr>
              <w:t xml:space="preserve">Vytvoření </w:t>
            </w:r>
            <w:r w:rsidRPr="009713A3">
              <w:rPr>
                <w:rFonts w:cstheme="minorHAnsi"/>
              </w:rPr>
              <w:t>podnikatelsk</w:t>
            </w:r>
            <w:r>
              <w:rPr>
                <w:rFonts w:cstheme="minorHAnsi"/>
              </w:rPr>
              <w:t>ého záměru – týmová práce</w:t>
            </w:r>
          </w:p>
          <w:p w14:paraId="5CA011B5" w14:textId="77777777" w:rsidR="009713A3" w:rsidRPr="009713A3" w:rsidRDefault="009713A3" w:rsidP="00BE2608">
            <w:pPr>
              <w:tabs>
                <w:tab w:val="center" w:pos="4536"/>
                <w:tab w:val="right" w:pos="9072"/>
                <w:tab w:val="left" w:pos="11700"/>
              </w:tabs>
              <w:rPr>
                <w:rFonts w:cstheme="minorHAnsi"/>
              </w:rPr>
            </w:pPr>
          </w:p>
          <w:p w14:paraId="03D429D2" w14:textId="1B729826" w:rsidR="009713A3" w:rsidRPr="009713A3" w:rsidRDefault="009713A3" w:rsidP="00BE2608">
            <w:pPr>
              <w:tabs>
                <w:tab w:val="center" w:pos="4536"/>
                <w:tab w:val="right" w:pos="9072"/>
                <w:tab w:val="left" w:pos="11700"/>
              </w:tabs>
              <w:rPr>
                <w:rFonts w:cstheme="minorHAnsi"/>
                <w:b/>
                <w:bCs/>
              </w:rPr>
            </w:pPr>
            <w:r w:rsidRPr="009713A3">
              <w:rPr>
                <w:rFonts w:cstheme="minorHAnsi"/>
                <w:b/>
                <w:bCs/>
              </w:rPr>
              <w:t>Člověk a digitální svět</w:t>
            </w:r>
            <w:r w:rsidRPr="009713A3">
              <w:rPr>
                <w:rFonts w:cstheme="minorHAnsi"/>
              </w:rPr>
              <w:t xml:space="preserve"> </w:t>
            </w:r>
            <w:r>
              <w:rPr>
                <w:rFonts w:cstheme="minorHAnsi"/>
              </w:rPr>
              <w:t xml:space="preserve">Grafické </w:t>
            </w:r>
            <w:proofErr w:type="gramStart"/>
            <w:r>
              <w:rPr>
                <w:rFonts w:cstheme="minorHAnsi"/>
              </w:rPr>
              <w:t xml:space="preserve">zpracování </w:t>
            </w:r>
            <w:r w:rsidRPr="009713A3">
              <w:rPr>
                <w:rFonts w:cstheme="minorHAnsi"/>
              </w:rPr>
              <w:t xml:space="preserve"> základní</w:t>
            </w:r>
            <w:r>
              <w:rPr>
                <w:rFonts w:cstheme="minorHAnsi"/>
              </w:rPr>
              <w:t>ho</w:t>
            </w:r>
            <w:proofErr w:type="gramEnd"/>
            <w:r w:rsidRPr="009713A3">
              <w:rPr>
                <w:rFonts w:cstheme="minorHAnsi"/>
              </w:rPr>
              <w:t xml:space="preserve"> podnikatelsk</w:t>
            </w:r>
            <w:r>
              <w:rPr>
                <w:rFonts w:cstheme="minorHAnsi"/>
              </w:rPr>
              <w:t>ého</w:t>
            </w:r>
            <w:r w:rsidRPr="009713A3">
              <w:rPr>
                <w:rFonts w:cstheme="minorHAnsi"/>
              </w:rPr>
              <w:t xml:space="preserve"> a marketingo</w:t>
            </w:r>
            <w:r>
              <w:rPr>
                <w:rFonts w:cstheme="minorHAnsi"/>
              </w:rPr>
              <w:t>vého</w:t>
            </w:r>
            <w:r w:rsidRPr="009713A3">
              <w:rPr>
                <w:rFonts w:cstheme="minorHAnsi"/>
              </w:rPr>
              <w:t xml:space="preserve"> plán</w:t>
            </w:r>
            <w:r>
              <w:rPr>
                <w:rFonts w:cstheme="minorHAnsi"/>
              </w:rPr>
              <w:t>u</w:t>
            </w:r>
            <w:r w:rsidRPr="009713A3">
              <w:rPr>
                <w:rFonts w:cstheme="minorHAnsi"/>
              </w:rPr>
              <w:t xml:space="preserve"> fiktivní organizace a </w:t>
            </w:r>
            <w:r>
              <w:rPr>
                <w:rFonts w:cstheme="minorHAnsi"/>
              </w:rPr>
              <w:t>následná prezentace</w:t>
            </w:r>
          </w:p>
          <w:p w14:paraId="7D550153" w14:textId="77777777" w:rsidR="009713A3" w:rsidRPr="009713A3" w:rsidRDefault="009713A3" w:rsidP="00BE2608">
            <w:pPr>
              <w:tabs>
                <w:tab w:val="center" w:pos="4536"/>
                <w:tab w:val="right" w:pos="9072"/>
                <w:tab w:val="left" w:pos="11700"/>
              </w:tabs>
              <w:rPr>
                <w:rFonts w:cstheme="minorHAnsi"/>
              </w:rPr>
            </w:pPr>
          </w:p>
          <w:p w14:paraId="4120DB84" w14:textId="77777777" w:rsidR="009713A3" w:rsidRPr="009713A3" w:rsidRDefault="009713A3" w:rsidP="00BE2608">
            <w:pPr>
              <w:tabs>
                <w:tab w:val="center" w:pos="4536"/>
                <w:tab w:val="right" w:pos="9072"/>
                <w:tab w:val="left" w:pos="11700"/>
              </w:tabs>
              <w:rPr>
                <w:rFonts w:cstheme="minorHAnsi"/>
              </w:rPr>
            </w:pPr>
          </w:p>
          <w:p w14:paraId="2492354A" w14:textId="7622028F" w:rsidR="009713A3" w:rsidRPr="008B5C3D" w:rsidRDefault="00E943E8" w:rsidP="00BE2608">
            <w:pPr>
              <w:tabs>
                <w:tab w:val="center" w:pos="4536"/>
                <w:tab w:val="right" w:pos="9072"/>
                <w:tab w:val="left" w:pos="11700"/>
              </w:tabs>
              <w:rPr>
                <w:rFonts w:cstheme="minorHAnsi"/>
                <w:b/>
                <w:bCs/>
                <w:color w:val="000000" w:themeColor="text1"/>
              </w:rPr>
            </w:pPr>
            <w:r>
              <w:rPr>
                <w:rFonts w:cstheme="minorHAnsi"/>
                <w:b/>
                <w:bCs/>
                <w:color w:val="000000" w:themeColor="text1"/>
              </w:rPr>
              <w:t>Člověk</w:t>
            </w:r>
            <w:r w:rsidR="009713A3" w:rsidRPr="008B5C3D">
              <w:rPr>
                <w:rFonts w:cstheme="minorHAnsi"/>
                <w:b/>
                <w:bCs/>
                <w:color w:val="000000" w:themeColor="text1"/>
              </w:rPr>
              <w:t xml:space="preserve"> v demokratické společnosti</w:t>
            </w:r>
          </w:p>
          <w:p w14:paraId="08300795" w14:textId="7DC4FBA6" w:rsidR="008B5C3D" w:rsidRPr="009713A3" w:rsidRDefault="008B5C3D" w:rsidP="00BE2608">
            <w:pPr>
              <w:tabs>
                <w:tab w:val="center" w:pos="4536"/>
                <w:tab w:val="right" w:pos="9072"/>
                <w:tab w:val="left" w:pos="11700"/>
              </w:tabs>
              <w:rPr>
                <w:rFonts w:cstheme="minorHAnsi"/>
              </w:rPr>
            </w:pPr>
            <w:r>
              <w:rPr>
                <w:rFonts w:cstheme="minorHAnsi"/>
              </w:rPr>
              <w:t>Motivace k celoživotnímu učení (integrováno do výuky)</w:t>
            </w:r>
          </w:p>
          <w:p w14:paraId="181325A9" w14:textId="77777777" w:rsidR="009713A3" w:rsidRPr="009713A3" w:rsidRDefault="009713A3" w:rsidP="00BE2608">
            <w:pPr>
              <w:tabs>
                <w:tab w:val="center" w:pos="4536"/>
                <w:tab w:val="right" w:pos="9072"/>
                <w:tab w:val="left" w:pos="11700"/>
              </w:tabs>
              <w:rPr>
                <w:rFonts w:cstheme="minorHAnsi"/>
              </w:rPr>
            </w:pPr>
          </w:p>
        </w:tc>
      </w:tr>
    </w:tbl>
    <w:p w14:paraId="445A93BB" w14:textId="77777777" w:rsidR="009713A3" w:rsidRPr="009713A3" w:rsidRDefault="009713A3" w:rsidP="009713A3">
      <w:pPr>
        <w:suppressAutoHyphens w:val="0"/>
        <w:spacing w:after="160" w:line="259" w:lineRule="auto"/>
        <w:jc w:val="left"/>
        <w:rPr>
          <w:rFonts w:cstheme="minorHAnsi"/>
        </w:rPr>
      </w:pPr>
    </w:p>
    <w:p w14:paraId="0811D1B1" w14:textId="77777777" w:rsidR="008B5C3D" w:rsidRDefault="008B5C3D" w:rsidP="009713A3">
      <w:pPr>
        <w:sectPr w:rsidR="008B5C3D">
          <w:headerReference w:type="default" r:id="rId59"/>
          <w:pgSz w:w="11906" w:h="16838"/>
          <w:pgMar w:top="1418" w:right="1418" w:bottom="1418" w:left="1418" w:header="709" w:footer="709" w:gutter="0"/>
          <w:cols w:space="708"/>
        </w:sectPr>
      </w:pPr>
    </w:p>
    <w:p w14:paraId="526B5A17" w14:textId="0BC8895A" w:rsidR="00C342C4" w:rsidRDefault="00C342C4" w:rsidP="00443B42">
      <w:pPr>
        <w:pStyle w:val="Nadpis1"/>
      </w:pPr>
      <w:bookmarkStart w:id="243" w:name="_Toc225335939"/>
      <w:r>
        <w:lastRenderedPageBreak/>
        <w:t xml:space="preserve">Popis materiálního </w:t>
      </w:r>
      <w:r w:rsidR="00A02F3D">
        <w:t>a </w:t>
      </w:r>
      <w:r>
        <w:t>personálního zajištění výuky v daném ŠVP</w:t>
      </w:r>
      <w:bookmarkEnd w:id="242"/>
      <w:bookmarkEnd w:id="241"/>
      <w:bookmarkEnd w:id="243"/>
    </w:p>
    <w:p w14:paraId="7B6ABA28" w14:textId="5C04DA5B" w:rsidR="00C342C4" w:rsidRDefault="00C342C4" w:rsidP="00505A7E">
      <w:pPr>
        <w:pStyle w:val="Nadpis2"/>
      </w:pPr>
      <w:bookmarkStart w:id="244" w:name="_Toc426907110"/>
      <w:bookmarkStart w:id="245" w:name="_Toc225335940"/>
      <w:r w:rsidRPr="006F22A4">
        <w:t xml:space="preserve">Personální podmínky odloučeného pracoviště </w:t>
      </w:r>
      <w:r w:rsidR="008B1BB8" w:rsidRPr="006F22A4">
        <w:t>SOŠ</w:t>
      </w:r>
      <w:bookmarkEnd w:id="244"/>
      <w:bookmarkEnd w:id="245"/>
    </w:p>
    <w:p w14:paraId="4EA91EA2" w14:textId="77777777" w:rsidR="005A7C54" w:rsidRDefault="005A7C54" w:rsidP="005A7C54">
      <w:pPr>
        <w:pStyle w:val="Zkladntext"/>
      </w:pPr>
      <w:r>
        <w:t xml:space="preserve">V současné době je výuka zajištěna pedagogickými pracovníky na plný nebo částečný úvazek. Odborná kvalifikace učitelů je splněna a realizována v souladu s příslušným právním předpisem. V učitelském sboru jsou zastoupeny všechny věkové kategorie. </w:t>
      </w:r>
    </w:p>
    <w:p w14:paraId="49091A19" w14:textId="77777777" w:rsidR="005A7C54" w:rsidRDefault="005A7C54" w:rsidP="005A7C54">
      <w:pPr>
        <w:pStyle w:val="Zkladntext"/>
      </w:pPr>
      <w:r>
        <w:t>Učitelé se vzdělávají účelně v oblastech své odborné kvalifikace a v souladu s cíli školy. Všichni pedagogičtí pracovníci si průběžně obnovují, udržují a doplňují kvalifikaci v rámci svého dalšího vzdělávání.</w:t>
      </w:r>
    </w:p>
    <w:p w14:paraId="610FC3BB" w14:textId="7D3B0479" w:rsidR="005A7C54" w:rsidRPr="005A7C54" w:rsidRDefault="005A7C54" w:rsidP="005A7C54">
      <w:pPr>
        <w:pStyle w:val="Zkladntext"/>
      </w:pPr>
      <w:r>
        <w:t>Ve škole funguje školní poradenské pracoviště, které poskytuje služby učitelům, žákům a jejich rodičům.</w:t>
      </w:r>
    </w:p>
    <w:p w14:paraId="46CFC92D" w14:textId="4187F91B" w:rsidR="008E37B7" w:rsidRDefault="00C342C4" w:rsidP="008E427E">
      <w:r>
        <w:t xml:space="preserve">Odborná praxe žáků </w:t>
      </w:r>
      <w:r w:rsidR="008E37B7">
        <w:t xml:space="preserve">probíhá </w:t>
      </w:r>
      <w:r w:rsidR="008B5C3D">
        <w:t>u bezpečnostních sborů, ve</w:t>
      </w:r>
      <w:r w:rsidR="008E37B7">
        <w:t xml:space="preserve"> firmách, </w:t>
      </w:r>
      <w:r w:rsidR="00825FBD">
        <w:t>institucích</w:t>
      </w:r>
      <w:r w:rsidR="008E37B7">
        <w:t xml:space="preserve"> </w:t>
      </w:r>
      <w:r w:rsidR="00A02F3D">
        <w:t>a </w:t>
      </w:r>
      <w:r w:rsidR="008E37B7">
        <w:t>n</w:t>
      </w:r>
      <w:r w:rsidR="00A02F3D">
        <w:t>a </w:t>
      </w:r>
      <w:r w:rsidR="008E37B7">
        <w:t>úřadech n</w:t>
      </w:r>
      <w:r w:rsidR="00A02F3D">
        <w:t>a </w:t>
      </w:r>
      <w:r w:rsidR="008E37B7">
        <w:t>základě smlouvy o</w:t>
      </w:r>
      <w:r w:rsidR="008B5C3D">
        <w:t> </w:t>
      </w:r>
      <w:r w:rsidR="008E37B7">
        <w:t>odborné praxi.</w:t>
      </w:r>
    </w:p>
    <w:p w14:paraId="5300F873" w14:textId="3C3D4C17" w:rsidR="008E37B7" w:rsidRPr="00443B42" w:rsidRDefault="00C342C4" w:rsidP="00505A7E">
      <w:pPr>
        <w:pStyle w:val="Nadpis2"/>
      </w:pPr>
      <w:bookmarkStart w:id="246" w:name="_Toc426907111"/>
      <w:bookmarkStart w:id="247" w:name="_Toc225335941"/>
      <w:r w:rsidRPr="00443B42">
        <w:t xml:space="preserve">Materiální podmínky odloučeného pracoviště </w:t>
      </w:r>
      <w:r w:rsidR="008B1BB8" w:rsidRPr="00443B42">
        <w:t>SOŠ</w:t>
      </w:r>
      <w:bookmarkEnd w:id="246"/>
      <w:bookmarkEnd w:id="247"/>
    </w:p>
    <w:p w14:paraId="5AD66C5B" w14:textId="14D3FD84" w:rsidR="00C342C4" w:rsidRDefault="00C342C4" w:rsidP="008E427E">
      <w:r>
        <w:t>Budov</w:t>
      </w:r>
      <w:r w:rsidR="00A02F3D">
        <w:t>a </w:t>
      </w:r>
      <w:r>
        <w:t>školy</w:t>
      </w:r>
      <w:r w:rsidR="00583EF3">
        <w:t xml:space="preserve"> (odloučené pracoviště)</w:t>
      </w:r>
      <w:r>
        <w:t xml:space="preserve"> </w:t>
      </w:r>
      <w:r w:rsidR="008B5C3D">
        <w:t xml:space="preserve">v ulici Linecká 368 je </w:t>
      </w:r>
      <w:r>
        <w:t>starší vícepodlažní budov</w:t>
      </w:r>
      <w:r w:rsidR="00583EF3">
        <w:t>a</w:t>
      </w:r>
      <w:r>
        <w:t xml:space="preserve"> s vlastní tělocvičnou, posilovnou </w:t>
      </w:r>
      <w:r w:rsidR="00A02F3D">
        <w:t>a </w:t>
      </w:r>
      <w:r w:rsidR="008B5C3D">
        <w:t>školní jídelnou</w:t>
      </w:r>
      <w:r>
        <w:t xml:space="preserve">. </w:t>
      </w:r>
      <w:r w:rsidR="008B5C3D">
        <w:t xml:space="preserve">Má bezbariérový přístup, uvnitř budovy lze využít </w:t>
      </w:r>
      <w:r w:rsidR="00583EF3">
        <w:t xml:space="preserve">i </w:t>
      </w:r>
      <w:r w:rsidR="008B5C3D">
        <w:t>výtah pro handicapované.</w:t>
      </w:r>
    </w:p>
    <w:p w14:paraId="6F07D2F8" w14:textId="5E7F72D3" w:rsidR="00C342C4" w:rsidRDefault="00C342C4" w:rsidP="008E427E">
      <w:r>
        <w:t xml:space="preserve">V přízemí školy </w:t>
      </w:r>
      <w:r w:rsidR="008B5C3D">
        <w:t>jsou umístěny</w:t>
      </w:r>
      <w:r>
        <w:t xml:space="preserve"> šatny pro žáky. Každý žák má k dispozici jednu uzamykatelnou skříňku. </w:t>
      </w:r>
    </w:p>
    <w:p w14:paraId="0FB87990" w14:textId="3F22E7EF" w:rsidR="00C342C4" w:rsidRDefault="00C342C4" w:rsidP="008E427E">
      <w:r>
        <w:t>V budově je 22 učeben</w:t>
      </w:r>
      <w:r w:rsidR="008B5C3D">
        <w:t xml:space="preserve"> </w:t>
      </w:r>
      <w:r w:rsidR="00A02F3D">
        <w:t>a </w:t>
      </w:r>
      <w:r>
        <w:t>jedn</w:t>
      </w:r>
      <w:r w:rsidR="00A02F3D">
        <w:t>a </w:t>
      </w:r>
      <w:r>
        <w:t>studovna</w:t>
      </w:r>
      <w:r w:rsidR="005A7C54">
        <w:t xml:space="preserve"> se otevřenou knihovnou</w:t>
      </w:r>
      <w:r>
        <w:t xml:space="preserve">. </w:t>
      </w:r>
      <w:r w:rsidR="008B5C3D">
        <w:t>U</w:t>
      </w:r>
      <w:r>
        <w:t xml:space="preserve">čebny jsou vybaveny </w:t>
      </w:r>
      <w:r w:rsidR="008B5C3D">
        <w:t>interaktivním panelem nebo interaktivní tabulí s dataprojektorem, počítači</w:t>
      </w:r>
      <w:r w:rsidR="005A7C54">
        <w:t>, dále lze kromě dvou počítačových učeben využít i mobilní učebnu s NTB.</w:t>
      </w:r>
      <w:r>
        <w:t xml:space="preserve"> </w:t>
      </w:r>
      <w:r w:rsidR="005A7C54">
        <w:t xml:space="preserve">Pro obor vzdělání Bezpečnostní služby byla zřízena odborná kriminalistická učebna, pořízeny cvičné zbraně a pušky. </w:t>
      </w:r>
      <w:r>
        <w:t>Samozřejmostí je připojení školy n</w:t>
      </w:r>
      <w:r w:rsidR="00A02F3D">
        <w:t>a </w:t>
      </w:r>
      <w:r>
        <w:t>internet. Žáci i učitelé mohou využívat kopírovací zařízení, které je umístěno n</w:t>
      </w:r>
      <w:r w:rsidR="00A02F3D">
        <w:t>a </w:t>
      </w:r>
      <w:r>
        <w:t>chodbě v 1. patře.</w:t>
      </w:r>
    </w:p>
    <w:p w14:paraId="5FF864A9" w14:textId="016BAF29" w:rsidR="00C342C4" w:rsidRDefault="00C342C4" w:rsidP="008E427E">
      <w:r>
        <w:t>Ve škole je žákovská i učitelská knihovna, obě jsou průběžně doplňovány novými tituly. Jak žákům, tak učitelům je určen</w:t>
      </w:r>
      <w:r w:rsidR="00A02F3D">
        <w:t>a </w:t>
      </w:r>
      <w:r>
        <w:t>také knihovn</w:t>
      </w:r>
      <w:r w:rsidR="00A02F3D">
        <w:t>a </w:t>
      </w:r>
      <w:r w:rsidR="00E943E8">
        <w:t>s cizojazyčnými texty</w:t>
      </w:r>
      <w:r>
        <w:t xml:space="preserve">, kde je k dispozici přibližně 150 titulů literatury v angličtině. Pro žáky </w:t>
      </w:r>
      <w:r w:rsidR="00A02F3D">
        <w:t>a </w:t>
      </w:r>
      <w:r>
        <w:t xml:space="preserve">pro výuku jazyků jsou určeny </w:t>
      </w:r>
      <w:r w:rsidR="00E943E8">
        <w:t xml:space="preserve">i </w:t>
      </w:r>
      <w:r>
        <w:t xml:space="preserve">časopisy v anglickém </w:t>
      </w:r>
      <w:r w:rsidR="00A02F3D">
        <w:t>a </w:t>
      </w:r>
      <w:r>
        <w:t>německém jazyce.</w:t>
      </w:r>
    </w:p>
    <w:p w14:paraId="5DBDE0C5" w14:textId="1B2B5C63" w:rsidR="005A7C54" w:rsidRDefault="005A7C54" w:rsidP="008E427E">
      <w:r w:rsidRPr="005A7C54">
        <w:t>Stravování žáků je zajištěno ve školní jídelně. Organizace teoretického i praktického vyučování je řešena tak, aby žáci měli potřebné přestávky na oddech a na oběd.</w:t>
      </w:r>
      <w:r w:rsidRPr="005A7C54">
        <w:tab/>
        <w:t>Ve škole se vzdělávají žáci především z českokrumlovského regionu. Pro žáky, kteří nemohou denně dojíždět na vyučování, je k dispozici domov mládeže, Pohorská 86, který je chodbou propojen s budovou školy Domov mládeže poskytuje celodenní péči o žáky. Žáci mají zajištěné celodenní stravování, jsou ubytování ve dvoulůžkových pokojích. Ve volném čase mohou využívat vybavenou kuchyňku, studovnu, společenské místnosti, malou posilovnu, sportovní hřiště. Ubytovací kapacita činí 70 lůžek. Domov mládeže je umístěn v klidné části města</w:t>
      </w:r>
      <w:r w:rsidR="00E943E8">
        <w:t>,</w:t>
      </w:r>
      <w:r w:rsidRPr="005A7C54">
        <w:t xml:space="preserve"> a přitom s velmi dobrou dostupností k odloučenému pracovišti SOŠ i k centru města.</w:t>
      </w:r>
    </w:p>
    <w:p w14:paraId="44F410D6" w14:textId="332C8301" w:rsidR="00C342C4" w:rsidRDefault="00C342C4" w:rsidP="008E427E">
      <w:r>
        <w:t>Škol</w:t>
      </w:r>
      <w:r w:rsidR="00A02F3D">
        <w:t>a </w:t>
      </w:r>
      <w:r>
        <w:t>má vlastní autoškolu</w:t>
      </w:r>
      <w:r w:rsidR="005A7C54">
        <w:t xml:space="preserve"> a </w:t>
      </w:r>
      <w:r>
        <w:t>svářecí školu</w:t>
      </w:r>
      <w:r w:rsidR="005A7C54">
        <w:t>.</w:t>
      </w:r>
      <w:r>
        <w:t xml:space="preserve"> Žáci mohou ve škole získat řidičské oprávnění skupin A, B z</w:t>
      </w:r>
      <w:r w:rsidR="00A02F3D">
        <w:t>a </w:t>
      </w:r>
      <w:r>
        <w:t xml:space="preserve">výhodnou cenu. Kurzy zajišťuje autoškola, která je součástí </w:t>
      </w:r>
      <w:r w:rsidR="005A7C54">
        <w:t>školy</w:t>
      </w:r>
      <w:r>
        <w:t>.</w:t>
      </w:r>
    </w:p>
    <w:p w14:paraId="3A898F27" w14:textId="77777777" w:rsidR="00C342C4" w:rsidRDefault="00C342C4" w:rsidP="008E427E">
      <w:pPr>
        <w:pStyle w:val="textvp"/>
      </w:pPr>
    </w:p>
    <w:p w14:paraId="4A459772" w14:textId="77777777" w:rsidR="00C342C4" w:rsidRDefault="00C342C4" w:rsidP="008E427E">
      <w:pPr>
        <w:sectPr w:rsidR="00C342C4">
          <w:headerReference w:type="default" r:id="rId60"/>
          <w:pgSz w:w="11906" w:h="16838"/>
          <w:pgMar w:top="1418" w:right="1418" w:bottom="1418" w:left="1418" w:header="709" w:footer="709" w:gutter="0"/>
          <w:cols w:space="708"/>
        </w:sectPr>
      </w:pPr>
    </w:p>
    <w:p w14:paraId="6ACFC6CE" w14:textId="51EA8879" w:rsidR="00C342C4" w:rsidRDefault="00C342C4" w:rsidP="00443B42">
      <w:pPr>
        <w:pStyle w:val="Nadpis1"/>
      </w:pPr>
      <w:bookmarkStart w:id="248" w:name="_Toc426907112"/>
      <w:bookmarkStart w:id="249" w:name="_Toc371980612"/>
      <w:bookmarkStart w:id="250" w:name="_Toc225335942"/>
      <w:r>
        <w:lastRenderedPageBreak/>
        <w:t>Charakteristik</w:t>
      </w:r>
      <w:r w:rsidR="00A02F3D">
        <w:t>a </w:t>
      </w:r>
      <w:r>
        <w:t>spolupráce se sociálními partnery při realizaci daného ŠVP</w:t>
      </w:r>
      <w:bookmarkEnd w:id="248"/>
      <w:bookmarkEnd w:id="249"/>
      <w:bookmarkEnd w:id="250"/>
    </w:p>
    <w:p w14:paraId="76244FEF" w14:textId="191020F2" w:rsidR="00C342C4" w:rsidRDefault="00C342C4" w:rsidP="008E427E">
      <w:pPr>
        <w:pStyle w:val="textvp"/>
      </w:pPr>
      <w:r>
        <w:t>Spolupráce se sociálními partnery, mezi které patří státní organizace, fyzické i právnické osoby zabývající se ekonomickou</w:t>
      </w:r>
      <w:r w:rsidR="00B31685">
        <w:t xml:space="preserve">, </w:t>
      </w:r>
      <w:r>
        <w:t>administrativní činností</w:t>
      </w:r>
      <w:r w:rsidR="00B31685">
        <w:t xml:space="preserve"> nebo</w:t>
      </w:r>
      <w:r>
        <w:t xml:space="preserve"> </w:t>
      </w:r>
      <w:r w:rsidR="00B31685">
        <w:t xml:space="preserve">bezpečnostně právní oblastí, </w:t>
      </w:r>
      <w:r>
        <w:t>je n</w:t>
      </w:r>
      <w:r w:rsidR="00A02F3D">
        <w:t>a </w:t>
      </w:r>
      <w:r>
        <w:t>vynikající úrovni.</w:t>
      </w:r>
    </w:p>
    <w:p w14:paraId="3E11E1F1" w14:textId="7D86ECC2" w:rsidR="00C342C4" w:rsidRDefault="00C342C4" w:rsidP="008E427E">
      <w:pPr>
        <w:pStyle w:val="textvp"/>
      </w:pPr>
      <w:r>
        <w:t>Naše škol</w:t>
      </w:r>
      <w:r w:rsidR="00A02F3D">
        <w:t>a </w:t>
      </w:r>
      <w:r>
        <w:t>spolupracuje s těmito organizacemi:</w:t>
      </w:r>
    </w:p>
    <w:p w14:paraId="4F15A93A" w14:textId="77777777" w:rsidR="00C342C4" w:rsidRDefault="00C342C4">
      <w:pPr>
        <w:pStyle w:val="odrkyVP0"/>
        <w:numPr>
          <w:ilvl w:val="0"/>
          <w:numId w:val="11"/>
        </w:numPr>
      </w:pPr>
      <w:r>
        <w:t>státní správa</w:t>
      </w:r>
    </w:p>
    <w:p w14:paraId="4FAD61AE" w14:textId="639E83C2" w:rsidR="00C342C4" w:rsidRDefault="00C342C4">
      <w:pPr>
        <w:pStyle w:val="odrkyVP0"/>
        <w:numPr>
          <w:ilvl w:val="0"/>
          <w:numId w:val="11"/>
        </w:numPr>
      </w:pPr>
      <w:r>
        <w:t xml:space="preserve">bankovní </w:t>
      </w:r>
      <w:r w:rsidR="00A02F3D">
        <w:t>a </w:t>
      </w:r>
      <w:r>
        <w:t>pojišťovací organizace</w:t>
      </w:r>
    </w:p>
    <w:p w14:paraId="49893357" w14:textId="77777777" w:rsidR="00C342C4" w:rsidRDefault="00C342C4">
      <w:pPr>
        <w:pStyle w:val="odrkyVP0"/>
        <w:numPr>
          <w:ilvl w:val="0"/>
          <w:numId w:val="11"/>
        </w:numPr>
      </w:pPr>
      <w:r>
        <w:t>školní zařízení</w:t>
      </w:r>
    </w:p>
    <w:p w14:paraId="2F83765C" w14:textId="02809F03" w:rsidR="00C342C4" w:rsidRDefault="00B31685">
      <w:pPr>
        <w:pStyle w:val="odrkyVP0"/>
        <w:numPr>
          <w:ilvl w:val="0"/>
          <w:numId w:val="11"/>
        </w:numPr>
      </w:pPr>
      <w:r>
        <w:t>bezpečnostní složky</w:t>
      </w:r>
    </w:p>
    <w:p w14:paraId="4C630EFF" w14:textId="36672C1B" w:rsidR="00C342C4" w:rsidRDefault="00B31685">
      <w:pPr>
        <w:pStyle w:val="odrkyVP0"/>
        <w:numPr>
          <w:ilvl w:val="0"/>
          <w:numId w:val="11"/>
        </w:numPr>
      </w:pPr>
      <w:r>
        <w:t>Jihočeské letiště České Budějovice</w:t>
      </w:r>
    </w:p>
    <w:p w14:paraId="2F13CDF1" w14:textId="1ACC9D9D" w:rsidR="00B31685" w:rsidRDefault="00B31685">
      <w:pPr>
        <w:pStyle w:val="odrkyVP0"/>
        <w:numPr>
          <w:ilvl w:val="0"/>
          <w:numId w:val="11"/>
        </w:numPr>
      </w:pPr>
      <w:r>
        <w:t>Městský úřad Kaplice</w:t>
      </w:r>
    </w:p>
    <w:p w14:paraId="36C73E44" w14:textId="6B58430C" w:rsidR="00B31685" w:rsidRDefault="00B31685">
      <w:pPr>
        <w:pStyle w:val="odrkyVP0"/>
        <w:numPr>
          <w:ilvl w:val="0"/>
          <w:numId w:val="11"/>
        </w:numPr>
      </w:pPr>
      <w:proofErr w:type="spellStart"/>
      <w:r w:rsidRPr="00B31685">
        <w:t>Taekwon</w:t>
      </w:r>
      <w:proofErr w:type="spellEnd"/>
      <w:r w:rsidRPr="00B31685">
        <w:t xml:space="preserve">-do školy Velešín ITF </w:t>
      </w:r>
      <w:proofErr w:type="spellStart"/>
      <w:r w:rsidRPr="00B31685">
        <w:t>z.s</w:t>
      </w:r>
      <w:proofErr w:type="spellEnd"/>
      <w:r w:rsidRPr="00B31685">
        <w:t>.</w:t>
      </w:r>
    </w:p>
    <w:p w14:paraId="1F97D771" w14:textId="2EB9CADB" w:rsidR="00C342C4" w:rsidRDefault="00C342C4" w:rsidP="008E427E">
      <w:pPr>
        <w:pStyle w:val="textvp"/>
      </w:pPr>
      <w:r>
        <w:t>Součástí spolupráce jsou různé besedy</w:t>
      </w:r>
      <w:r w:rsidR="00805FBD">
        <w:t>, přednášky, workshopy</w:t>
      </w:r>
      <w:r>
        <w:t xml:space="preserve"> pro žáky </w:t>
      </w:r>
      <w:r w:rsidR="00A02F3D">
        <w:t>a </w:t>
      </w:r>
      <w:r>
        <w:t>zajišťování odborné praxe žáků.</w:t>
      </w:r>
    </w:p>
    <w:p w14:paraId="1F30C6AC" w14:textId="4F219345" w:rsidR="00C342C4" w:rsidRDefault="00C342C4" w:rsidP="008E427E">
      <w:pPr>
        <w:pStyle w:val="textvp"/>
      </w:pPr>
      <w:r>
        <w:t>Odborné praxe žáků se uskutečňují n</w:t>
      </w:r>
      <w:r w:rsidR="00A02F3D">
        <w:t>a </w:t>
      </w:r>
      <w:r>
        <w:t>pracovištích jednotlivých sociálních partnerů n</w:t>
      </w:r>
      <w:r w:rsidR="00A02F3D">
        <w:t>a </w:t>
      </w:r>
      <w:r>
        <w:t xml:space="preserve">základě uzavřených smluv. Žáci si v rámci odborné praxe u sociálních partnerů upevňují </w:t>
      </w:r>
      <w:r w:rsidR="00A02F3D">
        <w:t>a </w:t>
      </w:r>
      <w:r>
        <w:t xml:space="preserve">procvičují získané teoretické znalosti </w:t>
      </w:r>
      <w:r w:rsidR="00A02F3D">
        <w:t>a </w:t>
      </w:r>
      <w:r>
        <w:t xml:space="preserve">dovednosti </w:t>
      </w:r>
    </w:p>
    <w:p w14:paraId="674D7D87" w14:textId="3B5E4E7F" w:rsidR="00C342C4" w:rsidRDefault="00C342C4" w:rsidP="008E427E">
      <w:pPr>
        <w:pStyle w:val="textvp"/>
      </w:pPr>
      <w:r>
        <w:t>Dalším významným partnerem školy je</w:t>
      </w:r>
      <w:r w:rsidR="00B31685">
        <w:t xml:space="preserve"> Jihočeská hospodářská komora a </w:t>
      </w:r>
      <w:r w:rsidR="005A7C54" w:rsidRPr="0057148A">
        <w:rPr>
          <w:rFonts w:cstheme="minorHAnsi"/>
        </w:rPr>
        <w:t xml:space="preserve">firma </w:t>
      </w:r>
      <w:bookmarkStart w:id="251" w:name="_Hlk205210815"/>
      <w:r w:rsidR="005A7C54" w:rsidRPr="00E2733B">
        <w:rPr>
          <w:rFonts w:cstheme="minorHAnsi"/>
        </w:rPr>
        <w:t>ENGEL strojírenská spol. s.r.o</w:t>
      </w:r>
      <w:r>
        <w:t>.</w:t>
      </w:r>
      <w:bookmarkEnd w:id="251"/>
    </w:p>
    <w:p w14:paraId="22D59FFA" w14:textId="77777777" w:rsidR="00C342C4" w:rsidRDefault="00C342C4" w:rsidP="008E427E">
      <w:pPr>
        <w:pStyle w:val="textvp"/>
      </w:pPr>
    </w:p>
    <w:p w14:paraId="7866FDED" w14:textId="77777777" w:rsidR="00C342C4" w:rsidRDefault="00C342C4" w:rsidP="008E427E">
      <w:pPr>
        <w:sectPr w:rsidR="00C342C4">
          <w:headerReference w:type="default" r:id="rId61"/>
          <w:pgSz w:w="11906" w:h="16838"/>
          <w:pgMar w:top="1418" w:right="1418" w:bottom="1418" w:left="1418" w:header="709" w:footer="709" w:gutter="0"/>
          <w:cols w:space="708"/>
        </w:sectPr>
      </w:pPr>
    </w:p>
    <w:p w14:paraId="22287193" w14:textId="46F1EDA0" w:rsidR="00C342C4" w:rsidRDefault="00C342C4" w:rsidP="00443B42">
      <w:pPr>
        <w:pStyle w:val="Nadpis1"/>
      </w:pPr>
      <w:bookmarkStart w:id="252" w:name="_Toc426907113"/>
      <w:bookmarkStart w:id="253" w:name="_Toc371980613"/>
      <w:bookmarkStart w:id="254" w:name="_Toc225335943"/>
      <w:r>
        <w:lastRenderedPageBreak/>
        <w:t>Přílohy</w:t>
      </w:r>
      <w:bookmarkEnd w:id="252"/>
      <w:bookmarkEnd w:id="253"/>
      <w:bookmarkEnd w:id="254"/>
    </w:p>
    <w:p w14:paraId="0499CD47" w14:textId="0A007E7F" w:rsidR="00C342C4" w:rsidRDefault="00C342C4" w:rsidP="00505A7E">
      <w:pPr>
        <w:pStyle w:val="Nadpis2"/>
      </w:pPr>
      <w:bookmarkStart w:id="255" w:name="_Toc426907114"/>
      <w:bookmarkStart w:id="256" w:name="_Toc371980614"/>
      <w:bookmarkStart w:id="257" w:name="_Toc225335944"/>
      <w:r>
        <w:t>Projekty, kurzy</w:t>
      </w:r>
      <w:bookmarkEnd w:id="255"/>
      <w:bookmarkEnd w:id="256"/>
      <w:bookmarkEnd w:id="257"/>
    </w:p>
    <w:p w14:paraId="5B15224F" w14:textId="107963F7" w:rsidR="004935E8" w:rsidRPr="004935E8" w:rsidRDefault="004935E8" w:rsidP="004935E8">
      <w:pPr>
        <w:pStyle w:val="Nadpis3"/>
      </w:pPr>
      <w:bookmarkStart w:id="258" w:name="_Toc225335945"/>
      <w:r>
        <w:t>Zátěžový kurz</w:t>
      </w:r>
      <w:bookmarkEnd w:id="258"/>
    </w:p>
    <w:tbl>
      <w:tblPr>
        <w:tblStyle w:val="Tabulkasprostorovmiefekty2"/>
        <w:tblW w:w="10061" w:type="dxa"/>
        <w:tblLook w:val="01E0" w:firstRow="1" w:lastRow="1" w:firstColumn="1" w:lastColumn="1" w:noHBand="0" w:noVBand="0"/>
      </w:tblPr>
      <w:tblGrid>
        <w:gridCol w:w="2410"/>
        <w:gridCol w:w="7651"/>
      </w:tblGrid>
      <w:tr w:rsidR="00825FBD" w:rsidRPr="00AB06F4" w14:paraId="35529510" w14:textId="77777777" w:rsidTr="004F2D28">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0" w:type="auto"/>
            <w:gridSpan w:val="2"/>
          </w:tcPr>
          <w:p w14:paraId="10FF8308" w14:textId="2AE3BEC8" w:rsidR="00825FBD" w:rsidRPr="005A7C54" w:rsidRDefault="00825FBD" w:rsidP="00443B42">
            <w:pPr>
              <w:rPr>
                <w:rFonts w:asciiTheme="minorHAnsi" w:hAnsiTheme="minorHAnsi" w:cstheme="minorHAnsi"/>
              </w:rPr>
            </w:pPr>
            <w:bookmarkStart w:id="259" w:name="_Hlk204771582"/>
            <w:r w:rsidRPr="005A7C54">
              <w:rPr>
                <w:rFonts w:asciiTheme="minorHAnsi" w:hAnsiTheme="minorHAnsi" w:cstheme="minorHAnsi"/>
              </w:rPr>
              <w:t>KURZ PŘEŽITÍ</w:t>
            </w:r>
            <w:r w:rsidR="005A7C54">
              <w:rPr>
                <w:rFonts w:asciiTheme="minorHAnsi" w:hAnsiTheme="minorHAnsi" w:cstheme="minorHAnsi"/>
              </w:rPr>
              <w:t>/ZÁTĚŽOVÝ KURZ</w:t>
            </w:r>
          </w:p>
        </w:tc>
      </w:tr>
      <w:tr w:rsidR="00825FBD" w:rsidRPr="00AB06F4" w14:paraId="0A75000A" w14:textId="77777777" w:rsidTr="004F2D28">
        <w:trPr>
          <w:cnfStyle w:val="000000100000" w:firstRow="0" w:lastRow="0" w:firstColumn="0" w:lastColumn="0" w:oddVBand="0" w:evenVBand="0" w:oddHBand="1" w:evenHBand="0" w:firstRowFirstColumn="0" w:firstRowLastColumn="0" w:lastRowFirstColumn="0" w:lastRowLastColumn="0"/>
          <w:trHeight w:val="4717"/>
        </w:trPr>
        <w:tc>
          <w:tcPr>
            <w:cnfStyle w:val="001000000000" w:firstRow="0" w:lastRow="0" w:firstColumn="1" w:lastColumn="0" w:oddVBand="0" w:evenVBand="0" w:oddHBand="0" w:evenHBand="0" w:firstRowFirstColumn="0" w:firstRowLastColumn="0" w:lastRowFirstColumn="0" w:lastRowLastColumn="0"/>
            <w:tcW w:w="2410" w:type="dxa"/>
          </w:tcPr>
          <w:p w14:paraId="30EC4A6B" w14:textId="77777777" w:rsidR="00825FBD" w:rsidRPr="005A7C54" w:rsidRDefault="00825FBD" w:rsidP="008E427E">
            <w:pPr>
              <w:rPr>
                <w:rFonts w:asciiTheme="minorHAnsi" w:hAnsiTheme="minorHAnsi" w:cstheme="minorHAnsi"/>
              </w:rPr>
            </w:pPr>
            <w:r w:rsidRPr="005A7C54">
              <w:rPr>
                <w:rFonts w:asciiTheme="minorHAnsi" w:hAnsiTheme="minorHAnsi" w:cstheme="minorHAnsi"/>
              </w:rPr>
              <w:t>OBSAH KURZU</w:t>
            </w:r>
          </w:p>
        </w:tc>
        <w:tc>
          <w:tcPr>
            <w:cnfStyle w:val="000100000000" w:firstRow="0" w:lastRow="0" w:firstColumn="0" w:lastColumn="1" w:oddVBand="0" w:evenVBand="0" w:oddHBand="0" w:evenHBand="0" w:firstRowFirstColumn="0" w:firstRowLastColumn="0" w:lastRowFirstColumn="0" w:lastRowLastColumn="0"/>
            <w:tcW w:w="7651" w:type="dxa"/>
          </w:tcPr>
          <w:p w14:paraId="4F2C795E" w14:textId="7E116E21" w:rsidR="00825FBD" w:rsidRPr="005A7C54" w:rsidRDefault="00825FBD" w:rsidP="008E427E">
            <w:pPr>
              <w:rPr>
                <w:rFonts w:asciiTheme="minorHAnsi" w:hAnsiTheme="minorHAnsi" w:cstheme="minorHAnsi"/>
              </w:rPr>
            </w:pPr>
            <w:r w:rsidRPr="005A7C54">
              <w:rPr>
                <w:rFonts w:asciiTheme="minorHAnsi" w:hAnsiTheme="minorHAnsi" w:cstheme="minorHAnsi"/>
              </w:rPr>
              <w:t>Obsahem kurzu je třídenní pobyt, kde je zajištěn celodenní program zaměřený n</w:t>
            </w:r>
            <w:r w:rsidR="00A02F3D" w:rsidRPr="005A7C54">
              <w:rPr>
                <w:rFonts w:asciiTheme="minorHAnsi" w:hAnsiTheme="minorHAnsi" w:cstheme="minorHAnsi"/>
              </w:rPr>
              <w:t>a </w:t>
            </w:r>
            <w:r w:rsidRPr="005A7C54">
              <w:rPr>
                <w:rFonts w:asciiTheme="minorHAnsi" w:hAnsiTheme="minorHAnsi" w:cstheme="minorHAnsi"/>
              </w:rPr>
              <w:t xml:space="preserve">zdravotní výchovu </w:t>
            </w:r>
            <w:r w:rsidR="00A02F3D" w:rsidRPr="005A7C54">
              <w:rPr>
                <w:rFonts w:asciiTheme="minorHAnsi" w:hAnsiTheme="minorHAnsi" w:cstheme="minorHAnsi"/>
              </w:rPr>
              <w:t>a </w:t>
            </w:r>
            <w:r w:rsidRPr="005A7C54">
              <w:rPr>
                <w:rFonts w:asciiTheme="minorHAnsi" w:hAnsiTheme="minorHAnsi" w:cstheme="minorHAnsi"/>
              </w:rPr>
              <w:t>brannou tématiku. Žáci mají krátká osobní voln</w:t>
            </w:r>
            <w:r w:rsidR="00A02F3D" w:rsidRPr="005A7C54">
              <w:rPr>
                <w:rFonts w:asciiTheme="minorHAnsi" w:hAnsiTheme="minorHAnsi" w:cstheme="minorHAnsi"/>
              </w:rPr>
              <w:t>a </w:t>
            </w:r>
            <w:r w:rsidRPr="005A7C54">
              <w:rPr>
                <w:rFonts w:asciiTheme="minorHAnsi" w:hAnsiTheme="minorHAnsi" w:cstheme="minorHAnsi"/>
              </w:rPr>
              <w:t>v době snídaně, oběd</w:t>
            </w:r>
            <w:r w:rsidR="00A02F3D" w:rsidRPr="005A7C54">
              <w:rPr>
                <w:rFonts w:asciiTheme="minorHAnsi" w:hAnsiTheme="minorHAnsi" w:cstheme="minorHAnsi"/>
              </w:rPr>
              <w:t>a a </w:t>
            </w:r>
            <w:r w:rsidRPr="005A7C54">
              <w:rPr>
                <w:rFonts w:asciiTheme="minorHAnsi" w:hAnsiTheme="minorHAnsi" w:cstheme="minorHAnsi"/>
              </w:rPr>
              <w:t>večeře.</w:t>
            </w:r>
          </w:p>
          <w:p w14:paraId="7838EF53" w14:textId="77777777" w:rsidR="00825FBD" w:rsidRPr="005A7C54" w:rsidRDefault="00825FBD" w:rsidP="008E427E">
            <w:pPr>
              <w:rPr>
                <w:rFonts w:asciiTheme="minorHAnsi" w:hAnsiTheme="minorHAnsi" w:cstheme="minorHAnsi"/>
              </w:rPr>
            </w:pPr>
            <w:r w:rsidRPr="005A7C54">
              <w:rPr>
                <w:rFonts w:asciiTheme="minorHAnsi" w:hAnsiTheme="minorHAnsi" w:cstheme="minorHAnsi"/>
              </w:rPr>
              <w:t>Program:</w:t>
            </w:r>
          </w:p>
          <w:p w14:paraId="3B423DBC" w14:textId="0D82D154" w:rsidR="00825FBD" w:rsidRPr="005A7C54" w:rsidRDefault="00825FBD">
            <w:pPr>
              <w:pStyle w:val="Odstavecseseznamem"/>
              <w:numPr>
                <w:ilvl w:val="0"/>
                <w:numId w:val="15"/>
              </w:numPr>
              <w:tabs>
                <w:tab w:val="clear" w:pos="720"/>
                <w:tab w:val="num" w:pos="599"/>
              </w:tabs>
              <w:ind w:left="599" w:hanging="720"/>
              <w:rPr>
                <w:rFonts w:asciiTheme="minorHAnsi" w:hAnsiTheme="minorHAnsi" w:cstheme="minorHAnsi"/>
              </w:rPr>
            </w:pPr>
            <w:r w:rsidRPr="005A7C54">
              <w:rPr>
                <w:rFonts w:asciiTheme="minorHAnsi" w:hAnsiTheme="minorHAnsi" w:cstheme="minorHAnsi"/>
              </w:rPr>
              <w:t xml:space="preserve">Nácvik ovládání některých vodních plavidel (raft, </w:t>
            </w:r>
            <w:proofErr w:type="spellStart"/>
            <w:proofErr w:type="gramStart"/>
            <w:r w:rsidRPr="005A7C54">
              <w:rPr>
                <w:rFonts w:asciiTheme="minorHAnsi" w:hAnsiTheme="minorHAnsi" w:cstheme="minorHAnsi"/>
              </w:rPr>
              <w:t>kánoe,sit</w:t>
            </w:r>
            <w:proofErr w:type="spellEnd"/>
            <w:proofErr w:type="gramEnd"/>
            <w:r w:rsidRPr="005A7C54">
              <w:rPr>
                <w:rFonts w:asciiTheme="minorHAnsi" w:hAnsiTheme="minorHAnsi" w:cstheme="minorHAnsi"/>
              </w:rPr>
              <w:t xml:space="preserve"> on top, </w:t>
            </w:r>
            <w:proofErr w:type="spellStart"/>
            <w:r w:rsidRPr="005A7C54">
              <w:rPr>
                <w:rFonts w:asciiTheme="minorHAnsi" w:hAnsiTheme="minorHAnsi" w:cstheme="minorHAnsi"/>
              </w:rPr>
              <w:t>seakajak</w:t>
            </w:r>
            <w:proofErr w:type="spellEnd"/>
            <w:r w:rsidRPr="005A7C54">
              <w:rPr>
                <w:rFonts w:asciiTheme="minorHAnsi" w:hAnsiTheme="minorHAnsi" w:cstheme="minorHAnsi"/>
              </w:rPr>
              <w:t xml:space="preserve">, pramice) – dle nabídky </w:t>
            </w:r>
            <w:r w:rsidR="00A02F3D" w:rsidRPr="005A7C54">
              <w:rPr>
                <w:rFonts w:asciiTheme="minorHAnsi" w:hAnsiTheme="minorHAnsi" w:cstheme="minorHAnsi"/>
              </w:rPr>
              <w:t>a </w:t>
            </w:r>
            <w:r w:rsidRPr="005A7C54">
              <w:rPr>
                <w:rFonts w:asciiTheme="minorHAnsi" w:hAnsiTheme="minorHAnsi" w:cstheme="minorHAnsi"/>
              </w:rPr>
              <w:t>stávajících možností, pravidl</w:t>
            </w:r>
            <w:r w:rsidR="00A02F3D" w:rsidRPr="005A7C54">
              <w:rPr>
                <w:rFonts w:asciiTheme="minorHAnsi" w:hAnsiTheme="minorHAnsi" w:cstheme="minorHAnsi"/>
              </w:rPr>
              <w:t>a </w:t>
            </w:r>
            <w:r w:rsidRPr="005A7C54">
              <w:rPr>
                <w:rFonts w:asciiTheme="minorHAnsi" w:hAnsiTheme="minorHAnsi" w:cstheme="minorHAnsi"/>
              </w:rPr>
              <w:t>chování n</w:t>
            </w:r>
            <w:r w:rsidR="00A02F3D" w:rsidRPr="005A7C54">
              <w:rPr>
                <w:rFonts w:asciiTheme="minorHAnsi" w:hAnsiTheme="minorHAnsi" w:cstheme="minorHAnsi"/>
              </w:rPr>
              <w:t>a </w:t>
            </w:r>
            <w:r w:rsidRPr="005A7C54">
              <w:rPr>
                <w:rFonts w:asciiTheme="minorHAnsi" w:hAnsiTheme="minorHAnsi" w:cstheme="minorHAnsi"/>
              </w:rPr>
              <w:t xml:space="preserve">vodě </w:t>
            </w:r>
            <w:r w:rsidR="00A02F3D" w:rsidRPr="005A7C54">
              <w:rPr>
                <w:rFonts w:asciiTheme="minorHAnsi" w:hAnsiTheme="minorHAnsi" w:cstheme="minorHAnsi"/>
              </w:rPr>
              <w:t>a </w:t>
            </w:r>
            <w:r w:rsidRPr="005A7C54">
              <w:rPr>
                <w:rFonts w:asciiTheme="minorHAnsi" w:hAnsiTheme="minorHAnsi" w:cstheme="minorHAnsi"/>
              </w:rPr>
              <w:t>u vody (bezpečnost, rizika).</w:t>
            </w:r>
          </w:p>
          <w:p w14:paraId="7747356D" w14:textId="5696F947" w:rsidR="00825FBD" w:rsidRPr="005A7C54" w:rsidRDefault="00825FBD">
            <w:pPr>
              <w:pStyle w:val="Odstavecseseznamem"/>
              <w:numPr>
                <w:ilvl w:val="0"/>
                <w:numId w:val="15"/>
              </w:numPr>
              <w:tabs>
                <w:tab w:val="clear" w:pos="720"/>
                <w:tab w:val="num" w:pos="599"/>
              </w:tabs>
              <w:ind w:left="599" w:hanging="720"/>
              <w:rPr>
                <w:rFonts w:asciiTheme="minorHAnsi" w:hAnsiTheme="minorHAnsi" w:cstheme="minorHAnsi"/>
              </w:rPr>
            </w:pPr>
            <w:r w:rsidRPr="005A7C54">
              <w:rPr>
                <w:rFonts w:asciiTheme="minorHAnsi" w:hAnsiTheme="minorHAnsi" w:cstheme="minorHAnsi"/>
              </w:rPr>
              <w:t>Vodní záchran</w:t>
            </w:r>
            <w:r w:rsidR="00A02F3D" w:rsidRPr="005A7C54">
              <w:rPr>
                <w:rFonts w:asciiTheme="minorHAnsi" w:hAnsiTheme="minorHAnsi" w:cstheme="minorHAnsi"/>
              </w:rPr>
              <w:t>a </w:t>
            </w:r>
            <w:r w:rsidRPr="005A7C54">
              <w:rPr>
                <w:rFonts w:asciiTheme="minorHAnsi" w:hAnsiTheme="minorHAnsi" w:cstheme="minorHAnsi"/>
              </w:rPr>
              <w:t>– použití záchranných pomůcek.</w:t>
            </w:r>
          </w:p>
          <w:p w14:paraId="01D99887" w14:textId="27DC4B10" w:rsidR="00825FBD" w:rsidRPr="005A7C54" w:rsidRDefault="00825FBD">
            <w:pPr>
              <w:pStyle w:val="Odstavecseseznamem"/>
              <w:numPr>
                <w:ilvl w:val="0"/>
                <w:numId w:val="15"/>
              </w:numPr>
              <w:tabs>
                <w:tab w:val="clear" w:pos="720"/>
                <w:tab w:val="num" w:pos="599"/>
              </w:tabs>
              <w:ind w:left="599" w:hanging="720"/>
              <w:rPr>
                <w:rFonts w:asciiTheme="minorHAnsi" w:hAnsiTheme="minorHAnsi" w:cstheme="minorHAnsi"/>
              </w:rPr>
            </w:pPr>
            <w:r w:rsidRPr="005A7C54">
              <w:rPr>
                <w:rFonts w:asciiTheme="minorHAnsi" w:hAnsiTheme="minorHAnsi" w:cstheme="minorHAnsi"/>
              </w:rPr>
              <w:t>Záchran</w:t>
            </w:r>
            <w:r w:rsidR="00A02F3D" w:rsidRPr="005A7C54">
              <w:rPr>
                <w:rFonts w:asciiTheme="minorHAnsi" w:hAnsiTheme="minorHAnsi" w:cstheme="minorHAnsi"/>
              </w:rPr>
              <w:t>a </w:t>
            </w:r>
            <w:r w:rsidRPr="005A7C54">
              <w:rPr>
                <w:rFonts w:asciiTheme="minorHAnsi" w:hAnsiTheme="minorHAnsi" w:cstheme="minorHAnsi"/>
              </w:rPr>
              <w:t xml:space="preserve">tonoucího (osobní zásah, dopomoc unavenému plavci, poskytnutí 1. pomoci, </w:t>
            </w:r>
            <w:proofErr w:type="gramStart"/>
            <w:r w:rsidRPr="005A7C54">
              <w:rPr>
                <w:rFonts w:asciiTheme="minorHAnsi" w:hAnsiTheme="minorHAnsi" w:cstheme="minorHAnsi"/>
              </w:rPr>
              <w:t>KPR .</w:t>
            </w:r>
            <w:proofErr w:type="gramEnd"/>
          </w:p>
          <w:p w14:paraId="13BD2553" w14:textId="77777777" w:rsidR="00825FBD" w:rsidRPr="005A7C54" w:rsidRDefault="00825FBD">
            <w:pPr>
              <w:pStyle w:val="Odstavecseseznamem"/>
              <w:numPr>
                <w:ilvl w:val="0"/>
                <w:numId w:val="15"/>
              </w:numPr>
              <w:tabs>
                <w:tab w:val="clear" w:pos="720"/>
                <w:tab w:val="num" w:pos="599"/>
              </w:tabs>
              <w:ind w:left="599" w:hanging="720"/>
              <w:rPr>
                <w:rFonts w:asciiTheme="minorHAnsi" w:hAnsiTheme="minorHAnsi" w:cstheme="minorHAnsi"/>
              </w:rPr>
            </w:pPr>
            <w:r w:rsidRPr="005A7C54">
              <w:rPr>
                <w:rFonts w:asciiTheme="minorHAnsi" w:hAnsiTheme="minorHAnsi" w:cstheme="minorHAnsi"/>
              </w:rPr>
              <w:t>Poskytnutí KPR (kardiopulmonální resuscitace).</w:t>
            </w:r>
          </w:p>
          <w:p w14:paraId="5A4D900F" w14:textId="1212DB62" w:rsidR="00825FBD" w:rsidRPr="005A7C54" w:rsidRDefault="00825FBD">
            <w:pPr>
              <w:pStyle w:val="Odstavecseseznamem"/>
              <w:numPr>
                <w:ilvl w:val="0"/>
                <w:numId w:val="15"/>
              </w:numPr>
              <w:tabs>
                <w:tab w:val="clear" w:pos="720"/>
                <w:tab w:val="num" w:pos="599"/>
              </w:tabs>
              <w:ind w:left="599" w:hanging="720"/>
              <w:rPr>
                <w:rFonts w:asciiTheme="minorHAnsi" w:hAnsiTheme="minorHAnsi" w:cstheme="minorHAnsi"/>
              </w:rPr>
            </w:pPr>
            <w:r w:rsidRPr="005A7C54">
              <w:rPr>
                <w:rFonts w:asciiTheme="minorHAnsi" w:hAnsiTheme="minorHAnsi" w:cstheme="minorHAnsi"/>
              </w:rPr>
              <w:t xml:space="preserve">První pomoc při různých typech zranění </w:t>
            </w:r>
            <w:r w:rsidR="00A02F3D" w:rsidRPr="005A7C54">
              <w:rPr>
                <w:rFonts w:asciiTheme="minorHAnsi" w:hAnsiTheme="minorHAnsi" w:cstheme="minorHAnsi"/>
              </w:rPr>
              <w:t>a </w:t>
            </w:r>
            <w:r w:rsidRPr="005A7C54">
              <w:rPr>
                <w:rFonts w:asciiTheme="minorHAnsi" w:hAnsiTheme="minorHAnsi" w:cstheme="minorHAnsi"/>
              </w:rPr>
              <w:t>v různých situacích (praktický nácvik).</w:t>
            </w:r>
          </w:p>
          <w:p w14:paraId="6C9C750D" w14:textId="23A27DC6" w:rsidR="00825FBD" w:rsidRPr="005A7C54" w:rsidRDefault="00825FBD">
            <w:pPr>
              <w:pStyle w:val="Odstavecseseznamem"/>
              <w:numPr>
                <w:ilvl w:val="0"/>
                <w:numId w:val="15"/>
              </w:numPr>
              <w:tabs>
                <w:tab w:val="clear" w:pos="720"/>
                <w:tab w:val="num" w:pos="599"/>
              </w:tabs>
              <w:ind w:left="599" w:hanging="720"/>
              <w:rPr>
                <w:rFonts w:asciiTheme="minorHAnsi" w:hAnsiTheme="minorHAnsi" w:cstheme="minorHAnsi"/>
              </w:rPr>
            </w:pPr>
            <w:r w:rsidRPr="005A7C54">
              <w:rPr>
                <w:rFonts w:asciiTheme="minorHAnsi" w:hAnsiTheme="minorHAnsi" w:cstheme="minorHAnsi"/>
              </w:rPr>
              <w:t>Seznámení s činností záchranářů (zaměřeno n</w:t>
            </w:r>
            <w:r w:rsidR="00A02F3D" w:rsidRPr="005A7C54">
              <w:rPr>
                <w:rFonts w:asciiTheme="minorHAnsi" w:hAnsiTheme="minorHAnsi" w:cstheme="minorHAnsi"/>
              </w:rPr>
              <w:t>a </w:t>
            </w:r>
            <w:r w:rsidRPr="005A7C54">
              <w:rPr>
                <w:rFonts w:asciiTheme="minorHAnsi" w:hAnsiTheme="minorHAnsi" w:cstheme="minorHAnsi"/>
              </w:rPr>
              <w:t xml:space="preserve">VZS </w:t>
            </w:r>
            <w:r w:rsidR="00A02F3D" w:rsidRPr="005A7C54">
              <w:rPr>
                <w:rFonts w:asciiTheme="minorHAnsi" w:hAnsiTheme="minorHAnsi" w:cstheme="minorHAnsi"/>
              </w:rPr>
              <w:t>a </w:t>
            </w:r>
            <w:r w:rsidRPr="005A7C54">
              <w:rPr>
                <w:rFonts w:asciiTheme="minorHAnsi" w:hAnsiTheme="minorHAnsi" w:cstheme="minorHAnsi"/>
              </w:rPr>
              <w:t>členy ČČK).</w:t>
            </w:r>
          </w:p>
          <w:p w14:paraId="49435940" w14:textId="77777777" w:rsidR="00825FBD" w:rsidRPr="005A7C54" w:rsidRDefault="00825FBD">
            <w:pPr>
              <w:pStyle w:val="Odstavecseseznamem"/>
              <w:numPr>
                <w:ilvl w:val="0"/>
                <w:numId w:val="15"/>
              </w:numPr>
              <w:tabs>
                <w:tab w:val="clear" w:pos="720"/>
                <w:tab w:val="num" w:pos="599"/>
              </w:tabs>
              <w:ind w:left="599" w:hanging="720"/>
              <w:rPr>
                <w:rFonts w:asciiTheme="minorHAnsi" w:hAnsiTheme="minorHAnsi" w:cstheme="minorHAnsi"/>
              </w:rPr>
            </w:pPr>
            <w:r w:rsidRPr="005A7C54">
              <w:rPr>
                <w:rFonts w:asciiTheme="minorHAnsi" w:hAnsiTheme="minorHAnsi" w:cstheme="minorHAnsi"/>
              </w:rPr>
              <w:t xml:space="preserve">Práce s mapou, </w:t>
            </w:r>
            <w:proofErr w:type="gramStart"/>
            <w:r w:rsidRPr="005A7C54">
              <w:rPr>
                <w:rFonts w:asciiTheme="minorHAnsi" w:hAnsiTheme="minorHAnsi" w:cstheme="minorHAnsi"/>
              </w:rPr>
              <w:t>buzolou</w:t>
            </w:r>
            <w:proofErr w:type="gramEnd"/>
            <w:r w:rsidRPr="005A7C54">
              <w:rPr>
                <w:rFonts w:asciiTheme="minorHAnsi" w:hAnsiTheme="minorHAnsi" w:cstheme="minorHAnsi"/>
              </w:rPr>
              <w:t>, orientace v terénu bez mapy, s mapou (topografie).</w:t>
            </w:r>
          </w:p>
          <w:p w14:paraId="37C3CAE3" w14:textId="78414666" w:rsidR="00825FBD" w:rsidRPr="005A7C54" w:rsidRDefault="00825FBD">
            <w:pPr>
              <w:pStyle w:val="Odstavecseseznamem"/>
              <w:numPr>
                <w:ilvl w:val="0"/>
                <w:numId w:val="15"/>
              </w:numPr>
              <w:tabs>
                <w:tab w:val="clear" w:pos="720"/>
                <w:tab w:val="num" w:pos="599"/>
              </w:tabs>
              <w:ind w:left="599" w:hanging="720"/>
              <w:rPr>
                <w:rFonts w:asciiTheme="minorHAnsi" w:hAnsiTheme="minorHAnsi" w:cstheme="minorHAnsi"/>
              </w:rPr>
            </w:pPr>
            <w:r w:rsidRPr="005A7C54">
              <w:rPr>
                <w:rFonts w:asciiTheme="minorHAnsi" w:hAnsiTheme="minorHAnsi" w:cstheme="minorHAnsi"/>
              </w:rPr>
              <w:t>Základy přežití v přírodě – vybavení, orientace, příprav</w:t>
            </w:r>
            <w:r w:rsidR="00A02F3D" w:rsidRPr="005A7C54">
              <w:rPr>
                <w:rFonts w:asciiTheme="minorHAnsi" w:hAnsiTheme="minorHAnsi" w:cstheme="minorHAnsi"/>
              </w:rPr>
              <w:t>a </w:t>
            </w:r>
            <w:r w:rsidRPr="005A7C54">
              <w:rPr>
                <w:rFonts w:asciiTheme="minorHAnsi" w:hAnsiTheme="minorHAnsi" w:cstheme="minorHAnsi"/>
              </w:rPr>
              <w:t>jídla, noclehu (bivak), nouzové signály.</w:t>
            </w:r>
          </w:p>
          <w:p w14:paraId="6D4B29BF" w14:textId="77777777" w:rsidR="00825FBD" w:rsidRPr="005A7C54" w:rsidRDefault="00825FBD">
            <w:pPr>
              <w:pStyle w:val="Odstavecseseznamem"/>
              <w:numPr>
                <w:ilvl w:val="0"/>
                <w:numId w:val="15"/>
              </w:numPr>
              <w:tabs>
                <w:tab w:val="clear" w:pos="720"/>
                <w:tab w:val="num" w:pos="599"/>
              </w:tabs>
              <w:ind w:left="599" w:hanging="720"/>
              <w:rPr>
                <w:rFonts w:asciiTheme="minorHAnsi" w:hAnsiTheme="minorHAnsi" w:cstheme="minorHAnsi"/>
              </w:rPr>
            </w:pPr>
            <w:r w:rsidRPr="005A7C54">
              <w:rPr>
                <w:rFonts w:asciiTheme="minorHAnsi" w:hAnsiTheme="minorHAnsi" w:cstheme="minorHAnsi"/>
              </w:rPr>
              <w:t xml:space="preserve">Přežití v praxi. </w:t>
            </w:r>
          </w:p>
          <w:p w14:paraId="0BCB1F1B" w14:textId="3D19398E" w:rsidR="00825FBD" w:rsidRPr="005A7C54" w:rsidRDefault="00825FBD">
            <w:pPr>
              <w:pStyle w:val="Odstavecseseznamem"/>
              <w:numPr>
                <w:ilvl w:val="0"/>
                <w:numId w:val="15"/>
              </w:numPr>
              <w:tabs>
                <w:tab w:val="clear" w:pos="720"/>
                <w:tab w:val="num" w:pos="599"/>
              </w:tabs>
              <w:ind w:left="599" w:hanging="720"/>
              <w:rPr>
                <w:rFonts w:asciiTheme="minorHAnsi" w:hAnsiTheme="minorHAnsi" w:cstheme="minorHAnsi"/>
              </w:rPr>
            </w:pPr>
            <w:r w:rsidRPr="005A7C54">
              <w:rPr>
                <w:rFonts w:asciiTheme="minorHAnsi" w:hAnsiTheme="minorHAnsi" w:cstheme="minorHAnsi"/>
              </w:rPr>
              <w:t>Branná soutěž – shrnutí všech aktivit v závěrečné soutěži družstev.</w:t>
            </w:r>
          </w:p>
        </w:tc>
      </w:tr>
      <w:tr w:rsidR="00825FBD" w:rsidRPr="00AB06F4" w14:paraId="329A0CBE" w14:textId="77777777" w:rsidTr="004F2D28">
        <w:trPr>
          <w:trHeight w:val="1838"/>
        </w:trPr>
        <w:tc>
          <w:tcPr>
            <w:cnfStyle w:val="001000000000" w:firstRow="0" w:lastRow="0" w:firstColumn="1" w:lastColumn="0" w:oddVBand="0" w:evenVBand="0" w:oddHBand="0" w:evenHBand="0" w:firstRowFirstColumn="0" w:firstRowLastColumn="0" w:lastRowFirstColumn="0" w:lastRowLastColumn="0"/>
            <w:tcW w:w="2410" w:type="dxa"/>
          </w:tcPr>
          <w:p w14:paraId="2399D479" w14:textId="77777777" w:rsidR="00825FBD" w:rsidRPr="005A7C54" w:rsidRDefault="00825FBD" w:rsidP="008E427E">
            <w:pPr>
              <w:rPr>
                <w:rFonts w:asciiTheme="minorHAnsi" w:hAnsiTheme="minorHAnsi" w:cstheme="minorHAnsi"/>
              </w:rPr>
            </w:pPr>
            <w:r w:rsidRPr="005A7C54">
              <w:rPr>
                <w:rFonts w:asciiTheme="minorHAnsi" w:hAnsiTheme="minorHAnsi" w:cstheme="minorHAnsi"/>
              </w:rPr>
              <w:t>CÍL KURZU</w:t>
            </w:r>
          </w:p>
        </w:tc>
        <w:tc>
          <w:tcPr>
            <w:cnfStyle w:val="000100000000" w:firstRow="0" w:lastRow="0" w:firstColumn="0" w:lastColumn="1" w:oddVBand="0" w:evenVBand="0" w:oddHBand="0" w:evenHBand="0" w:firstRowFirstColumn="0" w:firstRowLastColumn="0" w:lastRowFirstColumn="0" w:lastRowLastColumn="0"/>
            <w:tcW w:w="7651" w:type="dxa"/>
          </w:tcPr>
          <w:p w14:paraId="13FED765" w14:textId="676BB38D" w:rsidR="00825FBD" w:rsidRPr="005A7C54" w:rsidRDefault="00825FBD" w:rsidP="00443B42">
            <w:pPr>
              <w:rPr>
                <w:rFonts w:asciiTheme="minorHAnsi" w:hAnsiTheme="minorHAnsi" w:cstheme="minorHAnsi"/>
              </w:rPr>
            </w:pPr>
            <w:r w:rsidRPr="005A7C54">
              <w:rPr>
                <w:rFonts w:asciiTheme="minorHAnsi" w:hAnsiTheme="minorHAnsi" w:cstheme="minorHAnsi"/>
              </w:rPr>
              <w:t>Cílem je nácvik praktického zvládnutí poskytnutí první pomoci při různých typech zranění člověk</w:t>
            </w:r>
            <w:r w:rsidR="00A02F3D" w:rsidRPr="005A7C54">
              <w:rPr>
                <w:rFonts w:asciiTheme="minorHAnsi" w:hAnsiTheme="minorHAnsi" w:cstheme="minorHAnsi"/>
              </w:rPr>
              <w:t>a </w:t>
            </w:r>
            <w:r w:rsidRPr="005A7C54">
              <w:rPr>
                <w:rFonts w:asciiTheme="minorHAnsi" w:hAnsiTheme="minorHAnsi" w:cstheme="minorHAnsi"/>
              </w:rPr>
              <w:t>v terénu, záchran</w:t>
            </w:r>
            <w:r w:rsidR="00A02F3D" w:rsidRPr="005A7C54">
              <w:rPr>
                <w:rFonts w:asciiTheme="minorHAnsi" w:hAnsiTheme="minorHAnsi" w:cstheme="minorHAnsi"/>
              </w:rPr>
              <w:t>a </w:t>
            </w:r>
            <w:r w:rsidRPr="005A7C54">
              <w:rPr>
                <w:rFonts w:asciiTheme="minorHAnsi" w:hAnsiTheme="minorHAnsi" w:cstheme="minorHAnsi"/>
              </w:rPr>
              <w:t xml:space="preserve">tonoucího, celková resuscitace, použití záchranných </w:t>
            </w:r>
            <w:r w:rsidR="00A02F3D" w:rsidRPr="005A7C54">
              <w:rPr>
                <w:rFonts w:asciiTheme="minorHAnsi" w:hAnsiTheme="minorHAnsi" w:cstheme="minorHAnsi"/>
              </w:rPr>
              <w:t>a </w:t>
            </w:r>
            <w:r w:rsidRPr="005A7C54">
              <w:rPr>
                <w:rFonts w:asciiTheme="minorHAnsi" w:hAnsiTheme="minorHAnsi" w:cstheme="minorHAnsi"/>
              </w:rPr>
              <w:t xml:space="preserve">zdravotnických pomůcek </w:t>
            </w:r>
            <w:r w:rsidR="00A02F3D" w:rsidRPr="005A7C54">
              <w:rPr>
                <w:rFonts w:asciiTheme="minorHAnsi" w:hAnsiTheme="minorHAnsi" w:cstheme="minorHAnsi"/>
              </w:rPr>
              <w:t>a </w:t>
            </w:r>
            <w:r w:rsidRPr="005A7C54">
              <w:rPr>
                <w:rFonts w:asciiTheme="minorHAnsi" w:hAnsiTheme="minorHAnsi" w:cstheme="minorHAnsi"/>
              </w:rPr>
              <w:t xml:space="preserve">materiálů, seznámení s činností záchranné služby, základy pravidel bezpečnosti </w:t>
            </w:r>
            <w:r w:rsidR="00A02F3D" w:rsidRPr="005A7C54">
              <w:rPr>
                <w:rFonts w:asciiTheme="minorHAnsi" w:hAnsiTheme="minorHAnsi" w:cstheme="minorHAnsi"/>
              </w:rPr>
              <w:t>a </w:t>
            </w:r>
            <w:r w:rsidRPr="005A7C54">
              <w:rPr>
                <w:rFonts w:asciiTheme="minorHAnsi" w:hAnsiTheme="minorHAnsi" w:cstheme="minorHAnsi"/>
              </w:rPr>
              <w:t xml:space="preserve">ochrany zdraví při pobytu v přírodě </w:t>
            </w:r>
            <w:r w:rsidR="00A02F3D" w:rsidRPr="005A7C54">
              <w:rPr>
                <w:rFonts w:asciiTheme="minorHAnsi" w:hAnsiTheme="minorHAnsi" w:cstheme="minorHAnsi"/>
              </w:rPr>
              <w:t>a </w:t>
            </w:r>
            <w:r w:rsidRPr="005A7C54">
              <w:rPr>
                <w:rFonts w:asciiTheme="minorHAnsi" w:hAnsiTheme="minorHAnsi" w:cstheme="minorHAnsi"/>
              </w:rPr>
              <w:t xml:space="preserve">při vodních aktivitách, základy ovládání některých plavidel, čtení z mapy, práce s buzolou, používání signálů, orientace </w:t>
            </w:r>
            <w:r w:rsidR="00A02F3D" w:rsidRPr="005A7C54">
              <w:rPr>
                <w:rFonts w:asciiTheme="minorHAnsi" w:hAnsiTheme="minorHAnsi" w:cstheme="minorHAnsi"/>
              </w:rPr>
              <w:t>a </w:t>
            </w:r>
            <w:r w:rsidRPr="005A7C54">
              <w:rPr>
                <w:rFonts w:asciiTheme="minorHAnsi" w:hAnsiTheme="minorHAnsi" w:cstheme="minorHAnsi"/>
              </w:rPr>
              <w:t>nácvik přežití v neznámém terénu, příprav</w:t>
            </w:r>
            <w:r w:rsidR="00A02F3D" w:rsidRPr="005A7C54">
              <w:rPr>
                <w:rFonts w:asciiTheme="minorHAnsi" w:hAnsiTheme="minorHAnsi" w:cstheme="minorHAnsi"/>
              </w:rPr>
              <w:t>a </w:t>
            </w:r>
            <w:r w:rsidRPr="005A7C54">
              <w:rPr>
                <w:rFonts w:asciiTheme="minorHAnsi" w:hAnsiTheme="minorHAnsi" w:cstheme="minorHAnsi"/>
              </w:rPr>
              <w:t xml:space="preserve">improvizovaného noclehu </w:t>
            </w:r>
            <w:r w:rsidR="00A02F3D" w:rsidRPr="005A7C54">
              <w:rPr>
                <w:rFonts w:asciiTheme="minorHAnsi" w:hAnsiTheme="minorHAnsi" w:cstheme="minorHAnsi"/>
              </w:rPr>
              <w:t>a </w:t>
            </w:r>
            <w:r w:rsidRPr="005A7C54">
              <w:rPr>
                <w:rFonts w:asciiTheme="minorHAnsi" w:hAnsiTheme="minorHAnsi" w:cstheme="minorHAnsi"/>
              </w:rPr>
              <w:t>jídl</w:t>
            </w:r>
            <w:r w:rsidR="00A02F3D" w:rsidRPr="005A7C54">
              <w:rPr>
                <w:rFonts w:asciiTheme="minorHAnsi" w:hAnsiTheme="minorHAnsi" w:cstheme="minorHAnsi"/>
              </w:rPr>
              <w:t>a </w:t>
            </w:r>
            <w:r w:rsidRPr="005A7C54">
              <w:rPr>
                <w:rFonts w:asciiTheme="minorHAnsi" w:hAnsiTheme="minorHAnsi" w:cstheme="minorHAnsi"/>
              </w:rPr>
              <w:t xml:space="preserve">v přírodě, rozvoj samostatnosti </w:t>
            </w:r>
            <w:r w:rsidR="00A02F3D" w:rsidRPr="005A7C54">
              <w:rPr>
                <w:rFonts w:asciiTheme="minorHAnsi" w:hAnsiTheme="minorHAnsi" w:cstheme="minorHAnsi"/>
              </w:rPr>
              <w:t>a </w:t>
            </w:r>
            <w:r w:rsidRPr="005A7C54">
              <w:rPr>
                <w:rFonts w:asciiTheme="minorHAnsi" w:hAnsiTheme="minorHAnsi" w:cstheme="minorHAnsi"/>
              </w:rPr>
              <w:t>spolupráce mezi žáky.</w:t>
            </w:r>
          </w:p>
        </w:tc>
      </w:tr>
      <w:tr w:rsidR="00825FBD" w:rsidRPr="00AB06F4" w14:paraId="316C3695" w14:textId="77777777" w:rsidTr="004F2D28">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410" w:type="dxa"/>
          </w:tcPr>
          <w:p w14:paraId="030CDE67" w14:textId="77777777" w:rsidR="00825FBD" w:rsidRPr="005A7C54" w:rsidRDefault="00825FBD" w:rsidP="008E427E">
            <w:pPr>
              <w:rPr>
                <w:rFonts w:asciiTheme="minorHAnsi" w:hAnsiTheme="minorHAnsi" w:cstheme="minorHAnsi"/>
              </w:rPr>
            </w:pPr>
            <w:r w:rsidRPr="005A7C54">
              <w:rPr>
                <w:rFonts w:asciiTheme="minorHAnsi" w:hAnsiTheme="minorHAnsi" w:cstheme="minorHAnsi"/>
              </w:rPr>
              <w:t>CÍLOVÁ SKUPINA</w:t>
            </w:r>
          </w:p>
        </w:tc>
        <w:tc>
          <w:tcPr>
            <w:cnfStyle w:val="000100000000" w:firstRow="0" w:lastRow="0" w:firstColumn="0" w:lastColumn="1" w:oddVBand="0" w:evenVBand="0" w:oddHBand="0" w:evenHBand="0" w:firstRowFirstColumn="0" w:firstRowLastColumn="0" w:lastRowFirstColumn="0" w:lastRowLastColumn="0"/>
            <w:tcW w:w="7651" w:type="dxa"/>
          </w:tcPr>
          <w:p w14:paraId="2C361263" w14:textId="48624ED3" w:rsidR="00825FBD" w:rsidRPr="005A7C54" w:rsidRDefault="00825FBD" w:rsidP="00443B42">
            <w:pPr>
              <w:rPr>
                <w:rFonts w:asciiTheme="minorHAnsi" w:hAnsiTheme="minorHAnsi" w:cstheme="minorHAnsi"/>
              </w:rPr>
            </w:pPr>
            <w:r w:rsidRPr="005A7C54">
              <w:rPr>
                <w:rFonts w:asciiTheme="minorHAnsi" w:hAnsiTheme="minorHAnsi" w:cstheme="minorHAnsi"/>
              </w:rPr>
              <w:t>Kurz je určen pro žáky 1. ročníku BS.</w:t>
            </w:r>
          </w:p>
        </w:tc>
      </w:tr>
      <w:tr w:rsidR="00825FBD" w:rsidRPr="00AB06F4" w14:paraId="71E5C6B8" w14:textId="77777777" w:rsidTr="004F2D28">
        <w:trPr>
          <w:trHeight w:val="633"/>
        </w:trPr>
        <w:tc>
          <w:tcPr>
            <w:cnfStyle w:val="001000000000" w:firstRow="0" w:lastRow="0" w:firstColumn="1" w:lastColumn="0" w:oddVBand="0" w:evenVBand="0" w:oddHBand="0" w:evenHBand="0" w:firstRowFirstColumn="0" w:firstRowLastColumn="0" w:lastRowFirstColumn="0" w:lastRowLastColumn="0"/>
            <w:tcW w:w="2410" w:type="dxa"/>
          </w:tcPr>
          <w:p w14:paraId="2B593C52" w14:textId="77777777" w:rsidR="00825FBD" w:rsidRPr="005A7C54" w:rsidRDefault="00825FBD" w:rsidP="008E427E">
            <w:pPr>
              <w:rPr>
                <w:rFonts w:asciiTheme="minorHAnsi" w:hAnsiTheme="minorHAnsi" w:cstheme="minorHAnsi"/>
              </w:rPr>
            </w:pPr>
            <w:r w:rsidRPr="005A7C54">
              <w:rPr>
                <w:rFonts w:asciiTheme="minorHAnsi" w:hAnsiTheme="minorHAnsi" w:cstheme="minorHAnsi"/>
              </w:rPr>
              <w:t>TERMÍN KONÁNÍ</w:t>
            </w:r>
          </w:p>
        </w:tc>
        <w:tc>
          <w:tcPr>
            <w:cnfStyle w:val="000100000000" w:firstRow="0" w:lastRow="0" w:firstColumn="0" w:lastColumn="1" w:oddVBand="0" w:evenVBand="0" w:oddHBand="0" w:evenHBand="0" w:firstRowFirstColumn="0" w:firstRowLastColumn="0" w:lastRowFirstColumn="0" w:lastRowLastColumn="0"/>
            <w:tcW w:w="7651" w:type="dxa"/>
          </w:tcPr>
          <w:p w14:paraId="07D783BE" w14:textId="29D41625" w:rsidR="00825FBD" w:rsidRPr="005A7C54" w:rsidRDefault="00825FBD" w:rsidP="00443B42">
            <w:pPr>
              <w:rPr>
                <w:rFonts w:asciiTheme="minorHAnsi" w:hAnsiTheme="minorHAnsi" w:cstheme="minorHAnsi"/>
              </w:rPr>
            </w:pPr>
            <w:r w:rsidRPr="005A7C54">
              <w:rPr>
                <w:rFonts w:asciiTheme="minorHAnsi" w:hAnsiTheme="minorHAnsi" w:cstheme="minorHAnsi"/>
              </w:rPr>
              <w:t>Květen až červen, 3 dny.</w:t>
            </w:r>
          </w:p>
        </w:tc>
      </w:tr>
      <w:tr w:rsidR="00825FBD" w:rsidRPr="00AB06F4" w14:paraId="3EB83DC2" w14:textId="77777777" w:rsidTr="00443B42">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2410" w:type="dxa"/>
          </w:tcPr>
          <w:p w14:paraId="46E455BF" w14:textId="77777777" w:rsidR="00825FBD" w:rsidRPr="005A7C54" w:rsidRDefault="00825FBD" w:rsidP="008E427E">
            <w:pPr>
              <w:rPr>
                <w:rFonts w:asciiTheme="minorHAnsi" w:hAnsiTheme="minorHAnsi" w:cstheme="minorHAnsi"/>
              </w:rPr>
            </w:pPr>
            <w:r w:rsidRPr="005A7C54">
              <w:rPr>
                <w:rFonts w:asciiTheme="minorHAnsi" w:hAnsiTheme="minorHAnsi" w:cstheme="minorHAnsi"/>
              </w:rPr>
              <w:t>ORGANIZACE</w:t>
            </w:r>
          </w:p>
        </w:tc>
        <w:tc>
          <w:tcPr>
            <w:cnfStyle w:val="000100000000" w:firstRow="0" w:lastRow="0" w:firstColumn="0" w:lastColumn="1" w:oddVBand="0" w:evenVBand="0" w:oddHBand="0" w:evenHBand="0" w:firstRowFirstColumn="0" w:firstRowLastColumn="0" w:lastRowFirstColumn="0" w:lastRowLastColumn="0"/>
            <w:tcW w:w="7651" w:type="dxa"/>
          </w:tcPr>
          <w:p w14:paraId="49DC00F4" w14:textId="7DBAD604" w:rsidR="00825FBD" w:rsidRPr="005A7C54" w:rsidRDefault="00825FBD" w:rsidP="008E427E">
            <w:pPr>
              <w:rPr>
                <w:rFonts w:asciiTheme="minorHAnsi" w:hAnsiTheme="minorHAnsi" w:cstheme="minorHAnsi"/>
              </w:rPr>
            </w:pPr>
            <w:r w:rsidRPr="005A7C54">
              <w:rPr>
                <w:rFonts w:asciiTheme="minorHAnsi" w:hAnsiTheme="minorHAnsi" w:cstheme="minorHAnsi"/>
              </w:rPr>
              <w:t xml:space="preserve">Kurz se koná pod vedením členů </w:t>
            </w:r>
            <w:r w:rsidR="00A02F3D" w:rsidRPr="005A7C54">
              <w:rPr>
                <w:rFonts w:asciiTheme="minorHAnsi" w:hAnsiTheme="minorHAnsi" w:cstheme="minorHAnsi"/>
              </w:rPr>
              <w:t>a </w:t>
            </w:r>
            <w:r w:rsidRPr="005A7C54">
              <w:rPr>
                <w:rFonts w:asciiTheme="minorHAnsi" w:hAnsiTheme="minorHAnsi" w:cstheme="minorHAnsi"/>
              </w:rPr>
              <w:t>instruktorů VZS, pedagogický doprovod tvoří dv</w:t>
            </w:r>
            <w:r w:rsidR="00A02F3D" w:rsidRPr="005A7C54">
              <w:rPr>
                <w:rFonts w:asciiTheme="minorHAnsi" w:hAnsiTheme="minorHAnsi" w:cstheme="minorHAnsi"/>
              </w:rPr>
              <w:t>a </w:t>
            </w:r>
            <w:r w:rsidRPr="005A7C54">
              <w:rPr>
                <w:rFonts w:asciiTheme="minorHAnsi" w:hAnsiTheme="minorHAnsi" w:cstheme="minorHAnsi"/>
              </w:rPr>
              <w:t xml:space="preserve">vyučující. Program je sestaven ve spolupráci VZS </w:t>
            </w:r>
            <w:r w:rsidR="00A02F3D" w:rsidRPr="005A7C54">
              <w:rPr>
                <w:rFonts w:asciiTheme="minorHAnsi" w:hAnsiTheme="minorHAnsi" w:cstheme="minorHAnsi"/>
              </w:rPr>
              <w:t>a </w:t>
            </w:r>
            <w:r w:rsidRPr="005A7C54">
              <w:rPr>
                <w:rFonts w:asciiTheme="minorHAnsi" w:hAnsiTheme="minorHAnsi" w:cstheme="minorHAnsi"/>
              </w:rPr>
              <w:t>školy, zodpovídají z</w:t>
            </w:r>
            <w:r w:rsidR="00A02F3D" w:rsidRPr="005A7C54">
              <w:rPr>
                <w:rFonts w:asciiTheme="minorHAnsi" w:hAnsiTheme="minorHAnsi" w:cstheme="minorHAnsi"/>
              </w:rPr>
              <w:t>a </w:t>
            </w:r>
            <w:r w:rsidRPr="005A7C54">
              <w:rPr>
                <w:rFonts w:asciiTheme="minorHAnsi" w:hAnsiTheme="minorHAnsi" w:cstheme="minorHAnsi"/>
              </w:rPr>
              <w:t xml:space="preserve">něj instruktoři VZS </w:t>
            </w:r>
            <w:r w:rsidR="00A02F3D" w:rsidRPr="005A7C54">
              <w:rPr>
                <w:rFonts w:asciiTheme="minorHAnsi" w:hAnsiTheme="minorHAnsi" w:cstheme="minorHAnsi"/>
              </w:rPr>
              <w:t>a </w:t>
            </w:r>
            <w:r w:rsidRPr="005A7C54">
              <w:rPr>
                <w:rFonts w:asciiTheme="minorHAnsi" w:hAnsiTheme="minorHAnsi" w:cstheme="minorHAnsi"/>
              </w:rPr>
              <w:t xml:space="preserve">pedagogický dozor. Materiál, pomůcky </w:t>
            </w:r>
            <w:r w:rsidR="00A02F3D" w:rsidRPr="005A7C54">
              <w:rPr>
                <w:rFonts w:asciiTheme="minorHAnsi" w:hAnsiTheme="minorHAnsi" w:cstheme="minorHAnsi"/>
              </w:rPr>
              <w:t>a </w:t>
            </w:r>
            <w:r w:rsidRPr="005A7C54">
              <w:rPr>
                <w:rFonts w:asciiTheme="minorHAnsi" w:hAnsiTheme="minorHAnsi" w:cstheme="minorHAnsi"/>
              </w:rPr>
              <w:t xml:space="preserve">vybavení zajišťuje VZS </w:t>
            </w:r>
            <w:r w:rsidR="00A02F3D" w:rsidRPr="005A7C54">
              <w:rPr>
                <w:rFonts w:asciiTheme="minorHAnsi" w:hAnsiTheme="minorHAnsi" w:cstheme="minorHAnsi"/>
              </w:rPr>
              <w:t>a </w:t>
            </w:r>
            <w:r w:rsidRPr="005A7C54">
              <w:rPr>
                <w:rFonts w:asciiTheme="minorHAnsi" w:hAnsiTheme="minorHAnsi" w:cstheme="minorHAnsi"/>
              </w:rPr>
              <w:t>škola.</w:t>
            </w:r>
          </w:p>
          <w:p w14:paraId="181D7FB0" w14:textId="77777777" w:rsidR="00825FBD" w:rsidRPr="005A7C54" w:rsidRDefault="00825FBD" w:rsidP="008E427E">
            <w:pPr>
              <w:rPr>
                <w:rFonts w:asciiTheme="minorHAnsi" w:hAnsiTheme="minorHAnsi" w:cstheme="minorHAnsi"/>
              </w:rPr>
            </w:pPr>
          </w:p>
        </w:tc>
      </w:tr>
      <w:tr w:rsidR="00825FBD" w:rsidRPr="00AB06F4" w14:paraId="67A8DC0D" w14:textId="77777777" w:rsidTr="004F2D28">
        <w:trPr>
          <w:trHeight w:val="9903"/>
        </w:trPr>
        <w:tc>
          <w:tcPr>
            <w:cnfStyle w:val="001000000001" w:firstRow="0" w:lastRow="0" w:firstColumn="1" w:lastColumn="0" w:oddVBand="0" w:evenVBand="0" w:oddHBand="0" w:evenHBand="0" w:firstRowFirstColumn="0" w:firstRowLastColumn="0" w:lastRowFirstColumn="1" w:lastRowLastColumn="0"/>
            <w:tcW w:w="2410" w:type="dxa"/>
          </w:tcPr>
          <w:p w14:paraId="76AE1162" w14:textId="77777777" w:rsidR="00825FBD" w:rsidRPr="00AB06F4" w:rsidRDefault="00825FBD" w:rsidP="008E427E">
            <w:r w:rsidRPr="00AB06F4">
              <w:lastRenderedPageBreak/>
              <w:t>PRŮŘEZOVÁ TÉMATA</w:t>
            </w:r>
          </w:p>
          <w:p w14:paraId="0EDDCF8B" w14:textId="77777777" w:rsidR="00825FBD" w:rsidRPr="00AB06F4" w:rsidRDefault="00825FBD" w:rsidP="008E427E"/>
        </w:tc>
        <w:tc>
          <w:tcPr>
            <w:cnfStyle w:val="000100000000" w:firstRow="0" w:lastRow="0" w:firstColumn="0" w:lastColumn="1" w:oddVBand="0" w:evenVBand="0" w:oddHBand="0" w:evenHBand="0" w:firstRowFirstColumn="0" w:firstRowLastColumn="0" w:lastRowFirstColumn="0" w:lastRowLastColumn="0"/>
            <w:tcW w:w="7651" w:type="dxa"/>
          </w:tcPr>
          <w:p w14:paraId="0BDB7BF7" w14:textId="5C89EF93" w:rsidR="00825FBD" w:rsidRPr="005550E3" w:rsidRDefault="00583EF3" w:rsidP="008E427E">
            <w:pPr>
              <w:rPr>
                <w:rFonts w:asciiTheme="minorHAnsi" w:hAnsiTheme="minorHAnsi" w:cstheme="minorHAnsi"/>
              </w:rPr>
            </w:pPr>
            <w:r>
              <w:rPr>
                <w:rFonts w:asciiTheme="minorHAnsi" w:hAnsiTheme="minorHAnsi" w:cstheme="minorHAnsi"/>
              </w:rPr>
              <w:t>Člověk v demokratické společnosti</w:t>
            </w:r>
          </w:p>
          <w:p w14:paraId="7E2F6F6B" w14:textId="37D41C63" w:rsidR="00825FBD" w:rsidRPr="005550E3" w:rsidRDefault="00825FBD">
            <w:pPr>
              <w:pStyle w:val="Odstavecseseznamem"/>
              <w:numPr>
                <w:ilvl w:val="0"/>
                <w:numId w:val="12"/>
              </w:numPr>
              <w:rPr>
                <w:rFonts w:asciiTheme="minorHAnsi" w:hAnsiTheme="minorHAnsi" w:cstheme="minorHAnsi"/>
              </w:rPr>
            </w:pPr>
            <w:r w:rsidRPr="005550E3">
              <w:rPr>
                <w:rFonts w:asciiTheme="minorHAnsi" w:hAnsiTheme="minorHAnsi" w:cstheme="minorHAnsi"/>
              </w:rPr>
              <w:t xml:space="preserve">Uvědomování si významu řádu, pravidel </w:t>
            </w:r>
            <w:r w:rsidR="00A02F3D" w:rsidRPr="005550E3">
              <w:rPr>
                <w:rFonts w:asciiTheme="minorHAnsi" w:hAnsiTheme="minorHAnsi" w:cstheme="minorHAnsi"/>
              </w:rPr>
              <w:t>a </w:t>
            </w:r>
            <w:r w:rsidRPr="005550E3">
              <w:rPr>
                <w:rFonts w:asciiTheme="minorHAnsi" w:hAnsiTheme="minorHAnsi" w:cstheme="minorHAnsi"/>
              </w:rPr>
              <w:t xml:space="preserve">zákonů (žák je veden k dodržování pravidel </w:t>
            </w:r>
            <w:r w:rsidR="00A02F3D" w:rsidRPr="005550E3">
              <w:rPr>
                <w:rFonts w:asciiTheme="minorHAnsi" w:hAnsiTheme="minorHAnsi" w:cstheme="minorHAnsi"/>
              </w:rPr>
              <w:t>a </w:t>
            </w:r>
            <w:r w:rsidRPr="005550E3">
              <w:rPr>
                <w:rFonts w:asciiTheme="minorHAnsi" w:hAnsiTheme="minorHAnsi" w:cstheme="minorHAnsi"/>
              </w:rPr>
              <w:t>zásad bezpečnosti např. při ovládání plavidel n</w:t>
            </w:r>
            <w:r w:rsidR="00A02F3D" w:rsidRPr="005550E3">
              <w:rPr>
                <w:rFonts w:asciiTheme="minorHAnsi" w:hAnsiTheme="minorHAnsi" w:cstheme="minorHAnsi"/>
              </w:rPr>
              <w:t>a </w:t>
            </w:r>
            <w:r w:rsidRPr="005550E3">
              <w:rPr>
                <w:rFonts w:asciiTheme="minorHAnsi" w:hAnsiTheme="minorHAnsi" w:cstheme="minorHAnsi"/>
              </w:rPr>
              <w:t>vodních plochách, při pobytu v přírodě, n</w:t>
            </w:r>
            <w:r w:rsidR="00A02F3D" w:rsidRPr="005550E3">
              <w:rPr>
                <w:rFonts w:asciiTheme="minorHAnsi" w:hAnsiTheme="minorHAnsi" w:cstheme="minorHAnsi"/>
              </w:rPr>
              <w:t>a </w:t>
            </w:r>
            <w:r w:rsidRPr="005550E3">
              <w:rPr>
                <w:rFonts w:asciiTheme="minorHAnsi" w:hAnsiTheme="minorHAnsi" w:cstheme="minorHAnsi"/>
              </w:rPr>
              <w:t>ubytovně v restauračním zařízení apod.).</w:t>
            </w:r>
          </w:p>
          <w:p w14:paraId="03ED8DFF" w14:textId="5B5AA80B" w:rsidR="00825FBD" w:rsidRPr="005550E3" w:rsidRDefault="00825FBD">
            <w:pPr>
              <w:pStyle w:val="Odstavecseseznamem"/>
              <w:numPr>
                <w:ilvl w:val="0"/>
                <w:numId w:val="12"/>
              </w:numPr>
              <w:rPr>
                <w:rFonts w:asciiTheme="minorHAnsi" w:hAnsiTheme="minorHAnsi" w:cstheme="minorHAnsi"/>
              </w:rPr>
            </w:pPr>
            <w:r w:rsidRPr="005550E3">
              <w:rPr>
                <w:rFonts w:asciiTheme="minorHAnsi" w:hAnsiTheme="minorHAnsi" w:cstheme="minorHAnsi"/>
              </w:rPr>
              <w:t>Uvědomování si vlastní odpovědnosti z</w:t>
            </w:r>
            <w:r w:rsidR="00A02F3D" w:rsidRPr="005550E3">
              <w:rPr>
                <w:rFonts w:asciiTheme="minorHAnsi" w:hAnsiTheme="minorHAnsi" w:cstheme="minorHAnsi"/>
              </w:rPr>
              <w:t>a </w:t>
            </w:r>
            <w:r w:rsidRPr="005550E3">
              <w:rPr>
                <w:rFonts w:asciiTheme="minorHAnsi" w:hAnsiTheme="minorHAnsi" w:cstheme="minorHAnsi"/>
              </w:rPr>
              <w:t xml:space="preserve">svá rozhodnutí </w:t>
            </w:r>
            <w:r w:rsidR="00A02F3D" w:rsidRPr="005550E3">
              <w:rPr>
                <w:rFonts w:asciiTheme="minorHAnsi" w:hAnsiTheme="minorHAnsi" w:cstheme="minorHAnsi"/>
              </w:rPr>
              <w:t>a </w:t>
            </w:r>
            <w:r w:rsidRPr="005550E3">
              <w:rPr>
                <w:rFonts w:asciiTheme="minorHAnsi" w:hAnsiTheme="minorHAnsi" w:cstheme="minorHAnsi"/>
              </w:rPr>
              <w:t xml:space="preserve">jednání, motivace k ochotě pomáhat, samostatně jednat </w:t>
            </w:r>
            <w:r w:rsidR="00A02F3D" w:rsidRPr="005550E3">
              <w:rPr>
                <w:rFonts w:asciiTheme="minorHAnsi" w:hAnsiTheme="minorHAnsi" w:cstheme="minorHAnsi"/>
              </w:rPr>
              <w:t>a </w:t>
            </w:r>
            <w:r w:rsidRPr="005550E3">
              <w:rPr>
                <w:rFonts w:asciiTheme="minorHAnsi" w:hAnsiTheme="minorHAnsi" w:cstheme="minorHAnsi"/>
              </w:rPr>
              <w:t xml:space="preserve">angažovat se (žák aktivně zasahuje při řešení krizové situace – poskytnutí první pomoci zraněnému nebo jinak ohroženému člověku, pomoc člověku v nouzi v různých situacích, uvědomuje si možné důsledky svého nesprávného chování </w:t>
            </w:r>
            <w:r w:rsidR="00A02F3D" w:rsidRPr="005550E3">
              <w:rPr>
                <w:rFonts w:asciiTheme="minorHAnsi" w:hAnsiTheme="minorHAnsi" w:cstheme="minorHAnsi"/>
              </w:rPr>
              <w:t>a </w:t>
            </w:r>
            <w:r w:rsidRPr="005550E3">
              <w:rPr>
                <w:rFonts w:asciiTheme="minorHAnsi" w:hAnsiTheme="minorHAnsi" w:cstheme="minorHAnsi"/>
              </w:rPr>
              <w:t>jednání či odmítnutí pomoci druhému).</w:t>
            </w:r>
          </w:p>
          <w:p w14:paraId="3FEDA2E2" w14:textId="09BFF216" w:rsidR="00B31685" w:rsidRPr="005550E3" w:rsidRDefault="00B31685" w:rsidP="00B31685">
            <w:pPr>
              <w:rPr>
                <w:rFonts w:asciiTheme="minorHAnsi" w:hAnsiTheme="minorHAnsi" w:cstheme="minorHAnsi"/>
              </w:rPr>
            </w:pPr>
            <w:r w:rsidRPr="005550E3">
              <w:rPr>
                <w:rFonts w:asciiTheme="minorHAnsi" w:hAnsiTheme="minorHAnsi" w:cstheme="minorHAnsi"/>
              </w:rPr>
              <w:t>Člověk a životní prostředí</w:t>
            </w:r>
          </w:p>
          <w:p w14:paraId="49B9601C" w14:textId="60290296" w:rsidR="00825FBD" w:rsidRPr="00443B42" w:rsidRDefault="00825FBD">
            <w:pPr>
              <w:pStyle w:val="Odstavecseseznamem"/>
              <w:numPr>
                <w:ilvl w:val="0"/>
                <w:numId w:val="13"/>
              </w:numPr>
            </w:pPr>
            <w:r w:rsidRPr="005550E3">
              <w:rPr>
                <w:rFonts w:asciiTheme="minorHAnsi" w:hAnsiTheme="minorHAnsi" w:cstheme="minorHAnsi"/>
              </w:rPr>
              <w:t xml:space="preserve">Rozvíjení odpovědnosti ve vztahu k přírodě, ve využívání jejích možných zdrojů, schopnosti správného </w:t>
            </w:r>
            <w:r w:rsidR="00A02F3D" w:rsidRPr="005550E3">
              <w:rPr>
                <w:rFonts w:asciiTheme="minorHAnsi" w:hAnsiTheme="minorHAnsi" w:cstheme="minorHAnsi"/>
              </w:rPr>
              <w:t>a </w:t>
            </w:r>
            <w:r w:rsidRPr="005550E3">
              <w:rPr>
                <w:rFonts w:asciiTheme="minorHAnsi" w:hAnsiTheme="minorHAnsi" w:cstheme="minorHAnsi"/>
              </w:rPr>
              <w:t>šetrného chování se v přírodě (žák při pobytu v terénu n</w:t>
            </w:r>
            <w:r w:rsidR="00A02F3D" w:rsidRPr="005550E3">
              <w:rPr>
                <w:rFonts w:asciiTheme="minorHAnsi" w:hAnsiTheme="minorHAnsi" w:cstheme="minorHAnsi"/>
              </w:rPr>
              <w:t>a </w:t>
            </w:r>
            <w:r w:rsidRPr="005550E3">
              <w:rPr>
                <w:rFonts w:asciiTheme="minorHAnsi" w:hAnsiTheme="minorHAnsi" w:cstheme="minorHAnsi"/>
              </w:rPr>
              <w:t xml:space="preserve">vodní ploše šetrně využívá možné přírodní zdroje </w:t>
            </w:r>
            <w:r w:rsidR="00A02F3D" w:rsidRPr="005550E3">
              <w:rPr>
                <w:rFonts w:asciiTheme="minorHAnsi" w:hAnsiTheme="minorHAnsi" w:cstheme="minorHAnsi"/>
              </w:rPr>
              <w:t>a </w:t>
            </w:r>
            <w:r w:rsidRPr="005550E3">
              <w:rPr>
                <w:rFonts w:asciiTheme="minorHAnsi" w:hAnsiTheme="minorHAnsi" w:cstheme="minorHAnsi"/>
              </w:rPr>
              <w:t xml:space="preserve">podmínky, nepoškozuje, neznečišťuje </w:t>
            </w:r>
            <w:r w:rsidR="00A02F3D" w:rsidRPr="005550E3">
              <w:rPr>
                <w:rFonts w:asciiTheme="minorHAnsi" w:hAnsiTheme="minorHAnsi" w:cstheme="minorHAnsi"/>
              </w:rPr>
              <w:t>a </w:t>
            </w:r>
            <w:r w:rsidRPr="005550E3">
              <w:rPr>
                <w:rFonts w:asciiTheme="minorHAnsi" w:hAnsiTheme="minorHAnsi" w:cstheme="minorHAnsi"/>
              </w:rPr>
              <w:t>či jinak neohrožuje přírodní prostředí, ve kterém se pohybuje).</w:t>
            </w:r>
          </w:p>
        </w:tc>
      </w:tr>
      <w:bookmarkEnd w:id="259"/>
    </w:tbl>
    <w:p w14:paraId="70E66DDC" w14:textId="1F494B03" w:rsidR="00825FBD" w:rsidRDefault="00825FBD" w:rsidP="00443B42"/>
    <w:p w14:paraId="78737A03" w14:textId="77777777" w:rsidR="004935E8" w:rsidRDefault="004935E8" w:rsidP="00443B42"/>
    <w:p w14:paraId="441DAA35" w14:textId="77777777" w:rsidR="004935E8" w:rsidRDefault="004935E8" w:rsidP="00443B42"/>
    <w:p w14:paraId="4036473A" w14:textId="7D57407A" w:rsidR="004935E8" w:rsidRDefault="004935E8">
      <w:pPr>
        <w:suppressAutoHyphens w:val="0"/>
        <w:spacing w:after="200" w:line="276" w:lineRule="auto"/>
        <w:jc w:val="left"/>
      </w:pPr>
      <w:r>
        <w:br w:type="page"/>
      </w:r>
    </w:p>
    <w:p w14:paraId="1751824E" w14:textId="40B6E102" w:rsidR="004935E8" w:rsidRDefault="004935E8" w:rsidP="004935E8">
      <w:pPr>
        <w:pStyle w:val="Nadpis3"/>
      </w:pPr>
      <w:bookmarkStart w:id="260" w:name="_Toc225335946"/>
      <w:r>
        <w:lastRenderedPageBreak/>
        <w:t>Kurz střelecké přípravy</w:t>
      </w:r>
      <w:bookmarkEnd w:id="260"/>
    </w:p>
    <w:tbl>
      <w:tblPr>
        <w:tblStyle w:val="Tabulkasprostorovmiefekty2"/>
        <w:tblW w:w="10061" w:type="dxa"/>
        <w:tblLook w:val="01E0" w:firstRow="1" w:lastRow="1" w:firstColumn="1" w:lastColumn="1" w:noHBand="0" w:noVBand="0"/>
      </w:tblPr>
      <w:tblGrid>
        <w:gridCol w:w="2410"/>
        <w:gridCol w:w="7651"/>
      </w:tblGrid>
      <w:tr w:rsidR="00285349" w:rsidRPr="003F6A73" w14:paraId="626A5B8A" w14:textId="77777777" w:rsidTr="00CC032A">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0" w:type="auto"/>
            <w:gridSpan w:val="2"/>
          </w:tcPr>
          <w:p w14:paraId="272C1D3C" w14:textId="77777777" w:rsidR="00285349" w:rsidRPr="003F6A73" w:rsidRDefault="00285349" w:rsidP="00CC032A">
            <w:pPr>
              <w:rPr>
                <w:rFonts w:ascii="Calibri" w:hAnsi="Calibri" w:cs="Calibri"/>
              </w:rPr>
            </w:pPr>
            <w:r w:rsidRPr="003F6A73">
              <w:rPr>
                <w:rFonts w:ascii="Calibri" w:hAnsi="Calibri" w:cs="Calibri"/>
              </w:rPr>
              <w:t>KURZ STŘELECKÉ PŘÍPRAVY</w:t>
            </w:r>
          </w:p>
        </w:tc>
      </w:tr>
      <w:tr w:rsidR="00285349" w:rsidRPr="003F6A73" w14:paraId="6F58F639" w14:textId="77777777" w:rsidTr="00CC032A">
        <w:trPr>
          <w:cnfStyle w:val="000000100000" w:firstRow="0" w:lastRow="0" w:firstColumn="0" w:lastColumn="0" w:oddVBand="0" w:evenVBand="0" w:oddHBand="1" w:evenHBand="0" w:firstRowFirstColumn="0" w:firstRowLastColumn="0" w:lastRowFirstColumn="0" w:lastRowLastColumn="0"/>
          <w:trHeight w:val="3833"/>
        </w:trPr>
        <w:tc>
          <w:tcPr>
            <w:cnfStyle w:val="001000000000" w:firstRow="0" w:lastRow="0" w:firstColumn="1" w:lastColumn="0" w:oddVBand="0" w:evenVBand="0" w:oddHBand="0" w:evenHBand="0" w:firstRowFirstColumn="0" w:firstRowLastColumn="0" w:lastRowFirstColumn="0" w:lastRowLastColumn="0"/>
            <w:tcW w:w="2410" w:type="dxa"/>
          </w:tcPr>
          <w:p w14:paraId="2546A7AF" w14:textId="77777777" w:rsidR="00285349" w:rsidRPr="003F6A73" w:rsidRDefault="00285349" w:rsidP="00CC032A">
            <w:pPr>
              <w:rPr>
                <w:rFonts w:ascii="Calibri" w:hAnsi="Calibri" w:cs="Calibri"/>
              </w:rPr>
            </w:pPr>
            <w:r w:rsidRPr="003F6A73">
              <w:rPr>
                <w:rFonts w:ascii="Calibri" w:hAnsi="Calibri" w:cs="Calibri"/>
              </w:rPr>
              <w:t>OBSAH KURZU</w:t>
            </w:r>
          </w:p>
        </w:tc>
        <w:tc>
          <w:tcPr>
            <w:cnfStyle w:val="000100000000" w:firstRow="0" w:lastRow="0" w:firstColumn="0" w:lastColumn="1" w:oddVBand="0" w:evenVBand="0" w:oddHBand="0" w:evenHBand="0" w:firstRowFirstColumn="0" w:firstRowLastColumn="0" w:lastRowFirstColumn="0" w:lastRowLastColumn="0"/>
            <w:tcW w:w="7651" w:type="dxa"/>
          </w:tcPr>
          <w:p w14:paraId="229BA34B" w14:textId="77777777" w:rsidR="00285349" w:rsidRPr="003F6A73" w:rsidRDefault="00285349" w:rsidP="00CC032A">
            <w:pPr>
              <w:rPr>
                <w:rFonts w:ascii="Calibri" w:hAnsi="Calibri" w:cs="Calibri"/>
              </w:rPr>
            </w:pPr>
            <w:r w:rsidRPr="003F6A73">
              <w:rPr>
                <w:rFonts w:ascii="Calibri" w:hAnsi="Calibri" w:cs="Calibri"/>
              </w:rPr>
              <w:t>Obsahem kurzu je dvoudenní kurz střelecké přípravy</w:t>
            </w:r>
            <w:r>
              <w:rPr>
                <w:rFonts w:ascii="Calibri" w:hAnsi="Calibri" w:cs="Calibri"/>
              </w:rPr>
              <w:t>, který bude probíhat první den na učebně SOŠ a SOU Kaplice a</w:t>
            </w:r>
            <w:r w:rsidRPr="003F6A73">
              <w:rPr>
                <w:rFonts w:ascii="Calibri" w:hAnsi="Calibri" w:cs="Calibri"/>
              </w:rPr>
              <w:t xml:space="preserve"> </w:t>
            </w:r>
            <w:r>
              <w:rPr>
                <w:rFonts w:ascii="Calibri" w:hAnsi="Calibri" w:cs="Calibri"/>
              </w:rPr>
              <w:t xml:space="preserve">druhý den </w:t>
            </w:r>
            <w:r w:rsidRPr="003F6A73">
              <w:rPr>
                <w:rFonts w:ascii="Calibri" w:hAnsi="Calibri" w:cs="Calibri"/>
              </w:rPr>
              <w:t xml:space="preserve">na střelnici </w:t>
            </w:r>
            <w:r>
              <w:rPr>
                <w:rFonts w:ascii="Calibri" w:hAnsi="Calibri" w:cs="Calibri"/>
              </w:rPr>
              <w:t>Malonty, Bukovsko 382 41 Kaplice</w:t>
            </w:r>
            <w:r w:rsidRPr="003F6A73">
              <w:rPr>
                <w:rFonts w:ascii="Calibri" w:hAnsi="Calibri" w:cs="Calibri"/>
              </w:rPr>
              <w:t xml:space="preserve"> v</w:t>
            </w:r>
            <w:r>
              <w:rPr>
                <w:rFonts w:ascii="Calibri" w:hAnsi="Calibri" w:cs="Calibri"/>
              </w:rPr>
              <w:t xml:space="preserve"> okrese </w:t>
            </w:r>
            <w:r w:rsidRPr="003F6A73">
              <w:rPr>
                <w:rFonts w:ascii="Calibri" w:hAnsi="Calibri" w:cs="Calibri"/>
              </w:rPr>
              <w:t>Česk</w:t>
            </w:r>
            <w:r>
              <w:rPr>
                <w:rFonts w:ascii="Calibri" w:hAnsi="Calibri" w:cs="Calibri"/>
              </w:rPr>
              <w:t>ý</w:t>
            </w:r>
            <w:r w:rsidRPr="003F6A73">
              <w:rPr>
                <w:rFonts w:ascii="Calibri" w:hAnsi="Calibri" w:cs="Calibri"/>
              </w:rPr>
              <w:t xml:space="preserve"> Krumlov</w:t>
            </w:r>
            <w:r>
              <w:rPr>
                <w:rFonts w:ascii="Calibri" w:hAnsi="Calibri" w:cs="Calibri"/>
              </w:rPr>
              <w:t>,</w:t>
            </w:r>
            <w:r w:rsidRPr="003F6A73">
              <w:rPr>
                <w:rFonts w:ascii="Calibri" w:hAnsi="Calibri" w:cs="Calibri"/>
              </w:rPr>
              <w:t xml:space="preserve"> pod vedením odborného instruktora. Kurz vychází ze vzdělávacího obsahového okruhu Bezpečnostní příprava – Střelecká příprava. </w:t>
            </w:r>
          </w:p>
          <w:p w14:paraId="47D428FF" w14:textId="77777777" w:rsidR="00285349" w:rsidRPr="003F6A73" w:rsidRDefault="00285349" w:rsidP="00CC032A">
            <w:pPr>
              <w:rPr>
                <w:rFonts w:ascii="Calibri" w:hAnsi="Calibri" w:cs="Calibri"/>
              </w:rPr>
            </w:pPr>
            <w:r w:rsidRPr="003F6A73">
              <w:rPr>
                <w:rFonts w:ascii="Calibri" w:hAnsi="Calibri" w:cs="Calibri"/>
              </w:rPr>
              <w:t>Program:</w:t>
            </w:r>
          </w:p>
          <w:p w14:paraId="313593AE" w14:textId="77777777" w:rsidR="00285349" w:rsidRPr="003F6A73" w:rsidRDefault="00285349" w:rsidP="00CC032A">
            <w:pPr>
              <w:rPr>
                <w:rFonts w:ascii="Calibri" w:hAnsi="Calibri" w:cs="Calibri"/>
              </w:rPr>
            </w:pPr>
            <w:r w:rsidRPr="003F6A73">
              <w:rPr>
                <w:rFonts w:ascii="Calibri" w:hAnsi="Calibri" w:cs="Calibri"/>
              </w:rPr>
              <w:t>První den:</w:t>
            </w:r>
          </w:p>
          <w:p w14:paraId="6F6F5A44" w14:textId="77777777" w:rsidR="00285349" w:rsidRPr="00DF136E" w:rsidRDefault="00285349" w:rsidP="00285349">
            <w:pPr>
              <w:pStyle w:val="Odstavecseseznamem"/>
              <w:numPr>
                <w:ilvl w:val="0"/>
                <w:numId w:val="15"/>
              </w:numPr>
              <w:rPr>
                <w:rFonts w:ascii="Calibri" w:hAnsi="Calibri" w:cs="Calibri"/>
              </w:rPr>
            </w:pPr>
            <w:r>
              <w:rPr>
                <w:rFonts w:ascii="Calibri" w:hAnsi="Calibri" w:cs="Calibri"/>
              </w:rPr>
              <w:t>Úvod do problematiky střelecké přípravy, zbrojní průkazy</w:t>
            </w:r>
          </w:p>
          <w:p w14:paraId="1DE6DDAA" w14:textId="77777777" w:rsidR="00285349" w:rsidRPr="003F6A73" w:rsidRDefault="00285349" w:rsidP="00285349">
            <w:pPr>
              <w:pStyle w:val="Odstavecseseznamem"/>
              <w:numPr>
                <w:ilvl w:val="0"/>
                <w:numId w:val="15"/>
              </w:numPr>
              <w:rPr>
                <w:rFonts w:ascii="Calibri" w:hAnsi="Calibri" w:cs="Calibri"/>
              </w:rPr>
            </w:pPr>
            <w:r w:rsidRPr="003F6A73">
              <w:rPr>
                <w:rFonts w:ascii="Calibri" w:hAnsi="Calibri" w:cs="Calibri"/>
              </w:rPr>
              <w:t>Druhy zbraní</w:t>
            </w:r>
          </w:p>
          <w:p w14:paraId="3CD27915" w14:textId="77777777" w:rsidR="00285349" w:rsidRDefault="00285349" w:rsidP="00285349">
            <w:pPr>
              <w:pStyle w:val="Odstavecseseznamem"/>
              <w:numPr>
                <w:ilvl w:val="0"/>
                <w:numId w:val="15"/>
              </w:numPr>
              <w:rPr>
                <w:rFonts w:ascii="Calibri" w:hAnsi="Calibri" w:cs="Calibri"/>
              </w:rPr>
            </w:pPr>
            <w:r w:rsidRPr="003F6A73">
              <w:rPr>
                <w:rFonts w:ascii="Calibri" w:hAnsi="Calibri" w:cs="Calibri"/>
              </w:rPr>
              <w:t>Druhy nábojů</w:t>
            </w:r>
          </w:p>
          <w:p w14:paraId="717BE88D" w14:textId="77777777" w:rsidR="00285349" w:rsidRPr="003F6A73" w:rsidRDefault="00285349" w:rsidP="00285349">
            <w:pPr>
              <w:pStyle w:val="Odstavecseseznamem"/>
              <w:numPr>
                <w:ilvl w:val="0"/>
                <w:numId w:val="15"/>
              </w:numPr>
              <w:rPr>
                <w:rFonts w:ascii="Calibri" w:hAnsi="Calibri" w:cs="Calibri"/>
              </w:rPr>
            </w:pPr>
            <w:r>
              <w:rPr>
                <w:rFonts w:ascii="Calibri" w:hAnsi="Calibri" w:cs="Calibri"/>
              </w:rPr>
              <w:t>Základy manipulace s jednotlivými druhy zbraní, bezpečnost</w:t>
            </w:r>
          </w:p>
          <w:p w14:paraId="3370528E" w14:textId="786B1D6F" w:rsidR="00285349" w:rsidRPr="00285349" w:rsidRDefault="00285349" w:rsidP="00CC032A">
            <w:pPr>
              <w:pStyle w:val="Odstavecseseznamem"/>
              <w:numPr>
                <w:ilvl w:val="0"/>
                <w:numId w:val="15"/>
              </w:numPr>
              <w:rPr>
                <w:rFonts w:ascii="Calibri" w:hAnsi="Calibri" w:cs="Calibri"/>
              </w:rPr>
            </w:pPr>
            <w:r w:rsidRPr="003F6A73">
              <w:rPr>
                <w:rFonts w:ascii="Calibri" w:hAnsi="Calibri" w:cs="Calibri"/>
              </w:rPr>
              <w:t>Rozebírání a složení zbraně</w:t>
            </w:r>
          </w:p>
          <w:p w14:paraId="771BD192" w14:textId="77777777" w:rsidR="00285349" w:rsidRPr="003F6A73" w:rsidRDefault="00285349" w:rsidP="00CC032A">
            <w:pPr>
              <w:rPr>
                <w:rFonts w:ascii="Calibri" w:hAnsi="Calibri" w:cs="Calibri"/>
              </w:rPr>
            </w:pPr>
            <w:r w:rsidRPr="003F6A73">
              <w:rPr>
                <w:rFonts w:ascii="Calibri" w:hAnsi="Calibri" w:cs="Calibri"/>
              </w:rPr>
              <w:t>Druhý den:</w:t>
            </w:r>
          </w:p>
          <w:p w14:paraId="0143D2E4" w14:textId="77777777" w:rsidR="00285349" w:rsidRDefault="00285349" w:rsidP="00285349">
            <w:pPr>
              <w:pStyle w:val="Odstavecseseznamem"/>
              <w:numPr>
                <w:ilvl w:val="0"/>
                <w:numId w:val="83"/>
              </w:numPr>
              <w:rPr>
                <w:rFonts w:ascii="Calibri" w:hAnsi="Calibri" w:cs="Calibri"/>
              </w:rPr>
            </w:pPr>
            <w:r w:rsidRPr="003F6A73">
              <w:rPr>
                <w:rFonts w:ascii="Calibri" w:hAnsi="Calibri" w:cs="Calibri"/>
              </w:rPr>
              <w:t>Seznámení s provozním řádem a bezpečností na střelnici</w:t>
            </w:r>
          </w:p>
          <w:p w14:paraId="21FE2A41" w14:textId="77777777" w:rsidR="00285349" w:rsidRPr="003F6A73" w:rsidRDefault="00285349" w:rsidP="00285349">
            <w:pPr>
              <w:pStyle w:val="Odstavecseseznamem"/>
              <w:numPr>
                <w:ilvl w:val="0"/>
                <w:numId w:val="83"/>
              </w:numPr>
              <w:rPr>
                <w:rFonts w:ascii="Calibri" w:hAnsi="Calibri" w:cs="Calibri"/>
              </w:rPr>
            </w:pPr>
            <w:r w:rsidRPr="003F6A73">
              <w:rPr>
                <w:rFonts w:ascii="Calibri" w:hAnsi="Calibri" w:cs="Calibri"/>
              </w:rPr>
              <w:t>Bezpečná manipulace se zbraní</w:t>
            </w:r>
          </w:p>
          <w:p w14:paraId="2EA7C6A6" w14:textId="77777777" w:rsidR="00285349" w:rsidRDefault="00285349" w:rsidP="00285349">
            <w:pPr>
              <w:pStyle w:val="Odstavecseseznamem"/>
              <w:numPr>
                <w:ilvl w:val="0"/>
                <w:numId w:val="83"/>
              </w:numPr>
              <w:rPr>
                <w:rFonts w:ascii="Calibri" w:hAnsi="Calibri" w:cs="Calibri"/>
              </w:rPr>
            </w:pPr>
            <w:r w:rsidRPr="003F6A73">
              <w:rPr>
                <w:rFonts w:ascii="Calibri" w:hAnsi="Calibri" w:cs="Calibri"/>
              </w:rPr>
              <w:t>Praktická střelba z krátké, dlouhé a brokové zbraně</w:t>
            </w:r>
          </w:p>
          <w:p w14:paraId="757C94C6" w14:textId="77777777" w:rsidR="00285349" w:rsidRPr="003F6A73" w:rsidRDefault="00285349" w:rsidP="00285349">
            <w:pPr>
              <w:pStyle w:val="Odstavecseseznamem"/>
              <w:numPr>
                <w:ilvl w:val="0"/>
                <w:numId w:val="83"/>
              </w:numPr>
              <w:rPr>
                <w:rFonts w:ascii="Calibri" w:hAnsi="Calibri" w:cs="Calibri"/>
              </w:rPr>
            </w:pPr>
            <w:r>
              <w:rPr>
                <w:rFonts w:ascii="Calibri" w:hAnsi="Calibri" w:cs="Calibri"/>
              </w:rPr>
              <w:t>Čištění zbraně</w:t>
            </w:r>
          </w:p>
          <w:p w14:paraId="4764568B" w14:textId="77777777" w:rsidR="00285349" w:rsidRPr="003F6A73" w:rsidRDefault="00285349" w:rsidP="00CC032A">
            <w:pPr>
              <w:pStyle w:val="Odstavecseseznamem"/>
              <w:tabs>
                <w:tab w:val="num" w:pos="599"/>
              </w:tabs>
              <w:ind w:left="599"/>
              <w:rPr>
                <w:rFonts w:ascii="Calibri" w:hAnsi="Calibri" w:cs="Calibri"/>
              </w:rPr>
            </w:pPr>
          </w:p>
        </w:tc>
      </w:tr>
      <w:tr w:rsidR="00285349" w:rsidRPr="003F6A73" w14:paraId="267E426C" w14:textId="77777777" w:rsidTr="00CC032A">
        <w:trPr>
          <w:trHeight w:val="1838"/>
        </w:trPr>
        <w:tc>
          <w:tcPr>
            <w:cnfStyle w:val="001000000000" w:firstRow="0" w:lastRow="0" w:firstColumn="1" w:lastColumn="0" w:oddVBand="0" w:evenVBand="0" w:oddHBand="0" w:evenHBand="0" w:firstRowFirstColumn="0" w:firstRowLastColumn="0" w:lastRowFirstColumn="0" w:lastRowLastColumn="0"/>
            <w:tcW w:w="2410" w:type="dxa"/>
          </w:tcPr>
          <w:p w14:paraId="42EADFD8" w14:textId="77777777" w:rsidR="00285349" w:rsidRPr="003F6A73" w:rsidRDefault="00285349" w:rsidP="00CC032A">
            <w:pPr>
              <w:rPr>
                <w:rFonts w:ascii="Calibri" w:hAnsi="Calibri" w:cs="Calibri"/>
              </w:rPr>
            </w:pPr>
            <w:r w:rsidRPr="003F6A73">
              <w:rPr>
                <w:rFonts w:ascii="Calibri" w:hAnsi="Calibri" w:cs="Calibri"/>
              </w:rPr>
              <w:t>CÍL KURZU</w:t>
            </w:r>
          </w:p>
        </w:tc>
        <w:tc>
          <w:tcPr>
            <w:cnfStyle w:val="000100000000" w:firstRow="0" w:lastRow="0" w:firstColumn="0" w:lastColumn="1" w:oddVBand="0" w:evenVBand="0" w:oddHBand="0" w:evenHBand="0" w:firstRowFirstColumn="0" w:firstRowLastColumn="0" w:lastRowFirstColumn="0" w:lastRowLastColumn="0"/>
            <w:tcW w:w="7651" w:type="dxa"/>
          </w:tcPr>
          <w:p w14:paraId="479A341D" w14:textId="77777777" w:rsidR="00285349" w:rsidRPr="003F6A73" w:rsidRDefault="00285349" w:rsidP="00CC032A">
            <w:pPr>
              <w:rPr>
                <w:rFonts w:ascii="Calibri" w:hAnsi="Calibri" w:cs="Calibri"/>
              </w:rPr>
            </w:pPr>
            <w:r w:rsidRPr="003F6A73">
              <w:rPr>
                <w:rFonts w:ascii="Calibri" w:hAnsi="Calibri" w:cs="Calibri"/>
              </w:rPr>
              <w:t>Kurz střelecké přípravy zahrnuje teoretickou výuku a praktické užití zbraně.</w:t>
            </w:r>
          </w:p>
          <w:p w14:paraId="01CE23CA" w14:textId="77777777" w:rsidR="00285349" w:rsidRPr="003F6A73" w:rsidRDefault="00285349" w:rsidP="00CC032A">
            <w:pPr>
              <w:rPr>
                <w:rFonts w:ascii="Calibri" w:hAnsi="Calibri" w:cs="Calibri"/>
              </w:rPr>
            </w:pPr>
            <w:r w:rsidRPr="003F6A73">
              <w:rPr>
                <w:rFonts w:ascii="Calibri" w:hAnsi="Calibri" w:cs="Calibri"/>
              </w:rPr>
              <w:t>Teoretická výuka je zaměřena na zásady bezpečného nakládání se střelnou zbraní, v</w:t>
            </w:r>
            <w:r>
              <w:rPr>
                <w:rFonts w:ascii="Calibri" w:hAnsi="Calibri" w:cs="Calibri"/>
              </w:rPr>
              <w:t>ymezení účinků střelných zbraní a</w:t>
            </w:r>
            <w:r w:rsidRPr="003F6A73">
              <w:rPr>
                <w:rFonts w:ascii="Calibri" w:hAnsi="Calibri" w:cs="Calibri"/>
              </w:rPr>
              <w:t xml:space="preserve"> znalosti v oblasti právního rámce nutné obrany. Součástí teorie je i rozlišení </w:t>
            </w:r>
            <w:r>
              <w:rPr>
                <w:rFonts w:ascii="Calibri" w:hAnsi="Calibri" w:cs="Calibri"/>
              </w:rPr>
              <w:t xml:space="preserve">skupin zbrojních průkazů a </w:t>
            </w:r>
            <w:r w:rsidRPr="003F6A73">
              <w:rPr>
                <w:rFonts w:ascii="Calibri" w:hAnsi="Calibri" w:cs="Calibri"/>
              </w:rPr>
              <w:t>druhů zbraní a nábojů.</w:t>
            </w:r>
          </w:p>
          <w:p w14:paraId="5C3FBB65" w14:textId="77777777" w:rsidR="00285349" w:rsidRPr="003F6A73" w:rsidRDefault="00285349" w:rsidP="00CC032A">
            <w:pPr>
              <w:rPr>
                <w:rFonts w:ascii="Calibri" w:hAnsi="Calibri" w:cs="Calibri"/>
              </w:rPr>
            </w:pPr>
            <w:r w:rsidRPr="003F6A73">
              <w:rPr>
                <w:rFonts w:ascii="Calibri" w:hAnsi="Calibri" w:cs="Calibri"/>
              </w:rPr>
              <w:t xml:space="preserve">Praktická část zahrnuje praktický výcvik z krátké, dlouhé a brokové zbraně na krátkou </w:t>
            </w:r>
            <w:r>
              <w:rPr>
                <w:rFonts w:ascii="Calibri" w:hAnsi="Calibri" w:cs="Calibri"/>
              </w:rPr>
              <w:t xml:space="preserve">a střední </w:t>
            </w:r>
            <w:r w:rsidRPr="003F6A73">
              <w:rPr>
                <w:rFonts w:ascii="Calibri" w:hAnsi="Calibri" w:cs="Calibri"/>
              </w:rPr>
              <w:t>vzdálenost.  Střelba vždy pr</w:t>
            </w:r>
            <w:r>
              <w:rPr>
                <w:rFonts w:ascii="Calibri" w:hAnsi="Calibri" w:cs="Calibri"/>
              </w:rPr>
              <w:t xml:space="preserve">obíhá v klidu na stojící terč. </w:t>
            </w:r>
          </w:p>
          <w:p w14:paraId="140508AF" w14:textId="77777777" w:rsidR="00285349" w:rsidRPr="003F6A73" w:rsidRDefault="00285349" w:rsidP="00CC032A">
            <w:pPr>
              <w:rPr>
                <w:rFonts w:ascii="Calibri" w:hAnsi="Calibri" w:cs="Calibri"/>
              </w:rPr>
            </w:pPr>
            <w:r w:rsidRPr="003F6A73">
              <w:rPr>
                <w:rFonts w:ascii="Calibri" w:hAnsi="Calibri" w:cs="Calibri"/>
              </w:rPr>
              <w:t>Cílem kurz</w:t>
            </w:r>
            <w:r>
              <w:rPr>
                <w:rFonts w:ascii="Calibri" w:hAnsi="Calibri" w:cs="Calibri"/>
              </w:rPr>
              <w:t>u</w:t>
            </w:r>
            <w:r w:rsidRPr="003F6A73">
              <w:rPr>
                <w:rFonts w:ascii="Calibri" w:hAnsi="Calibri" w:cs="Calibri"/>
              </w:rPr>
              <w:t xml:space="preserve"> není získání zbrojního průkazu, ale seznámení žáků s touto oblastí. Kurz může žáky motivovat k dalšímu vzdělávání, popř. k získání zbrojního průkazu.</w:t>
            </w:r>
          </w:p>
          <w:p w14:paraId="202AD6C7" w14:textId="77777777" w:rsidR="00285349" w:rsidRPr="003F6A73" w:rsidRDefault="00285349" w:rsidP="00CC032A">
            <w:pPr>
              <w:rPr>
                <w:rFonts w:ascii="Calibri" w:hAnsi="Calibri" w:cs="Calibri"/>
              </w:rPr>
            </w:pPr>
          </w:p>
        </w:tc>
      </w:tr>
      <w:tr w:rsidR="00285349" w:rsidRPr="003F6A73" w14:paraId="1797D2CD" w14:textId="77777777" w:rsidTr="00CC032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410" w:type="dxa"/>
          </w:tcPr>
          <w:p w14:paraId="54C6F091" w14:textId="77777777" w:rsidR="00285349" w:rsidRPr="003F6A73" w:rsidRDefault="00285349" w:rsidP="00CC032A">
            <w:pPr>
              <w:rPr>
                <w:rFonts w:ascii="Calibri" w:hAnsi="Calibri" w:cs="Calibri"/>
              </w:rPr>
            </w:pPr>
            <w:r w:rsidRPr="003F6A73">
              <w:rPr>
                <w:rFonts w:ascii="Calibri" w:hAnsi="Calibri" w:cs="Calibri"/>
              </w:rPr>
              <w:t>CÍLOVÁ SKUPINA</w:t>
            </w:r>
          </w:p>
        </w:tc>
        <w:tc>
          <w:tcPr>
            <w:cnfStyle w:val="000100000000" w:firstRow="0" w:lastRow="0" w:firstColumn="0" w:lastColumn="1" w:oddVBand="0" w:evenVBand="0" w:oddHBand="0" w:evenHBand="0" w:firstRowFirstColumn="0" w:firstRowLastColumn="0" w:lastRowFirstColumn="0" w:lastRowLastColumn="0"/>
            <w:tcW w:w="7651" w:type="dxa"/>
          </w:tcPr>
          <w:p w14:paraId="6F07C184" w14:textId="77777777" w:rsidR="00285349" w:rsidRPr="003F6A73" w:rsidRDefault="00285349" w:rsidP="00CC032A">
            <w:pPr>
              <w:rPr>
                <w:rFonts w:ascii="Calibri" w:hAnsi="Calibri" w:cs="Calibri"/>
              </w:rPr>
            </w:pPr>
            <w:r w:rsidRPr="003F6A73">
              <w:rPr>
                <w:rFonts w:ascii="Calibri" w:hAnsi="Calibri" w:cs="Calibri"/>
              </w:rPr>
              <w:t>Kurz je určen pro žáky 2. ročníku BS.</w:t>
            </w:r>
          </w:p>
        </w:tc>
      </w:tr>
      <w:tr w:rsidR="00285349" w:rsidRPr="003F6A73" w14:paraId="6BA8077C" w14:textId="77777777" w:rsidTr="00CC032A">
        <w:trPr>
          <w:trHeight w:val="633"/>
        </w:trPr>
        <w:tc>
          <w:tcPr>
            <w:cnfStyle w:val="001000000000" w:firstRow="0" w:lastRow="0" w:firstColumn="1" w:lastColumn="0" w:oddVBand="0" w:evenVBand="0" w:oddHBand="0" w:evenHBand="0" w:firstRowFirstColumn="0" w:firstRowLastColumn="0" w:lastRowFirstColumn="0" w:lastRowLastColumn="0"/>
            <w:tcW w:w="2410" w:type="dxa"/>
          </w:tcPr>
          <w:p w14:paraId="367EC10A" w14:textId="77777777" w:rsidR="00285349" w:rsidRPr="003F6A73" w:rsidRDefault="00285349" w:rsidP="00CC032A">
            <w:pPr>
              <w:rPr>
                <w:rFonts w:ascii="Calibri" w:hAnsi="Calibri" w:cs="Calibri"/>
              </w:rPr>
            </w:pPr>
            <w:r w:rsidRPr="003F6A73">
              <w:rPr>
                <w:rFonts w:ascii="Calibri" w:hAnsi="Calibri" w:cs="Calibri"/>
              </w:rPr>
              <w:t>TERMÍN KONÁNÍ</w:t>
            </w:r>
          </w:p>
        </w:tc>
        <w:tc>
          <w:tcPr>
            <w:cnfStyle w:val="000100000000" w:firstRow="0" w:lastRow="0" w:firstColumn="0" w:lastColumn="1" w:oddVBand="0" w:evenVBand="0" w:oddHBand="0" w:evenHBand="0" w:firstRowFirstColumn="0" w:firstRowLastColumn="0" w:lastRowFirstColumn="0" w:lastRowLastColumn="0"/>
            <w:tcW w:w="7651" w:type="dxa"/>
          </w:tcPr>
          <w:p w14:paraId="37C069CF" w14:textId="70536D2D" w:rsidR="00285349" w:rsidRPr="003F6A73" w:rsidRDefault="00285349" w:rsidP="00CC032A">
            <w:pPr>
              <w:rPr>
                <w:rFonts w:ascii="Calibri" w:hAnsi="Calibri" w:cs="Calibri"/>
              </w:rPr>
            </w:pPr>
            <w:proofErr w:type="gramStart"/>
            <w:r w:rsidRPr="003F6A73">
              <w:rPr>
                <w:rFonts w:ascii="Calibri" w:hAnsi="Calibri" w:cs="Calibri"/>
              </w:rPr>
              <w:t>Září</w:t>
            </w:r>
            <w:r>
              <w:rPr>
                <w:rFonts w:ascii="Calibri" w:hAnsi="Calibri" w:cs="Calibri"/>
              </w:rPr>
              <w:t xml:space="preserve">  ̶</w:t>
            </w:r>
            <w:proofErr w:type="gramEnd"/>
            <w:r>
              <w:rPr>
                <w:rFonts w:ascii="Calibri" w:hAnsi="Calibri" w:cs="Calibri"/>
              </w:rPr>
              <w:t xml:space="preserve">  říjen</w:t>
            </w:r>
            <w:r w:rsidRPr="003F6A73">
              <w:rPr>
                <w:rFonts w:ascii="Calibri" w:hAnsi="Calibri" w:cs="Calibri"/>
              </w:rPr>
              <w:t>, 2 dny</w:t>
            </w:r>
          </w:p>
        </w:tc>
      </w:tr>
      <w:tr w:rsidR="00285349" w:rsidRPr="003F6A73" w14:paraId="17918920" w14:textId="77777777" w:rsidTr="00CC032A">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2410" w:type="dxa"/>
          </w:tcPr>
          <w:p w14:paraId="2833FF5C" w14:textId="77777777" w:rsidR="00285349" w:rsidRPr="003F6A73" w:rsidRDefault="00285349" w:rsidP="00CC032A">
            <w:pPr>
              <w:rPr>
                <w:rFonts w:ascii="Calibri" w:hAnsi="Calibri" w:cs="Calibri"/>
              </w:rPr>
            </w:pPr>
            <w:r w:rsidRPr="003F6A73">
              <w:rPr>
                <w:rFonts w:ascii="Calibri" w:hAnsi="Calibri" w:cs="Calibri"/>
              </w:rPr>
              <w:t>ORGANIZACE</w:t>
            </w:r>
          </w:p>
        </w:tc>
        <w:tc>
          <w:tcPr>
            <w:cnfStyle w:val="000100000000" w:firstRow="0" w:lastRow="0" w:firstColumn="0" w:lastColumn="1" w:oddVBand="0" w:evenVBand="0" w:oddHBand="0" w:evenHBand="0" w:firstRowFirstColumn="0" w:firstRowLastColumn="0" w:lastRowFirstColumn="0" w:lastRowLastColumn="0"/>
            <w:tcW w:w="7651" w:type="dxa"/>
          </w:tcPr>
          <w:p w14:paraId="6DD821B2" w14:textId="77777777" w:rsidR="00285349" w:rsidRPr="003F6A73" w:rsidRDefault="00285349" w:rsidP="00CC032A">
            <w:pPr>
              <w:rPr>
                <w:rFonts w:ascii="Calibri" w:hAnsi="Calibri" w:cs="Calibri"/>
              </w:rPr>
            </w:pPr>
            <w:r w:rsidRPr="003F6A73">
              <w:rPr>
                <w:rFonts w:ascii="Calibri" w:hAnsi="Calibri" w:cs="Calibri"/>
              </w:rPr>
              <w:t xml:space="preserve">Kurz se koná na střelnici </w:t>
            </w:r>
            <w:r>
              <w:rPr>
                <w:rFonts w:ascii="Calibri" w:hAnsi="Calibri" w:cs="Calibri"/>
              </w:rPr>
              <w:t>Malonty, Bukovsko 382 41 Kaplice</w:t>
            </w:r>
            <w:r w:rsidRPr="003F6A73">
              <w:rPr>
                <w:rFonts w:ascii="Calibri" w:hAnsi="Calibri" w:cs="Calibri"/>
              </w:rPr>
              <w:t xml:space="preserve"> v</w:t>
            </w:r>
            <w:r>
              <w:rPr>
                <w:rFonts w:ascii="Calibri" w:hAnsi="Calibri" w:cs="Calibri"/>
              </w:rPr>
              <w:t xml:space="preserve"> okrese </w:t>
            </w:r>
            <w:r w:rsidRPr="003F6A73">
              <w:rPr>
                <w:rFonts w:ascii="Calibri" w:hAnsi="Calibri" w:cs="Calibri"/>
              </w:rPr>
              <w:t>Česk</w:t>
            </w:r>
            <w:r>
              <w:rPr>
                <w:rFonts w:ascii="Calibri" w:hAnsi="Calibri" w:cs="Calibri"/>
              </w:rPr>
              <w:t>ý</w:t>
            </w:r>
            <w:r w:rsidRPr="003F6A73">
              <w:rPr>
                <w:rFonts w:ascii="Calibri" w:hAnsi="Calibri" w:cs="Calibri"/>
              </w:rPr>
              <w:t xml:space="preserve"> Krumlov pod vedením odborného instruktora pro výuku střeleckých kurzů. S ohledem na zletilost žáků není potřeba pedagogický dozor. Program je sestaven v souladu s RVP. Kurz si hradí žáci, škola částečně přispívá. </w:t>
            </w:r>
          </w:p>
        </w:tc>
      </w:tr>
      <w:tr w:rsidR="00285349" w:rsidRPr="003F6A73" w14:paraId="17B8BD0E" w14:textId="77777777" w:rsidTr="00285349">
        <w:trPr>
          <w:trHeight w:val="5088"/>
        </w:trPr>
        <w:tc>
          <w:tcPr>
            <w:cnfStyle w:val="001000000001" w:firstRow="0" w:lastRow="0" w:firstColumn="1" w:lastColumn="0" w:oddVBand="0" w:evenVBand="0" w:oddHBand="0" w:evenHBand="0" w:firstRowFirstColumn="0" w:firstRowLastColumn="0" w:lastRowFirstColumn="1" w:lastRowLastColumn="0"/>
            <w:tcW w:w="2410" w:type="dxa"/>
          </w:tcPr>
          <w:p w14:paraId="454653FC" w14:textId="77777777" w:rsidR="00285349" w:rsidRPr="003F6A73" w:rsidRDefault="00285349" w:rsidP="00CC032A">
            <w:pPr>
              <w:rPr>
                <w:rFonts w:ascii="Calibri" w:hAnsi="Calibri" w:cs="Calibri"/>
              </w:rPr>
            </w:pPr>
            <w:r w:rsidRPr="003F6A73">
              <w:rPr>
                <w:rFonts w:ascii="Calibri" w:hAnsi="Calibri" w:cs="Calibri"/>
              </w:rPr>
              <w:lastRenderedPageBreak/>
              <w:t>PRŮŘEZOVÁ TÉMATA</w:t>
            </w:r>
          </w:p>
          <w:p w14:paraId="3610CFB3" w14:textId="77777777" w:rsidR="00285349" w:rsidRPr="003F6A73" w:rsidRDefault="00285349" w:rsidP="00CC032A">
            <w:pPr>
              <w:rPr>
                <w:rFonts w:ascii="Calibri" w:hAnsi="Calibri" w:cs="Calibri"/>
              </w:rPr>
            </w:pPr>
          </w:p>
        </w:tc>
        <w:tc>
          <w:tcPr>
            <w:cnfStyle w:val="000100000000" w:firstRow="0" w:lastRow="0" w:firstColumn="0" w:lastColumn="1" w:oddVBand="0" w:evenVBand="0" w:oddHBand="0" w:evenHBand="0" w:firstRowFirstColumn="0" w:firstRowLastColumn="0" w:lastRowFirstColumn="0" w:lastRowLastColumn="0"/>
            <w:tcW w:w="7651" w:type="dxa"/>
          </w:tcPr>
          <w:p w14:paraId="3DFCE81C" w14:textId="77777777" w:rsidR="00285349" w:rsidRPr="003F6A73" w:rsidRDefault="00285349" w:rsidP="00CC032A">
            <w:pPr>
              <w:rPr>
                <w:rFonts w:ascii="Calibri" w:hAnsi="Calibri" w:cs="Calibri"/>
              </w:rPr>
            </w:pPr>
            <w:r>
              <w:rPr>
                <w:rFonts w:ascii="Calibri" w:hAnsi="Calibri" w:cs="Calibri"/>
              </w:rPr>
              <w:t>Člověk v demokratické společnosti</w:t>
            </w:r>
          </w:p>
          <w:p w14:paraId="2A614B19" w14:textId="77777777" w:rsidR="00285349" w:rsidRPr="003F6A73" w:rsidRDefault="00285349" w:rsidP="00285349">
            <w:pPr>
              <w:pStyle w:val="Odstavecseseznamem"/>
              <w:numPr>
                <w:ilvl w:val="0"/>
                <w:numId w:val="12"/>
              </w:numPr>
              <w:rPr>
                <w:rFonts w:ascii="Calibri" w:hAnsi="Calibri" w:cs="Calibri"/>
              </w:rPr>
            </w:pPr>
            <w:r w:rsidRPr="003F6A73">
              <w:rPr>
                <w:rFonts w:ascii="Calibri" w:hAnsi="Calibri" w:cs="Calibri"/>
              </w:rPr>
              <w:t>Uvědomování si významu řádu, pravidel a zákonů (žák je veden k dodržování pravidel a zásad bezpečnosti např. při ovládání plavidel na vodních plochách, při pobytu v přírodě, na ubytovně v restauračním zařízení apod.).</w:t>
            </w:r>
          </w:p>
          <w:p w14:paraId="718AB826" w14:textId="77777777" w:rsidR="00285349" w:rsidRPr="003F6A73" w:rsidRDefault="00285349" w:rsidP="00285349">
            <w:pPr>
              <w:pStyle w:val="Odstavecseseznamem"/>
              <w:numPr>
                <w:ilvl w:val="0"/>
                <w:numId w:val="12"/>
              </w:numPr>
              <w:rPr>
                <w:rFonts w:ascii="Calibri" w:hAnsi="Calibri" w:cs="Calibri"/>
              </w:rPr>
            </w:pPr>
            <w:r w:rsidRPr="003F6A73">
              <w:rPr>
                <w:rFonts w:ascii="Calibri" w:hAnsi="Calibri" w:cs="Calibri"/>
              </w:rPr>
              <w:t>Uvědomování si vlastní odpovědnosti za svá rozhodnutí a jednání, motivace k ochotě pomáhat, samostatně jednat a angažovat se (žák aktivně zasahuje při řešení krizové situace – poskytnutí první pomoci zraněnému nebo jinak ohroženému člověku, pomoc člověku v nouzi v různých situacích, uvědomuje si možné důsledky svého nesprávného chování a jednání či odmítnutí pomoci druhému).</w:t>
            </w:r>
          </w:p>
          <w:p w14:paraId="71C7813D" w14:textId="77777777" w:rsidR="00285349" w:rsidRPr="003F6A73" w:rsidRDefault="00285349" w:rsidP="00CC032A">
            <w:pPr>
              <w:rPr>
                <w:rFonts w:ascii="Calibri" w:hAnsi="Calibri" w:cs="Calibri"/>
              </w:rPr>
            </w:pPr>
            <w:r w:rsidRPr="003F6A73">
              <w:rPr>
                <w:rFonts w:ascii="Calibri" w:hAnsi="Calibri" w:cs="Calibri"/>
              </w:rPr>
              <w:t>Člověk a životní prostředí</w:t>
            </w:r>
          </w:p>
          <w:p w14:paraId="0DB5EFAF" w14:textId="77777777" w:rsidR="00285349" w:rsidRPr="003F6A73" w:rsidRDefault="00285349" w:rsidP="00285349">
            <w:pPr>
              <w:pStyle w:val="Odstavecseseznamem"/>
              <w:numPr>
                <w:ilvl w:val="0"/>
                <w:numId w:val="13"/>
              </w:numPr>
              <w:rPr>
                <w:rFonts w:ascii="Calibri" w:hAnsi="Calibri" w:cs="Calibri"/>
              </w:rPr>
            </w:pPr>
            <w:r w:rsidRPr="003F6A73">
              <w:rPr>
                <w:rFonts w:ascii="Calibri" w:hAnsi="Calibri" w:cs="Calibri"/>
              </w:rPr>
              <w:t>Rozvíjení odpovědnosti ve vztahu k přírodě, ve využívání jejích možných zdrojů, schopnosti správného a šetrného chování se v přírodě (žák při pobytu v terénu na vodní ploše šetrně využívá možné přírodní zdroje a podmínky, nepoškozuje, neznečišťuje a či jinak neohrožuje přírodní prostředí, ve kterém se pohybuje).</w:t>
            </w:r>
          </w:p>
        </w:tc>
      </w:tr>
    </w:tbl>
    <w:p w14:paraId="339646EF" w14:textId="77777777" w:rsidR="00285349" w:rsidRPr="00285349" w:rsidRDefault="00285349" w:rsidP="00285349">
      <w:pPr>
        <w:pStyle w:val="Zkladntext"/>
      </w:pPr>
    </w:p>
    <w:sectPr w:rsidR="00285349" w:rsidRPr="00285349" w:rsidSect="00BD5001">
      <w:headerReference w:type="default" r:id="rId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EE70" w14:textId="77777777" w:rsidR="00D85B63" w:rsidRDefault="00D85B63" w:rsidP="008E427E">
      <w:r>
        <w:separator/>
      </w:r>
    </w:p>
    <w:p w14:paraId="5B50F635" w14:textId="77777777" w:rsidR="00D85B63" w:rsidRDefault="00D85B63" w:rsidP="008E427E"/>
  </w:endnote>
  <w:endnote w:type="continuationSeparator" w:id="0">
    <w:p w14:paraId="0D5C07F3" w14:textId="77777777" w:rsidR="00D85B63" w:rsidRDefault="00D85B63" w:rsidP="008E427E">
      <w:r>
        <w:continuationSeparator/>
      </w:r>
    </w:p>
    <w:p w14:paraId="1EA9B15F" w14:textId="77777777" w:rsidR="00D85B63" w:rsidRDefault="00D85B63" w:rsidP="008E4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charset w:val="EE"/>
    <w:family w:val="roman"/>
    <w:pitch w:val="variable"/>
    <w:sig w:usb0="00000005" w:usb1="00000000" w:usb2="00000000" w:usb3="00000000" w:csb0="00000002" w:csb1="00000000"/>
  </w:font>
  <w:font w:name="TimesNewRoman">
    <w:altName w:val="Times New Roman"/>
    <w:charset w:val="EE"/>
    <w:family w:val="roman"/>
    <w:pitch w:val="variable"/>
  </w:font>
  <w:font w:name="Calibri">
    <w:panose1 w:val="020F0502020204030204"/>
    <w:charset w:val="EE"/>
    <w:family w:val="swiss"/>
    <w:pitch w:val="variable"/>
    <w:sig w:usb0="E4002EFF" w:usb1="C200247B" w:usb2="00000009" w:usb3="00000000" w:csb0="000001FF" w:csb1="00000000"/>
  </w:font>
  <w:font w:name="&quot;Aptos&quot;,&quot;serif&quo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altName w:val="Arial"/>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0F2A" w14:textId="77777777" w:rsidR="00D443BB" w:rsidRDefault="00D443BB" w:rsidP="008E427E">
    <w:pPr>
      <w:pStyle w:val="Zpat"/>
    </w:pPr>
  </w:p>
  <w:p w14:paraId="40EF7482" w14:textId="77777777" w:rsidR="00D443BB" w:rsidRDefault="00D443BB" w:rsidP="008E42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880074"/>
      <w:docPartObj>
        <w:docPartGallery w:val="Page Numbers (Bottom of Page)"/>
        <w:docPartUnique/>
      </w:docPartObj>
    </w:sdtPr>
    <w:sdtContent>
      <w:p w14:paraId="7DCE83E0" w14:textId="609A7A10" w:rsidR="00D443BB" w:rsidRDefault="00D443BB">
        <w:pPr>
          <w:pStyle w:val="Zpat"/>
          <w:jc w:val="center"/>
        </w:pPr>
        <w:r>
          <w:fldChar w:fldCharType="begin"/>
        </w:r>
        <w:r>
          <w:instrText>PAGE   \* MERGEFORMAT</w:instrText>
        </w:r>
        <w:r>
          <w:fldChar w:fldCharType="separate"/>
        </w:r>
        <w:r>
          <w:t>2</w:t>
        </w:r>
        <w:r>
          <w:fldChar w:fldCharType="end"/>
        </w:r>
      </w:p>
    </w:sdtContent>
  </w:sdt>
  <w:p w14:paraId="531DFB97" w14:textId="77777777" w:rsidR="00D443BB" w:rsidRDefault="00D443BB" w:rsidP="008E427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850176"/>
      <w:docPartObj>
        <w:docPartGallery w:val="Page Numbers (Bottom of Page)"/>
        <w:docPartUnique/>
      </w:docPartObj>
    </w:sdtPr>
    <w:sdtContent>
      <w:p w14:paraId="0A078482" w14:textId="77777777" w:rsidR="00D443BB" w:rsidRDefault="00D443BB">
        <w:pPr>
          <w:pStyle w:val="Zpat"/>
          <w:jc w:val="center"/>
        </w:pPr>
        <w:r>
          <w:fldChar w:fldCharType="begin"/>
        </w:r>
        <w:r>
          <w:instrText>PAGE   \* MERGEFORMAT</w:instrText>
        </w:r>
        <w:r>
          <w:fldChar w:fldCharType="separate"/>
        </w:r>
        <w:r>
          <w:t>2</w:t>
        </w:r>
        <w:r>
          <w:fldChar w:fldCharType="end"/>
        </w:r>
      </w:p>
    </w:sdtContent>
  </w:sdt>
  <w:p w14:paraId="5D7319C9" w14:textId="77777777" w:rsidR="00D443BB" w:rsidRDefault="00D443BB" w:rsidP="008E42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B29E8" w14:textId="77777777" w:rsidR="00D85B63" w:rsidRDefault="00D85B63" w:rsidP="008E427E">
      <w:r>
        <w:separator/>
      </w:r>
    </w:p>
    <w:p w14:paraId="0F737B55" w14:textId="77777777" w:rsidR="00D85B63" w:rsidRDefault="00D85B63" w:rsidP="008E427E"/>
  </w:footnote>
  <w:footnote w:type="continuationSeparator" w:id="0">
    <w:p w14:paraId="61DA5E95" w14:textId="77777777" w:rsidR="00D85B63" w:rsidRDefault="00D85B63" w:rsidP="008E427E">
      <w:r>
        <w:continuationSeparator/>
      </w:r>
    </w:p>
    <w:p w14:paraId="116B6E1F" w14:textId="77777777" w:rsidR="00D85B63" w:rsidRDefault="00D85B63" w:rsidP="008E4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F371" w14:textId="77777777" w:rsidR="00D443BB" w:rsidRDefault="00D443BB" w:rsidP="008E427E">
    <w:pPr>
      <w:pStyle w:val="Zhlav"/>
    </w:pPr>
    <w:r>
      <w:t>Obsah</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922E" w14:textId="77777777" w:rsidR="00C86E7D" w:rsidRDefault="00C86E7D" w:rsidP="008E427E">
    <w:pPr>
      <w:pStyle w:val="Zhlav"/>
    </w:pPr>
    <w:r>
      <w:t>Učení osnovy</w:t>
    </w:r>
  </w:p>
  <w:p w14:paraId="421EC734" w14:textId="77777777" w:rsidR="00C86E7D" w:rsidRDefault="00C86E7D" w:rsidP="008E427E">
    <w:pPr>
      <w:pStyle w:val="Zhlav"/>
    </w:pPr>
    <w:r>
      <w:t>Český jazyk a literatura BS2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8CA6" w14:textId="77777777" w:rsidR="00D443BB" w:rsidRDefault="00D443BB" w:rsidP="008E427E">
    <w:pPr>
      <w:pStyle w:val="Zhlav"/>
    </w:pPr>
    <w:r>
      <w:t>Učební osnovy</w:t>
    </w:r>
  </w:p>
  <w:p w14:paraId="4D4CA521" w14:textId="77777777" w:rsidR="00D443BB" w:rsidRDefault="00D443BB" w:rsidP="008E427E">
    <w:pPr>
      <w:pStyle w:val="Zhlav"/>
    </w:pPr>
    <w:r>
      <w:t>Anglický jazyk</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7B0E" w14:textId="77777777" w:rsidR="00D443BB" w:rsidRDefault="00D443BB" w:rsidP="008E427E">
    <w:pPr>
      <w:pStyle w:val="Zhlav"/>
    </w:pPr>
    <w:r>
      <w:t>Učební osnovy</w:t>
    </w:r>
  </w:p>
  <w:p w14:paraId="3E16BAE0" w14:textId="22EACBA2" w:rsidR="00D443BB" w:rsidRDefault="00D443BB" w:rsidP="008E427E">
    <w:pPr>
      <w:pStyle w:val="Zhlav"/>
    </w:pPr>
    <w:r>
      <w:t>Anglický jazyk BS1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668C" w14:textId="77777777" w:rsidR="00D443BB" w:rsidRDefault="00D443BB" w:rsidP="008E427E">
    <w:pPr>
      <w:pStyle w:val="Zhlav"/>
    </w:pPr>
    <w:r>
      <w:t>Učební osnovy</w:t>
    </w:r>
  </w:p>
  <w:p w14:paraId="17BAE0C1" w14:textId="43990495" w:rsidR="00D443BB" w:rsidRDefault="00D443BB" w:rsidP="008E427E">
    <w:pPr>
      <w:pStyle w:val="Zhlav"/>
    </w:pPr>
    <w:r>
      <w:t>Anglický jazyk BS2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DD17" w14:textId="77777777" w:rsidR="00D443BB" w:rsidRDefault="00D443BB" w:rsidP="008E427E">
    <w:pPr>
      <w:pStyle w:val="Zhlav"/>
    </w:pPr>
    <w:r>
      <w:t>Učební osnovy</w:t>
    </w:r>
    <w:r>
      <w:tab/>
    </w:r>
  </w:p>
  <w:p w14:paraId="1789B62A" w14:textId="2507E8BB" w:rsidR="00D443BB" w:rsidRDefault="00D443BB" w:rsidP="008E427E">
    <w:pPr>
      <w:pStyle w:val="Zhlav"/>
    </w:pPr>
    <w:r>
      <w:t>Právo</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7AE5" w14:textId="77777777" w:rsidR="00D443BB" w:rsidRDefault="00D443BB" w:rsidP="008E427E">
    <w:pPr>
      <w:pStyle w:val="Zhlav"/>
    </w:pPr>
    <w:r>
      <w:t>Učební osnovy</w:t>
    </w:r>
    <w:r>
      <w:tab/>
    </w:r>
  </w:p>
  <w:p w14:paraId="321278B0" w14:textId="3CC9E680" w:rsidR="00D443BB" w:rsidRDefault="00D443BB" w:rsidP="008E427E">
    <w:pPr>
      <w:pStyle w:val="Zhlav"/>
    </w:pPr>
    <w:r>
      <w:t>Právo BS</w:t>
    </w:r>
    <w:r w:rsidR="00093090">
      <w:t>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CF9B" w14:textId="77777777" w:rsidR="00093090" w:rsidRDefault="00093090" w:rsidP="008E427E">
    <w:pPr>
      <w:pStyle w:val="Zhlav"/>
    </w:pPr>
    <w:r>
      <w:t>Učební osnovy</w:t>
    </w:r>
    <w:r>
      <w:tab/>
    </w:r>
  </w:p>
  <w:p w14:paraId="5BA44B6B" w14:textId="77777777" w:rsidR="00093090" w:rsidRDefault="00093090" w:rsidP="008E427E">
    <w:pPr>
      <w:pStyle w:val="Zhlav"/>
    </w:pPr>
    <w:r>
      <w:t>Právo BS2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A27F" w14:textId="77777777" w:rsidR="00D443BB" w:rsidRDefault="00D443BB" w:rsidP="008E427E">
    <w:pPr>
      <w:pStyle w:val="Zhlav"/>
    </w:pPr>
    <w:r>
      <w:t>Učební osnovy</w:t>
    </w:r>
    <w:r>
      <w:tab/>
    </w:r>
  </w:p>
  <w:p w14:paraId="7085C0FE" w14:textId="42A18A27" w:rsidR="00D443BB" w:rsidRDefault="00D443BB" w:rsidP="008E427E">
    <w:pPr>
      <w:pStyle w:val="Zhlav"/>
    </w:pPr>
    <w:r>
      <w:t>Kriminalistika a kriminologie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6CE9" w14:textId="77777777" w:rsidR="00D443BB" w:rsidRDefault="00D443BB" w:rsidP="008E427E">
    <w:pPr>
      <w:pStyle w:val="Zhlav"/>
    </w:pPr>
    <w:r>
      <w:t>Učební osnovy</w:t>
    </w:r>
    <w:r>
      <w:tab/>
    </w:r>
  </w:p>
  <w:p w14:paraId="07AF14F1" w14:textId="517BFD72" w:rsidR="00D443BB" w:rsidRDefault="00D443BB" w:rsidP="008E427E">
    <w:pPr>
      <w:pStyle w:val="Zhlav"/>
    </w:pPr>
    <w:r>
      <w:t>Kriminalistika a kriminologie BS1</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0B1D" w14:textId="77777777" w:rsidR="009F7E75" w:rsidRDefault="009F7E75" w:rsidP="008E427E">
    <w:pPr>
      <w:pStyle w:val="Zhlav"/>
    </w:pPr>
    <w:r>
      <w:t>Učební osnovy</w:t>
    </w:r>
    <w:r>
      <w:tab/>
    </w:r>
  </w:p>
  <w:p w14:paraId="42051401" w14:textId="5C2A0C1C" w:rsidR="009F7E75" w:rsidRDefault="009F7E75" w:rsidP="008E427E">
    <w:pPr>
      <w:pStyle w:val="Zhlav"/>
    </w:pPr>
    <w:r>
      <w:t>Kriminalistika a kriminologie BS2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83FB" w14:textId="77777777" w:rsidR="00D443BB" w:rsidRDefault="00D443BB" w:rsidP="008E427E">
    <w:pPr>
      <w:pStyle w:val="Zhlav"/>
    </w:pPr>
    <w:r>
      <w:t>Identifikační údaje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6662" w14:textId="77777777" w:rsidR="00D443BB" w:rsidRDefault="00D443BB" w:rsidP="008E427E">
    <w:pPr>
      <w:pStyle w:val="Zhlav"/>
    </w:pPr>
    <w:r>
      <w:t>Učební osnovy</w:t>
    </w:r>
    <w:r>
      <w:tab/>
    </w:r>
  </w:p>
  <w:p w14:paraId="6F8EA560" w14:textId="49643843" w:rsidR="00D443BB" w:rsidRDefault="00D443BB" w:rsidP="008E427E">
    <w:pPr>
      <w:pStyle w:val="Zhlav"/>
    </w:pPr>
    <w:r>
      <w:t>Aplikovaná psychologie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B136" w14:textId="77777777" w:rsidR="00D443BB" w:rsidRDefault="00D443BB" w:rsidP="008E427E">
    <w:pPr>
      <w:pStyle w:val="Zhlav"/>
    </w:pPr>
    <w:r>
      <w:t>Učební osnovy</w:t>
    </w:r>
    <w:r>
      <w:tab/>
    </w:r>
  </w:p>
  <w:p w14:paraId="5C250848" w14:textId="72AF0909" w:rsidR="00D443BB" w:rsidRDefault="00D443BB" w:rsidP="008E427E">
    <w:pPr>
      <w:pStyle w:val="Zhlav"/>
    </w:pPr>
    <w:r>
      <w:t>Aplikovaná psychologie BS</w:t>
    </w:r>
    <w:r w:rsidR="00070930">
      <w:t>1</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887A" w14:textId="1EB44463" w:rsidR="00D443BB" w:rsidRDefault="00D443BB" w:rsidP="008E427E">
    <w:pPr>
      <w:pStyle w:val="Zhlav"/>
    </w:pPr>
    <w:r>
      <w:t>Učební osnovy</w:t>
    </w:r>
    <w:r>
      <w:tab/>
    </w:r>
  </w:p>
  <w:p w14:paraId="791ABF3E" w14:textId="60529BB1" w:rsidR="00070930" w:rsidRDefault="00070930" w:rsidP="008E427E">
    <w:pPr>
      <w:pStyle w:val="Zhlav"/>
    </w:pPr>
    <w:r>
      <w:t>Aplikovaná psychologie BS2</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9668" w14:textId="77777777" w:rsidR="00070930" w:rsidRDefault="00070930" w:rsidP="008E427E">
    <w:pPr>
      <w:pStyle w:val="Zhlav"/>
    </w:pPr>
    <w:r>
      <w:t>Učební osnovy</w:t>
    </w:r>
    <w:r>
      <w:tab/>
    </w:r>
  </w:p>
  <w:p w14:paraId="08F4EE73" w14:textId="77777777" w:rsidR="00070930" w:rsidRDefault="00070930" w:rsidP="008E427E">
    <w:pPr>
      <w:pStyle w:val="Zhlav"/>
    </w:pPr>
    <w:r>
      <w:t>Matematika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2241" w14:textId="77777777" w:rsidR="00D443BB" w:rsidRDefault="00D443BB" w:rsidP="008E427E">
    <w:pPr>
      <w:pStyle w:val="Zhlav"/>
    </w:pPr>
    <w:r>
      <w:t>Učební osnovy</w:t>
    </w:r>
    <w:r>
      <w:tab/>
    </w:r>
  </w:p>
  <w:p w14:paraId="0AE40816" w14:textId="726F7B43" w:rsidR="00D443BB" w:rsidRDefault="00D443BB" w:rsidP="008E427E">
    <w:pPr>
      <w:pStyle w:val="Zhlav"/>
    </w:pPr>
    <w:r>
      <w:t>Matematika BS1</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8264" w14:textId="77777777" w:rsidR="00D443BB" w:rsidRDefault="00D443BB" w:rsidP="008E427E">
    <w:pPr>
      <w:pStyle w:val="Zhlav"/>
    </w:pPr>
    <w:r>
      <w:t>Učební osnovy</w:t>
    </w:r>
    <w:r>
      <w:tab/>
    </w:r>
  </w:p>
  <w:p w14:paraId="1D8022C0" w14:textId="4AFC73B0" w:rsidR="00D443BB" w:rsidRDefault="00D443BB" w:rsidP="008E427E">
    <w:pPr>
      <w:pStyle w:val="Zhlav"/>
    </w:pPr>
    <w:r>
      <w:t>Matematika BS2</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9285" w14:textId="77777777" w:rsidR="00D443BB" w:rsidRDefault="00D443BB" w:rsidP="008E427E">
    <w:pPr>
      <w:pStyle w:val="Zhlav"/>
    </w:pPr>
    <w:r>
      <w:t>Učební osnovy</w:t>
    </w:r>
    <w:r>
      <w:tab/>
    </w:r>
  </w:p>
  <w:p w14:paraId="7FADD6B9" w14:textId="77777777" w:rsidR="00D443BB" w:rsidRDefault="00D443BB" w:rsidP="008E427E">
    <w:pPr>
      <w:pStyle w:val="Zhlav"/>
    </w:pPr>
    <w:r>
      <w:t>Tělesná výchova</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51AF" w14:textId="77777777" w:rsidR="00D443BB" w:rsidRDefault="00D443BB" w:rsidP="008E427E">
    <w:pPr>
      <w:pStyle w:val="Zhlav"/>
    </w:pPr>
    <w:r>
      <w:t>Učební osnovy</w:t>
    </w:r>
    <w:r>
      <w:tab/>
    </w:r>
  </w:p>
  <w:p w14:paraId="00EB92A0" w14:textId="6E1CDE55" w:rsidR="00D443BB" w:rsidRDefault="00D443BB" w:rsidP="008E427E">
    <w:pPr>
      <w:pStyle w:val="Zhlav"/>
    </w:pPr>
    <w:r>
      <w:t>Tělesná výchova BS</w:t>
    </w:r>
    <w:r w:rsidR="00C3097E">
      <w:t>1</w:t>
    </w: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7135" w14:textId="77777777" w:rsidR="00C3097E" w:rsidRDefault="00C3097E" w:rsidP="008E427E">
    <w:pPr>
      <w:pStyle w:val="Zhlav"/>
    </w:pPr>
    <w:r>
      <w:t>Učební osnovy</w:t>
    </w:r>
    <w:r>
      <w:tab/>
    </w:r>
  </w:p>
  <w:p w14:paraId="30EFF89D" w14:textId="77777777" w:rsidR="00C3097E" w:rsidRDefault="00C3097E" w:rsidP="008E427E">
    <w:pPr>
      <w:pStyle w:val="Zhlav"/>
    </w:pPr>
    <w:r>
      <w:t xml:space="preserve">Tělesná výchova BS2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7AAC" w14:textId="77777777" w:rsidR="00D443BB" w:rsidRDefault="00D443BB" w:rsidP="008E427E">
    <w:pPr>
      <w:pStyle w:val="Zhlav"/>
    </w:pPr>
    <w:r>
      <w:t>Učební osnovy</w:t>
    </w:r>
    <w:r>
      <w:tab/>
    </w:r>
  </w:p>
  <w:p w14:paraId="17890728" w14:textId="7F2EC907" w:rsidR="00D443BB" w:rsidRDefault="00D443BB" w:rsidP="008E427E">
    <w:pPr>
      <w:pStyle w:val="Zhlav"/>
    </w:pPr>
    <w:r>
      <w:t>Informační technologie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0B10" w14:textId="77777777" w:rsidR="00D443BB" w:rsidRDefault="00D443BB" w:rsidP="008E427E">
    <w:pPr>
      <w:pStyle w:val="Zhlav"/>
    </w:pPr>
    <w:r>
      <w:t>Profil absolventa</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D05A" w14:textId="77777777" w:rsidR="00D443BB" w:rsidRDefault="00D443BB" w:rsidP="008E427E">
    <w:pPr>
      <w:pStyle w:val="Zhlav"/>
    </w:pPr>
    <w:r>
      <w:t>Učební osnovy</w:t>
    </w:r>
    <w:r>
      <w:tab/>
    </w:r>
  </w:p>
  <w:p w14:paraId="7D1A17C2" w14:textId="77777777" w:rsidR="00D443BB" w:rsidRDefault="00D443BB" w:rsidP="008E427E">
    <w:pPr>
      <w:pStyle w:val="Zhlav"/>
    </w:pPr>
    <w:r>
      <w:t>Informatické vzdělání BS1</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F485" w14:textId="77777777" w:rsidR="00D443BB" w:rsidRDefault="00D443BB" w:rsidP="008E427E">
    <w:pPr>
      <w:pStyle w:val="Zhlav"/>
    </w:pPr>
    <w:r>
      <w:t>Učební osnovy</w:t>
    </w:r>
    <w:r>
      <w:tab/>
    </w:r>
  </w:p>
  <w:p w14:paraId="6AB9517B" w14:textId="0B0D9B91" w:rsidR="00D443BB" w:rsidRDefault="00D443BB" w:rsidP="008E427E">
    <w:pPr>
      <w:pStyle w:val="Zhlav"/>
    </w:pPr>
    <w:r>
      <w:t>Informační technologie BS2</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CD55" w14:textId="77777777" w:rsidR="00D443BB" w:rsidRDefault="00D443BB" w:rsidP="008E427E">
    <w:pPr>
      <w:pStyle w:val="Zhlav"/>
    </w:pPr>
    <w:r>
      <w:t>Učební osnovy</w:t>
    </w:r>
    <w:r>
      <w:tab/>
    </w:r>
  </w:p>
  <w:p w14:paraId="37882B71" w14:textId="378EE8E8" w:rsidR="00D443BB" w:rsidRDefault="00D443BB" w:rsidP="008E427E">
    <w:pPr>
      <w:pStyle w:val="Zhlav"/>
    </w:pPr>
    <w:r>
      <w:t>Písemná a elektronická komunikace</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A7C3" w14:textId="77777777" w:rsidR="00D443BB" w:rsidRDefault="00D443BB" w:rsidP="008E427E">
    <w:pPr>
      <w:pStyle w:val="Zhlav"/>
    </w:pPr>
    <w:r>
      <w:t>Učební osnovy</w:t>
    </w:r>
    <w:r>
      <w:tab/>
    </w:r>
  </w:p>
  <w:p w14:paraId="7F579F1B" w14:textId="453FA595" w:rsidR="00D443BB" w:rsidRDefault="00D443BB" w:rsidP="008E427E">
    <w:pPr>
      <w:pStyle w:val="Zhlav"/>
    </w:pPr>
    <w:r>
      <w:t>Písemná a elektronická komunikace BS1</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55AA" w14:textId="77777777" w:rsidR="00D443BB" w:rsidRDefault="00D443BB" w:rsidP="008E427E">
    <w:pPr>
      <w:pStyle w:val="Zhlav"/>
    </w:pPr>
    <w:r>
      <w:t>Učební osnovy</w:t>
    </w:r>
    <w:r>
      <w:tab/>
    </w:r>
  </w:p>
  <w:p w14:paraId="7D175DF4" w14:textId="26649FCD" w:rsidR="00D443BB" w:rsidRDefault="00D443BB" w:rsidP="008E427E">
    <w:pPr>
      <w:pStyle w:val="Zhlav"/>
    </w:pPr>
    <w:r>
      <w:t>Bezpečnostní příprava</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0198" w14:textId="77777777" w:rsidR="00D443BB" w:rsidRDefault="00D443BB" w:rsidP="008E427E">
    <w:pPr>
      <w:pStyle w:val="Zhlav"/>
    </w:pPr>
    <w:r>
      <w:t>Učební osnovy</w:t>
    </w:r>
    <w:r>
      <w:tab/>
    </w:r>
  </w:p>
  <w:p w14:paraId="79AA0446" w14:textId="23B66CA8" w:rsidR="00D443BB" w:rsidRDefault="00D443BB" w:rsidP="008E427E">
    <w:pPr>
      <w:pStyle w:val="Zhlav"/>
    </w:pPr>
    <w:r>
      <w:t>Bezpečnostní příprava BS1</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6EA6" w14:textId="77777777" w:rsidR="00D443BB" w:rsidRDefault="00D443BB" w:rsidP="008E427E">
    <w:pPr>
      <w:pStyle w:val="Zhlav"/>
    </w:pPr>
    <w:r>
      <w:t>Učební osnovy</w:t>
    </w:r>
    <w:r>
      <w:tab/>
    </w:r>
  </w:p>
  <w:p w14:paraId="3118CA98" w14:textId="682CBE71" w:rsidR="00D443BB" w:rsidRDefault="00D443BB" w:rsidP="008E427E">
    <w:pPr>
      <w:pStyle w:val="Zhlav"/>
    </w:pPr>
    <w:r>
      <w:t>Bezpečnostní příprava BS2</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7B0A" w14:textId="77777777" w:rsidR="00FA0EE6" w:rsidRDefault="00FA0EE6" w:rsidP="008E427E">
    <w:pPr>
      <w:pStyle w:val="Zhlav"/>
    </w:pPr>
    <w:r>
      <w:t>Učební osnovy</w:t>
    </w:r>
    <w:r>
      <w:tab/>
    </w:r>
  </w:p>
  <w:p w14:paraId="5690DAFD" w14:textId="29783AED" w:rsidR="00FA0EE6" w:rsidRDefault="00FA0EE6" w:rsidP="008E427E">
    <w:pPr>
      <w:pStyle w:val="Zhlav"/>
    </w:pPr>
    <w:r>
      <w:t>Sebeobrana</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A253" w14:textId="77777777" w:rsidR="00D443BB" w:rsidRDefault="00D443BB" w:rsidP="008E427E">
    <w:pPr>
      <w:pStyle w:val="Zhlav"/>
    </w:pPr>
    <w:r>
      <w:t>Učební osnovy</w:t>
    </w:r>
    <w:r>
      <w:tab/>
    </w:r>
  </w:p>
  <w:p w14:paraId="2C2E4290" w14:textId="26D0B27D" w:rsidR="00D443BB" w:rsidRDefault="00D443BB" w:rsidP="008E427E">
    <w:pPr>
      <w:pStyle w:val="Zhlav"/>
    </w:pPr>
    <w:r>
      <w:t>Sebeobrana</w:t>
    </w:r>
    <w:r w:rsidR="00DE47E3">
      <w:t xml:space="preserve"> BS1</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F891" w14:textId="77777777" w:rsidR="00D443BB" w:rsidRDefault="00D443BB" w:rsidP="008E427E">
    <w:pPr>
      <w:pStyle w:val="Zhlav"/>
    </w:pPr>
    <w:r>
      <w:t>Učební osnovy</w:t>
    </w:r>
    <w:r>
      <w:tab/>
    </w:r>
  </w:p>
  <w:p w14:paraId="01729C2F" w14:textId="44F58B28" w:rsidR="00D443BB" w:rsidRDefault="00D443BB" w:rsidP="008E427E">
    <w:pPr>
      <w:pStyle w:val="Zhlav"/>
    </w:pPr>
    <w:r>
      <w:t>Sebeobrana BS</w:t>
    </w:r>
    <w:r w:rsidR="00DE47E3">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7844" w14:textId="5AFF28EF" w:rsidR="00D443BB" w:rsidRDefault="00D443BB" w:rsidP="008E427E">
    <w:pPr>
      <w:pStyle w:val="Zhlav"/>
    </w:pPr>
    <w:r>
      <w:t>Charakteristika vzdělávacího programu</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485B" w14:textId="77777777" w:rsidR="00D443BB" w:rsidRDefault="00D443BB" w:rsidP="008E427E">
    <w:pPr>
      <w:pStyle w:val="Zhlav"/>
    </w:pPr>
    <w:r>
      <w:t>Učební osnovy</w:t>
    </w:r>
    <w:r>
      <w:tab/>
    </w:r>
  </w:p>
  <w:p w14:paraId="0631AD6C" w14:textId="3AD6CCF2" w:rsidR="00150A66" w:rsidRDefault="00150A66" w:rsidP="008E427E">
    <w:pPr>
      <w:pStyle w:val="Zhlav"/>
    </w:pPr>
    <w:r>
      <w:t>Základy podnikání</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8DDC" w14:textId="3D3F132E" w:rsidR="008B5C3D" w:rsidRDefault="008B5C3D" w:rsidP="008B5C3D">
    <w:pPr>
      <w:pStyle w:val="Zhlav"/>
      <w:tabs>
        <w:tab w:val="clear" w:pos="9072"/>
        <w:tab w:val="left" w:pos="5724"/>
      </w:tabs>
    </w:pPr>
    <w:r>
      <w:t>Učební osnovy</w:t>
    </w:r>
  </w:p>
  <w:p w14:paraId="35901291" w14:textId="299C9750" w:rsidR="008B5C3D" w:rsidRDefault="008B5C3D" w:rsidP="008B5C3D">
    <w:pPr>
      <w:pStyle w:val="Zhlav"/>
      <w:tabs>
        <w:tab w:val="clear" w:pos="9072"/>
        <w:tab w:val="left" w:pos="5724"/>
      </w:tabs>
    </w:pPr>
    <w:r>
      <w:t>Základy podnikání BS2</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0200" w14:textId="77777777" w:rsidR="008B5C3D" w:rsidRDefault="008B5C3D" w:rsidP="008E427E">
    <w:pPr>
      <w:pStyle w:val="Zhlav"/>
    </w:pPr>
    <w:r>
      <w:t>Popis materiálního a personálního zajištění výuky v daném ŠVP</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7FEF" w14:textId="2B0C4E69" w:rsidR="00D443BB" w:rsidRDefault="00D443BB" w:rsidP="008E427E">
    <w:pPr>
      <w:pStyle w:val="Zhlav"/>
    </w:pPr>
    <w:r>
      <w:t>Charakteristika spolupráce se sociálními partnery</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B0AD" w14:textId="77777777" w:rsidR="00D443BB" w:rsidRDefault="00D443BB" w:rsidP="008E427E">
    <w:pPr>
      <w:pStyle w:val="Zhlav"/>
    </w:pPr>
    <w:r>
      <w:t>Přílohy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A664" w14:textId="52F50802" w:rsidR="00D443BB" w:rsidRDefault="00D443BB" w:rsidP="008E427E">
    <w:pPr>
      <w:pStyle w:val="Zhlav"/>
    </w:pPr>
    <w:r>
      <w:t>Učební plán</w:t>
    </w:r>
  </w:p>
  <w:p w14:paraId="040D4139" w14:textId="77777777" w:rsidR="00D443BB" w:rsidRDefault="00D443BB" w:rsidP="008E427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9B6F" w14:textId="5798600F" w:rsidR="00D443BB" w:rsidRDefault="00D443BB" w:rsidP="008E427E">
    <w:pPr>
      <w:pStyle w:val="Zhlav"/>
    </w:pPr>
    <w:r>
      <w:t>Přehled zapracování průřezových témat do vyučovacích předmětů</w:t>
    </w:r>
  </w:p>
  <w:p w14:paraId="2BA0B3CA" w14:textId="77777777" w:rsidR="00D443BB" w:rsidRDefault="00D443BB" w:rsidP="008E427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1DD0" w14:textId="30B067BE" w:rsidR="00D443BB" w:rsidRDefault="00D443BB" w:rsidP="008E427E">
    <w:pPr>
      <w:pStyle w:val="Zhlav"/>
    </w:pPr>
    <w:r>
      <w:t>Přehled rozpracování obsahu vzdělávání v RVP do ŠVP</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2B41" w14:textId="78CA6648" w:rsidR="00C86E7D" w:rsidRDefault="00C86E7D" w:rsidP="008E427E">
    <w:pPr>
      <w:pStyle w:val="Zhlav"/>
    </w:pPr>
    <w:r>
      <w:t>Učební osnovy</w:t>
    </w:r>
  </w:p>
  <w:p w14:paraId="58801857" w14:textId="72284527" w:rsidR="00C86E7D" w:rsidRDefault="00C86E7D" w:rsidP="008E427E">
    <w:pPr>
      <w:pStyle w:val="Zhlav"/>
    </w:pPr>
    <w:r>
      <w:t>Český jazyk a literatura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40FD" w14:textId="0B4CFD15" w:rsidR="00D443BB" w:rsidRDefault="00D443BB" w:rsidP="008E427E">
    <w:pPr>
      <w:pStyle w:val="Zhlav"/>
    </w:pPr>
    <w:r>
      <w:t>Učení osnovy</w:t>
    </w:r>
  </w:p>
  <w:p w14:paraId="5FB0A100" w14:textId="31277504" w:rsidR="00D443BB" w:rsidRDefault="00D443BB" w:rsidP="008E427E">
    <w:pPr>
      <w:pStyle w:val="Zhlav"/>
    </w:pPr>
    <w:r>
      <w:t>Český jazyk a literatura</w:t>
    </w:r>
    <w:r w:rsidR="00C86E7D">
      <w:t xml:space="preserve"> BS1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3103D88"/>
    <w:lvl w:ilvl="0">
      <w:start w:val="1"/>
      <w:numFmt w:val="decimal"/>
      <w:pStyle w:val="slovanseznam4"/>
      <w:lvlText w:val="%1."/>
      <w:lvlJc w:val="left"/>
      <w:pPr>
        <w:tabs>
          <w:tab w:val="num" w:pos="1700"/>
        </w:tabs>
        <w:ind w:left="1700" w:hanging="360"/>
      </w:pPr>
    </w:lvl>
  </w:abstractNum>
  <w:abstractNum w:abstractNumId="1" w15:restartNumberingAfterBreak="0">
    <w:nsid w:val="00000002"/>
    <w:multiLevelType w:val="multilevel"/>
    <w:tmpl w:val="00000002"/>
    <w:name w:val="WWNum7"/>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00000003"/>
    <w:name w:val="WWNum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3" w15:restartNumberingAfterBreak="0">
    <w:nsid w:val="00000004"/>
    <w:multiLevelType w:val="multilevel"/>
    <w:tmpl w:val="00000004"/>
    <w:name w:val="WWNum9"/>
    <w:lvl w:ilvl="0">
      <w:start w:val="1"/>
      <w:numFmt w:val="bullet"/>
      <w:lvlText w:val="-"/>
      <w:lvlJc w:val="left"/>
      <w:pPr>
        <w:tabs>
          <w:tab w:val="num" w:pos="360"/>
        </w:tabs>
        <w:ind w:left="360" w:hanging="360"/>
      </w:pPr>
      <w:rPr>
        <w:rFonts w:ascii="Times New Roman" w:hAnsi="Times New Roman"/>
      </w:rPr>
    </w:lvl>
    <w:lvl w:ilvl="1">
      <w:start w:val="1"/>
      <w:numFmt w:val="bullet"/>
      <w:lvlText w:val="o"/>
      <w:lvlJc w:val="left"/>
      <w:pPr>
        <w:tabs>
          <w:tab w:val="num" w:pos="656"/>
        </w:tabs>
        <w:ind w:left="656" w:hanging="360"/>
      </w:pPr>
      <w:rPr>
        <w:rFonts w:ascii="Courier New" w:hAnsi="Courier New"/>
      </w:rPr>
    </w:lvl>
    <w:lvl w:ilvl="2">
      <w:start w:val="1"/>
      <w:numFmt w:val="bullet"/>
      <w:lvlText w:val=""/>
      <w:lvlJc w:val="left"/>
      <w:pPr>
        <w:tabs>
          <w:tab w:val="num" w:pos="1376"/>
        </w:tabs>
        <w:ind w:left="1376" w:hanging="360"/>
      </w:pPr>
      <w:rPr>
        <w:rFonts w:ascii="Wingdings" w:hAnsi="Wingdings"/>
      </w:rPr>
    </w:lvl>
    <w:lvl w:ilvl="3">
      <w:start w:val="1"/>
      <w:numFmt w:val="bullet"/>
      <w:lvlText w:val=""/>
      <w:lvlJc w:val="left"/>
      <w:pPr>
        <w:tabs>
          <w:tab w:val="num" w:pos="2096"/>
        </w:tabs>
        <w:ind w:left="2096" w:hanging="360"/>
      </w:pPr>
      <w:rPr>
        <w:rFonts w:ascii="Symbol" w:hAnsi="Symbol"/>
      </w:rPr>
    </w:lvl>
    <w:lvl w:ilvl="4">
      <w:start w:val="1"/>
      <w:numFmt w:val="bullet"/>
      <w:lvlText w:val="o"/>
      <w:lvlJc w:val="left"/>
      <w:pPr>
        <w:tabs>
          <w:tab w:val="num" w:pos="2816"/>
        </w:tabs>
        <w:ind w:left="2816" w:hanging="360"/>
      </w:pPr>
      <w:rPr>
        <w:rFonts w:ascii="Courier New" w:hAnsi="Courier New"/>
      </w:rPr>
    </w:lvl>
    <w:lvl w:ilvl="5">
      <w:start w:val="1"/>
      <w:numFmt w:val="bullet"/>
      <w:lvlText w:val=""/>
      <w:lvlJc w:val="left"/>
      <w:pPr>
        <w:tabs>
          <w:tab w:val="num" w:pos="3536"/>
        </w:tabs>
        <w:ind w:left="3536" w:hanging="360"/>
      </w:pPr>
      <w:rPr>
        <w:rFonts w:ascii="Wingdings" w:hAnsi="Wingdings"/>
      </w:rPr>
    </w:lvl>
    <w:lvl w:ilvl="6">
      <w:start w:val="1"/>
      <w:numFmt w:val="bullet"/>
      <w:lvlText w:val=""/>
      <w:lvlJc w:val="left"/>
      <w:pPr>
        <w:tabs>
          <w:tab w:val="num" w:pos="4256"/>
        </w:tabs>
        <w:ind w:left="4256" w:hanging="360"/>
      </w:pPr>
      <w:rPr>
        <w:rFonts w:ascii="Symbol" w:hAnsi="Symbol"/>
      </w:rPr>
    </w:lvl>
    <w:lvl w:ilvl="7">
      <w:start w:val="1"/>
      <w:numFmt w:val="bullet"/>
      <w:lvlText w:val="o"/>
      <w:lvlJc w:val="left"/>
      <w:pPr>
        <w:tabs>
          <w:tab w:val="num" w:pos="4976"/>
        </w:tabs>
        <w:ind w:left="4976" w:hanging="360"/>
      </w:pPr>
      <w:rPr>
        <w:rFonts w:ascii="Courier New" w:hAnsi="Courier New"/>
      </w:rPr>
    </w:lvl>
    <w:lvl w:ilvl="8">
      <w:start w:val="1"/>
      <w:numFmt w:val="bullet"/>
      <w:lvlText w:val=""/>
      <w:lvlJc w:val="left"/>
      <w:pPr>
        <w:tabs>
          <w:tab w:val="num" w:pos="5696"/>
        </w:tabs>
        <w:ind w:left="5696" w:hanging="360"/>
      </w:pPr>
      <w:rPr>
        <w:rFonts w:ascii="Wingdings" w:hAnsi="Wingdings"/>
      </w:rPr>
    </w:lvl>
  </w:abstractNum>
  <w:abstractNum w:abstractNumId="4" w15:restartNumberingAfterBreak="0">
    <w:nsid w:val="00000005"/>
    <w:multiLevelType w:val="multilevel"/>
    <w:tmpl w:val="00000005"/>
    <w:name w:val="WWNum10"/>
    <w:lvl w:ilvl="0">
      <w:start w:val="1"/>
      <w:numFmt w:val="bullet"/>
      <w:lvlText w:val="-"/>
      <w:lvlJc w:val="left"/>
      <w:pPr>
        <w:tabs>
          <w:tab w:val="num" w:pos="170"/>
        </w:tabs>
        <w:ind w:left="170" w:hanging="170"/>
      </w:pPr>
      <w:rPr>
        <w:rFonts w:ascii="Times New Roman" w:hAnsi="Times New Roman"/>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00000006"/>
    <w:multiLevelType w:val="multilevel"/>
    <w:tmpl w:val="00000006"/>
    <w:name w:val="WWNum11"/>
    <w:lvl w:ilvl="0">
      <w:start w:val="1"/>
      <w:numFmt w:val="bullet"/>
      <w:lvlText w:val="-"/>
      <w:lvlJc w:val="left"/>
      <w:pPr>
        <w:tabs>
          <w:tab w:val="num" w:pos="170"/>
        </w:tabs>
        <w:ind w:left="170" w:hanging="170"/>
      </w:pPr>
      <w:rPr>
        <w:rFonts w:ascii="Times New Roman" w:hAnsi="Times New Roman"/>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6" w15:restartNumberingAfterBreak="0">
    <w:nsid w:val="00000007"/>
    <w:multiLevelType w:val="multilevel"/>
    <w:tmpl w:val="00000007"/>
    <w:name w:val="WWNum12"/>
    <w:lvl w:ilvl="0">
      <w:start w:val="1"/>
      <w:numFmt w:val="bullet"/>
      <w:lvlText w:val="-"/>
      <w:lvlJc w:val="left"/>
      <w:pPr>
        <w:tabs>
          <w:tab w:val="num" w:pos="170"/>
        </w:tabs>
        <w:ind w:left="170" w:hanging="170"/>
      </w:pPr>
      <w:rPr>
        <w:rFonts w:ascii="Times New Roman" w:hAnsi="Times New Roman"/>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7" w15:restartNumberingAfterBreak="0">
    <w:nsid w:val="00000008"/>
    <w:multiLevelType w:val="multilevel"/>
    <w:tmpl w:val="00000008"/>
    <w:name w:val="WWNum13"/>
    <w:lvl w:ilvl="0">
      <w:start w:val="1"/>
      <w:numFmt w:val="bullet"/>
      <w:lvlText w:val="-"/>
      <w:lvlJc w:val="left"/>
      <w:pPr>
        <w:tabs>
          <w:tab w:val="num" w:pos="170"/>
        </w:tabs>
        <w:ind w:left="170" w:hanging="17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name w:val="WWNum14"/>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name w:val="WWNum15"/>
    <w:lvl w:ilvl="0">
      <w:start w:val="1"/>
      <w:numFmt w:val="bullet"/>
      <w:lvlText w:val="-"/>
      <w:lvlJc w:val="left"/>
      <w:pPr>
        <w:tabs>
          <w:tab w:val="num" w:pos="720"/>
        </w:tabs>
        <w:ind w:left="720" w:hanging="360"/>
      </w:pPr>
      <w:rPr>
        <w:rFonts w:ascii="Times New Roman" w:hAnsi="Times New Roman"/>
        <w:b/>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name w:val="WWNum16"/>
    <w:lvl w:ilvl="0">
      <w:start w:val="1"/>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name w:val="WWNum17"/>
    <w:lvl w:ilvl="0">
      <w:start w:val="1"/>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multilevel"/>
    <w:tmpl w:val="0000000D"/>
    <w:name w:val="WWNum18"/>
    <w:lvl w:ilvl="0">
      <w:start w:val="1"/>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name w:val="WWNum19"/>
    <w:lvl w:ilvl="0">
      <w:start w:val="1"/>
      <w:numFmt w:val="bullet"/>
      <w:lvlText w:val="-"/>
      <w:lvlJc w:val="left"/>
      <w:pPr>
        <w:tabs>
          <w:tab w:val="num" w:pos="720"/>
        </w:tabs>
        <w:ind w:left="720" w:hanging="360"/>
      </w:pPr>
      <w:rPr>
        <w:rFonts w:ascii="TimesNewRomanPSMT" w:hAnsi="TimesNewRomanPSM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0"/>
    <w:multiLevelType w:val="multilevel"/>
    <w:tmpl w:val="00000010"/>
    <w:name w:val="WW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00000011"/>
    <w:name w:val="WWNum2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6" w15:restartNumberingAfterBreak="0">
    <w:nsid w:val="00000012"/>
    <w:multiLevelType w:val="multilevel"/>
    <w:tmpl w:val="00000012"/>
    <w:name w:val="WWNum23"/>
    <w:lvl w:ilvl="0">
      <w:start w:val="1"/>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3"/>
    <w:multiLevelType w:val="multilevel"/>
    <w:tmpl w:val="00000013"/>
    <w:name w:val="WWNum2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4"/>
    <w:multiLevelType w:val="multilevel"/>
    <w:tmpl w:val="00000014"/>
    <w:name w:val="WWNum25"/>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620"/>
        </w:tabs>
        <w:ind w:left="1620" w:hanging="54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9" w15:restartNumberingAfterBreak="0">
    <w:nsid w:val="00000015"/>
    <w:multiLevelType w:val="multilevel"/>
    <w:tmpl w:val="00000015"/>
    <w:name w:val="WWNum2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multilevel"/>
    <w:tmpl w:val="00000016"/>
    <w:name w:val="WWNum2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540"/>
        </w:tabs>
        <w:ind w:left="54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multilevel"/>
    <w:tmpl w:val="00000017"/>
    <w:name w:val="WWNum2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540"/>
        </w:tabs>
        <w:ind w:left="54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9"/>
    <w:multiLevelType w:val="multilevel"/>
    <w:tmpl w:val="00000019"/>
    <w:name w:val="WWNum3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540"/>
        </w:tabs>
        <w:ind w:left="54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A"/>
    <w:multiLevelType w:val="multilevel"/>
    <w:tmpl w:val="0000001A"/>
    <w:name w:val="WW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B"/>
    <w:multiLevelType w:val="multilevel"/>
    <w:tmpl w:val="0000001B"/>
    <w:name w:val="WW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C"/>
    <w:multiLevelType w:val="multilevel"/>
    <w:tmpl w:val="0000001C"/>
    <w:name w:val="WW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D"/>
    <w:multiLevelType w:val="multilevel"/>
    <w:tmpl w:val="0000001D"/>
    <w:name w:val="WWNum3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F"/>
    <w:multiLevelType w:val="multilevel"/>
    <w:tmpl w:val="0000001F"/>
    <w:name w:val="WWNum3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21"/>
    <w:multiLevelType w:val="multilevel"/>
    <w:tmpl w:val="00000021"/>
    <w:name w:val="WWNum3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22"/>
    <w:multiLevelType w:val="multilevel"/>
    <w:tmpl w:val="00000022"/>
    <w:name w:val="WWNum4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3"/>
    <w:multiLevelType w:val="multilevel"/>
    <w:tmpl w:val="00000023"/>
    <w:name w:val="WWNum4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540"/>
        </w:tabs>
        <w:ind w:left="54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4"/>
    <w:multiLevelType w:val="multilevel"/>
    <w:tmpl w:val="00000024"/>
    <w:name w:val="WWNum4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5"/>
    <w:multiLevelType w:val="multilevel"/>
    <w:tmpl w:val="00000025"/>
    <w:name w:val="WWNum4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540"/>
        </w:tabs>
        <w:ind w:left="54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6"/>
    <w:multiLevelType w:val="multilevel"/>
    <w:tmpl w:val="00000026"/>
    <w:name w:val="WWNum4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540"/>
        </w:tabs>
        <w:ind w:left="54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7"/>
    <w:multiLevelType w:val="multilevel"/>
    <w:tmpl w:val="00000027"/>
    <w:name w:val="WWNum4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8"/>
    <w:multiLevelType w:val="multilevel"/>
    <w:tmpl w:val="00000028"/>
    <w:name w:val="WW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9"/>
    <w:multiLevelType w:val="multilevel"/>
    <w:tmpl w:val="00000029"/>
    <w:name w:val="WWNum4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A"/>
    <w:multiLevelType w:val="multilevel"/>
    <w:tmpl w:val="0000002A"/>
    <w:name w:val="WWNum4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B"/>
    <w:multiLevelType w:val="multilevel"/>
    <w:tmpl w:val="0000002B"/>
    <w:name w:val="WWNum4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C"/>
    <w:multiLevelType w:val="multilevel"/>
    <w:tmpl w:val="0000002C"/>
    <w:name w:val="WWNum51"/>
    <w:lvl w:ilvl="0">
      <w:start w:val="1"/>
      <w:numFmt w:val="bullet"/>
      <w:lvlText w:val="-"/>
      <w:lvlJc w:val="left"/>
      <w:pPr>
        <w:tabs>
          <w:tab w:val="num" w:pos="360"/>
        </w:tabs>
        <w:ind w:left="36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3C"/>
    <w:multiLevelType w:val="multilevel"/>
    <w:tmpl w:val="0000003C"/>
    <w:name w:val="WWNum67"/>
    <w:lvl w:ilvl="0">
      <w:start w:val="1"/>
      <w:numFmt w:val="bullet"/>
      <w:lvlText w:val=""/>
      <w:lvlJc w:val="left"/>
      <w:pPr>
        <w:tabs>
          <w:tab w:val="num" w:pos="707"/>
        </w:tabs>
        <w:ind w:left="707" w:hanging="283"/>
      </w:pPr>
      <w:rPr>
        <w:rFonts w:ascii="Symbol" w:hAnsi="Symbol"/>
        <w:sz w:val="18"/>
      </w:rPr>
    </w:lvl>
    <w:lvl w:ilvl="1">
      <w:start w:val="1"/>
      <w:numFmt w:val="bullet"/>
      <w:lvlText w:val=""/>
      <w:lvlJc w:val="left"/>
      <w:pPr>
        <w:tabs>
          <w:tab w:val="num" w:pos="1414"/>
        </w:tabs>
        <w:ind w:left="1414" w:hanging="283"/>
      </w:pPr>
      <w:rPr>
        <w:rFonts w:ascii="Symbol" w:hAnsi="Symbol"/>
        <w:sz w:val="18"/>
      </w:rPr>
    </w:lvl>
    <w:lvl w:ilvl="2">
      <w:start w:val="1"/>
      <w:numFmt w:val="bullet"/>
      <w:lvlText w:val=""/>
      <w:lvlJc w:val="left"/>
      <w:pPr>
        <w:tabs>
          <w:tab w:val="num" w:pos="2121"/>
        </w:tabs>
        <w:ind w:left="2121" w:hanging="283"/>
      </w:pPr>
      <w:rPr>
        <w:rFonts w:ascii="Symbol" w:hAnsi="Symbol"/>
        <w:sz w:val="18"/>
      </w:rPr>
    </w:lvl>
    <w:lvl w:ilvl="3">
      <w:start w:val="1"/>
      <w:numFmt w:val="bullet"/>
      <w:lvlText w:val=""/>
      <w:lvlJc w:val="left"/>
      <w:pPr>
        <w:tabs>
          <w:tab w:val="num" w:pos="2828"/>
        </w:tabs>
        <w:ind w:left="2828" w:hanging="283"/>
      </w:pPr>
      <w:rPr>
        <w:rFonts w:ascii="Symbol" w:hAnsi="Symbol"/>
        <w:sz w:val="18"/>
      </w:rPr>
    </w:lvl>
    <w:lvl w:ilvl="4">
      <w:start w:val="1"/>
      <w:numFmt w:val="bullet"/>
      <w:lvlText w:val=""/>
      <w:lvlJc w:val="left"/>
      <w:pPr>
        <w:tabs>
          <w:tab w:val="num" w:pos="3535"/>
        </w:tabs>
        <w:ind w:left="3535" w:hanging="283"/>
      </w:pPr>
      <w:rPr>
        <w:rFonts w:ascii="Symbol" w:hAnsi="Symbol"/>
        <w:sz w:val="18"/>
      </w:rPr>
    </w:lvl>
    <w:lvl w:ilvl="5">
      <w:start w:val="1"/>
      <w:numFmt w:val="bullet"/>
      <w:lvlText w:val=""/>
      <w:lvlJc w:val="left"/>
      <w:pPr>
        <w:tabs>
          <w:tab w:val="num" w:pos="4242"/>
        </w:tabs>
        <w:ind w:left="4242" w:hanging="283"/>
      </w:pPr>
      <w:rPr>
        <w:rFonts w:ascii="Symbol" w:hAnsi="Symbol"/>
        <w:sz w:val="18"/>
      </w:rPr>
    </w:lvl>
    <w:lvl w:ilvl="6">
      <w:start w:val="1"/>
      <w:numFmt w:val="bullet"/>
      <w:lvlText w:val=""/>
      <w:lvlJc w:val="left"/>
      <w:pPr>
        <w:tabs>
          <w:tab w:val="num" w:pos="4949"/>
        </w:tabs>
        <w:ind w:left="4949" w:hanging="283"/>
      </w:pPr>
      <w:rPr>
        <w:rFonts w:ascii="Symbol" w:hAnsi="Symbol"/>
        <w:sz w:val="18"/>
      </w:rPr>
    </w:lvl>
    <w:lvl w:ilvl="7">
      <w:start w:val="1"/>
      <w:numFmt w:val="bullet"/>
      <w:lvlText w:val=""/>
      <w:lvlJc w:val="left"/>
      <w:pPr>
        <w:tabs>
          <w:tab w:val="num" w:pos="5656"/>
        </w:tabs>
        <w:ind w:left="5656" w:hanging="283"/>
      </w:pPr>
      <w:rPr>
        <w:rFonts w:ascii="Symbol" w:hAnsi="Symbol"/>
        <w:sz w:val="18"/>
      </w:rPr>
    </w:lvl>
    <w:lvl w:ilvl="8">
      <w:start w:val="1"/>
      <w:numFmt w:val="bullet"/>
      <w:lvlText w:val=""/>
      <w:lvlJc w:val="left"/>
      <w:pPr>
        <w:tabs>
          <w:tab w:val="num" w:pos="6363"/>
        </w:tabs>
        <w:ind w:left="6363" w:hanging="283"/>
      </w:pPr>
      <w:rPr>
        <w:rFonts w:ascii="Symbol" w:hAnsi="Symbol"/>
        <w:sz w:val="18"/>
      </w:rPr>
    </w:lvl>
  </w:abstractNum>
  <w:abstractNum w:abstractNumId="41" w15:restartNumberingAfterBreak="0">
    <w:nsid w:val="0000003D"/>
    <w:multiLevelType w:val="multilevel"/>
    <w:tmpl w:val="0000003D"/>
    <w:name w:val="WWNum68"/>
    <w:lvl w:ilvl="0">
      <w:start w:val="1"/>
      <w:numFmt w:val="bullet"/>
      <w:lvlText w:val="-"/>
      <w:lvlJc w:val="left"/>
      <w:pPr>
        <w:tabs>
          <w:tab w:val="num" w:pos="720"/>
        </w:tabs>
        <w:ind w:left="720" w:hanging="360"/>
      </w:pPr>
      <w:rPr>
        <w:rFonts w:ascii="TimesNewRoman" w:hAnsi="TimesNew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15:restartNumberingAfterBreak="0">
    <w:nsid w:val="0000003E"/>
    <w:multiLevelType w:val="multilevel"/>
    <w:tmpl w:val="0000003E"/>
    <w:name w:val="WWNum69"/>
    <w:lvl w:ilvl="0">
      <w:start w:val="1"/>
      <w:numFmt w:val="bullet"/>
      <w:lvlText w:val="-"/>
      <w:lvlJc w:val="left"/>
      <w:pPr>
        <w:tabs>
          <w:tab w:val="num" w:pos="1068"/>
        </w:tabs>
        <w:ind w:left="1068"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3F"/>
    <w:multiLevelType w:val="multilevel"/>
    <w:tmpl w:val="0000003F"/>
    <w:name w:val="WWNum70"/>
    <w:lvl w:ilvl="0">
      <w:start w:val="1"/>
      <w:numFmt w:val="bullet"/>
      <w:lvlText w:val=""/>
      <w:lvlJc w:val="left"/>
      <w:pPr>
        <w:tabs>
          <w:tab w:val="num" w:pos="707"/>
        </w:tabs>
        <w:ind w:left="707" w:hanging="283"/>
      </w:pPr>
      <w:rPr>
        <w:rFonts w:ascii="Symbol" w:hAnsi="Symbol"/>
        <w:sz w:val="18"/>
      </w:rPr>
    </w:lvl>
    <w:lvl w:ilvl="1">
      <w:start w:val="1"/>
      <w:numFmt w:val="bullet"/>
      <w:lvlText w:val=""/>
      <w:lvlJc w:val="left"/>
      <w:pPr>
        <w:tabs>
          <w:tab w:val="num" w:pos="1414"/>
        </w:tabs>
        <w:ind w:left="1414" w:hanging="283"/>
      </w:pPr>
      <w:rPr>
        <w:rFonts w:ascii="Symbol" w:hAnsi="Symbol"/>
        <w:sz w:val="18"/>
      </w:rPr>
    </w:lvl>
    <w:lvl w:ilvl="2">
      <w:start w:val="1"/>
      <w:numFmt w:val="bullet"/>
      <w:lvlText w:val=""/>
      <w:lvlJc w:val="left"/>
      <w:pPr>
        <w:tabs>
          <w:tab w:val="num" w:pos="2121"/>
        </w:tabs>
        <w:ind w:left="2121" w:hanging="283"/>
      </w:pPr>
      <w:rPr>
        <w:rFonts w:ascii="Symbol" w:hAnsi="Symbol"/>
        <w:sz w:val="18"/>
      </w:rPr>
    </w:lvl>
    <w:lvl w:ilvl="3">
      <w:start w:val="1"/>
      <w:numFmt w:val="bullet"/>
      <w:lvlText w:val=""/>
      <w:lvlJc w:val="left"/>
      <w:pPr>
        <w:tabs>
          <w:tab w:val="num" w:pos="2828"/>
        </w:tabs>
        <w:ind w:left="2828" w:hanging="283"/>
      </w:pPr>
      <w:rPr>
        <w:rFonts w:ascii="Symbol" w:hAnsi="Symbol"/>
        <w:sz w:val="18"/>
      </w:rPr>
    </w:lvl>
    <w:lvl w:ilvl="4">
      <w:start w:val="1"/>
      <w:numFmt w:val="bullet"/>
      <w:lvlText w:val=""/>
      <w:lvlJc w:val="left"/>
      <w:pPr>
        <w:tabs>
          <w:tab w:val="num" w:pos="3535"/>
        </w:tabs>
        <w:ind w:left="3535" w:hanging="283"/>
      </w:pPr>
      <w:rPr>
        <w:rFonts w:ascii="Symbol" w:hAnsi="Symbol"/>
        <w:sz w:val="18"/>
      </w:rPr>
    </w:lvl>
    <w:lvl w:ilvl="5">
      <w:start w:val="1"/>
      <w:numFmt w:val="bullet"/>
      <w:lvlText w:val=""/>
      <w:lvlJc w:val="left"/>
      <w:pPr>
        <w:tabs>
          <w:tab w:val="num" w:pos="4242"/>
        </w:tabs>
        <w:ind w:left="4242" w:hanging="283"/>
      </w:pPr>
      <w:rPr>
        <w:rFonts w:ascii="Symbol" w:hAnsi="Symbol"/>
        <w:sz w:val="18"/>
      </w:rPr>
    </w:lvl>
    <w:lvl w:ilvl="6">
      <w:start w:val="1"/>
      <w:numFmt w:val="bullet"/>
      <w:lvlText w:val=""/>
      <w:lvlJc w:val="left"/>
      <w:pPr>
        <w:tabs>
          <w:tab w:val="num" w:pos="4949"/>
        </w:tabs>
        <w:ind w:left="4949" w:hanging="283"/>
      </w:pPr>
      <w:rPr>
        <w:rFonts w:ascii="Symbol" w:hAnsi="Symbol"/>
        <w:sz w:val="18"/>
      </w:rPr>
    </w:lvl>
    <w:lvl w:ilvl="7">
      <w:start w:val="1"/>
      <w:numFmt w:val="bullet"/>
      <w:lvlText w:val=""/>
      <w:lvlJc w:val="left"/>
      <w:pPr>
        <w:tabs>
          <w:tab w:val="num" w:pos="5656"/>
        </w:tabs>
        <w:ind w:left="5656" w:hanging="283"/>
      </w:pPr>
      <w:rPr>
        <w:rFonts w:ascii="Symbol" w:hAnsi="Symbol"/>
        <w:sz w:val="18"/>
      </w:rPr>
    </w:lvl>
    <w:lvl w:ilvl="8">
      <w:start w:val="1"/>
      <w:numFmt w:val="bullet"/>
      <w:lvlText w:val=""/>
      <w:lvlJc w:val="left"/>
      <w:pPr>
        <w:tabs>
          <w:tab w:val="num" w:pos="6363"/>
        </w:tabs>
        <w:ind w:left="6363" w:hanging="283"/>
      </w:pPr>
      <w:rPr>
        <w:rFonts w:ascii="Symbol" w:hAnsi="Symbol"/>
        <w:sz w:val="18"/>
      </w:rPr>
    </w:lvl>
  </w:abstractNum>
  <w:abstractNum w:abstractNumId="44" w15:restartNumberingAfterBreak="0">
    <w:nsid w:val="00000041"/>
    <w:multiLevelType w:val="multilevel"/>
    <w:tmpl w:val="00000041"/>
    <w:name w:val="WWNum72"/>
    <w:lvl w:ilvl="0">
      <w:start w:val="1"/>
      <w:numFmt w:val="bullet"/>
      <w:lvlText w:val="-"/>
      <w:lvlJc w:val="left"/>
      <w:pPr>
        <w:tabs>
          <w:tab w:val="num" w:pos="360"/>
        </w:tabs>
        <w:ind w:left="36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0000043"/>
    <w:multiLevelType w:val="multilevel"/>
    <w:tmpl w:val="00000043"/>
    <w:name w:val="WWNum74"/>
    <w:lvl w:ilvl="0">
      <w:start w:val="1"/>
      <w:numFmt w:val="bullet"/>
      <w:lvlText w:val="-"/>
      <w:lvlJc w:val="left"/>
      <w:pPr>
        <w:tabs>
          <w:tab w:val="num" w:pos="1068"/>
        </w:tabs>
        <w:ind w:left="1068"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000044"/>
    <w:multiLevelType w:val="multilevel"/>
    <w:tmpl w:val="00000044"/>
    <w:name w:val="WWNum75"/>
    <w:lvl w:ilvl="0">
      <w:start w:val="1"/>
      <w:numFmt w:val="bullet"/>
      <w:lvlText w:val="-"/>
      <w:lvlJc w:val="left"/>
      <w:pPr>
        <w:tabs>
          <w:tab w:val="num" w:pos="360"/>
        </w:tabs>
        <w:ind w:left="36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0000045"/>
    <w:multiLevelType w:val="multilevel"/>
    <w:tmpl w:val="00000045"/>
    <w:name w:val="WWNum76"/>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47"/>
    <w:multiLevelType w:val="multilevel"/>
    <w:tmpl w:val="00000047"/>
    <w:name w:val="WWNum78"/>
    <w:lvl w:ilvl="0">
      <w:start w:val="1"/>
      <w:numFmt w:val="bullet"/>
      <w:lvlText w:val="-"/>
      <w:lvlJc w:val="left"/>
      <w:pPr>
        <w:tabs>
          <w:tab w:val="num" w:pos="360"/>
        </w:tabs>
        <w:ind w:left="36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48"/>
    <w:multiLevelType w:val="multilevel"/>
    <w:tmpl w:val="00000048"/>
    <w:name w:val="WWNum79"/>
    <w:lvl w:ilvl="0">
      <w:start w:val="1"/>
      <w:numFmt w:val="bullet"/>
      <w:lvlText w:val="-"/>
      <w:lvlJc w:val="left"/>
      <w:pPr>
        <w:tabs>
          <w:tab w:val="num" w:pos="1068"/>
        </w:tabs>
        <w:ind w:left="1068"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49"/>
    <w:multiLevelType w:val="multilevel"/>
    <w:tmpl w:val="00000049"/>
    <w:name w:val="WWNum80"/>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0000004A"/>
    <w:multiLevelType w:val="multilevel"/>
    <w:tmpl w:val="0000004A"/>
    <w:name w:val="WWNum81"/>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0000004B"/>
    <w:multiLevelType w:val="multilevel"/>
    <w:tmpl w:val="0000004B"/>
    <w:name w:val="WWNum8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0000004C"/>
    <w:multiLevelType w:val="multilevel"/>
    <w:tmpl w:val="0000004C"/>
    <w:name w:val="WWNum83"/>
    <w:lvl w:ilvl="0">
      <w:start w:val="1"/>
      <w:numFmt w:val="bullet"/>
      <w:lvlText w:val="-"/>
      <w:lvlJc w:val="left"/>
      <w:pPr>
        <w:tabs>
          <w:tab w:val="num" w:pos="360"/>
        </w:tabs>
        <w:ind w:left="36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0000004D"/>
    <w:multiLevelType w:val="multilevel"/>
    <w:tmpl w:val="0000004D"/>
    <w:name w:val="WWNum84"/>
    <w:lvl w:ilvl="0">
      <w:start w:val="1"/>
      <w:numFmt w:val="bullet"/>
      <w:lvlText w:val="-"/>
      <w:lvlJc w:val="left"/>
      <w:pPr>
        <w:tabs>
          <w:tab w:val="num" w:pos="360"/>
        </w:tabs>
        <w:ind w:left="36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0000004E"/>
    <w:multiLevelType w:val="multilevel"/>
    <w:tmpl w:val="0000004E"/>
    <w:name w:val="WWNum85"/>
    <w:lvl w:ilvl="0">
      <w:start w:val="1"/>
      <w:numFmt w:val="bullet"/>
      <w:lvlText w:val="-"/>
      <w:lvlJc w:val="left"/>
      <w:pPr>
        <w:tabs>
          <w:tab w:val="num" w:pos="360"/>
        </w:tabs>
        <w:ind w:left="36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00683682"/>
    <w:multiLevelType w:val="hybridMultilevel"/>
    <w:tmpl w:val="541AE56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02B994D3"/>
    <w:multiLevelType w:val="hybridMultilevel"/>
    <w:tmpl w:val="22940362"/>
    <w:lvl w:ilvl="0" w:tplc="D4C2B27C">
      <w:start w:val="1"/>
      <w:numFmt w:val="bullet"/>
      <w:lvlText w:val="-"/>
      <w:lvlJc w:val="left"/>
      <w:pPr>
        <w:ind w:left="720" w:hanging="360"/>
      </w:pPr>
      <w:rPr>
        <w:rFonts w:ascii="Calibri" w:hAnsi="Calibri" w:hint="default"/>
      </w:rPr>
    </w:lvl>
    <w:lvl w:ilvl="1" w:tplc="F69EB9BE">
      <w:start w:val="1"/>
      <w:numFmt w:val="bullet"/>
      <w:lvlText w:val="o"/>
      <w:lvlJc w:val="left"/>
      <w:pPr>
        <w:ind w:left="1440" w:hanging="360"/>
      </w:pPr>
      <w:rPr>
        <w:rFonts w:ascii="Courier New" w:hAnsi="Courier New" w:hint="default"/>
      </w:rPr>
    </w:lvl>
    <w:lvl w:ilvl="2" w:tplc="37A299C2">
      <w:start w:val="1"/>
      <w:numFmt w:val="bullet"/>
      <w:lvlText w:val=""/>
      <w:lvlJc w:val="left"/>
      <w:pPr>
        <w:ind w:left="2160" w:hanging="360"/>
      </w:pPr>
      <w:rPr>
        <w:rFonts w:ascii="Wingdings" w:hAnsi="Wingdings" w:hint="default"/>
      </w:rPr>
    </w:lvl>
    <w:lvl w:ilvl="3" w:tplc="1264EFAC">
      <w:start w:val="1"/>
      <w:numFmt w:val="bullet"/>
      <w:lvlText w:val=""/>
      <w:lvlJc w:val="left"/>
      <w:pPr>
        <w:ind w:left="2880" w:hanging="360"/>
      </w:pPr>
      <w:rPr>
        <w:rFonts w:ascii="Symbol" w:hAnsi="Symbol" w:hint="default"/>
      </w:rPr>
    </w:lvl>
    <w:lvl w:ilvl="4" w:tplc="4142E734">
      <w:start w:val="1"/>
      <w:numFmt w:val="bullet"/>
      <w:lvlText w:val="o"/>
      <w:lvlJc w:val="left"/>
      <w:pPr>
        <w:ind w:left="3600" w:hanging="360"/>
      </w:pPr>
      <w:rPr>
        <w:rFonts w:ascii="Courier New" w:hAnsi="Courier New" w:hint="default"/>
      </w:rPr>
    </w:lvl>
    <w:lvl w:ilvl="5" w:tplc="75F84AE4">
      <w:start w:val="1"/>
      <w:numFmt w:val="bullet"/>
      <w:lvlText w:val=""/>
      <w:lvlJc w:val="left"/>
      <w:pPr>
        <w:ind w:left="4320" w:hanging="360"/>
      </w:pPr>
      <w:rPr>
        <w:rFonts w:ascii="Wingdings" w:hAnsi="Wingdings" w:hint="default"/>
      </w:rPr>
    </w:lvl>
    <w:lvl w:ilvl="6" w:tplc="940C29FE">
      <w:start w:val="1"/>
      <w:numFmt w:val="bullet"/>
      <w:lvlText w:val=""/>
      <w:lvlJc w:val="left"/>
      <w:pPr>
        <w:ind w:left="5040" w:hanging="360"/>
      </w:pPr>
      <w:rPr>
        <w:rFonts w:ascii="Symbol" w:hAnsi="Symbol" w:hint="default"/>
      </w:rPr>
    </w:lvl>
    <w:lvl w:ilvl="7" w:tplc="50ECE41C">
      <w:start w:val="1"/>
      <w:numFmt w:val="bullet"/>
      <w:lvlText w:val="o"/>
      <w:lvlJc w:val="left"/>
      <w:pPr>
        <w:ind w:left="5760" w:hanging="360"/>
      </w:pPr>
      <w:rPr>
        <w:rFonts w:ascii="Courier New" w:hAnsi="Courier New" w:hint="default"/>
      </w:rPr>
    </w:lvl>
    <w:lvl w:ilvl="8" w:tplc="81F652CA">
      <w:start w:val="1"/>
      <w:numFmt w:val="bullet"/>
      <w:lvlText w:val=""/>
      <w:lvlJc w:val="left"/>
      <w:pPr>
        <w:ind w:left="6480" w:hanging="360"/>
      </w:pPr>
      <w:rPr>
        <w:rFonts w:ascii="Wingdings" w:hAnsi="Wingdings" w:hint="default"/>
      </w:rPr>
    </w:lvl>
  </w:abstractNum>
  <w:abstractNum w:abstractNumId="58" w15:restartNumberingAfterBreak="0">
    <w:nsid w:val="060C2EEF"/>
    <w:multiLevelType w:val="hybridMultilevel"/>
    <w:tmpl w:val="7AD6F3C0"/>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06172238"/>
    <w:multiLevelType w:val="hybridMultilevel"/>
    <w:tmpl w:val="66FC3E00"/>
    <w:lvl w:ilvl="0" w:tplc="E638A83E">
      <w:start w:val="1"/>
      <w:numFmt w:val="bullet"/>
      <w:lvlText w:val="-"/>
      <w:lvlJc w:val="left"/>
      <w:pPr>
        <w:ind w:left="720" w:hanging="360"/>
      </w:pPr>
      <w:rPr>
        <w:rFonts w:ascii="Calibri" w:hAnsi="Calibri" w:hint="default"/>
      </w:rPr>
    </w:lvl>
    <w:lvl w:ilvl="1" w:tplc="EA38EFC6">
      <w:start w:val="1"/>
      <w:numFmt w:val="bullet"/>
      <w:lvlText w:val="o"/>
      <w:lvlJc w:val="left"/>
      <w:pPr>
        <w:ind w:left="1440" w:hanging="360"/>
      </w:pPr>
      <w:rPr>
        <w:rFonts w:ascii="Courier New" w:hAnsi="Courier New" w:hint="default"/>
      </w:rPr>
    </w:lvl>
    <w:lvl w:ilvl="2" w:tplc="3024581E">
      <w:start w:val="1"/>
      <w:numFmt w:val="bullet"/>
      <w:lvlText w:val=""/>
      <w:lvlJc w:val="left"/>
      <w:pPr>
        <w:ind w:left="2160" w:hanging="360"/>
      </w:pPr>
      <w:rPr>
        <w:rFonts w:ascii="Wingdings" w:hAnsi="Wingdings" w:hint="default"/>
      </w:rPr>
    </w:lvl>
    <w:lvl w:ilvl="3" w:tplc="0516555A">
      <w:start w:val="1"/>
      <w:numFmt w:val="bullet"/>
      <w:lvlText w:val=""/>
      <w:lvlJc w:val="left"/>
      <w:pPr>
        <w:ind w:left="2880" w:hanging="360"/>
      </w:pPr>
      <w:rPr>
        <w:rFonts w:ascii="Symbol" w:hAnsi="Symbol" w:hint="default"/>
      </w:rPr>
    </w:lvl>
    <w:lvl w:ilvl="4" w:tplc="C10A484A">
      <w:start w:val="1"/>
      <w:numFmt w:val="bullet"/>
      <w:lvlText w:val="o"/>
      <w:lvlJc w:val="left"/>
      <w:pPr>
        <w:ind w:left="3600" w:hanging="360"/>
      </w:pPr>
      <w:rPr>
        <w:rFonts w:ascii="Courier New" w:hAnsi="Courier New" w:hint="default"/>
      </w:rPr>
    </w:lvl>
    <w:lvl w:ilvl="5" w:tplc="D09A56BA">
      <w:start w:val="1"/>
      <w:numFmt w:val="bullet"/>
      <w:lvlText w:val=""/>
      <w:lvlJc w:val="left"/>
      <w:pPr>
        <w:ind w:left="4320" w:hanging="360"/>
      </w:pPr>
      <w:rPr>
        <w:rFonts w:ascii="Wingdings" w:hAnsi="Wingdings" w:hint="default"/>
      </w:rPr>
    </w:lvl>
    <w:lvl w:ilvl="6" w:tplc="B83EAA6A">
      <w:start w:val="1"/>
      <w:numFmt w:val="bullet"/>
      <w:lvlText w:val=""/>
      <w:lvlJc w:val="left"/>
      <w:pPr>
        <w:ind w:left="5040" w:hanging="360"/>
      </w:pPr>
      <w:rPr>
        <w:rFonts w:ascii="Symbol" w:hAnsi="Symbol" w:hint="default"/>
      </w:rPr>
    </w:lvl>
    <w:lvl w:ilvl="7" w:tplc="2A06AB7C">
      <w:start w:val="1"/>
      <w:numFmt w:val="bullet"/>
      <w:lvlText w:val="o"/>
      <w:lvlJc w:val="left"/>
      <w:pPr>
        <w:ind w:left="5760" w:hanging="360"/>
      </w:pPr>
      <w:rPr>
        <w:rFonts w:ascii="Courier New" w:hAnsi="Courier New" w:hint="default"/>
      </w:rPr>
    </w:lvl>
    <w:lvl w:ilvl="8" w:tplc="2DF0E096">
      <w:start w:val="1"/>
      <w:numFmt w:val="bullet"/>
      <w:lvlText w:val=""/>
      <w:lvlJc w:val="left"/>
      <w:pPr>
        <w:ind w:left="6480" w:hanging="360"/>
      </w:pPr>
      <w:rPr>
        <w:rFonts w:ascii="Wingdings" w:hAnsi="Wingdings" w:hint="default"/>
      </w:rPr>
    </w:lvl>
  </w:abstractNum>
  <w:abstractNum w:abstractNumId="60" w15:restartNumberingAfterBreak="0">
    <w:nsid w:val="070C16D4"/>
    <w:multiLevelType w:val="hybridMultilevel"/>
    <w:tmpl w:val="E65ACD78"/>
    <w:lvl w:ilvl="0" w:tplc="54CC99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1" w15:restartNumberingAfterBreak="0">
    <w:nsid w:val="08777790"/>
    <w:multiLevelType w:val="hybridMultilevel"/>
    <w:tmpl w:val="589CE51E"/>
    <w:lvl w:ilvl="0" w:tplc="54CC991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09FF225F"/>
    <w:multiLevelType w:val="hybridMultilevel"/>
    <w:tmpl w:val="3544E940"/>
    <w:lvl w:ilvl="0" w:tplc="CB0663FC">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0B8A2555"/>
    <w:multiLevelType w:val="hybridMultilevel"/>
    <w:tmpl w:val="CE2CFD84"/>
    <w:lvl w:ilvl="0" w:tplc="6E18FCF2">
      <w:start w:val="1"/>
      <w:numFmt w:val="bullet"/>
      <w:lvlText w:val="-"/>
      <w:lvlJc w:val="left"/>
      <w:pPr>
        <w:ind w:left="720" w:hanging="360"/>
      </w:pPr>
      <w:rPr>
        <w:rFonts w:ascii="Calibri" w:hAnsi="Calibri" w:hint="default"/>
      </w:rPr>
    </w:lvl>
    <w:lvl w:ilvl="1" w:tplc="678E3E7A">
      <w:start w:val="1"/>
      <w:numFmt w:val="bullet"/>
      <w:lvlText w:val="o"/>
      <w:lvlJc w:val="left"/>
      <w:pPr>
        <w:ind w:left="1440" w:hanging="360"/>
      </w:pPr>
      <w:rPr>
        <w:rFonts w:ascii="Courier New" w:hAnsi="Courier New" w:hint="default"/>
      </w:rPr>
    </w:lvl>
    <w:lvl w:ilvl="2" w:tplc="2B467F5A">
      <w:start w:val="1"/>
      <w:numFmt w:val="bullet"/>
      <w:lvlText w:val=""/>
      <w:lvlJc w:val="left"/>
      <w:pPr>
        <w:ind w:left="2160" w:hanging="360"/>
      </w:pPr>
      <w:rPr>
        <w:rFonts w:ascii="Wingdings" w:hAnsi="Wingdings" w:hint="default"/>
      </w:rPr>
    </w:lvl>
    <w:lvl w:ilvl="3" w:tplc="17603560">
      <w:start w:val="1"/>
      <w:numFmt w:val="bullet"/>
      <w:lvlText w:val=""/>
      <w:lvlJc w:val="left"/>
      <w:pPr>
        <w:ind w:left="2880" w:hanging="360"/>
      </w:pPr>
      <w:rPr>
        <w:rFonts w:ascii="Symbol" w:hAnsi="Symbol" w:hint="default"/>
      </w:rPr>
    </w:lvl>
    <w:lvl w:ilvl="4" w:tplc="01407120">
      <w:start w:val="1"/>
      <w:numFmt w:val="bullet"/>
      <w:lvlText w:val="o"/>
      <w:lvlJc w:val="left"/>
      <w:pPr>
        <w:ind w:left="3600" w:hanging="360"/>
      </w:pPr>
      <w:rPr>
        <w:rFonts w:ascii="Courier New" w:hAnsi="Courier New" w:hint="default"/>
      </w:rPr>
    </w:lvl>
    <w:lvl w:ilvl="5" w:tplc="3A3EE66A">
      <w:start w:val="1"/>
      <w:numFmt w:val="bullet"/>
      <w:lvlText w:val=""/>
      <w:lvlJc w:val="left"/>
      <w:pPr>
        <w:ind w:left="4320" w:hanging="360"/>
      </w:pPr>
      <w:rPr>
        <w:rFonts w:ascii="Wingdings" w:hAnsi="Wingdings" w:hint="default"/>
      </w:rPr>
    </w:lvl>
    <w:lvl w:ilvl="6" w:tplc="34D2DE40">
      <w:start w:val="1"/>
      <w:numFmt w:val="bullet"/>
      <w:lvlText w:val=""/>
      <w:lvlJc w:val="left"/>
      <w:pPr>
        <w:ind w:left="5040" w:hanging="360"/>
      </w:pPr>
      <w:rPr>
        <w:rFonts w:ascii="Symbol" w:hAnsi="Symbol" w:hint="default"/>
      </w:rPr>
    </w:lvl>
    <w:lvl w:ilvl="7" w:tplc="EF264DB2">
      <w:start w:val="1"/>
      <w:numFmt w:val="bullet"/>
      <w:lvlText w:val="o"/>
      <w:lvlJc w:val="left"/>
      <w:pPr>
        <w:ind w:left="5760" w:hanging="360"/>
      </w:pPr>
      <w:rPr>
        <w:rFonts w:ascii="Courier New" w:hAnsi="Courier New" w:hint="default"/>
      </w:rPr>
    </w:lvl>
    <w:lvl w:ilvl="8" w:tplc="F3E40F10">
      <w:start w:val="1"/>
      <w:numFmt w:val="bullet"/>
      <w:lvlText w:val=""/>
      <w:lvlJc w:val="left"/>
      <w:pPr>
        <w:ind w:left="6480" w:hanging="360"/>
      </w:pPr>
      <w:rPr>
        <w:rFonts w:ascii="Wingdings" w:hAnsi="Wingdings" w:hint="default"/>
      </w:rPr>
    </w:lvl>
  </w:abstractNum>
  <w:abstractNum w:abstractNumId="64" w15:restartNumberingAfterBreak="0">
    <w:nsid w:val="0DBF1CF8"/>
    <w:multiLevelType w:val="multilevel"/>
    <w:tmpl w:val="6C1C0FC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5" w15:restartNumberingAfterBreak="0">
    <w:nsid w:val="15045D53"/>
    <w:multiLevelType w:val="hybridMultilevel"/>
    <w:tmpl w:val="271A5584"/>
    <w:lvl w:ilvl="0" w:tplc="0B40DCC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16515BBF"/>
    <w:multiLevelType w:val="multilevel"/>
    <w:tmpl w:val="E93C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62763D"/>
    <w:multiLevelType w:val="hybridMultilevel"/>
    <w:tmpl w:val="556EF5DC"/>
    <w:lvl w:ilvl="0" w:tplc="A66E7BF2">
      <w:start w:val="1"/>
      <w:numFmt w:val="bullet"/>
      <w:lvlText w:val="-"/>
      <w:lvlJc w:val="left"/>
      <w:pPr>
        <w:ind w:left="720" w:hanging="360"/>
      </w:pPr>
      <w:rPr>
        <w:rFonts w:ascii="Calibri" w:hAnsi="Calibri" w:hint="default"/>
      </w:rPr>
    </w:lvl>
    <w:lvl w:ilvl="1" w:tplc="99502670">
      <w:start w:val="1"/>
      <w:numFmt w:val="bullet"/>
      <w:lvlText w:val="o"/>
      <w:lvlJc w:val="left"/>
      <w:pPr>
        <w:ind w:left="1440" w:hanging="360"/>
      </w:pPr>
      <w:rPr>
        <w:rFonts w:ascii="Courier New" w:hAnsi="Courier New" w:hint="default"/>
      </w:rPr>
    </w:lvl>
    <w:lvl w:ilvl="2" w:tplc="12A229F2">
      <w:start w:val="1"/>
      <w:numFmt w:val="bullet"/>
      <w:lvlText w:val=""/>
      <w:lvlJc w:val="left"/>
      <w:pPr>
        <w:ind w:left="2160" w:hanging="360"/>
      </w:pPr>
      <w:rPr>
        <w:rFonts w:ascii="Wingdings" w:hAnsi="Wingdings" w:hint="default"/>
      </w:rPr>
    </w:lvl>
    <w:lvl w:ilvl="3" w:tplc="AFC219FC">
      <w:start w:val="1"/>
      <w:numFmt w:val="bullet"/>
      <w:lvlText w:val=""/>
      <w:lvlJc w:val="left"/>
      <w:pPr>
        <w:ind w:left="2880" w:hanging="360"/>
      </w:pPr>
      <w:rPr>
        <w:rFonts w:ascii="Symbol" w:hAnsi="Symbol" w:hint="default"/>
      </w:rPr>
    </w:lvl>
    <w:lvl w:ilvl="4" w:tplc="2F0C6C68">
      <w:start w:val="1"/>
      <w:numFmt w:val="bullet"/>
      <w:lvlText w:val="o"/>
      <w:lvlJc w:val="left"/>
      <w:pPr>
        <w:ind w:left="3600" w:hanging="360"/>
      </w:pPr>
      <w:rPr>
        <w:rFonts w:ascii="Courier New" w:hAnsi="Courier New" w:hint="default"/>
      </w:rPr>
    </w:lvl>
    <w:lvl w:ilvl="5" w:tplc="5AB06696">
      <w:start w:val="1"/>
      <w:numFmt w:val="bullet"/>
      <w:lvlText w:val=""/>
      <w:lvlJc w:val="left"/>
      <w:pPr>
        <w:ind w:left="4320" w:hanging="360"/>
      </w:pPr>
      <w:rPr>
        <w:rFonts w:ascii="Wingdings" w:hAnsi="Wingdings" w:hint="default"/>
      </w:rPr>
    </w:lvl>
    <w:lvl w:ilvl="6" w:tplc="097E72D6">
      <w:start w:val="1"/>
      <w:numFmt w:val="bullet"/>
      <w:lvlText w:val=""/>
      <w:lvlJc w:val="left"/>
      <w:pPr>
        <w:ind w:left="5040" w:hanging="360"/>
      </w:pPr>
      <w:rPr>
        <w:rFonts w:ascii="Symbol" w:hAnsi="Symbol" w:hint="default"/>
      </w:rPr>
    </w:lvl>
    <w:lvl w:ilvl="7" w:tplc="E1EA77D6">
      <w:start w:val="1"/>
      <w:numFmt w:val="bullet"/>
      <w:lvlText w:val="o"/>
      <w:lvlJc w:val="left"/>
      <w:pPr>
        <w:ind w:left="5760" w:hanging="360"/>
      </w:pPr>
      <w:rPr>
        <w:rFonts w:ascii="Courier New" w:hAnsi="Courier New" w:hint="default"/>
      </w:rPr>
    </w:lvl>
    <w:lvl w:ilvl="8" w:tplc="E946D65C">
      <w:start w:val="1"/>
      <w:numFmt w:val="bullet"/>
      <w:lvlText w:val=""/>
      <w:lvlJc w:val="left"/>
      <w:pPr>
        <w:ind w:left="6480" w:hanging="360"/>
      </w:pPr>
      <w:rPr>
        <w:rFonts w:ascii="Wingdings" w:hAnsi="Wingdings" w:hint="default"/>
      </w:rPr>
    </w:lvl>
  </w:abstractNum>
  <w:abstractNum w:abstractNumId="68" w15:restartNumberingAfterBreak="0">
    <w:nsid w:val="1A0F6EE0"/>
    <w:multiLevelType w:val="hybridMultilevel"/>
    <w:tmpl w:val="E23A496E"/>
    <w:lvl w:ilvl="0" w:tplc="878C7892">
      <w:start w:val="1"/>
      <w:numFmt w:val="decimal"/>
      <w:lvlText w:val="%1."/>
      <w:lvlJc w:val="left"/>
      <w:pPr>
        <w:ind w:left="717" w:hanging="360"/>
      </w:pPr>
      <w:rPr>
        <w:rFonts w:hint="default"/>
        <w:b/>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9" w15:restartNumberingAfterBreak="0">
    <w:nsid w:val="1D5D6AB1"/>
    <w:multiLevelType w:val="hybridMultilevel"/>
    <w:tmpl w:val="F9EEA154"/>
    <w:lvl w:ilvl="0" w:tplc="7DF80B08">
      <w:start w:val="1"/>
      <w:numFmt w:val="bullet"/>
      <w:lvlText w:val="-"/>
      <w:lvlJc w:val="left"/>
      <w:pPr>
        <w:ind w:left="720" w:hanging="360"/>
      </w:pPr>
      <w:rPr>
        <w:rFonts w:ascii="Calibri" w:hAnsi="Calibri" w:hint="default"/>
      </w:rPr>
    </w:lvl>
    <w:lvl w:ilvl="1" w:tplc="7A34956C">
      <w:start w:val="1"/>
      <w:numFmt w:val="bullet"/>
      <w:lvlText w:val="o"/>
      <w:lvlJc w:val="left"/>
      <w:pPr>
        <w:ind w:left="1440" w:hanging="360"/>
      </w:pPr>
      <w:rPr>
        <w:rFonts w:ascii="Courier New" w:hAnsi="Courier New" w:hint="default"/>
      </w:rPr>
    </w:lvl>
    <w:lvl w:ilvl="2" w:tplc="D4FE9D3E">
      <w:start w:val="1"/>
      <w:numFmt w:val="bullet"/>
      <w:lvlText w:val=""/>
      <w:lvlJc w:val="left"/>
      <w:pPr>
        <w:ind w:left="2160" w:hanging="360"/>
      </w:pPr>
      <w:rPr>
        <w:rFonts w:ascii="Wingdings" w:hAnsi="Wingdings" w:hint="default"/>
      </w:rPr>
    </w:lvl>
    <w:lvl w:ilvl="3" w:tplc="D0CCCB9E">
      <w:start w:val="1"/>
      <w:numFmt w:val="bullet"/>
      <w:lvlText w:val=""/>
      <w:lvlJc w:val="left"/>
      <w:pPr>
        <w:ind w:left="2880" w:hanging="360"/>
      </w:pPr>
      <w:rPr>
        <w:rFonts w:ascii="Symbol" w:hAnsi="Symbol" w:hint="default"/>
      </w:rPr>
    </w:lvl>
    <w:lvl w:ilvl="4" w:tplc="11B0EFD2">
      <w:start w:val="1"/>
      <w:numFmt w:val="bullet"/>
      <w:lvlText w:val="o"/>
      <w:lvlJc w:val="left"/>
      <w:pPr>
        <w:ind w:left="3600" w:hanging="360"/>
      </w:pPr>
      <w:rPr>
        <w:rFonts w:ascii="Courier New" w:hAnsi="Courier New" w:hint="default"/>
      </w:rPr>
    </w:lvl>
    <w:lvl w:ilvl="5" w:tplc="E084DFE8">
      <w:start w:val="1"/>
      <w:numFmt w:val="bullet"/>
      <w:lvlText w:val=""/>
      <w:lvlJc w:val="left"/>
      <w:pPr>
        <w:ind w:left="4320" w:hanging="360"/>
      </w:pPr>
      <w:rPr>
        <w:rFonts w:ascii="Wingdings" w:hAnsi="Wingdings" w:hint="default"/>
      </w:rPr>
    </w:lvl>
    <w:lvl w:ilvl="6" w:tplc="8190FD72">
      <w:start w:val="1"/>
      <w:numFmt w:val="bullet"/>
      <w:lvlText w:val=""/>
      <w:lvlJc w:val="left"/>
      <w:pPr>
        <w:ind w:left="5040" w:hanging="360"/>
      </w:pPr>
      <w:rPr>
        <w:rFonts w:ascii="Symbol" w:hAnsi="Symbol" w:hint="default"/>
      </w:rPr>
    </w:lvl>
    <w:lvl w:ilvl="7" w:tplc="993E5D78">
      <w:start w:val="1"/>
      <w:numFmt w:val="bullet"/>
      <w:lvlText w:val="o"/>
      <w:lvlJc w:val="left"/>
      <w:pPr>
        <w:ind w:left="5760" w:hanging="360"/>
      </w:pPr>
      <w:rPr>
        <w:rFonts w:ascii="Courier New" w:hAnsi="Courier New" w:hint="default"/>
      </w:rPr>
    </w:lvl>
    <w:lvl w:ilvl="8" w:tplc="29CE10F6">
      <w:start w:val="1"/>
      <w:numFmt w:val="bullet"/>
      <w:lvlText w:val=""/>
      <w:lvlJc w:val="left"/>
      <w:pPr>
        <w:ind w:left="6480" w:hanging="360"/>
      </w:pPr>
      <w:rPr>
        <w:rFonts w:ascii="Wingdings" w:hAnsi="Wingdings" w:hint="default"/>
      </w:rPr>
    </w:lvl>
  </w:abstractNum>
  <w:abstractNum w:abstractNumId="70" w15:restartNumberingAfterBreak="0">
    <w:nsid w:val="1FF06870"/>
    <w:multiLevelType w:val="hybridMultilevel"/>
    <w:tmpl w:val="CAF0023E"/>
    <w:lvl w:ilvl="0" w:tplc="54CC991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1" w15:restartNumberingAfterBreak="0">
    <w:nsid w:val="216276F1"/>
    <w:multiLevelType w:val="hybridMultilevel"/>
    <w:tmpl w:val="F3E67934"/>
    <w:lvl w:ilvl="0" w:tplc="8D600F9A">
      <w:start w:val="3"/>
      <w:numFmt w:val="bullet"/>
      <w:lvlText w:val="-"/>
      <w:lvlJc w:val="left"/>
      <w:pPr>
        <w:ind w:left="676" w:hanging="360"/>
      </w:pPr>
      <w:rPr>
        <w:rFonts w:ascii="Calibri" w:eastAsia="Times New Roman" w:hAnsi="Calibri" w:cs="Calibri" w:hint="default"/>
        <w:b w:val="0"/>
      </w:rPr>
    </w:lvl>
    <w:lvl w:ilvl="1" w:tplc="04050003" w:tentative="1">
      <w:start w:val="1"/>
      <w:numFmt w:val="bullet"/>
      <w:lvlText w:val="o"/>
      <w:lvlJc w:val="left"/>
      <w:pPr>
        <w:ind w:left="1396" w:hanging="360"/>
      </w:pPr>
      <w:rPr>
        <w:rFonts w:ascii="Courier New" w:hAnsi="Courier New" w:cs="Courier New" w:hint="default"/>
      </w:rPr>
    </w:lvl>
    <w:lvl w:ilvl="2" w:tplc="04050005" w:tentative="1">
      <w:start w:val="1"/>
      <w:numFmt w:val="bullet"/>
      <w:lvlText w:val=""/>
      <w:lvlJc w:val="left"/>
      <w:pPr>
        <w:ind w:left="2116" w:hanging="360"/>
      </w:pPr>
      <w:rPr>
        <w:rFonts w:ascii="Wingdings" w:hAnsi="Wingdings" w:hint="default"/>
      </w:rPr>
    </w:lvl>
    <w:lvl w:ilvl="3" w:tplc="04050001" w:tentative="1">
      <w:start w:val="1"/>
      <w:numFmt w:val="bullet"/>
      <w:lvlText w:val=""/>
      <w:lvlJc w:val="left"/>
      <w:pPr>
        <w:ind w:left="2836" w:hanging="360"/>
      </w:pPr>
      <w:rPr>
        <w:rFonts w:ascii="Symbol" w:hAnsi="Symbol" w:hint="default"/>
      </w:rPr>
    </w:lvl>
    <w:lvl w:ilvl="4" w:tplc="04050003" w:tentative="1">
      <w:start w:val="1"/>
      <w:numFmt w:val="bullet"/>
      <w:lvlText w:val="o"/>
      <w:lvlJc w:val="left"/>
      <w:pPr>
        <w:ind w:left="3556" w:hanging="360"/>
      </w:pPr>
      <w:rPr>
        <w:rFonts w:ascii="Courier New" w:hAnsi="Courier New" w:cs="Courier New" w:hint="default"/>
      </w:rPr>
    </w:lvl>
    <w:lvl w:ilvl="5" w:tplc="04050005" w:tentative="1">
      <w:start w:val="1"/>
      <w:numFmt w:val="bullet"/>
      <w:lvlText w:val=""/>
      <w:lvlJc w:val="left"/>
      <w:pPr>
        <w:ind w:left="4276" w:hanging="360"/>
      </w:pPr>
      <w:rPr>
        <w:rFonts w:ascii="Wingdings" w:hAnsi="Wingdings" w:hint="default"/>
      </w:rPr>
    </w:lvl>
    <w:lvl w:ilvl="6" w:tplc="04050001" w:tentative="1">
      <w:start w:val="1"/>
      <w:numFmt w:val="bullet"/>
      <w:lvlText w:val=""/>
      <w:lvlJc w:val="left"/>
      <w:pPr>
        <w:ind w:left="4996" w:hanging="360"/>
      </w:pPr>
      <w:rPr>
        <w:rFonts w:ascii="Symbol" w:hAnsi="Symbol" w:hint="default"/>
      </w:rPr>
    </w:lvl>
    <w:lvl w:ilvl="7" w:tplc="04050003" w:tentative="1">
      <w:start w:val="1"/>
      <w:numFmt w:val="bullet"/>
      <w:lvlText w:val="o"/>
      <w:lvlJc w:val="left"/>
      <w:pPr>
        <w:ind w:left="5716" w:hanging="360"/>
      </w:pPr>
      <w:rPr>
        <w:rFonts w:ascii="Courier New" w:hAnsi="Courier New" w:cs="Courier New" w:hint="default"/>
      </w:rPr>
    </w:lvl>
    <w:lvl w:ilvl="8" w:tplc="04050005" w:tentative="1">
      <w:start w:val="1"/>
      <w:numFmt w:val="bullet"/>
      <w:lvlText w:val=""/>
      <w:lvlJc w:val="left"/>
      <w:pPr>
        <w:ind w:left="6436" w:hanging="360"/>
      </w:pPr>
      <w:rPr>
        <w:rFonts w:ascii="Wingdings" w:hAnsi="Wingdings" w:hint="default"/>
      </w:rPr>
    </w:lvl>
  </w:abstractNum>
  <w:abstractNum w:abstractNumId="72" w15:restartNumberingAfterBreak="0">
    <w:nsid w:val="23C04248"/>
    <w:multiLevelType w:val="hybridMultilevel"/>
    <w:tmpl w:val="E65AB258"/>
    <w:lvl w:ilvl="0" w:tplc="9D8EC5A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2492375F"/>
    <w:multiLevelType w:val="hybridMultilevel"/>
    <w:tmpl w:val="EAFEA310"/>
    <w:lvl w:ilvl="0" w:tplc="9D8EC5A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25D0AD1D"/>
    <w:multiLevelType w:val="hybridMultilevel"/>
    <w:tmpl w:val="904664E6"/>
    <w:lvl w:ilvl="0" w:tplc="406E2B4C">
      <w:start w:val="1"/>
      <w:numFmt w:val="bullet"/>
      <w:lvlText w:val="-"/>
      <w:lvlJc w:val="left"/>
      <w:pPr>
        <w:ind w:left="720" w:hanging="360"/>
      </w:pPr>
      <w:rPr>
        <w:rFonts w:ascii="Symbol" w:hAnsi="Symbol" w:hint="default"/>
      </w:rPr>
    </w:lvl>
    <w:lvl w:ilvl="1" w:tplc="6EA2C9E0">
      <w:start w:val="1"/>
      <w:numFmt w:val="bullet"/>
      <w:lvlText w:val="o"/>
      <w:lvlJc w:val="left"/>
      <w:pPr>
        <w:ind w:left="1440" w:hanging="360"/>
      </w:pPr>
      <w:rPr>
        <w:rFonts w:ascii="Courier New" w:hAnsi="Courier New" w:hint="default"/>
      </w:rPr>
    </w:lvl>
    <w:lvl w:ilvl="2" w:tplc="331AEFAA">
      <w:start w:val="1"/>
      <w:numFmt w:val="bullet"/>
      <w:lvlText w:val=""/>
      <w:lvlJc w:val="left"/>
      <w:pPr>
        <w:ind w:left="2160" w:hanging="360"/>
      </w:pPr>
      <w:rPr>
        <w:rFonts w:ascii="Wingdings" w:hAnsi="Wingdings" w:hint="default"/>
      </w:rPr>
    </w:lvl>
    <w:lvl w:ilvl="3" w:tplc="F25C6A62">
      <w:start w:val="1"/>
      <w:numFmt w:val="bullet"/>
      <w:lvlText w:val=""/>
      <w:lvlJc w:val="left"/>
      <w:pPr>
        <w:ind w:left="2880" w:hanging="360"/>
      </w:pPr>
      <w:rPr>
        <w:rFonts w:ascii="Symbol" w:hAnsi="Symbol" w:hint="default"/>
      </w:rPr>
    </w:lvl>
    <w:lvl w:ilvl="4" w:tplc="CC22CD30">
      <w:start w:val="1"/>
      <w:numFmt w:val="bullet"/>
      <w:lvlText w:val="o"/>
      <w:lvlJc w:val="left"/>
      <w:pPr>
        <w:ind w:left="3600" w:hanging="360"/>
      </w:pPr>
      <w:rPr>
        <w:rFonts w:ascii="Courier New" w:hAnsi="Courier New" w:hint="default"/>
      </w:rPr>
    </w:lvl>
    <w:lvl w:ilvl="5" w:tplc="64A22838">
      <w:start w:val="1"/>
      <w:numFmt w:val="bullet"/>
      <w:lvlText w:val=""/>
      <w:lvlJc w:val="left"/>
      <w:pPr>
        <w:ind w:left="4320" w:hanging="360"/>
      </w:pPr>
      <w:rPr>
        <w:rFonts w:ascii="Wingdings" w:hAnsi="Wingdings" w:hint="default"/>
      </w:rPr>
    </w:lvl>
    <w:lvl w:ilvl="6" w:tplc="373A3A98">
      <w:start w:val="1"/>
      <w:numFmt w:val="bullet"/>
      <w:lvlText w:val=""/>
      <w:lvlJc w:val="left"/>
      <w:pPr>
        <w:ind w:left="5040" w:hanging="360"/>
      </w:pPr>
      <w:rPr>
        <w:rFonts w:ascii="Symbol" w:hAnsi="Symbol" w:hint="default"/>
      </w:rPr>
    </w:lvl>
    <w:lvl w:ilvl="7" w:tplc="5A3411FC">
      <w:start w:val="1"/>
      <w:numFmt w:val="bullet"/>
      <w:lvlText w:val="o"/>
      <w:lvlJc w:val="left"/>
      <w:pPr>
        <w:ind w:left="5760" w:hanging="360"/>
      </w:pPr>
      <w:rPr>
        <w:rFonts w:ascii="Courier New" w:hAnsi="Courier New" w:hint="default"/>
      </w:rPr>
    </w:lvl>
    <w:lvl w:ilvl="8" w:tplc="7806167E">
      <w:start w:val="1"/>
      <w:numFmt w:val="bullet"/>
      <w:lvlText w:val=""/>
      <w:lvlJc w:val="left"/>
      <w:pPr>
        <w:ind w:left="6480" w:hanging="360"/>
      </w:pPr>
      <w:rPr>
        <w:rFonts w:ascii="Wingdings" w:hAnsi="Wingdings" w:hint="default"/>
      </w:rPr>
    </w:lvl>
  </w:abstractNum>
  <w:abstractNum w:abstractNumId="75" w15:restartNumberingAfterBreak="0">
    <w:nsid w:val="26AE2530"/>
    <w:multiLevelType w:val="hybridMultilevel"/>
    <w:tmpl w:val="D7AA364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95279A0"/>
    <w:multiLevelType w:val="hybridMultilevel"/>
    <w:tmpl w:val="0498A244"/>
    <w:lvl w:ilvl="0" w:tplc="FFFFFFFF">
      <w:start w:val="1"/>
      <w:numFmt w:val="decimal"/>
      <w:lvlText w:val="%1."/>
      <w:lvlJc w:val="left"/>
      <w:pPr>
        <w:ind w:left="720" w:hanging="360"/>
      </w:pPr>
      <w:rPr>
        <w:rFonts w:hint="default"/>
      </w:rPr>
    </w:lvl>
    <w:lvl w:ilvl="1" w:tplc="0405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9B2425B"/>
    <w:multiLevelType w:val="hybridMultilevel"/>
    <w:tmpl w:val="33AA4D7C"/>
    <w:lvl w:ilvl="0" w:tplc="7C82EA82">
      <w:start w:val="10"/>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8" w15:restartNumberingAfterBreak="0">
    <w:nsid w:val="2A4D054C"/>
    <w:multiLevelType w:val="hybridMultilevel"/>
    <w:tmpl w:val="A4E8C020"/>
    <w:lvl w:ilvl="0" w:tplc="54CC99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9" w15:restartNumberingAfterBreak="0">
    <w:nsid w:val="2AF717E4"/>
    <w:multiLevelType w:val="hybridMultilevel"/>
    <w:tmpl w:val="90EADE00"/>
    <w:lvl w:ilvl="0" w:tplc="B2F8752C">
      <w:start w:val="1"/>
      <w:numFmt w:val="bullet"/>
      <w:lvlText w:val="-"/>
      <w:lvlJc w:val="left"/>
      <w:pPr>
        <w:ind w:left="720" w:hanging="360"/>
      </w:pPr>
      <w:rPr>
        <w:rFonts w:ascii="Calibri" w:hAnsi="Calibri" w:hint="default"/>
      </w:rPr>
    </w:lvl>
    <w:lvl w:ilvl="1" w:tplc="B894BD30">
      <w:start w:val="1"/>
      <w:numFmt w:val="bullet"/>
      <w:lvlText w:val="o"/>
      <w:lvlJc w:val="left"/>
      <w:pPr>
        <w:ind w:left="1440" w:hanging="360"/>
      </w:pPr>
      <w:rPr>
        <w:rFonts w:ascii="Courier New" w:hAnsi="Courier New" w:hint="default"/>
      </w:rPr>
    </w:lvl>
    <w:lvl w:ilvl="2" w:tplc="940406FE">
      <w:start w:val="1"/>
      <w:numFmt w:val="bullet"/>
      <w:lvlText w:val=""/>
      <w:lvlJc w:val="left"/>
      <w:pPr>
        <w:ind w:left="2160" w:hanging="360"/>
      </w:pPr>
      <w:rPr>
        <w:rFonts w:ascii="Wingdings" w:hAnsi="Wingdings" w:hint="default"/>
      </w:rPr>
    </w:lvl>
    <w:lvl w:ilvl="3" w:tplc="7D42D7F0">
      <w:start w:val="1"/>
      <w:numFmt w:val="bullet"/>
      <w:lvlText w:val=""/>
      <w:lvlJc w:val="left"/>
      <w:pPr>
        <w:ind w:left="2880" w:hanging="360"/>
      </w:pPr>
      <w:rPr>
        <w:rFonts w:ascii="Symbol" w:hAnsi="Symbol" w:hint="default"/>
      </w:rPr>
    </w:lvl>
    <w:lvl w:ilvl="4" w:tplc="8B328764">
      <w:start w:val="1"/>
      <w:numFmt w:val="bullet"/>
      <w:lvlText w:val="o"/>
      <w:lvlJc w:val="left"/>
      <w:pPr>
        <w:ind w:left="3600" w:hanging="360"/>
      </w:pPr>
      <w:rPr>
        <w:rFonts w:ascii="Courier New" w:hAnsi="Courier New" w:hint="default"/>
      </w:rPr>
    </w:lvl>
    <w:lvl w:ilvl="5" w:tplc="70F04B7E">
      <w:start w:val="1"/>
      <w:numFmt w:val="bullet"/>
      <w:lvlText w:val=""/>
      <w:lvlJc w:val="left"/>
      <w:pPr>
        <w:ind w:left="4320" w:hanging="360"/>
      </w:pPr>
      <w:rPr>
        <w:rFonts w:ascii="Wingdings" w:hAnsi="Wingdings" w:hint="default"/>
      </w:rPr>
    </w:lvl>
    <w:lvl w:ilvl="6" w:tplc="921223D6">
      <w:start w:val="1"/>
      <w:numFmt w:val="bullet"/>
      <w:lvlText w:val=""/>
      <w:lvlJc w:val="left"/>
      <w:pPr>
        <w:ind w:left="5040" w:hanging="360"/>
      </w:pPr>
      <w:rPr>
        <w:rFonts w:ascii="Symbol" w:hAnsi="Symbol" w:hint="default"/>
      </w:rPr>
    </w:lvl>
    <w:lvl w:ilvl="7" w:tplc="2652A4C0">
      <w:start w:val="1"/>
      <w:numFmt w:val="bullet"/>
      <w:lvlText w:val="o"/>
      <w:lvlJc w:val="left"/>
      <w:pPr>
        <w:ind w:left="5760" w:hanging="360"/>
      </w:pPr>
      <w:rPr>
        <w:rFonts w:ascii="Courier New" w:hAnsi="Courier New" w:hint="default"/>
      </w:rPr>
    </w:lvl>
    <w:lvl w:ilvl="8" w:tplc="CF7C6310">
      <w:start w:val="1"/>
      <w:numFmt w:val="bullet"/>
      <w:lvlText w:val=""/>
      <w:lvlJc w:val="left"/>
      <w:pPr>
        <w:ind w:left="6480" w:hanging="360"/>
      </w:pPr>
      <w:rPr>
        <w:rFonts w:ascii="Wingdings" w:hAnsi="Wingdings" w:hint="default"/>
      </w:rPr>
    </w:lvl>
  </w:abstractNum>
  <w:abstractNum w:abstractNumId="80" w15:restartNumberingAfterBreak="0">
    <w:nsid w:val="2BD37359"/>
    <w:multiLevelType w:val="hybridMultilevel"/>
    <w:tmpl w:val="E128596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1" w15:restartNumberingAfterBreak="0">
    <w:nsid w:val="2CCD7C25"/>
    <w:multiLevelType w:val="hybridMultilevel"/>
    <w:tmpl w:val="CF4E86E0"/>
    <w:lvl w:ilvl="0" w:tplc="54CC991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2F9F285B"/>
    <w:multiLevelType w:val="hybridMultilevel"/>
    <w:tmpl w:val="1264D4F8"/>
    <w:lvl w:ilvl="0" w:tplc="69C4EDDE">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306C4F3D"/>
    <w:multiLevelType w:val="multilevel"/>
    <w:tmpl w:val="5B9A89E4"/>
    <w:lvl w:ilvl="0">
      <w:start w:val="1"/>
      <w:numFmt w:val="bullet"/>
      <w:lvlText w:val="-"/>
      <w:lvlJc w:val="left"/>
      <w:pPr>
        <w:tabs>
          <w:tab w:val="num" w:pos="360"/>
        </w:tabs>
        <w:ind w:left="360" w:hanging="360"/>
      </w:pPr>
      <w:rPr>
        <w:rFonts w:ascii="Times New Roman" w:hAnsi="Times New Roman"/>
      </w:rPr>
    </w:lvl>
    <w:lvl w:ilvl="1">
      <w:start w:val="1"/>
      <w:numFmt w:val="bullet"/>
      <w:lvlText w:val="−"/>
      <w:lvlJc w:val="left"/>
      <w:pPr>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15:restartNumberingAfterBreak="0">
    <w:nsid w:val="308113B1"/>
    <w:multiLevelType w:val="hybridMultilevel"/>
    <w:tmpl w:val="EEA27522"/>
    <w:lvl w:ilvl="0" w:tplc="4E0C70E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32C56140"/>
    <w:multiLevelType w:val="hybridMultilevel"/>
    <w:tmpl w:val="22160682"/>
    <w:lvl w:ilvl="0" w:tplc="54CC991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6" w15:restartNumberingAfterBreak="0">
    <w:nsid w:val="348FD422"/>
    <w:multiLevelType w:val="hybridMultilevel"/>
    <w:tmpl w:val="D12AB810"/>
    <w:lvl w:ilvl="0" w:tplc="ACD02418">
      <w:start w:val="1"/>
      <w:numFmt w:val="bullet"/>
      <w:lvlText w:val="-"/>
      <w:lvlJc w:val="left"/>
      <w:pPr>
        <w:ind w:left="720" w:hanging="360"/>
      </w:pPr>
      <w:rPr>
        <w:rFonts w:ascii="Calibri" w:hAnsi="Calibri" w:hint="default"/>
      </w:rPr>
    </w:lvl>
    <w:lvl w:ilvl="1" w:tplc="FE048ACA">
      <w:start w:val="1"/>
      <w:numFmt w:val="bullet"/>
      <w:lvlText w:val="o"/>
      <w:lvlJc w:val="left"/>
      <w:pPr>
        <w:ind w:left="1440" w:hanging="360"/>
      </w:pPr>
      <w:rPr>
        <w:rFonts w:ascii="Courier New" w:hAnsi="Courier New" w:hint="default"/>
      </w:rPr>
    </w:lvl>
    <w:lvl w:ilvl="2" w:tplc="0022605E">
      <w:start w:val="1"/>
      <w:numFmt w:val="bullet"/>
      <w:lvlText w:val=""/>
      <w:lvlJc w:val="left"/>
      <w:pPr>
        <w:ind w:left="2160" w:hanging="360"/>
      </w:pPr>
      <w:rPr>
        <w:rFonts w:ascii="Wingdings" w:hAnsi="Wingdings" w:hint="default"/>
      </w:rPr>
    </w:lvl>
    <w:lvl w:ilvl="3" w:tplc="7E1A166C">
      <w:start w:val="1"/>
      <w:numFmt w:val="bullet"/>
      <w:lvlText w:val=""/>
      <w:lvlJc w:val="left"/>
      <w:pPr>
        <w:ind w:left="2880" w:hanging="360"/>
      </w:pPr>
      <w:rPr>
        <w:rFonts w:ascii="Symbol" w:hAnsi="Symbol" w:hint="default"/>
      </w:rPr>
    </w:lvl>
    <w:lvl w:ilvl="4" w:tplc="AE08ED58">
      <w:start w:val="1"/>
      <w:numFmt w:val="bullet"/>
      <w:lvlText w:val="o"/>
      <w:lvlJc w:val="left"/>
      <w:pPr>
        <w:ind w:left="3600" w:hanging="360"/>
      </w:pPr>
      <w:rPr>
        <w:rFonts w:ascii="Courier New" w:hAnsi="Courier New" w:hint="default"/>
      </w:rPr>
    </w:lvl>
    <w:lvl w:ilvl="5" w:tplc="E75AF12C">
      <w:start w:val="1"/>
      <w:numFmt w:val="bullet"/>
      <w:lvlText w:val=""/>
      <w:lvlJc w:val="left"/>
      <w:pPr>
        <w:ind w:left="4320" w:hanging="360"/>
      </w:pPr>
      <w:rPr>
        <w:rFonts w:ascii="Wingdings" w:hAnsi="Wingdings" w:hint="default"/>
      </w:rPr>
    </w:lvl>
    <w:lvl w:ilvl="6" w:tplc="D9D2CB82">
      <w:start w:val="1"/>
      <w:numFmt w:val="bullet"/>
      <w:lvlText w:val=""/>
      <w:lvlJc w:val="left"/>
      <w:pPr>
        <w:ind w:left="5040" w:hanging="360"/>
      </w:pPr>
      <w:rPr>
        <w:rFonts w:ascii="Symbol" w:hAnsi="Symbol" w:hint="default"/>
      </w:rPr>
    </w:lvl>
    <w:lvl w:ilvl="7" w:tplc="DB52854C">
      <w:start w:val="1"/>
      <w:numFmt w:val="bullet"/>
      <w:lvlText w:val="o"/>
      <w:lvlJc w:val="left"/>
      <w:pPr>
        <w:ind w:left="5760" w:hanging="360"/>
      </w:pPr>
      <w:rPr>
        <w:rFonts w:ascii="Courier New" w:hAnsi="Courier New" w:hint="default"/>
      </w:rPr>
    </w:lvl>
    <w:lvl w:ilvl="8" w:tplc="3314035E">
      <w:start w:val="1"/>
      <w:numFmt w:val="bullet"/>
      <w:lvlText w:val=""/>
      <w:lvlJc w:val="left"/>
      <w:pPr>
        <w:ind w:left="6480" w:hanging="360"/>
      </w:pPr>
      <w:rPr>
        <w:rFonts w:ascii="Wingdings" w:hAnsi="Wingdings" w:hint="default"/>
      </w:rPr>
    </w:lvl>
  </w:abstractNum>
  <w:abstractNum w:abstractNumId="87" w15:restartNumberingAfterBreak="0">
    <w:nsid w:val="36F052CE"/>
    <w:multiLevelType w:val="hybridMultilevel"/>
    <w:tmpl w:val="47503176"/>
    <w:lvl w:ilvl="0" w:tplc="CA86FD58">
      <w:start w:val="1"/>
      <w:numFmt w:val="bullet"/>
      <w:lvlText w:val="-"/>
      <w:lvlJc w:val="left"/>
      <w:pPr>
        <w:ind w:left="720" w:hanging="360"/>
      </w:pPr>
      <w:rPr>
        <w:rFonts w:ascii="Calibri" w:hAnsi="Calibri" w:hint="default"/>
      </w:rPr>
    </w:lvl>
    <w:lvl w:ilvl="1" w:tplc="9B92B6EE">
      <w:start w:val="1"/>
      <w:numFmt w:val="bullet"/>
      <w:lvlText w:val="o"/>
      <w:lvlJc w:val="left"/>
      <w:pPr>
        <w:ind w:left="1440" w:hanging="360"/>
      </w:pPr>
      <w:rPr>
        <w:rFonts w:ascii="Courier New" w:hAnsi="Courier New" w:hint="default"/>
      </w:rPr>
    </w:lvl>
    <w:lvl w:ilvl="2" w:tplc="7946D564">
      <w:start w:val="1"/>
      <w:numFmt w:val="bullet"/>
      <w:lvlText w:val=""/>
      <w:lvlJc w:val="left"/>
      <w:pPr>
        <w:ind w:left="2160" w:hanging="360"/>
      </w:pPr>
      <w:rPr>
        <w:rFonts w:ascii="Wingdings" w:hAnsi="Wingdings" w:hint="default"/>
      </w:rPr>
    </w:lvl>
    <w:lvl w:ilvl="3" w:tplc="F4DEA570">
      <w:start w:val="1"/>
      <w:numFmt w:val="bullet"/>
      <w:lvlText w:val=""/>
      <w:lvlJc w:val="left"/>
      <w:pPr>
        <w:ind w:left="2880" w:hanging="360"/>
      </w:pPr>
      <w:rPr>
        <w:rFonts w:ascii="Symbol" w:hAnsi="Symbol" w:hint="default"/>
      </w:rPr>
    </w:lvl>
    <w:lvl w:ilvl="4" w:tplc="6A1AC040">
      <w:start w:val="1"/>
      <w:numFmt w:val="bullet"/>
      <w:lvlText w:val="o"/>
      <w:lvlJc w:val="left"/>
      <w:pPr>
        <w:ind w:left="3600" w:hanging="360"/>
      </w:pPr>
      <w:rPr>
        <w:rFonts w:ascii="Courier New" w:hAnsi="Courier New" w:hint="default"/>
      </w:rPr>
    </w:lvl>
    <w:lvl w:ilvl="5" w:tplc="D25A4E74">
      <w:start w:val="1"/>
      <w:numFmt w:val="bullet"/>
      <w:lvlText w:val=""/>
      <w:lvlJc w:val="left"/>
      <w:pPr>
        <w:ind w:left="4320" w:hanging="360"/>
      </w:pPr>
      <w:rPr>
        <w:rFonts w:ascii="Wingdings" w:hAnsi="Wingdings" w:hint="default"/>
      </w:rPr>
    </w:lvl>
    <w:lvl w:ilvl="6" w:tplc="2A7C48F4">
      <w:start w:val="1"/>
      <w:numFmt w:val="bullet"/>
      <w:lvlText w:val=""/>
      <w:lvlJc w:val="left"/>
      <w:pPr>
        <w:ind w:left="5040" w:hanging="360"/>
      </w:pPr>
      <w:rPr>
        <w:rFonts w:ascii="Symbol" w:hAnsi="Symbol" w:hint="default"/>
      </w:rPr>
    </w:lvl>
    <w:lvl w:ilvl="7" w:tplc="314CB326">
      <w:start w:val="1"/>
      <w:numFmt w:val="bullet"/>
      <w:lvlText w:val="o"/>
      <w:lvlJc w:val="left"/>
      <w:pPr>
        <w:ind w:left="5760" w:hanging="360"/>
      </w:pPr>
      <w:rPr>
        <w:rFonts w:ascii="Courier New" w:hAnsi="Courier New" w:hint="default"/>
      </w:rPr>
    </w:lvl>
    <w:lvl w:ilvl="8" w:tplc="6CA8DA44">
      <w:start w:val="1"/>
      <w:numFmt w:val="bullet"/>
      <w:lvlText w:val=""/>
      <w:lvlJc w:val="left"/>
      <w:pPr>
        <w:ind w:left="6480" w:hanging="360"/>
      </w:pPr>
      <w:rPr>
        <w:rFonts w:ascii="Wingdings" w:hAnsi="Wingdings" w:hint="default"/>
      </w:rPr>
    </w:lvl>
  </w:abstractNum>
  <w:abstractNum w:abstractNumId="88" w15:restartNumberingAfterBreak="0">
    <w:nsid w:val="3773BCCE"/>
    <w:multiLevelType w:val="hybridMultilevel"/>
    <w:tmpl w:val="80A4A22E"/>
    <w:lvl w:ilvl="0" w:tplc="59C0821E">
      <w:start w:val="1"/>
      <w:numFmt w:val="bullet"/>
      <w:lvlText w:val="-"/>
      <w:lvlJc w:val="left"/>
      <w:pPr>
        <w:ind w:left="720" w:hanging="360"/>
      </w:pPr>
      <w:rPr>
        <w:rFonts w:ascii="&quot;Aptos&quot;,&quot;serif&quot;" w:hAnsi="&quot;Aptos&quot;,&quot;serif&quot;" w:hint="default"/>
      </w:rPr>
    </w:lvl>
    <w:lvl w:ilvl="1" w:tplc="46D8334E">
      <w:start w:val="1"/>
      <w:numFmt w:val="bullet"/>
      <w:lvlText w:val="o"/>
      <w:lvlJc w:val="left"/>
      <w:pPr>
        <w:ind w:left="1440" w:hanging="360"/>
      </w:pPr>
      <w:rPr>
        <w:rFonts w:ascii="Courier New" w:hAnsi="Courier New" w:hint="default"/>
      </w:rPr>
    </w:lvl>
    <w:lvl w:ilvl="2" w:tplc="A13ADC26">
      <w:start w:val="1"/>
      <w:numFmt w:val="bullet"/>
      <w:lvlText w:val=""/>
      <w:lvlJc w:val="left"/>
      <w:pPr>
        <w:ind w:left="2160" w:hanging="360"/>
      </w:pPr>
      <w:rPr>
        <w:rFonts w:ascii="Wingdings" w:hAnsi="Wingdings" w:hint="default"/>
      </w:rPr>
    </w:lvl>
    <w:lvl w:ilvl="3" w:tplc="36F01056">
      <w:start w:val="1"/>
      <w:numFmt w:val="bullet"/>
      <w:lvlText w:val=""/>
      <w:lvlJc w:val="left"/>
      <w:pPr>
        <w:ind w:left="2880" w:hanging="360"/>
      </w:pPr>
      <w:rPr>
        <w:rFonts w:ascii="Symbol" w:hAnsi="Symbol" w:hint="default"/>
      </w:rPr>
    </w:lvl>
    <w:lvl w:ilvl="4" w:tplc="F07EAFDA">
      <w:start w:val="1"/>
      <w:numFmt w:val="bullet"/>
      <w:lvlText w:val="o"/>
      <w:lvlJc w:val="left"/>
      <w:pPr>
        <w:ind w:left="3600" w:hanging="360"/>
      </w:pPr>
      <w:rPr>
        <w:rFonts w:ascii="Courier New" w:hAnsi="Courier New" w:hint="default"/>
      </w:rPr>
    </w:lvl>
    <w:lvl w:ilvl="5" w:tplc="B68210B0">
      <w:start w:val="1"/>
      <w:numFmt w:val="bullet"/>
      <w:lvlText w:val=""/>
      <w:lvlJc w:val="left"/>
      <w:pPr>
        <w:ind w:left="4320" w:hanging="360"/>
      </w:pPr>
      <w:rPr>
        <w:rFonts w:ascii="Wingdings" w:hAnsi="Wingdings" w:hint="default"/>
      </w:rPr>
    </w:lvl>
    <w:lvl w:ilvl="6" w:tplc="A5E03522">
      <w:start w:val="1"/>
      <w:numFmt w:val="bullet"/>
      <w:lvlText w:val=""/>
      <w:lvlJc w:val="left"/>
      <w:pPr>
        <w:ind w:left="5040" w:hanging="360"/>
      </w:pPr>
      <w:rPr>
        <w:rFonts w:ascii="Symbol" w:hAnsi="Symbol" w:hint="default"/>
      </w:rPr>
    </w:lvl>
    <w:lvl w:ilvl="7" w:tplc="D8663990">
      <w:start w:val="1"/>
      <w:numFmt w:val="bullet"/>
      <w:lvlText w:val="o"/>
      <w:lvlJc w:val="left"/>
      <w:pPr>
        <w:ind w:left="5760" w:hanging="360"/>
      </w:pPr>
      <w:rPr>
        <w:rFonts w:ascii="Courier New" w:hAnsi="Courier New" w:hint="default"/>
      </w:rPr>
    </w:lvl>
    <w:lvl w:ilvl="8" w:tplc="A5D20BE2">
      <w:start w:val="1"/>
      <w:numFmt w:val="bullet"/>
      <w:lvlText w:val=""/>
      <w:lvlJc w:val="left"/>
      <w:pPr>
        <w:ind w:left="6480" w:hanging="360"/>
      </w:pPr>
      <w:rPr>
        <w:rFonts w:ascii="Wingdings" w:hAnsi="Wingdings" w:hint="default"/>
      </w:rPr>
    </w:lvl>
  </w:abstractNum>
  <w:abstractNum w:abstractNumId="89" w15:restartNumberingAfterBreak="0">
    <w:nsid w:val="37806BD0"/>
    <w:multiLevelType w:val="hybridMultilevel"/>
    <w:tmpl w:val="CA907A9E"/>
    <w:lvl w:ilvl="0" w:tplc="9D8EC5A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37EC08F3"/>
    <w:multiLevelType w:val="hybridMultilevel"/>
    <w:tmpl w:val="1E2E292E"/>
    <w:lvl w:ilvl="0" w:tplc="00000011">
      <w:numFmt w:val="bullet"/>
      <w:lvlText w:val="-"/>
      <w:lvlJc w:val="left"/>
      <w:pPr>
        <w:tabs>
          <w:tab w:val="num" w:pos="360"/>
        </w:tabs>
        <w:ind w:left="36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38A005A1"/>
    <w:multiLevelType w:val="hybridMultilevel"/>
    <w:tmpl w:val="8F48460E"/>
    <w:lvl w:ilvl="0" w:tplc="7F601AB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38B234AE"/>
    <w:multiLevelType w:val="multilevel"/>
    <w:tmpl w:val="00000011"/>
    <w:lvl w:ilvl="0">
      <w:numFmt w:val="decimal"/>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93" w15:restartNumberingAfterBreak="0">
    <w:nsid w:val="39A35D87"/>
    <w:multiLevelType w:val="hybridMultilevel"/>
    <w:tmpl w:val="80304808"/>
    <w:lvl w:ilvl="0" w:tplc="54CC99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4" w15:restartNumberingAfterBreak="0">
    <w:nsid w:val="3A6A2206"/>
    <w:multiLevelType w:val="hybridMultilevel"/>
    <w:tmpl w:val="D3E6B320"/>
    <w:lvl w:ilvl="0" w:tplc="2CB20F5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3B103ED9"/>
    <w:multiLevelType w:val="hybridMultilevel"/>
    <w:tmpl w:val="D1343FE4"/>
    <w:lvl w:ilvl="0" w:tplc="5BC65806">
      <w:start w:val="1"/>
      <w:numFmt w:val="bullet"/>
      <w:lvlText w:val=""/>
      <w:lvlJc w:val="left"/>
      <w:pPr>
        <w:ind w:left="530" w:hanging="360"/>
      </w:pPr>
      <w:rPr>
        <w:rFonts w:ascii="Symbol" w:hAnsi="Symbol" w:hint="default"/>
      </w:rPr>
    </w:lvl>
    <w:lvl w:ilvl="1" w:tplc="3F1C6FF4">
      <w:start w:val="1"/>
      <w:numFmt w:val="bullet"/>
      <w:lvlText w:val="o"/>
      <w:lvlJc w:val="left"/>
      <w:pPr>
        <w:ind w:left="1250" w:hanging="360"/>
      </w:pPr>
      <w:rPr>
        <w:rFonts w:ascii="Courier New" w:hAnsi="Courier New" w:hint="default"/>
      </w:rPr>
    </w:lvl>
    <w:lvl w:ilvl="2" w:tplc="4A2E17AE">
      <w:start w:val="1"/>
      <w:numFmt w:val="bullet"/>
      <w:lvlText w:val=""/>
      <w:lvlJc w:val="left"/>
      <w:pPr>
        <w:ind w:left="1970" w:hanging="360"/>
      </w:pPr>
      <w:rPr>
        <w:rFonts w:ascii="Wingdings" w:hAnsi="Wingdings" w:hint="default"/>
      </w:rPr>
    </w:lvl>
    <w:lvl w:ilvl="3" w:tplc="BE322A16">
      <w:start w:val="1"/>
      <w:numFmt w:val="bullet"/>
      <w:lvlText w:val=""/>
      <w:lvlJc w:val="left"/>
      <w:pPr>
        <w:ind w:left="2690" w:hanging="360"/>
      </w:pPr>
      <w:rPr>
        <w:rFonts w:ascii="Symbol" w:hAnsi="Symbol" w:hint="default"/>
      </w:rPr>
    </w:lvl>
    <w:lvl w:ilvl="4" w:tplc="1A64C13C">
      <w:start w:val="1"/>
      <w:numFmt w:val="bullet"/>
      <w:lvlText w:val="o"/>
      <w:lvlJc w:val="left"/>
      <w:pPr>
        <w:ind w:left="3410" w:hanging="360"/>
      </w:pPr>
      <w:rPr>
        <w:rFonts w:ascii="Courier New" w:hAnsi="Courier New" w:hint="default"/>
      </w:rPr>
    </w:lvl>
    <w:lvl w:ilvl="5" w:tplc="CD3648E0">
      <w:start w:val="1"/>
      <w:numFmt w:val="bullet"/>
      <w:lvlText w:val=""/>
      <w:lvlJc w:val="left"/>
      <w:pPr>
        <w:ind w:left="4130" w:hanging="360"/>
      </w:pPr>
      <w:rPr>
        <w:rFonts w:ascii="Wingdings" w:hAnsi="Wingdings" w:hint="default"/>
      </w:rPr>
    </w:lvl>
    <w:lvl w:ilvl="6" w:tplc="0DF82A12">
      <w:start w:val="1"/>
      <w:numFmt w:val="bullet"/>
      <w:lvlText w:val=""/>
      <w:lvlJc w:val="left"/>
      <w:pPr>
        <w:ind w:left="4850" w:hanging="360"/>
      </w:pPr>
      <w:rPr>
        <w:rFonts w:ascii="Symbol" w:hAnsi="Symbol" w:hint="default"/>
      </w:rPr>
    </w:lvl>
    <w:lvl w:ilvl="7" w:tplc="37F4D7DE">
      <w:start w:val="1"/>
      <w:numFmt w:val="bullet"/>
      <w:lvlText w:val="o"/>
      <w:lvlJc w:val="left"/>
      <w:pPr>
        <w:ind w:left="5570" w:hanging="360"/>
      </w:pPr>
      <w:rPr>
        <w:rFonts w:ascii="Courier New" w:hAnsi="Courier New" w:hint="default"/>
      </w:rPr>
    </w:lvl>
    <w:lvl w:ilvl="8" w:tplc="F71A38AC">
      <w:start w:val="1"/>
      <w:numFmt w:val="bullet"/>
      <w:lvlText w:val=""/>
      <w:lvlJc w:val="left"/>
      <w:pPr>
        <w:ind w:left="6290" w:hanging="360"/>
      </w:pPr>
      <w:rPr>
        <w:rFonts w:ascii="Wingdings" w:hAnsi="Wingdings" w:hint="default"/>
      </w:rPr>
    </w:lvl>
  </w:abstractNum>
  <w:abstractNum w:abstractNumId="96" w15:restartNumberingAfterBreak="0">
    <w:nsid w:val="3BFB3B64"/>
    <w:multiLevelType w:val="hybridMultilevel"/>
    <w:tmpl w:val="CE24D698"/>
    <w:lvl w:ilvl="0" w:tplc="284A152E">
      <w:start w:val="38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3C3171EC"/>
    <w:multiLevelType w:val="hybridMultilevel"/>
    <w:tmpl w:val="606C8BA0"/>
    <w:lvl w:ilvl="0" w:tplc="9D8EC5AA">
      <w:numFmt w:val="bullet"/>
      <w:lvlText w:val="-"/>
      <w:lvlJc w:val="left"/>
      <w:pPr>
        <w:ind w:left="756" w:hanging="360"/>
      </w:pPr>
      <w:rPr>
        <w:rFonts w:ascii="Calibri" w:eastAsiaTheme="minorHAnsi" w:hAnsi="Calibri" w:cs="Calibri" w:hint="default"/>
      </w:rPr>
    </w:lvl>
    <w:lvl w:ilvl="1" w:tplc="04050003" w:tentative="1">
      <w:start w:val="1"/>
      <w:numFmt w:val="bullet"/>
      <w:lvlText w:val="o"/>
      <w:lvlJc w:val="left"/>
      <w:pPr>
        <w:ind w:left="1476" w:hanging="360"/>
      </w:pPr>
      <w:rPr>
        <w:rFonts w:ascii="Courier New" w:hAnsi="Courier New" w:cs="Courier New" w:hint="default"/>
      </w:rPr>
    </w:lvl>
    <w:lvl w:ilvl="2" w:tplc="04050005" w:tentative="1">
      <w:start w:val="1"/>
      <w:numFmt w:val="bullet"/>
      <w:lvlText w:val=""/>
      <w:lvlJc w:val="left"/>
      <w:pPr>
        <w:ind w:left="2196" w:hanging="360"/>
      </w:pPr>
      <w:rPr>
        <w:rFonts w:ascii="Wingdings" w:hAnsi="Wingdings" w:hint="default"/>
      </w:rPr>
    </w:lvl>
    <w:lvl w:ilvl="3" w:tplc="04050001" w:tentative="1">
      <w:start w:val="1"/>
      <w:numFmt w:val="bullet"/>
      <w:lvlText w:val=""/>
      <w:lvlJc w:val="left"/>
      <w:pPr>
        <w:ind w:left="2916" w:hanging="360"/>
      </w:pPr>
      <w:rPr>
        <w:rFonts w:ascii="Symbol" w:hAnsi="Symbol" w:hint="default"/>
      </w:rPr>
    </w:lvl>
    <w:lvl w:ilvl="4" w:tplc="04050003" w:tentative="1">
      <w:start w:val="1"/>
      <w:numFmt w:val="bullet"/>
      <w:lvlText w:val="o"/>
      <w:lvlJc w:val="left"/>
      <w:pPr>
        <w:ind w:left="3636" w:hanging="360"/>
      </w:pPr>
      <w:rPr>
        <w:rFonts w:ascii="Courier New" w:hAnsi="Courier New" w:cs="Courier New" w:hint="default"/>
      </w:rPr>
    </w:lvl>
    <w:lvl w:ilvl="5" w:tplc="04050005" w:tentative="1">
      <w:start w:val="1"/>
      <w:numFmt w:val="bullet"/>
      <w:lvlText w:val=""/>
      <w:lvlJc w:val="left"/>
      <w:pPr>
        <w:ind w:left="4356" w:hanging="360"/>
      </w:pPr>
      <w:rPr>
        <w:rFonts w:ascii="Wingdings" w:hAnsi="Wingdings" w:hint="default"/>
      </w:rPr>
    </w:lvl>
    <w:lvl w:ilvl="6" w:tplc="04050001" w:tentative="1">
      <w:start w:val="1"/>
      <w:numFmt w:val="bullet"/>
      <w:lvlText w:val=""/>
      <w:lvlJc w:val="left"/>
      <w:pPr>
        <w:ind w:left="5076" w:hanging="360"/>
      </w:pPr>
      <w:rPr>
        <w:rFonts w:ascii="Symbol" w:hAnsi="Symbol" w:hint="default"/>
      </w:rPr>
    </w:lvl>
    <w:lvl w:ilvl="7" w:tplc="04050003" w:tentative="1">
      <w:start w:val="1"/>
      <w:numFmt w:val="bullet"/>
      <w:lvlText w:val="o"/>
      <w:lvlJc w:val="left"/>
      <w:pPr>
        <w:ind w:left="5796" w:hanging="360"/>
      </w:pPr>
      <w:rPr>
        <w:rFonts w:ascii="Courier New" w:hAnsi="Courier New" w:cs="Courier New" w:hint="default"/>
      </w:rPr>
    </w:lvl>
    <w:lvl w:ilvl="8" w:tplc="04050005" w:tentative="1">
      <w:start w:val="1"/>
      <w:numFmt w:val="bullet"/>
      <w:lvlText w:val=""/>
      <w:lvlJc w:val="left"/>
      <w:pPr>
        <w:ind w:left="6516" w:hanging="360"/>
      </w:pPr>
      <w:rPr>
        <w:rFonts w:ascii="Wingdings" w:hAnsi="Wingdings" w:hint="default"/>
      </w:rPr>
    </w:lvl>
  </w:abstractNum>
  <w:abstractNum w:abstractNumId="98" w15:restartNumberingAfterBreak="0">
    <w:nsid w:val="3D634639"/>
    <w:multiLevelType w:val="hybridMultilevel"/>
    <w:tmpl w:val="0564417A"/>
    <w:lvl w:ilvl="0" w:tplc="4CEC81B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3E6FDACD"/>
    <w:multiLevelType w:val="hybridMultilevel"/>
    <w:tmpl w:val="DEC27CEE"/>
    <w:lvl w:ilvl="0" w:tplc="2DAEB860">
      <w:start w:val="1"/>
      <w:numFmt w:val="bullet"/>
      <w:lvlText w:val="-"/>
      <w:lvlJc w:val="left"/>
      <w:pPr>
        <w:ind w:left="720" w:hanging="360"/>
      </w:pPr>
      <w:rPr>
        <w:rFonts w:ascii="Calibri" w:hAnsi="Calibri" w:hint="default"/>
      </w:rPr>
    </w:lvl>
    <w:lvl w:ilvl="1" w:tplc="B9825160">
      <w:start w:val="1"/>
      <w:numFmt w:val="bullet"/>
      <w:lvlText w:val="o"/>
      <w:lvlJc w:val="left"/>
      <w:pPr>
        <w:ind w:left="1440" w:hanging="360"/>
      </w:pPr>
      <w:rPr>
        <w:rFonts w:ascii="Courier New" w:hAnsi="Courier New" w:hint="default"/>
      </w:rPr>
    </w:lvl>
    <w:lvl w:ilvl="2" w:tplc="4470FF1C">
      <w:start w:val="1"/>
      <w:numFmt w:val="bullet"/>
      <w:lvlText w:val=""/>
      <w:lvlJc w:val="left"/>
      <w:pPr>
        <w:ind w:left="2160" w:hanging="360"/>
      </w:pPr>
      <w:rPr>
        <w:rFonts w:ascii="Wingdings" w:hAnsi="Wingdings" w:hint="default"/>
      </w:rPr>
    </w:lvl>
    <w:lvl w:ilvl="3" w:tplc="5CDA7F80">
      <w:start w:val="1"/>
      <w:numFmt w:val="bullet"/>
      <w:lvlText w:val=""/>
      <w:lvlJc w:val="left"/>
      <w:pPr>
        <w:ind w:left="2880" w:hanging="360"/>
      </w:pPr>
      <w:rPr>
        <w:rFonts w:ascii="Symbol" w:hAnsi="Symbol" w:hint="default"/>
      </w:rPr>
    </w:lvl>
    <w:lvl w:ilvl="4" w:tplc="CBECCC0A">
      <w:start w:val="1"/>
      <w:numFmt w:val="bullet"/>
      <w:lvlText w:val="o"/>
      <w:lvlJc w:val="left"/>
      <w:pPr>
        <w:ind w:left="3600" w:hanging="360"/>
      </w:pPr>
      <w:rPr>
        <w:rFonts w:ascii="Courier New" w:hAnsi="Courier New" w:hint="default"/>
      </w:rPr>
    </w:lvl>
    <w:lvl w:ilvl="5" w:tplc="3F9CA3F2">
      <w:start w:val="1"/>
      <w:numFmt w:val="bullet"/>
      <w:lvlText w:val=""/>
      <w:lvlJc w:val="left"/>
      <w:pPr>
        <w:ind w:left="4320" w:hanging="360"/>
      </w:pPr>
      <w:rPr>
        <w:rFonts w:ascii="Wingdings" w:hAnsi="Wingdings" w:hint="default"/>
      </w:rPr>
    </w:lvl>
    <w:lvl w:ilvl="6" w:tplc="1BBA0E12">
      <w:start w:val="1"/>
      <w:numFmt w:val="bullet"/>
      <w:lvlText w:val=""/>
      <w:lvlJc w:val="left"/>
      <w:pPr>
        <w:ind w:left="5040" w:hanging="360"/>
      </w:pPr>
      <w:rPr>
        <w:rFonts w:ascii="Symbol" w:hAnsi="Symbol" w:hint="default"/>
      </w:rPr>
    </w:lvl>
    <w:lvl w:ilvl="7" w:tplc="0CF43548">
      <w:start w:val="1"/>
      <w:numFmt w:val="bullet"/>
      <w:lvlText w:val="o"/>
      <w:lvlJc w:val="left"/>
      <w:pPr>
        <w:ind w:left="5760" w:hanging="360"/>
      </w:pPr>
      <w:rPr>
        <w:rFonts w:ascii="Courier New" w:hAnsi="Courier New" w:hint="default"/>
      </w:rPr>
    </w:lvl>
    <w:lvl w:ilvl="8" w:tplc="7E6C8764">
      <w:start w:val="1"/>
      <w:numFmt w:val="bullet"/>
      <w:lvlText w:val=""/>
      <w:lvlJc w:val="left"/>
      <w:pPr>
        <w:ind w:left="6480" w:hanging="360"/>
      </w:pPr>
      <w:rPr>
        <w:rFonts w:ascii="Wingdings" w:hAnsi="Wingdings" w:hint="default"/>
      </w:rPr>
    </w:lvl>
  </w:abstractNum>
  <w:abstractNum w:abstractNumId="100" w15:restartNumberingAfterBreak="0">
    <w:nsid w:val="406477AB"/>
    <w:multiLevelType w:val="hybridMultilevel"/>
    <w:tmpl w:val="459020BA"/>
    <w:lvl w:ilvl="0" w:tplc="9D8EC5A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41231A81"/>
    <w:multiLevelType w:val="multilevel"/>
    <w:tmpl w:val="AF8C42E4"/>
    <w:lvl w:ilvl="0">
      <w:start w:val="1"/>
      <w:numFmt w:val="decimal"/>
      <w:lvlText w:val="%1)"/>
      <w:legacy w:legacy="1" w:legacySpace="0" w:legacyIndent="284"/>
      <w:lvlJc w:val="left"/>
      <w:pPr>
        <w:ind w:left="284" w:hanging="284"/>
      </w:pPr>
      <w:rPr>
        <w:b/>
        <w:i w:val="0"/>
      </w:rPr>
    </w:lvl>
    <w:lvl w:ilvl="1">
      <w:start w:val="1"/>
      <w:numFmt w:val="none"/>
      <w:lvlText w:val=""/>
      <w:legacy w:legacy="1" w:legacySpace="0" w:legacyIndent="284"/>
      <w:lvlJc w:val="left"/>
      <w:pPr>
        <w:ind w:left="568" w:hanging="284"/>
      </w:pPr>
      <w:rPr>
        <w:rFonts w:ascii="Symbol" w:hAnsi="Symbol" w:hint="default"/>
      </w:rPr>
    </w:lvl>
    <w:lvl w:ilvl="2">
      <w:numFmt w:val="bullet"/>
      <w:lvlText w:val="-"/>
      <w:lvlJc w:val="left"/>
      <w:pPr>
        <w:ind w:left="852" w:hanging="284"/>
      </w:pPr>
      <w:rPr>
        <w:rFonts w:ascii="Times New Roman" w:hAnsi="Times New Roman" w:cs="Times New Roman"/>
      </w:r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102" w15:restartNumberingAfterBreak="0">
    <w:nsid w:val="42585CBC"/>
    <w:multiLevelType w:val="hybridMultilevel"/>
    <w:tmpl w:val="BF92CE36"/>
    <w:lvl w:ilvl="0" w:tplc="54CC99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3" w15:restartNumberingAfterBreak="0">
    <w:nsid w:val="46DFFFEA"/>
    <w:multiLevelType w:val="hybridMultilevel"/>
    <w:tmpl w:val="DC1CD398"/>
    <w:lvl w:ilvl="0" w:tplc="3044ED5A">
      <w:start w:val="1"/>
      <w:numFmt w:val="bullet"/>
      <w:lvlText w:val="-"/>
      <w:lvlJc w:val="left"/>
      <w:pPr>
        <w:ind w:left="720" w:hanging="360"/>
      </w:pPr>
      <w:rPr>
        <w:rFonts w:ascii="Calibri" w:hAnsi="Calibri" w:hint="default"/>
      </w:rPr>
    </w:lvl>
    <w:lvl w:ilvl="1" w:tplc="59D4B566">
      <w:start w:val="1"/>
      <w:numFmt w:val="bullet"/>
      <w:lvlText w:val="o"/>
      <w:lvlJc w:val="left"/>
      <w:pPr>
        <w:ind w:left="1440" w:hanging="360"/>
      </w:pPr>
      <w:rPr>
        <w:rFonts w:ascii="Courier New" w:hAnsi="Courier New" w:hint="default"/>
      </w:rPr>
    </w:lvl>
    <w:lvl w:ilvl="2" w:tplc="8C18EC1E">
      <w:start w:val="1"/>
      <w:numFmt w:val="bullet"/>
      <w:lvlText w:val=""/>
      <w:lvlJc w:val="left"/>
      <w:pPr>
        <w:ind w:left="2160" w:hanging="360"/>
      </w:pPr>
      <w:rPr>
        <w:rFonts w:ascii="Wingdings" w:hAnsi="Wingdings" w:hint="default"/>
      </w:rPr>
    </w:lvl>
    <w:lvl w:ilvl="3" w:tplc="FE7EAF44">
      <w:start w:val="1"/>
      <w:numFmt w:val="bullet"/>
      <w:lvlText w:val=""/>
      <w:lvlJc w:val="left"/>
      <w:pPr>
        <w:ind w:left="2880" w:hanging="360"/>
      </w:pPr>
      <w:rPr>
        <w:rFonts w:ascii="Symbol" w:hAnsi="Symbol" w:hint="default"/>
      </w:rPr>
    </w:lvl>
    <w:lvl w:ilvl="4" w:tplc="65B081E2">
      <w:start w:val="1"/>
      <w:numFmt w:val="bullet"/>
      <w:lvlText w:val="o"/>
      <w:lvlJc w:val="left"/>
      <w:pPr>
        <w:ind w:left="3600" w:hanging="360"/>
      </w:pPr>
      <w:rPr>
        <w:rFonts w:ascii="Courier New" w:hAnsi="Courier New" w:hint="default"/>
      </w:rPr>
    </w:lvl>
    <w:lvl w:ilvl="5" w:tplc="19147BC6">
      <w:start w:val="1"/>
      <w:numFmt w:val="bullet"/>
      <w:lvlText w:val=""/>
      <w:lvlJc w:val="left"/>
      <w:pPr>
        <w:ind w:left="4320" w:hanging="360"/>
      </w:pPr>
      <w:rPr>
        <w:rFonts w:ascii="Wingdings" w:hAnsi="Wingdings" w:hint="default"/>
      </w:rPr>
    </w:lvl>
    <w:lvl w:ilvl="6" w:tplc="F28EBC0A">
      <w:start w:val="1"/>
      <w:numFmt w:val="bullet"/>
      <w:lvlText w:val=""/>
      <w:lvlJc w:val="left"/>
      <w:pPr>
        <w:ind w:left="5040" w:hanging="360"/>
      </w:pPr>
      <w:rPr>
        <w:rFonts w:ascii="Symbol" w:hAnsi="Symbol" w:hint="default"/>
      </w:rPr>
    </w:lvl>
    <w:lvl w:ilvl="7" w:tplc="5754A080">
      <w:start w:val="1"/>
      <w:numFmt w:val="bullet"/>
      <w:lvlText w:val="o"/>
      <w:lvlJc w:val="left"/>
      <w:pPr>
        <w:ind w:left="5760" w:hanging="360"/>
      </w:pPr>
      <w:rPr>
        <w:rFonts w:ascii="Courier New" w:hAnsi="Courier New" w:hint="default"/>
      </w:rPr>
    </w:lvl>
    <w:lvl w:ilvl="8" w:tplc="C428CF22">
      <w:start w:val="1"/>
      <w:numFmt w:val="bullet"/>
      <w:lvlText w:val=""/>
      <w:lvlJc w:val="left"/>
      <w:pPr>
        <w:ind w:left="6480" w:hanging="360"/>
      </w:pPr>
      <w:rPr>
        <w:rFonts w:ascii="Wingdings" w:hAnsi="Wingdings" w:hint="default"/>
      </w:rPr>
    </w:lvl>
  </w:abstractNum>
  <w:abstractNum w:abstractNumId="104" w15:restartNumberingAfterBreak="0">
    <w:nsid w:val="472B0864"/>
    <w:multiLevelType w:val="hybridMultilevel"/>
    <w:tmpl w:val="77D21176"/>
    <w:lvl w:ilvl="0" w:tplc="AAD662AE">
      <w:start w:val="1"/>
      <w:numFmt w:val="bullet"/>
      <w:lvlText w:val="-"/>
      <w:lvlJc w:val="left"/>
      <w:pPr>
        <w:ind w:left="890" w:hanging="360"/>
      </w:pPr>
      <w:rPr>
        <w:rFonts w:ascii="Aptos" w:hAnsi="Aptos"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05" w15:restartNumberingAfterBreak="0">
    <w:nsid w:val="4753B87F"/>
    <w:multiLevelType w:val="hybridMultilevel"/>
    <w:tmpl w:val="655A9C5C"/>
    <w:lvl w:ilvl="0" w:tplc="DAE07D28">
      <w:start w:val="1"/>
      <w:numFmt w:val="bullet"/>
      <w:lvlText w:val="-"/>
      <w:lvlJc w:val="left"/>
      <w:pPr>
        <w:ind w:left="720" w:hanging="360"/>
      </w:pPr>
      <w:rPr>
        <w:rFonts w:ascii="Calibri" w:hAnsi="Calibri" w:hint="default"/>
      </w:rPr>
    </w:lvl>
    <w:lvl w:ilvl="1" w:tplc="E222DF14">
      <w:start w:val="1"/>
      <w:numFmt w:val="bullet"/>
      <w:lvlText w:val="o"/>
      <w:lvlJc w:val="left"/>
      <w:pPr>
        <w:ind w:left="1440" w:hanging="360"/>
      </w:pPr>
      <w:rPr>
        <w:rFonts w:ascii="Courier New" w:hAnsi="Courier New" w:hint="default"/>
      </w:rPr>
    </w:lvl>
    <w:lvl w:ilvl="2" w:tplc="A51821FE">
      <w:start w:val="1"/>
      <w:numFmt w:val="bullet"/>
      <w:lvlText w:val=""/>
      <w:lvlJc w:val="left"/>
      <w:pPr>
        <w:ind w:left="2160" w:hanging="360"/>
      </w:pPr>
      <w:rPr>
        <w:rFonts w:ascii="Wingdings" w:hAnsi="Wingdings" w:hint="default"/>
      </w:rPr>
    </w:lvl>
    <w:lvl w:ilvl="3" w:tplc="54DCCDD2">
      <w:start w:val="1"/>
      <w:numFmt w:val="bullet"/>
      <w:lvlText w:val=""/>
      <w:lvlJc w:val="left"/>
      <w:pPr>
        <w:ind w:left="2880" w:hanging="360"/>
      </w:pPr>
      <w:rPr>
        <w:rFonts w:ascii="Symbol" w:hAnsi="Symbol" w:hint="default"/>
      </w:rPr>
    </w:lvl>
    <w:lvl w:ilvl="4" w:tplc="6772F63A">
      <w:start w:val="1"/>
      <w:numFmt w:val="bullet"/>
      <w:lvlText w:val="o"/>
      <w:lvlJc w:val="left"/>
      <w:pPr>
        <w:ind w:left="3600" w:hanging="360"/>
      </w:pPr>
      <w:rPr>
        <w:rFonts w:ascii="Courier New" w:hAnsi="Courier New" w:hint="default"/>
      </w:rPr>
    </w:lvl>
    <w:lvl w:ilvl="5" w:tplc="9B04537A">
      <w:start w:val="1"/>
      <w:numFmt w:val="bullet"/>
      <w:lvlText w:val=""/>
      <w:lvlJc w:val="left"/>
      <w:pPr>
        <w:ind w:left="4320" w:hanging="360"/>
      </w:pPr>
      <w:rPr>
        <w:rFonts w:ascii="Wingdings" w:hAnsi="Wingdings" w:hint="default"/>
      </w:rPr>
    </w:lvl>
    <w:lvl w:ilvl="6" w:tplc="0A06E15E">
      <w:start w:val="1"/>
      <w:numFmt w:val="bullet"/>
      <w:lvlText w:val=""/>
      <w:lvlJc w:val="left"/>
      <w:pPr>
        <w:ind w:left="5040" w:hanging="360"/>
      </w:pPr>
      <w:rPr>
        <w:rFonts w:ascii="Symbol" w:hAnsi="Symbol" w:hint="default"/>
      </w:rPr>
    </w:lvl>
    <w:lvl w:ilvl="7" w:tplc="93DCD260">
      <w:start w:val="1"/>
      <w:numFmt w:val="bullet"/>
      <w:lvlText w:val="o"/>
      <w:lvlJc w:val="left"/>
      <w:pPr>
        <w:ind w:left="5760" w:hanging="360"/>
      </w:pPr>
      <w:rPr>
        <w:rFonts w:ascii="Courier New" w:hAnsi="Courier New" w:hint="default"/>
      </w:rPr>
    </w:lvl>
    <w:lvl w:ilvl="8" w:tplc="2F986864">
      <w:start w:val="1"/>
      <w:numFmt w:val="bullet"/>
      <w:lvlText w:val=""/>
      <w:lvlJc w:val="left"/>
      <w:pPr>
        <w:ind w:left="6480" w:hanging="360"/>
      </w:pPr>
      <w:rPr>
        <w:rFonts w:ascii="Wingdings" w:hAnsi="Wingdings" w:hint="default"/>
      </w:rPr>
    </w:lvl>
  </w:abstractNum>
  <w:abstractNum w:abstractNumId="106" w15:restartNumberingAfterBreak="0">
    <w:nsid w:val="4A8F20C9"/>
    <w:multiLevelType w:val="hybridMultilevel"/>
    <w:tmpl w:val="83CA65E2"/>
    <w:lvl w:ilvl="0" w:tplc="9D8EC5A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4AC36876"/>
    <w:multiLevelType w:val="hybridMultilevel"/>
    <w:tmpl w:val="A6A23E56"/>
    <w:lvl w:ilvl="0" w:tplc="01265BE4">
      <w:start w:val="2"/>
      <w:numFmt w:val="bullet"/>
      <w:lvlText w:val="-"/>
      <w:lvlJc w:val="left"/>
      <w:pPr>
        <w:ind w:left="530" w:hanging="360"/>
      </w:pPr>
      <w:rPr>
        <w:rFonts w:ascii="Calibri" w:eastAsia="Times New Roman" w:hAnsi="Calibri" w:cs="Calibri" w:hint="default"/>
      </w:rPr>
    </w:lvl>
    <w:lvl w:ilvl="1" w:tplc="04050003" w:tentative="1">
      <w:start w:val="1"/>
      <w:numFmt w:val="bullet"/>
      <w:lvlText w:val="o"/>
      <w:lvlJc w:val="left"/>
      <w:pPr>
        <w:ind w:left="1250" w:hanging="360"/>
      </w:pPr>
      <w:rPr>
        <w:rFonts w:ascii="Courier New" w:hAnsi="Courier New" w:cs="Courier New" w:hint="default"/>
      </w:rPr>
    </w:lvl>
    <w:lvl w:ilvl="2" w:tplc="04050005" w:tentative="1">
      <w:start w:val="1"/>
      <w:numFmt w:val="bullet"/>
      <w:lvlText w:val=""/>
      <w:lvlJc w:val="left"/>
      <w:pPr>
        <w:ind w:left="1970" w:hanging="360"/>
      </w:pPr>
      <w:rPr>
        <w:rFonts w:ascii="Wingdings" w:hAnsi="Wingdings"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abstractNum w:abstractNumId="108" w15:restartNumberingAfterBreak="0">
    <w:nsid w:val="4BB76349"/>
    <w:multiLevelType w:val="hybridMultilevel"/>
    <w:tmpl w:val="53A8BD88"/>
    <w:lvl w:ilvl="0" w:tplc="A86A9EA4">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9" w15:restartNumberingAfterBreak="0">
    <w:nsid w:val="4F44EF64"/>
    <w:multiLevelType w:val="hybridMultilevel"/>
    <w:tmpl w:val="93ACB3B8"/>
    <w:lvl w:ilvl="0" w:tplc="0B40DCC8">
      <w:start w:val="1"/>
      <w:numFmt w:val="bullet"/>
      <w:lvlText w:val="-"/>
      <w:lvlJc w:val="left"/>
      <w:pPr>
        <w:ind w:left="720" w:hanging="360"/>
      </w:pPr>
      <w:rPr>
        <w:rFonts w:ascii="Calibri" w:hAnsi="Calibri" w:hint="default"/>
      </w:rPr>
    </w:lvl>
    <w:lvl w:ilvl="1" w:tplc="633ED4C2">
      <w:start w:val="1"/>
      <w:numFmt w:val="bullet"/>
      <w:lvlText w:val="o"/>
      <w:lvlJc w:val="left"/>
      <w:pPr>
        <w:ind w:left="1440" w:hanging="360"/>
      </w:pPr>
      <w:rPr>
        <w:rFonts w:ascii="Courier New" w:hAnsi="Courier New" w:hint="default"/>
      </w:rPr>
    </w:lvl>
    <w:lvl w:ilvl="2" w:tplc="B4D02006">
      <w:start w:val="1"/>
      <w:numFmt w:val="bullet"/>
      <w:lvlText w:val=""/>
      <w:lvlJc w:val="left"/>
      <w:pPr>
        <w:ind w:left="2160" w:hanging="360"/>
      </w:pPr>
      <w:rPr>
        <w:rFonts w:ascii="Wingdings" w:hAnsi="Wingdings" w:hint="default"/>
      </w:rPr>
    </w:lvl>
    <w:lvl w:ilvl="3" w:tplc="E0C44FD8">
      <w:start w:val="1"/>
      <w:numFmt w:val="bullet"/>
      <w:lvlText w:val=""/>
      <w:lvlJc w:val="left"/>
      <w:pPr>
        <w:ind w:left="2880" w:hanging="360"/>
      </w:pPr>
      <w:rPr>
        <w:rFonts w:ascii="Symbol" w:hAnsi="Symbol" w:hint="default"/>
      </w:rPr>
    </w:lvl>
    <w:lvl w:ilvl="4" w:tplc="9858FCE8">
      <w:start w:val="1"/>
      <w:numFmt w:val="bullet"/>
      <w:lvlText w:val="o"/>
      <w:lvlJc w:val="left"/>
      <w:pPr>
        <w:ind w:left="3600" w:hanging="360"/>
      </w:pPr>
      <w:rPr>
        <w:rFonts w:ascii="Courier New" w:hAnsi="Courier New" w:hint="default"/>
      </w:rPr>
    </w:lvl>
    <w:lvl w:ilvl="5" w:tplc="19344252">
      <w:start w:val="1"/>
      <w:numFmt w:val="bullet"/>
      <w:lvlText w:val=""/>
      <w:lvlJc w:val="left"/>
      <w:pPr>
        <w:ind w:left="4320" w:hanging="360"/>
      </w:pPr>
      <w:rPr>
        <w:rFonts w:ascii="Wingdings" w:hAnsi="Wingdings" w:hint="default"/>
      </w:rPr>
    </w:lvl>
    <w:lvl w:ilvl="6" w:tplc="D8B4EF06">
      <w:start w:val="1"/>
      <w:numFmt w:val="bullet"/>
      <w:lvlText w:val=""/>
      <w:lvlJc w:val="left"/>
      <w:pPr>
        <w:ind w:left="5040" w:hanging="360"/>
      </w:pPr>
      <w:rPr>
        <w:rFonts w:ascii="Symbol" w:hAnsi="Symbol" w:hint="default"/>
      </w:rPr>
    </w:lvl>
    <w:lvl w:ilvl="7" w:tplc="71A8BA52">
      <w:start w:val="1"/>
      <w:numFmt w:val="bullet"/>
      <w:lvlText w:val="o"/>
      <w:lvlJc w:val="left"/>
      <w:pPr>
        <w:ind w:left="5760" w:hanging="360"/>
      </w:pPr>
      <w:rPr>
        <w:rFonts w:ascii="Courier New" w:hAnsi="Courier New" w:hint="default"/>
      </w:rPr>
    </w:lvl>
    <w:lvl w:ilvl="8" w:tplc="879874C0">
      <w:start w:val="1"/>
      <w:numFmt w:val="bullet"/>
      <w:lvlText w:val=""/>
      <w:lvlJc w:val="left"/>
      <w:pPr>
        <w:ind w:left="6480" w:hanging="360"/>
      </w:pPr>
      <w:rPr>
        <w:rFonts w:ascii="Wingdings" w:hAnsi="Wingdings" w:hint="default"/>
      </w:rPr>
    </w:lvl>
  </w:abstractNum>
  <w:abstractNum w:abstractNumId="110" w15:restartNumberingAfterBreak="0">
    <w:nsid w:val="506C7283"/>
    <w:multiLevelType w:val="hybridMultilevel"/>
    <w:tmpl w:val="DE1456B0"/>
    <w:lvl w:ilvl="0" w:tplc="54CC99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1" w15:restartNumberingAfterBreak="0">
    <w:nsid w:val="52913FDC"/>
    <w:multiLevelType w:val="hybridMultilevel"/>
    <w:tmpl w:val="C6C4F732"/>
    <w:lvl w:ilvl="0" w:tplc="606202E0">
      <w:start w:val="10"/>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2" w15:restartNumberingAfterBreak="0">
    <w:nsid w:val="52D29A12"/>
    <w:multiLevelType w:val="hybridMultilevel"/>
    <w:tmpl w:val="915AAB8C"/>
    <w:lvl w:ilvl="0" w:tplc="CF2A0AB8">
      <w:start w:val="1"/>
      <w:numFmt w:val="bullet"/>
      <w:lvlText w:val="-"/>
      <w:lvlJc w:val="left"/>
      <w:pPr>
        <w:ind w:left="720" w:hanging="360"/>
      </w:pPr>
      <w:rPr>
        <w:rFonts w:ascii="Calibri" w:hAnsi="Calibri" w:hint="default"/>
      </w:rPr>
    </w:lvl>
    <w:lvl w:ilvl="1" w:tplc="A594C936">
      <w:start w:val="1"/>
      <w:numFmt w:val="bullet"/>
      <w:lvlText w:val="o"/>
      <w:lvlJc w:val="left"/>
      <w:pPr>
        <w:ind w:left="1440" w:hanging="360"/>
      </w:pPr>
      <w:rPr>
        <w:rFonts w:ascii="Courier New" w:hAnsi="Courier New" w:hint="default"/>
      </w:rPr>
    </w:lvl>
    <w:lvl w:ilvl="2" w:tplc="97D2BC1A">
      <w:start w:val="1"/>
      <w:numFmt w:val="bullet"/>
      <w:lvlText w:val=""/>
      <w:lvlJc w:val="left"/>
      <w:pPr>
        <w:ind w:left="2160" w:hanging="360"/>
      </w:pPr>
      <w:rPr>
        <w:rFonts w:ascii="Wingdings" w:hAnsi="Wingdings" w:hint="default"/>
      </w:rPr>
    </w:lvl>
    <w:lvl w:ilvl="3" w:tplc="CAC682F0">
      <w:start w:val="1"/>
      <w:numFmt w:val="bullet"/>
      <w:lvlText w:val=""/>
      <w:lvlJc w:val="left"/>
      <w:pPr>
        <w:ind w:left="2880" w:hanging="360"/>
      </w:pPr>
      <w:rPr>
        <w:rFonts w:ascii="Symbol" w:hAnsi="Symbol" w:hint="default"/>
      </w:rPr>
    </w:lvl>
    <w:lvl w:ilvl="4" w:tplc="CD68A2F6">
      <w:start w:val="1"/>
      <w:numFmt w:val="bullet"/>
      <w:lvlText w:val="o"/>
      <w:lvlJc w:val="left"/>
      <w:pPr>
        <w:ind w:left="3600" w:hanging="360"/>
      </w:pPr>
      <w:rPr>
        <w:rFonts w:ascii="Courier New" w:hAnsi="Courier New" w:hint="default"/>
      </w:rPr>
    </w:lvl>
    <w:lvl w:ilvl="5" w:tplc="27E8379E">
      <w:start w:val="1"/>
      <w:numFmt w:val="bullet"/>
      <w:lvlText w:val=""/>
      <w:lvlJc w:val="left"/>
      <w:pPr>
        <w:ind w:left="4320" w:hanging="360"/>
      </w:pPr>
      <w:rPr>
        <w:rFonts w:ascii="Wingdings" w:hAnsi="Wingdings" w:hint="default"/>
      </w:rPr>
    </w:lvl>
    <w:lvl w:ilvl="6" w:tplc="F2428FB8">
      <w:start w:val="1"/>
      <w:numFmt w:val="bullet"/>
      <w:lvlText w:val=""/>
      <w:lvlJc w:val="left"/>
      <w:pPr>
        <w:ind w:left="5040" w:hanging="360"/>
      </w:pPr>
      <w:rPr>
        <w:rFonts w:ascii="Symbol" w:hAnsi="Symbol" w:hint="default"/>
      </w:rPr>
    </w:lvl>
    <w:lvl w:ilvl="7" w:tplc="F00E0F0C">
      <w:start w:val="1"/>
      <w:numFmt w:val="bullet"/>
      <w:lvlText w:val="o"/>
      <w:lvlJc w:val="left"/>
      <w:pPr>
        <w:ind w:left="5760" w:hanging="360"/>
      </w:pPr>
      <w:rPr>
        <w:rFonts w:ascii="Courier New" w:hAnsi="Courier New" w:hint="default"/>
      </w:rPr>
    </w:lvl>
    <w:lvl w:ilvl="8" w:tplc="C13EEEA0">
      <w:start w:val="1"/>
      <w:numFmt w:val="bullet"/>
      <w:lvlText w:val=""/>
      <w:lvlJc w:val="left"/>
      <w:pPr>
        <w:ind w:left="6480" w:hanging="360"/>
      </w:pPr>
      <w:rPr>
        <w:rFonts w:ascii="Wingdings" w:hAnsi="Wingdings" w:hint="default"/>
      </w:rPr>
    </w:lvl>
  </w:abstractNum>
  <w:abstractNum w:abstractNumId="113" w15:restartNumberingAfterBreak="0">
    <w:nsid w:val="538D03FA"/>
    <w:multiLevelType w:val="hybridMultilevel"/>
    <w:tmpl w:val="55DC3E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53A072A4"/>
    <w:multiLevelType w:val="hybridMultilevel"/>
    <w:tmpl w:val="7F1019D0"/>
    <w:lvl w:ilvl="0" w:tplc="0B40DCC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556969ED"/>
    <w:multiLevelType w:val="hybridMultilevel"/>
    <w:tmpl w:val="C826DEEC"/>
    <w:lvl w:ilvl="0" w:tplc="54CC99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6" w15:restartNumberingAfterBreak="0">
    <w:nsid w:val="5BF46012"/>
    <w:multiLevelType w:val="hybridMultilevel"/>
    <w:tmpl w:val="B64272C0"/>
    <w:lvl w:ilvl="0" w:tplc="54CC99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7" w15:restartNumberingAfterBreak="0">
    <w:nsid w:val="5C3C2E8C"/>
    <w:multiLevelType w:val="hybridMultilevel"/>
    <w:tmpl w:val="E1EA8638"/>
    <w:lvl w:ilvl="0" w:tplc="AAD662AE">
      <w:start w:val="1"/>
      <w:numFmt w:val="bullet"/>
      <w:lvlText w:val="-"/>
      <w:lvlJc w:val="left"/>
      <w:pPr>
        <w:ind w:left="725" w:hanging="360"/>
      </w:pPr>
      <w:rPr>
        <w:rFonts w:ascii="Aptos" w:hAnsi="Aptos" w:hint="default"/>
      </w:rPr>
    </w:lvl>
    <w:lvl w:ilvl="1" w:tplc="04050003" w:tentative="1">
      <w:start w:val="1"/>
      <w:numFmt w:val="bullet"/>
      <w:lvlText w:val="o"/>
      <w:lvlJc w:val="left"/>
      <w:pPr>
        <w:ind w:left="1445" w:hanging="360"/>
      </w:pPr>
      <w:rPr>
        <w:rFonts w:ascii="Courier New" w:hAnsi="Courier New" w:cs="Courier New" w:hint="default"/>
      </w:rPr>
    </w:lvl>
    <w:lvl w:ilvl="2" w:tplc="04050005" w:tentative="1">
      <w:start w:val="1"/>
      <w:numFmt w:val="bullet"/>
      <w:lvlText w:val=""/>
      <w:lvlJc w:val="left"/>
      <w:pPr>
        <w:ind w:left="2165" w:hanging="360"/>
      </w:pPr>
      <w:rPr>
        <w:rFonts w:ascii="Wingdings" w:hAnsi="Wingdings" w:hint="default"/>
      </w:rPr>
    </w:lvl>
    <w:lvl w:ilvl="3" w:tplc="04050001" w:tentative="1">
      <w:start w:val="1"/>
      <w:numFmt w:val="bullet"/>
      <w:lvlText w:val=""/>
      <w:lvlJc w:val="left"/>
      <w:pPr>
        <w:ind w:left="2885" w:hanging="360"/>
      </w:pPr>
      <w:rPr>
        <w:rFonts w:ascii="Symbol" w:hAnsi="Symbol" w:hint="default"/>
      </w:rPr>
    </w:lvl>
    <w:lvl w:ilvl="4" w:tplc="04050003" w:tentative="1">
      <w:start w:val="1"/>
      <w:numFmt w:val="bullet"/>
      <w:lvlText w:val="o"/>
      <w:lvlJc w:val="left"/>
      <w:pPr>
        <w:ind w:left="3605" w:hanging="360"/>
      </w:pPr>
      <w:rPr>
        <w:rFonts w:ascii="Courier New" w:hAnsi="Courier New" w:cs="Courier New" w:hint="default"/>
      </w:rPr>
    </w:lvl>
    <w:lvl w:ilvl="5" w:tplc="04050005" w:tentative="1">
      <w:start w:val="1"/>
      <w:numFmt w:val="bullet"/>
      <w:lvlText w:val=""/>
      <w:lvlJc w:val="left"/>
      <w:pPr>
        <w:ind w:left="4325" w:hanging="360"/>
      </w:pPr>
      <w:rPr>
        <w:rFonts w:ascii="Wingdings" w:hAnsi="Wingdings" w:hint="default"/>
      </w:rPr>
    </w:lvl>
    <w:lvl w:ilvl="6" w:tplc="04050001" w:tentative="1">
      <w:start w:val="1"/>
      <w:numFmt w:val="bullet"/>
      <w:lvlText w:val=""/>
      <w:lvlJc w:val="left"/>
      <w:pPr>
        <w:ind w:left="5045" w:hanging="360"/>
      </w:pPr>
      <w:rPr>
        <w:rFonts w:ascii="Symbol" w:hAnsi="Symbol" w:hint="default"/>
      </w:rPr>
    </w:lvl>
    <w:lvl w:ilvl="7" w:tplc="04050003" w:tentative="1">
      <w:start w:val="1"/>
      <w:numFmt w:val="bullet"/>
      <w:lvlText w:val="o"/>
      <w:lvlJc w:val="left"/>
      <w:pPr>
        <w:ind w:left="5765" w:hanging="360"/>
      </w:pPr>
      <w:rPr>
        <w:rFonts w:ascii="Courier New" w:hAnsi="Courier New" w:cs="Courier New" w:hint="default"/>
      </w:rPr>
    </w:lvl>
    <w:lvl w:ilvl="8" w:tplc="04050005" w:tentative="1">
      <w:start w:val="1"/>
      <w:numFmt w:val="bullet"/>
      <w:lvlText w:val=""/>
      <w:lvlJc w:val="left"/>
      <w:pPr>
        <w:ind w:left="6485" w:hanging="360"/>
      </w:pPr>
      <w:rPr>
        <w:rFonts w:ascii="Wingdings" w:hAnsi="Wingdings" w:hint="default"/>
      </w:rPr>
    </w:lvl>
  </w:abstractNum>
  <w:abstractNum w:abstractNumId="118" w15:restartNumberingAfterBreak="0">
    <w:nsid w:val="5C4A5566"/>
    <w:multiLevelType w:val="hybridMultilevel"/>
    <w:tmpl w:val="F0B4B7B0"/>
    <w:lvl w:ilvl="0" w:tplc="54CC991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5CCB22AD"/>
    <w:multiLevelType w:val="hybridMultilevel"/>
    <w:tmpl w:val="4FB406BE"/>
    <w:lvl w:ilvl="0" w:tplc="6E70180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5FDB2A2D"/>
    <w:multiLevelType w:val="hybridMultilevel"/>
    <w:tmpl w:val="50BEF694"/>
    <w:lvl w:ilvl="0" w:tplc="AAD662AE">
      <w:start w:val="1"/>
      <w:numFmt w:val="bullet"/>
      <w:lvlText w:val="-"/>
      <w:lvlJc w:val="left"/>
      <w:pPr>
        <w:ind w:left="890" w:hanging="360"/>
      </w:pPr>
      <w:rPr>
        <w:rFonts w:ascii="Aptos" w:hAnsi="Aptos"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21" w15:restartNumberingAfterBreak="0">
    <w:nsid w:val="63882A34"/>
    <w:multiLevelType w:val="hybridMultilevel"/>
    <w:tmpl w:val="9654B030"/>
    <w:lvl w:ilvl="0" w:tplc="C2E20D64">
      <w:start w:val="1"/>
      <w:numFmt w:val="bullet"/>
      <w:lvlText w:val="-"/>
      <w:lvlJc w:val="left"/>
      <w:pPr>
        <w:ind w:left="720" w:hanging="360"/>
      </w:pPr>
      <w:rPr>
        <w:rFonts w:ascii="Calibri" w:hAnsi="Calibri" w:hint="default"/>
      </w:rPr>
    </w:lvl>
    <w:lvl w:ilvl="1" w:tplc="2ACC4C14">
      <w:start w:val="1"/>
      <w:numFmt w:val="bullet"/>
      <w:lvlText w:val="o"/>
      <w:lvlJc w:val="left"/>
      <w:pPr>
        <w:ind w:left="1440" w:hanging="360"/>
      </w:pPr>
      <w:rPr>
        <w:rFonts w:ascii="Courier New" w:hAnsi="Courier New" w:hint="default"/>
      </w:rPr>
    </w:lvl>
    <w:lvl w:ilvl="2" w:tplc="FE187D8C">
      <w:start w:val="1"/>
      <w:numFmt w:val="bullet"/>
      <w:lvlText w:val=""/>
      <w:lvlJc w:val="left"/>
      <w:pPr>
        <w:ind w:left="2160" w:hanging="360"/>
      </w:pPr>
      <w:rPr>
        <w:rFonts w:ascii="Wingdings" w:hAnsi="Wingdings" w:hint="default"/>
      </w:rPr>
    </w:lvl>
    <w:lvl w:ilvl="3" w:tplc="CE6A2F1A">
      <w:start w:val="1"/>
      <w:numFmt w:val="bullet"/>
      <w:lvlText w:val=""/>
      <w:lvlJc w:val="left"/>
      <w:pPr>
        <w:ind w:left="2880" w:hanging="360"/>
      </w:pPr>
      <w:rPr>
        <w:rFonts w:ascii="Symbol" w:hAnsi="Symbol" w:hint="default"/>
      </w:rPr>
    </w:lvl>
    <w:lvl w:ilvl="4" w:tplc="47D2CC14">
      <w:start w:val="1"/>
      <w:numFmt w:val="bullet"/>
      <w:lvlText w:val="o"/>
      <w:lvlJc w:val="left"/>
      <w:pPr>
        <w:ind w:left="3600" w:hanging="360"/>
      </w:pPr>
      <w:rPr>
        <w:rFonts w:ascii="Courier New" w:hAnsi="Courier New" w:hint="default"/>
      </w:rPr>
    </w:lvl>
    <w:lvl w:ilvl="5" w:tplc="BD5E4B78">
      <w:start w:val="1"/>
      <w:numFmt w:val="bullet"/>
      <w:lvlText w:val=""/>
      <w:lvlJc w:val="left"/>
      <w:pPr>
        <w:ind w:left="4320" w:hanging="360"/>
      </w:pPr>
      <w:rPr>
        <w:rFonts w:ascii="Wingdings" w:hAnsi="Wingdings" w:hint="default"/>
      </w:rPr>
    </w:lvl>
    <w:lvl w:ilvl="6" w:tplc="98209AE2">
      <w:start w:val="1"/>
      <w:numFmt w:val="bullet"/>
      <w:lvlText w:val=""/>
      <w:lvlJc w:val="left"/>
      <w:pPr>
        <w:ind w:left="5040" w:hanging="360"/>
      </w:pPr>
      <w:rPr>
        <w:rFonts w:ascii="Symbol" w:hAnsi="Symbol" w:hint="default"/>
      </w:rPr>
    </w:lvl>
    <w:lvl w:ilvl="7" w:tplc="58F889EC">
      <w:start w:val="1"/>
      <w:numFmt w:val="bullet"/>
      <w:lvlText w:val="o"/>
      <w:lvlJc w:val="left"/>
      <w:pPr>
        <w:ind w:left="5760" w:hanging="360"/>
      </w:pPr>
      <w:rPr>
        <w:rFonts w:ascii="Courier New" w:hAnsi="Courier New" w:hint="default"/>
      </w:rPr>
    </w:lvl>
    <w:lvl w:ilvl="8" w:tplc="963050BE">
      <w:start w:val="1"/>
      <w:numFmt w:val="bullet"/>
      <w:lvlText w:val=""/>
      <w:lvlJc w:val="left"/>
      <w:pPr>
        <w:ind w:left="6480" w:hanging="360"/>
      </w:pPr>
      <w:rPr>
        <w:rFonts w:ascii="Wingdings" w:hAnsi="Wingdings" w:hint="default"/>
      </w:rPr>
    </w:lvl>
  </w:abstractNum>
  <w:abstractNum w:abstractNumId="122" w15:restartNumberingAfterBreak="0">
    <w:nsid w:val="63F997D3"/>
    <w:multiLevelType w:val="hybridMultilevel"/>
    <w:tmpl w:val="91CA66CC"/>
    <w:lvl w:ilvl="0" w:tplc="25E4FAB8">
      <w:start w:val="1"/>
      <w:numFmt w:val="bullet"/>
      <w:lvlText w:val="-"/>
      <w:lvlJc w:val="left"/>
      <w:pPr>
        <w:ind w:left="720" w:hanging="360"/>
      </w:pPr>
      <w:rPr>
        <w:rFonts w:ascii="Calibri" w:hAnsi="Calibri" w:hint="default"/>
      </w:rPr>
    </w:lvl>
    <w:lvl w:ilvl="1" w:tplc="F2B476DC">
      <w:start w:val="1"/>
      <w:numFmt w:val="bullet"/>
      <w:lvlText w:val="o"/>
      <w:lvlJc w:val="left"/>
      <w:pPr>
        <w:ind w:left="1440" w:hanging="360"/>
      </w:pPr>
      <w:rPr>
        <w:rFonts w:ascii="Courier New" w:hAnsi="Courier New" w:hint="default"/>
      </w:rPr>
    </w:lvl>
    <w:lvl w:ilvl="2" w:tplc="5B3ED958">
      <w:start w:val="1"/>
      <w:numFmt w:val="bullet"/>
      <w:lvlText w:val=""/>
      <w:lvlJc w:val="left"/>
      <w:pPr>
        <w:ind w:left="2160" w:hanging="360"/>
      </w:pPr>
      <w:rPr>
        <w:rFonts w:ascii="Wingdings" w:hAnsi="Wingdings" w:hint="default"/>
      </w:rPr>
    </w:lvl>
    <w:lvl w:ilvl="3" w:tplc="A38CD308">
      <w:start w:val="1"/>
      <w:numFmt w:val="bullet"/>
      <w:lvlText w:val=""/>
      <w:lvlJc w:val="left"/>
      <w:pPr>
        <w:ind w:left="2880" w:hanging="360"/>
      </w:pPr>
      <w:rPr>
        <w:rFonts w:ascii="Symbol" w:hAnsi="Symbol" w:hint="default"/>
      </w:rPr>
    </w:lvl>
    <w:lvl w:ilvl="4" w:tplc="6D887CB2">
      <w:start w:val="1"/>
      <w:numFmt w:val="bullet"/>
      <w:lvlText w:val="o"/>
      <w:lvlJc w:val="left"/>
      <w:pPr>
        <w:ind w:left="3600" w:hanging="360"/>
      </w:pPr>
      <w:rPr>
        <w:rFonts w:ascii="Courier New" w:hAnsi="Courier New" w:hint="default"/>
      </w:rPr>
    </w:lvl>
    <w:lvl w:ilvl="5" w:tplc="3294E876">
      <w:start w:val="1"/>
      <w:numFmt w:val="bullet"/>
      <w:lvlText w:val=""/>
      <w:lvlJc w:val="left"/>
      <w:pPr>
        <w:ind w:left="4320" w:hanging="360"/>
      </w:pPr>
      <w:rPr>
        <w:rFonts w:ascii="Wingdings" w:hAnsi="Wingdings" w:hint="default"/>
      </w:rPr>
    </w:lvl>
    <w:lvl w:ilvl="6" w:tplc="A4AE2C30">
      <w:start w:val="1"/>
      <w:numFmt w:val="bullet"/>
      <w:lvlText w:val=""/>
      <w:lvlJc w:val="left"/>
      <w:pPr>
        <w:ind w:left="5040" w:hanging="360"/>
      </w:pPr>
      <w:rPr>
        <w:rFonts w:ascii="Symbol" w:hAnsi="Symbol" w:hint="default"/>
      </w:rPr>
    </w:lvl>
    <w:lvl w:ilvl="7" w:tplc="9FEEF85E">
      <w:start w:val="1"/>
      <w:numFmt w:val="bullet"/>
      <w:lvlText w:val="o"/>
      <w:lvlJc w:val="left"/>
      <w:pPr>
        <w:ind w:left="5760" w:hanging="360"/>
      </w:pPr>
      <w:rPr>
        <w:rFonts w:ascii="Courier New" w:hAnsi="Courier New" w:hint="default"/>
      </w:rPr>
    </w:lvl>
    <w:lvl w:ilvl="8" w:tplc="F4F2B1F8">
      <w:start w:val="1"/>
      <w:numFmt w:val="bullet"/>
      <w:lvlText w:val=""/>
      <w:lvlJc w:val="left"/>
      <w:pPr>
        <w:ind w:left="6480" w:hanging="360"/>
      </w:pPr>
      <w:rPr>
        <w:rFonts w:ascii="Wingdings" w:hAnsi="Wingdings" w:hint="default"/>
      </w:rPr>
    </w:lvl>
  </w:abstractNum>
  <w:abstractNum w:abstractNumId="123" w15:restartNumberingAfterBreak="0">
    <w:nsid w:val="64111C4E"/>
    <w:multiLevelType w:val="hybridMultilevel"/>
    <w:tmpl w:val="2DBE163A"/>
    <w:lvl w:ilvl="0" w:tplc="15BE7E0C">
      <w:start w:val="1"/>
      <w:numFmt w:val="bullet"/>
      <w:lvlText w:val="-"/>
      <w:lvlJc w:val="left"/>
      <w:pPr>
        <w:ind w:left="720" w:hanging="360"/>
      </w:pPr>
      <w:rPr>
        <w:rFonts w:ascii="Aptos" w:hAnsi="Aptos" w:hint="default"/>
      </w:rPr>
    </w:lvl>
    <w:lvl w:ilvl="1" w:tplc="23E683C2">
      <w:start w:val="1"/>
      <w:numFmt w:val="bullet"/>
      <w:lvlText w:val="o"/>
      <w:lvlJc w:val="left"/>
      <w:pPr>
        <w:ind w:left="1440" w:hanging="360"/>
      </w:pPr>
      <w:rPr>
        <w:rFonts w:ascii="Courier New" w:hAnsi="Courier New" w:hint="default"/>
      </w:rPr>
    </w:lvl>
    <w:lvl w:ilvl="2" w:tplc="1846770A">
      <w:start w:val="1"/>
      <w:numFmt w:val="bullet"/>
      <w:lvlText w:val=""/>
      <w:lvlJc w:val="left"/>
      <w:pPr>
        <w:ind w:left="2160" w:hanging="360"/>
      </w:pPr>
      <w:rPr>
        <w:rFonts w:ascii="Wingdings" w:hAnsi="Wingdings" w:hint="default"/>
      </w:rPr>
    </w:lvl>
    <w:lvl w:ilvl="3" w:tplc="5E82FDDC">
      <w:start w:val="1"/>
      <w:numFmt w:val="bullet"/>
      <w:lvlText w:val=""/>
      <w:lvlJc w:val="left"/>
      <w:pPr>
        <w:ind w:left="2880" w:hanging="360"/>
      </w:pPr>
      <w:rPr>
        <w:rFonts w:ascii="Symbol" w:hAnsi="Symbol" w:hint="default"/>
      </w:rPr>
    </w:lvl>
    <w:lvl w:ilvl="4" w:tplc="70140BC6">
      <w:start w:val="1"/>
      <w:numFmt w:val="bullet"/>
      <w:lvlText w:val="o"/>
      <w:lvlJc w:val="left"/>
      <w:pPr>
        <w:ind w:left="3600" w:hanging="360"/>
      </w:pPr>
      <w:rPr>
        <w:rFonts w:ascii="Courier New" w:hAnsi="Courier New" w:hint="default"/>
      </w:rPr>
    </w:lvl>
    <w:lvl w:ilvl="5" w:tplc="F4806344">
      <w:start w:val="1"/>
      <w:numFmt w:val="bullet"/>
      <w:lvlText w:val=""/>
      <w:lvlJc w:val="left"/>
      <w:pPr>
        <w:ind w:left="4320" w:hanging="360"/>
      </w:pPr>
      <w:rPr>
        <w:rFonts w:ascii="Wingdings" w:hAnsi="Wingdings" w:hint="default"/>
      </w:rPr>
    </w:lvl>
    <w:lvl w:ilvl="6" w:tplc="ABE4EDB2">
      <w:start w:val="1"/>
      <w:numFmt w:val="bullet"/>
      <w:lvlText w:val=""/>
      <w:lvlJc w:val="left"/>
      <w:pPr>
        <w:ind w:left="5040" w:hanging="360"/>
      </w:pPr>
      <w:rPr>
        <w:rFonts w:ascii="Symbol" w:hAnsi="Symbol" w:hint="default"/>
      </w:rPr>
    </w:lvl>
    <w:lvl w:ilvl="7" w:tplc="4DE22C60">
      <w:start w:val="1"/>
      <w:numFmt w:val="bullet"/>
      <w:lvlText w:val="o"/>
      <w:lvlJc w:val="left"/>
      <w:pPr>
        <w:ind w:left="5760" w:hanging="360"/>
      </w:pPr>
      <w:rPr>
        <w:rFonts w:ascii="Courier New" w:hAnsi="Courier New" w:hint="default"/>
      </w:rPr>
    </w:lvl>
    <w:lvl w:ilvl="8" w:tplc="DFC66820">
      <w:start w:val="1"/>
      <w:numFmt w:val="bullet"/>
      <w:lvlText w:val=""/>
      <w:lvlJc w:val="left"/>
      <w:pPr>
        <w:ind w:left="6480" w:hanging="360"/>
      </w:pPr>
      <w:rPr>
        <w:rFonts w:ascii="Wingdings" w:hAnsi="Wingdings" w:hint="default"/>
      </w:rPr>
    </w:lvl>
  </w:abstractNum>
  <w:abstractNum w:abstractNumId="124" w15:restartNumberingAfterBreak="0">
    <w:nsid w:val="64FC5DD2"/>
    <w:multiLevelType w:val="hybridMultilevel"/>
    <w:tmpl w:val="E128596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5" w15:restartNumberingAfterBreak="0">
    <w:nsid w:val="65DE4E73"/>
    <w:multiLevelType w:val="hybridMultilevel"/>
    <w:tmpl w:val="A50C2D9A"/>
    <w:lvl w:ilvl="0" w:tplc="AAD662AE">
      <w:start w:val="1"/>
      <w:numFmt w:val="bullet"/>
      <w:lvlText w:val="-"/>
      <w:lvlJc w:val="left"/>
      <w:pPr>
        <w:ind w:left="890" w:hanging="360"/>
      </w:pPr>
      <w:rPr>
        <w:rFonts w:ascii="Aptos" w:hAnsi="Aptos"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26" w15:restartNumberingAfterBreak="0">
    <w:nsid w:val="6622631C"/>
    <w:multiLevelType w:val="hybridMultilevel"/>
    <w:tmpl w:val="D14CF2AE"/>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6B7E081E"/>
    <w:multiLevelType w:val="hybridMultilevel"/>
    <w:tmpl w:val="33161CF2"/>
    <w:lvl w:ilvl="0" w:tplc="9D8EC5A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6D8F4F5B"/>
    <w:multiLevelType w:val="hybridMultilevel"/>
    <w:tmpl w:val="3C48EBE2"/>
    <w:lvl w:ilvl="0" w:tplc="4F7A662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6F54F850"/>
    <w:multiLevelType w:val="hybridMultilevel"/>
    <w:tmpl w:val="BFB298A0"/>
    <w:lvl w:ilvl="0" w:tplc="B03EEA52">
      <w:start w:val="1"/>
      <w:numFmt w:val="bullet"/>
      <w:lvlText w:val="-"/>
      <w:lvlJc w:val="left"/>
      <w:pPr>
        <w:ind w:left="720" w:hanging="360"/>
      </w:pPr>
      <w:rPr>
        <w:rFonts w:ascii="Calibri" w:hAnsi="Calibri" w:hint="default"/>
      </w:rPr>
    </w:lvl>
    <w:lvl w:ilvl="1" w:tplc="0A166E82">
      <w:start w:val="1"/>
      <w:numFmt w:val="bullet"/>
      <w:lvlText w:val="o"/>
      <w:lvlJc w:val="left"/>
      <w:pPr>
        <w:ind w:left="1440" w:hanging="360"/>
      </w:pPr>
      <w:rPr>
        <w:rFonts w:ascii="Courier New" w:hAnsi="Courier New" w:hint="default"/>
      </w:rPr>
    </w:lvl>
    <w:lvl w:ilvl="2" w:tplc="D08E86E4">
      <w:start w:val="1"/>
      <w:numFmt w:val="bullet"/>
      <w:lvlText w:val=""/>
      <w:lvlJc w:val="left"/>
      <w:pPr>
        <w:ind w:left="2160" w:hanging="360"/>
      </w:pPr>
      <w:rPr>
        <w:rFonts w:ascii="Wingdings" w:hAnsi="Wingdings" w:hint="default"/>
      </w:rPr>
    </w:lvl>
    <w:lvl w:ilvl="3" w:tplc="7CF0766A">
      <w:start w:val="1"/>
      <w:numFmt w:val="bullet"/>
      <w:lvlText w:val=""/>
      <w:lvlJc w:val="left"/>
      <w:pPr>
        <w:ind w:left="2880" w:hanging="360"/>
      </w:pPr>
      <w:rPr>
        <w:rFonts w:ascii="Symbol" w:hAnsi="Symbol" w:hint="default"/>
      </w:rPr>
    </w:lvl>
    <w:lvl w:ilvl="4" w:tplc="39909F94">
      <w:start w:val="1"/>
      <w:numFmt w:val="bullet"/>
      <w:lvlText w:val="o"/>
      <w:lvlJc w:val="left"/>
      <w:pPr>
        <w:ind w:left="3600" w:hanging="360"/>
      </w:pPr>
      <w:rPr>
        <w:rFonts w:ascii="Courier New" w:hAnsi="Courier New" w:hint="default"/>
      </w:rPr>
    </w:lvl>
    <w:lvl w:ilvl="5" w:tplc="8590598A">
      <w:start w:val="1"/>
      <w:numFmt w:val="bullet"/>
      <w:lvlText w:val=""/>
      <w:lvlJc w:val="left"/>
      <w:pPr>
        <w:ind w:left="4320" w:hanging="360"/>
      </w:pPr>
      <w:rPr>
        <w:rFonts w:ascii="Wingdings" w:hAnsi="Wingdings" w:hint="default"/>
      </w:rPr>
    </w:lvl>
    <w:lvl w:ilvl="6" w:tplc="9D0A1EDA">
      <w:start w:val="1"/>
      <w:numFmt w:val="bullet"/>
      <w:lvlText w:val=""/>
      <w:lvlJc w:val="left"/>
      <w:pPr>
        <w:ind w:left="5040" w:hanging="360"/>
      </w:pPr>
      <w:rPr>
        <w:rFonts w:ascii="Symbol" w:hAnsi="Symbol" w:hint="default"/>
      </w:rPr>
    </w:lvl>
    <w:lvl w:ilvl="7" w:tplc="EC88CE9E">
      <w:start w:val="1"/>
      <w:numFmt w:val="bullet"/>
      <w:lvlText w:val="o"/>
      <w:lvlJc w:val="left"/>
      <w:pPr>
        <w:ind w:left="5760" w:hanging="360"/>
      </w:pPr>
      <w:rPr>
        <w:rFonts w:ascii="Courier New" w:hAnsi="Courier New" w:hint="default"/>
      </w:rPr>
    </w:lvl>
    <w:lvl w:ilvl="8" w:tplc="0FC8E9B6">
      <w:start w:val="1"/>
      <w:numFmt w:val="bullet"/>
      <w:lvlText w:val=""/>
      <w:lvlJc w:val="left"/>
      <w:pPr>
        <w:ind w:left="6480" w:hanging="360"/>
      </w:pPr>
      <w:rPr>
        <w:rFonts w:ascii="Wingdings" w:hAnsi="Wingdings" w:hint="default"/>
      </w:rPr>
    </w:lvl>
  </w:abstractNum>
  <w:abstractNum w:abstractNumId="130" w15:restartNumberingAfterBreak="0">
    <w:nsid w:val="70E24C54"/>
    <w:multiLevelType w:val="hybridMultilevel"/>
    <w:tmpl w:val="1FFA435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11757A8"/>
    <w:multiLevelType w:val="multilevel"/>
    <w:tmpl w:val="C8225E3A"/>
    <w:lvl w:ilvl="0">
      <w:start w:val="1"/>
      <w:numFmt w:val="bullet"/>
      <w:lvlText w:val="-"/>
      <w:lvlJc w:val="left"/>
      <w:pPr>
        <w:tabs>
          <w:tab w:val="num" w:pos="360"/>
        </w:tabs>
        <w:ind w:left="360" w:hanging="360"/>
      </w:pPr>
      <w:rPr>
        <w:rFonts w:ascii="Times New Roman" w:hAnsi="Times New Roman"/>
      </w:rPr>
    </w:lvl>
    <w:lvl w:ilvl="1">
      <w:start w:val="1"/>
      <w:numFmt w:val="bullet"/>
      <w:lvlText w:val="−"/>
      <w:lvlJc w:val="left"/>
      <w:pPr>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2" w15:restartNumberingAfterBreak="0">
    <w:nsid w:val="71879B11"/>
    <w:multiLevelType w:val="hybridMultilevel"/>
    <w:tmpl w:val="1EDA0096"/>
    <w:lvl w:ilvl="0" w:tplc="E0DA9BB4">
      <w:start w:val="1"/>
      <w:numFmt w:val="bullet"/>
      <w:lvlText w:val="-"/>
      <w:lvlJc w:val="left"/>
      <w:pPr>
        <w:ind w:left="720" w:hanging="360"/>
      </w:pPr>
      <w:rPr>
        <w:rFonts w:ascii="Aptos" w:hAnsi="Aptos" w:hint="default"/>
      </w:rPr>
    </w:lvl>
    <w:lvl w:ilvl="1" w:tplc="F9B0957E">
      <w:start w:val="1"/>
      <w:numFmt w:val="bullet"/>
      <w:lvlText w:val="o"/>
      <w:lvlJc w:val="left"/>
      <w:pPr>
        <w:ind w:left="1440" w:hanging="360"/>
      </w:pPr>
      <w:rPr>
        <w:rFonts w:ascii="Courier New" w:hAnsi="Courier New" w:hint="default"/>
      </w:rPr>
    </w:lvl>
    <w:lvl w:ilvl="2" w:tplc="AE1A8BFC">
      <w:start w:val="1"/>
      <w:numFmt w:val="bullet"/>
      <w:lvlText w:val=""/>
      <w:lvlJc w:val="left"/>
      <w:pPr>
        <w:ind w:left="2160" w:hanging="360"/>
      </w:pPr>
      <w:rPr>
        <w:rFonts w:ascii="Wingdings" w:hAnsi="Wingdings" w:hint="default"/>
      </w:rPr>
    </w:lvl>
    <w:lvl w:ilvl="3" w:tplc="B14C5B34">
      <w:start w:val="1"/>
      <w:numFmt w:val="bullet"/>
      <w:lvlText w:val=""/>
      <w:lvlJc w:val="left"/>
      <w:pPr>
        <w:ind w:left="2880" w:hanging="360"/>
      </w:pPr>
      <w:rPr>
        <w:rFonts w:ascii="Symbol" w:hAnsi="Symbol" w:hint="default"/>
      </w:rPr>
    </w:lvl>
    <w:lvl w:ilvl="4" w:tplc="3A344A64">
      <w:start w:val="1"/>
      <w:numFmt w:val="bullet"/>
      <w:lvlText w:val="o"/>
      <w:lvlJc w:val="left"/>
      <w:pPr>
        <w:ind w:left="3600" w:hanging="360"/>
      </w:pPr>
      <w:rPr>
        <w:rFonts w:ascii="Courier New" w:hAnsi="Courier New" w:hint="default"/>
      </w:rPr>
    </w:lvl>
    <w:lvl w:ilvl="5" w:tplc="2C820694">
      <w:start w:val="1"/>
      <w:numFmt w:val="bullet"/>
      <w:lvlText w:val=""/>
      <w:lvlJc w:val="left"/>
      <w:pPr>
        <w:ind w:left="4320" w:hanging="360"/>
      </w:pPr>
      <w:rPr>
        <w:rFonts w:ascii="Wingdings" w:hAnsi="Wingdings" w:hint="default"/>
      </w:rPr>
    </w:lvl>
    <w:lvl w:ilvl="6" w:tplc="ABC2BEA2">
      <w:start w:val="1"/>
      <w:numFmt w:val="bullet"/>
      <w:lvlText w:val=""/>
      <w:lvlJc w:val="left"/>
      <w:pPr>
        <w:ind w:left="5040" w:hanging="360"/>
      </w:pPr>
      <w:rPr>
        <w:rFonts w:ascii="Symbol" w:hAnsi="Symbol" w:hint="default"/>
      </w:rPr>
    </w:lvl>
    <w:lvl w:ilvl="7" w:tplc="05D4FB82">
      <w:start w:val="1"/>
      <w:numFmt w:val="bullet"/>
      <w:lvlText w:val="o"/>
      <w:lvlJc w:val="left"/>
      <w:pPr>
        <w:ind w:left="5760" w:hanging="360"/>
      </w:pPr>
      <w:rPr>
        <w:rFonts w:ascii="Courier New" w:hAnsi="Courier New" w:hint="default"/>
      </w:rPr>
    </w:lvl>
    <w:lvl w:ilvl="8" w:tplc="30BE3F10">
      <w:start w:val="1"/>
      <w:numFmt w:val="bullet"/>
      <w:lvlText w:val=""/>
      <w:lvlJc w:val="left"/>
      <w:pPr>
        <w:ind w:left="6480" w:hanging="360"/>
      </w:pPr>
      <w:rPr>
        <w:rFonts w:ascii="Wingdings" w:hAnsi="Wingdings" w:hint="default"/>
      </w:rPr>
    </w:lvl>
  </w:abstractNum>
  <w:abstractNum w:abstractNumId="133" w15:restartNumberingAfterBreak="0">
    <w:nsid w:val="71CDDAAB"/>
    <w:multiLevelType w:val="hybridMultilevel"/>
    <w:tmpl w:val="DE30807A"/>
    <w:lvl w:ilvl="0" w:tplc="282C8C36">
      <w:start w:val="1"/>
      <w:numFmt w:val="bullet"/>
      <w:lvlText w:val="-"/>
      <w:lvlJc w:val="left"/>
      <w:pPr>
        <w:ind w:left="720" w:hanging="360"/>
      </w:pPr>
      <w:rPr>
        <w:rFonts w:ascii="Calibri" w:hAnsi="Calibri" w:hint="default"/>
      </w:rPr>
    </w:lvl>
    <w:lvl w:ilvl="1" w:tplc="5D9A2FD4">
      <w:start w:val="1"/>
      <w:numFmt w:val="bullet"/>
      <w:lvlText w:val="o"/>
      <w:lvlJc w:val="left"/>
      <w:pPr>
        <w:ind w:left="1440" w:hanging="360"/>
      </w:pPr>
      <w:rPr>
        <w:rFonts w:ascii="Courier New" w:hAnsi="Courier New" w:hint="default"/>
      </w:rPr>
    </w:lvl>
    <w:lvl w:ilvl="2" w:tplc="2B4EC014">
      <w:start w:val="1"/>
      <w:numFmt w:val="bullet"/>
      <w:lvlText w:val=""/>
      <w:lvlJc w:val="left"/>
      <w:pPr>
        <w:ind w:left="2160" w:hanging="360"/>
      </w:pPr>
      <w:rPr>
        <w:rFonts w:ascii="Wingdings" w:hAnsi="Wingdings" w:hint="default"/>
      </w:rPr>
    </w:lvl>
    <w:lvl w:ilvl="3" w:tplc="6688E858">
      <w:start w:val="1"/>
      <w:numFmt w:val="bullet"/>
      <w:lvlText w:val=""/>
      <w:lvlJc w:val="left"/>
      <w:pPr>
        <w:ind w:left="2880" w:hanging="360"/>
      </w:pPr>
      <w:rPr>
        <w:rFonts w:ascii="Symbol" w:hAnsi="Symbol" w:hint="default"/>
      </w:rPr>
    </w:lvl>
    <w:lvl w:ilvl="4" w:tplc="131EB4EA">
      <w:start w:val="1"/>
      <w:numFmt w:val="bullet"/>
      <w:lvlText w:val="o"/>
      <w:lvlJc w:val="left"/>
      <w:pPr>
        <w:ind w:left="3600" w:hanging="360"/>
      </w:pPr>
      <w:rPr>
        <w:rFonts w:ascii="Courier New" w:hAnsi="Courier New" w:hint="default"/>
      </w:rPr>
    </w:lvl>
    <w:lvl w:ilvl="5" w:tplc="FA10C530">
      <w:start w:val="1"/>
      <w:numFmt w:val="bullet"/>
      <w:lvlText w:val=""/>
      <w:lvlJc w:val="left"/>
      <w:pPr>
        <w:ind w:left="4320" w:hanging="360"/>
      </w:pPr>
      <w:rPr>
        <w:rFonts w:ascii="Wingdings" w:hAnsi="Wingdings" w:hint="default"/>
      </w:rPr>
    </w:lvl>
    <w:lvl w:ilvl="6" w:tplc="3AF8874C">
      <w:start w:val="1"/>
      <w:numFmt w:val="bullet"/>
      <w:lvlText w:val=""/>
      <w:lvlJc w:val="left"/>
      <w:pPr>
        <w:ind w:left="5040" w:hanging="360"/>
      </w:pPr>
      <w:rPr>
        <w:rFonts w:ascii="Symbol" w:hAnsi="Symbol" w:hint="default"/>
      </w:rPr>
    </w:lvl>
    <w:lvl w:ilvl="7" w:tplc="DE3C627C">
      <w:start w:val="1"/>
      <w:numFmt w:val="bullet"/>
      <w:lvlText w:val="o"/>
      <w:lvlJc w:val="left"/>
      <w:pPr>
        <w:ind w:left="5760" w:hanging="360"/>
      </w:pPr>
      <w:rPr>
        <w:rFonts w:ascii="Courier New" w:hAnsi="Courier New" w:hint="default"/>
      </w:rPr>
    </w:lvl>
    <w:lvl w:ilvl="8" w:tplc="8E5274B8">
      <w:start w:val="1"/>
      <w:numFmt w:val="bullet"/>
      <w:lvlText w:val=""/>
      <w:lvlJc w:val="left"/>
      <w:pPr>
        <w:ind w:left="6480" w:hanging="360"/>
      </w:pPr>
      <w:rPr>
        <w:rFonts w:ascii="Wingdings" w:hAnsi="Wingdings" w:hint="default"/>
      </w:rPr>
    </w:lvl>
  </w:abstractNum>
  <w:abstractNum w:abstractNumId="134" w15:restartNumberingAfterBreak="0">
    <w:nsid w:val="7443790A"/>
    <w:multiLevelType w:val="hybridMultilevel"/>
    <w:tmpl w:val="7F508728"/>
    <w:lvl w:ilvl="0" w:tplc="9D8EC5AA">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5" w15:restartNumberingAfterBreak="0">
    <w:nsid w:val="768F2976"/>
    <w:multiLevelType w:val="hybridMultilevel"/>
    <w:tmpl w:val="AB3252DC"/>
    <w:lvl w:ilvl="0" w:tplc="0B40DCC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77A96944"/>
    <w:multiLevelType w:val="hybridMultilevel"/>
    <w:tmpl w:val="410A84CC"/>
    <w:lvl w:ilvl="0" w:tplc="54CC99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7" w15:restartNumberingAfterBreak="0">
    <w:nsid w:val="78287A56"/>
    <w:multiLevelType w:val="hybridMultilevel"/>
    <w:tmpl w:val="C17C5420"/>
    <w:lvl w:ilvl="0" w:tplc="FF68F0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78A93067"/>
    <w:multiLevelType w:val="hybridMultilevel"/>
    <w:tmpl w:val="17CC2FBC"/>
    <w:lvl w:ilvl="0" w:tplc="54CC991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9" w15:restartNumberingAfterBreak="0">
    <w:nsid w:val="79B44166"/>
    <w:multiLevelType w:val="hybridMultilevel"/>
    <w:tmpl w:val="C2782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0" w15:restartNumberingAfterBreak="0">
    <w:nsid w:val="7CB910C3"/>
    <w:multiLevelType w:val="hybridMultilevel"/>
    <w:tmpl w:val="C1BA9C78"/>
    <w:lvl w:ilvl="0" w:tplc="FF5E5EB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7D230C33"/>
    <w:multiLevelType w:val="hybridMultilevel"/>
    <w:tmpl w:val="65F83D3C"/>
    <w:lvl w:ilvl="0" w:tplc="54CC99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2" w15:restartNumberingAfterBreak="0">
    <w:nsid w:val="7FFCD57C"/>
    <w:multiLevelType w:val="hybridMultilevel"/>
    <w:tmpl w:val="3A403536"/>
    <w:lvl w:ilvl="0" w:tplc="C8C24666">
      <w:start w:val="1"/>
      <w:numFmt w:val="bullet"/>
      <w:lvlText w:val="-"/>
      <w:lvlJc w:val="left"/>
      <w:pPr>
        <w:ind w:left="720" w:hanging="360"/>
      </w:pPr>
      <w:rPr>
        <w:rFonts w:ascii="Calibri" w:hAnsi="Calibri" w:hint="default"/>
      </w:rPr>
    </w:lvl>
    <w:lvl w:ilvl="1" w:tplc="0AEE8CE0">
      <w:start w:val="1"/>
      <w:numFmt w:val="bullet"/>
      <w:lvlText w:val="o"/>
      <w:lvlJc w:val="left"/>
      <w:pPr>
        <w:ind w:left="1440" w:hanging="360"/>
      </w:pPr>
      <w:rPr>
        <w:rFonts w:ascii="Courier New" w:hAnsi="Courier New" w:hint="default"/>
      </w:rPr>
    </w:lvl>
    <w:lvl w:ilvl="2" w:tplc="159A232E">
      <w:start w:val="1"/>
      <w:numFmt w:val="bullet"/>
      <w:lvlText w:val=""/>
      <w:lvlJc w:val="left"/>
      <w:pPr>
        <w:ind w:left="2160" w:hanging="360"/>
      </w:pPr>
      <w:rPr>
        <w:rFonts w:ascii="Wingdings" w:hAnsi="Wingdings" w:hint="default"/>
      </w:rPr>
    </w:lvl>
    <w:lvl w:ilvl="3" w:tplc="0290D058">
      <w:start w:val="1"/>
      <w:numFmt w:val="bullet"/>
      <w:lvlText w:val=""/>
      <w:lvlJc w:val="left"/>
      <w:pPr>
        <w:ind w:left="2880" w:hanging="360"/>
      </w:pPr>
      <w:rPr>
        <w:rFonts w:ascii="Symbol" w:hAnsi="Symbol" w:hint="default"/>
      </w:rPr>
    </w:lvl>
    <w:lvl w:ilvl="4" w:tplc="481475E0">
      <w:start w:val="1"/>
      <w:numFmt w:val="bullet"/>
      <w:lvlText w:val="o"/>
      <w:lvlJc w:val="left"/>
      <w:pPr>
        <w:ind w:left="3600" w:hanging="360"/>
      </w:pPr>
      <w:rPr>
        <w:rFonts w:ascii="Courier New" w:hAnsi="Courier New" w:hint="default"/>
      </w:rPr>
    </w:lvl>
    <w:lvl w:ilvl="5" w:tplc="B85C12E0">
      <w:start w:val="1"/>
      <w:numFmt w:val="bullet"/>
      <w:lvlText w:val=""/>
      <w:lvlJc w:val="left"/>
      <w:pPr>
        <w:ind w:left="4320" w:hanging="360"/>
      </w:pPr>
      <w:rPr>
        <w:rFonts w:ascii="Wingdings" w:hAnsi="Wingdings" w:hint="default"/>
      </w:rPr>
    </w:lvl>
    <w:lvl w:ilvl="6" w:tplc="7B921EB4">
      <w:start w:val="1"/>
      <w:numFmt w:val="bullet"/>
      <w:lvlText w:val=""/>
      <w:lvlJc w:val="left"/>
      <w:pPr>
        <w:ind w:left="5040" w:hanging="360"/>
      </w:pPr>
      <w:rPr>
        <w:rFonts w:ascii="Symbol" w:hAnsi="Symbol" w:hint="default"/>
      </w:rPr>
    </w:lvl>
    <w:lvl w:ilvl="7" w:tplc="5EF8BC0C">
      <w:start w:val="1"/>
      <w:numFmt w:val="bullet"/>
      <w:lvlText w:val="o"/>
      <w:lvlJc w:val="left"/>
      <w:pPr>
        <w:ind w:left="5760" w:hanging="360"/>
      </w:pPr>
      <w:rPr>
        <w:rFonts w:ascii="Courier New" w:hAnsi="Courier New" w:hint="default"/>
      </w:rPr>
    </w:lvl>
    <w:lvl w:ilvl="8" w:tplc="A7DE5AC0">
      <w:start w:val="1"/>
      <w:numFmt w:val="bullet"/>
      <w:lvlText w:val=""/>
      <w:lvlJc w:val="left"/>
      <w:pPr>
        <w:ind w:left="6480" w:hanging="360"/>
      </w:pPr>
      <w:rPr>
        <w:rFonts w:ascii="Wingdings" w:hAnsi="Wingdings" w:hint="default"/>
      </w:rPr>
    </w:lvl>
  </w:abstractNum>
  <w:num w:numId="1" w16cid:durableId="1145583176">
    <w:abstractNumId w:val="0"/>
    <w:lvlOverride w:ilvl="0">
      <w:startOverride w:val="1"/>
    </w:lvlOverride>
  </w:num>
  <w:num w:numId="2" w16cid:durableId="850996217">
    <w:abstractNumId w:val="78"/>
  </w:num>
  <w:num w:numId="3" w16cid:durableId="1464541806">
    <w:abstractNumId w:val="136"/>
  </w:num>
  <w:num w:numId="4" w16cid:durableId="901259732">
    <w:abstractNumId w:val="60"/>
  </w:num>
  <w:num w:numId="5" w16cid:durableId="1548683065">
    <w:abstractNumId w:val="102"/>
  </w:num>
  <w:num w:numId="6" w16cid:durableId="665203292">
    <w:abstractNumId w:val="141"/>
  </w:num>
  <w:num w:numId="7" w16cid:durableId="259920770">
    <w:abstractNumId w:val="93"/>
  </w:num>
  <w:num w:numId="8" w16cid:durableId="810095070">
    <w:abstractNumId w:val="115"/>
  </w:num>
  <w:num w:numId="9" w16cid:durableId="1592738482">
    <w:abstractNumId w:val="116"/>
  </w:num>
  <w:num w:numId="10" w16cid:durableId="1983339849">
    <w:abstractNumId w:val="39"/>
  </w:num>
  <w:num w:numId="11" w16cid:durableId="1410883127">
    <w:abstractNumId w:val="110"/>
  </w:num>
  <w:num w:numId="12" w16cid:durableId="709917599">
    <w:abstractNumId w:val="75"/>
  </w:num>
  <w:num w:numId="13" w16cid:durableId="1847011403">
    <w:abstractNumId w:val="130"/>
  </w:num>
  <w:num w:numId="14" w16cid:durableId="1583905334">
    <w:abstractNumId w:val="108"/>
  </w:num>
  <w:num w:numId="15" w16cid:durableId="1262104001">
    <w:abstractNumId w:val="124"/>
  </w:num>
  <w:num w:numId="16" w16cid:durableId="1403987612">
    <w:abstractNumId w:val="64"/>
  </w:num>
  <w:num w:numId="17" w16cid:durableId="1140925025">
    <w:abstractNumId w:val="138"/>
  </w:num>
  <w:num w:numId="18" w16cid:durableId="707411374">
    <w:abstractNumId w:val="70"/>
  </w:num>
  <w:num w:numId="19" w16cid:durableId="539168242">
    <w:abstractNumId w:val="85"/>
  </w:num>
  <w:num w:numId="20" w16cid:durableId="1041246518">
    <w:abstractNumId w:val="106"/>
  </w:num>
  <w:num w:numId="21" w16cid:durableId="1073431757">
    <w:abstractNumId w:val="127"/>
  </w:num>
  <w:num w:numId="22" w16cid:durableId="1089816266">
    <w:abstractNumId w:val="61"/>
  </w:num>
  <w:num w:numId="23" w16cid:durableId="1767458975">
    <w:abstractNumId w:val="81"/>
  </w:num>
  <w:num w:numId="24" w16cid:durableId="89665397">
    <w:abstractNumId w:val="118"/>
  </w:num>
  <w:num w:numId="25" w16cid:durableId="1864973264">
    <w:abstractNumId w:val="73"/>
  </w:num>
  <w:num w:numId="26" w16cid:durableId="177549203">
    <w:abstractNumId w:val="100"/>
  </w:num>
  <w:num w:numId="27" w16cid:durableId="149947838">
    <w:abstractNumId w:val="134"/>
  </w:num>
  <w:num w:numId="28" w16cid:durableId="1025524049">
    <w:abstractNumId w:val="72"/>
  </w:num>
  <w:num w:numId="29" w16cid:durableId="19017703">
    <w:abstractNumId w:val="89"/>
  </w:num>
  <w:num w:numId="30" w16cid:durableId="1174495176">
    <w:abstractNumId w:val="139"/>
  </w:num>
  <w:num w:numId="31" w16cid:durableId="954755170">
    <w:abstractNumId w:val="68"/>
  </w:num>
  <w:num w:numId="32" w16cid:durableId="1555310255">
    <w:abstractNumId w:val="82"/>
  </w:num>
  <w:num w:numId="33" w16cid:durableId="738136905">
    <w:abstractNumId w:val="96"/>
  </w:num>
  <w:num w:numId="34" w16cid:durableId="1638220008">
    <w:abstractNumId w:val="119"/>
  </w:num>
  <w:num w:numId="35" w16cid:durableId="201333957">
    <w:abstractNumId w:val="62"/>
  </w:num>
  <w:num w:numId="36" w16cid:durableId="436296759">
    <w:abstractNumId w:val="140"/>
  </w:num>
  <w:num w:numId="37" w16cid:durableId="1006205590">
    <w:abstractNumId w:val="94"/>
  </w:num>
  <w:num w:numId="38" w16cid:durableId="971599523">
    <w:abstractNumId w:val="91"/>
  </w:num>
  <w:num w:numId="39" w16cid:durableId="1011761797">
    <w:abstractNumId w:val="84"/>
  </w:num>
  <w:num w:numId="40" w16cid:durableId="5720619">
    <w:abstractNumId w:val="128"/>
  </w:num>
  <w:num w:numId="41" w16cid:durableId="1337071620">
    <w:abstractNumId w:val="137"/>
  </w:num>
  <w:num w:numId="42" w16cid:durableId="474377577">
    <w:abstractNumId w:val="98"/>
  </w:num>
  <w:num w:numId="43" w16cid:durableId="1037120645">
    <w:abstractNumId w:val="79"/>
  </w:num>
  <w:num w:numId="44" w16cid:durableId="8456144">
    <w:abstractNumId w:val="112"/>
  </w:num>
  <w:num w:numId="45" w16cid:durableId="395468861">
    <w:abstractNumId w:val="59"/>
  </w:num>
  <w:num w:numId="46" w16cid:durableId="1444038394">
    <w:abstractNumId w:val="121"/>
  </w:num>
  <w:num w:numId="47" w16cid:durableId="568269317">
    <w:abstractNumId w:val="103"/>
  </w:num>
  <w:num w:numId="48" w16cid:durableId="1407414762">
    <w:abstractNumId w:val="109"/>
  </w:num>
  <w:num w:numId="49" w16cid:durableId="720515157">
    <w:abstractNumId w:val="105"/>
  </w:num>
  <w:num w:numId="50" w16cid:durableId="1429353392">
    <w:abstractNumId w:val="129"/>
  </w:num>
  <w:num w:numId="51" w16cid:durableId="2062514275">
    <w:abstractNumId w:val="57"/>
  </w:num>
  <w:num w:numId="52" w16cid:durableId="1913924306">
    <w:abstractNumId w:val="135"/>
  </w:num>
  <w:num w:numId="53" w16cid:durableId="231359087">
    <w:abstractNumId w:val="114"/>
  </w:num>
  <w:num w:numId="54" w16cid:durableId="1834490541">
    <w:abstractNumId w:val="65"/>
  </w:num>
  <w:num w:numId="55" w16cid:durableId="1670785903">
    <w:abstractNumId w:val="97"/>
  </w:num>
  <w:num w:numId="56" w16cid:durableId="1816948666">
    <w:abstractNumId w:val="107"/>
  </w:num>
  <w:num w:numId="57" w16cid:durableId="2121412319">
    <w:abstractNumId w:val="125"/>
  </w:num>
  <w:num w:numId="58" w16cid:durableId="1225945034">
    <w:abstractNumId w:val="117"/>
  </w:num>
  <w:num w:numId="59" w16cid:durableId="1699743832">
    <w:abstractNumId w:val="104"/>
  </w:num>
  <w:num w:numId="60" w16cid:durableId="790246392">
    <w:abstractNumId w:val="120"/>
  </w:num>
  <w:num w:numId="61" w16cid:durableId="862129714">
    <w:abstractNumId w:val="92"/>
  </w:num>
  <w:num w:numId="62" w16cid:durableId="328757122">
    <w:abstractNumId w:val="83"/>
  </w:num>
  <w:num w:numId="63" w16cid:durableId="330723624">
    <w:abstractNumId w:val="131"/>
  </w:num>
  <w:num w:numId="64" w16cid:durableId="889880459">
    <w:abstractNumId w:val="58"/>
  </w:num>
  <w:num w:numId="65" w16cid:durableId="552079215">
    <w:abstractNumId w:val="113"/>
  </w:num>
  <w:num w:numId="66" w16cid:durableId="300161226">
    <w:abstractNumId w:val="56"/>
  </w:num>
  <w:num w:numId="67" w16cid:durableId="1331759140">
    <w:abstractNumId w:val="76"/>
  </w:num>
  <w:num w:numId="68" w16cid:durableId="2084791625">
    <w:abstractNumId w:val="126"/>
  </w:num>
  <w:num w:numId="69" w16cid:durableId="986471135">
    <w:abstractNumId w:val="123"/>
  </w:num>
  <w:num w:numId="70" w16cid:durableId="564800384">
    <w:abstractNumId w:val="132"/>
  </w:num>
  <w:num w:numId="71" w16cid:durableId="1012956061">
    <w:abstractNumId w:val="63"/>
  </w:num>
  <w:num w:numId="72" w16cid:durableId="47923316">
    <w:abstractNumId w:val="67"/>
  </w:num>
  <w:num w:numId="73" w16cid:durableId="36390833">
    <w:abstractNumId w:val="86"/>
  </w:num>
  <w:num w:numId="74" w16cid:durableId="619267058">
    <w:abstractNumId w:val="142"/>
  </w:num>
  <w:num w:numId="75" w16cid:durableId="1560893799">
    <w:abstractNumId w:val="133"/>
  </w:num>
  <w:num w:numId="76" w16cid:durableId="1818254139">
    <w:abstractNumId w:val="88"/>
  </w:num>
  <w:num w:numId="77" w16cid:durableId="310986431">
    <w:abstractNumId w:val="87"/>
  </w:num>
  <w:num w:numId="78" w16cid:durableId="994261193">
    <w:abstractNumId w:val="99"/>
  </w:num>
  <w:num w:numId="79" w16cid:durableId="2141920257">
    <w:abstractNumId w:val="122"/>
  </w:num>
  <w:num w:numId="80" w16cid:durableId="1186405241">
    <w:abstractNumId w:val="69"/>
  </w:num>
  <w:num w:numId="81" w16cid:durableId="2043244578">
    <w:abstractNumId w:val="90"/>
  </w:num>
  <w:num w:numId="82" w16cid:durableId="1535383790">
    <w:abstractNumId w:val="101"/>
  </w:num>
  <w:num w:numId="83" w16cid:durableId="57559267">
    <w:abstractNumId w:val="80"/>
  </w:num>
  <w:num w:numId="84" w16cid:durableId="1640383634">
    <w:abstractNumId w:val="74"/>
  </w:num>
  <w:num w:numId="85" w16cid:durableId="1429156571">
    <w:abstractNumId w:val="71"/>
  </w:num>
  <w:num w:numId="86" w16cid:durableId="31421410">
    <w:abstractNumId w:val="95"/>
  </w:num>
  <w:num w:numId="87" w16cid:durableId="444466377">
    <w:abstractNumId w:val="77"/>
  </w:num>
  <w:num w:numId="88" w16cid:durableId="556167706">
    <w:abstractNumId w:val="111"/>
  </w:num>
  <w:num w:numId="89" w16cid:durableId="1950896358">
    <w:abstractNumId w:val="6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2C4"/>
    <w:rsid w:val="00001B28"/>
    <w:rsid w:val="00003724"/>
    <w:rsid w:val="00004093"/>
    <w:rsid w:val="00004986"/>
    <w:rsid w:val="00005DA9"/>
    <w:rsid w:val="0001003B"/>
    <w:rsid w:val="000100D3"/>
    <w:rsid w:val="00011420"/>
    <w:rsid w:val="000153E5"/>
    <w:rsid w:val="00016630"/>
    <w:rsid w:val="00017CD2"/>
    <w:rsid w:val="00021489"/>
    <w:rsid w:val="00021F25"/>
    <w:rsid w:val="0002336E"/>
    <w:rsid w:val="000234ED"/>
    <w:rsid w:val="00036B56"/>
    <w:rsid w:val="0004094E"/>
    <w:rsid w:val="00046D8B"/>
    <w:rsid w:val="000511FD"/>
    <w:rsid w:val="00052AC5"/>
    <w:rsid w:val="0005590F"/>
    <w:rsid w:val="000566E1"/>
    <w:rsid w:val="00056D89"/>
    <w:rsid w:val="000570E4"/>
    <w:rsid w:val="00057EFD"/>
    <w:rsid w:val="00070930"/>
    <w:rsid w:val="000717A8"/>
    <w:rsid w:val="000742BF"/>
    <w:rsid w:val="00077BD6"/>
    <w:rsid w:val="00077D97"/>
    <w:rsid w:val="00080783"/>
    <w:rsid w:val="00080B08"/>
    <w:rsid w:val="000824B2"/>
    <w:rsid w:val="00085075"/>
    <w:rsid w:val="00086024"/>
    <w:rsid w:val="0009156C"/>
    <w:rsid w:val="00092A79"/>
    <w:rsid w:val="00093090"/>
    <w:rsid w:val="00094054"/>
    <w:rsid w:val="00096204"/>
    <w:rsid w:val="00097687"/>
    <w:rsid w:val="00097BA3"/>
    <w:rsid w:val="000A6E76"/>
    <w:rsid w:val="000B01DF"/>
    <w:rsid w:val="000B5BD0"/>
    <w:rsid w:val="000B6256"/>
    <w:rsid w:val="000B6CA6"/>
    <w:rsid w:val="000C3670"/>
    <w:rsid w:val="000C68C2"/>
    <w:rsid w:val="000D1C53"/>
    <w:rsid w:val="000D3501"/>
    <w:rsid w:val="000D4347"/>
    <w:rsid w:val="000D4784"/>
    <w:rsid w:val="000D626E"/>
    <w:rsid w:val="000E735A"/>
    <w:rsid w:val="000F5237"/>
    <w:rsid w:val="000F5E75"/>
    <w:rsid w:val="001011BB"/>
    <w:rsid w:val="00101735"/>
    <w:rsid w:val="001030CC"/>
    <w:rsid w:val="00106093"/>
    <w:rsid w:val="00111F58"/>
    <w:rsid w:val="00112FCA"/>
    <w:rsid w:val="001142C5"/>
    <w:rsid w:val="00116A86"/>
    <w:rsid w:val="00121262"/>
    <w:rsid w:val="00123AF1"/>
    <w:rsid w:val="00131E03"/>
    <w:rsid w:val="00134FFD"/>
    <w:rsid w:val="00136BAD"/>
    <w:rsid w:val="0013708C"/>
    <w:rsid w:val="00137C56"/>
    <w:rsid w:val="0014385E"/>
    <w:rsid w:val="001470DF"/>
    <w:rsid w:val="00150A66"/>
    <w:rsid w:val="00151DAB"/>
    <w:rsid w:val="00152CCC"/>
    <w:rsid w:val="00152E05"/>
    <w:rsid w:val="00154C74"/>
    <w:rsid w:val="00155C2F"/>
    <w:rsid w:val="00155E2F"/>
    <w:rsid w:val="00157EC0"/>
    <w:rsid w:val="001608A6"/>
    <w:rsid w:val="001618C8"/>
    <w:rsid w:val="0016248F"/>
    <w:rsid w:val="00166866"/>
    <w:rsid w:val="00166AD7"/>
    <w:rsid w:val="001716C1"/>
    <w:rsid w:val="001732CC"/>
    <w:rsid w:val="0017351B"/>
    <w:rsid w:val="00175634"/>
    <w:rsid w:val="00185536"/>
    <w:rsid w:val="00191881"/>
    <w:rsid w:val="001927FD"/>
    <w:rsid w:val="00196CDE"/>
    <w:rsid w:val="001A1F9E"/>
    <w:rsid w:val="001B15ED"/>
    <w:rsid w:val="001B1CAD"/>
    <w:rsid w:val="001B24F8"/>
    <w:rsid w:val="001B5840"/>
    <w:rsid w:val="001B5A0E"/>
    <w:rsid w:val="001B644D"/>
    <w:rsid w:val="001D4266"/>
    <w:rsid w:val="001D47DE"/>
    <w:rsid w:val="001D4AAA"/>
    <w:rsid w:val="001E10F9"/>
    <w:rsid w:val="001E135F"/>
    <w:rsid w:val="001E5F5B"/>
    <w:rsid w:val="001E6889"/>
    <w:rsid w:val="001E6ED9"/>
    <w:rsid w:val="001F1566"/>
    <w:rsid w:val="001F24EC"/>
    <w:rsid w:val="0020398B"/>
    <w:rsid w:val="00205184"/>
    <w:rsid w:val="00207A6B"/>
    <w:rsid w:val="0021040C"/>
    <w:rsid w:val="00214047"/>
    <w:rsid w:val="002171FE"/>
    <w:rsid w:val="002172B4"/>
    <w:rsid w:val="0022169D"/>
    <w:rsid w:val="002219FB"/>
    <w:rsid w:val="002244BD"/>
    <w:rsid w:val="00226147"/>
    <w:rsid w:val="00230312"/>
    <w:rsid w:val="002316FF"/>
    <w:rsid w:val="00240CA9"/>
    <w:rsid w:val="00240E9C"/>
    <w:rsid w:val="002410A3"/>
    <w:rsid w:val="00241D60"/>
    <w:rsid w:val="00250355"/>
    <w:rsid w:val="0025082E"/>
    <w:rsid w:val="00254D52"/>
    <w:rsid w:val="00256919"/>
    <w:rsid w:val="00256F63"/>
    <w:rsid w:val="0026183E"/>
    <w:rsid w:val="00262AF2"/>
    <w:rsid w:val="00263901"/>
    <w:rsid w:val="00265EC1"/>
    <w:rsid w:val="00271C09"/>
    <w:rsid w:val="00271F4F"/>
    <w:rsid w:val="0027322E"/>
    <w:rsid w:val="0027571C"/>
    <w:rsid w:val="0027588B"/>
    <w:rsid w:val="00280D66"/>
    <w:rsid w:val="002812F6"/>
    <w:rsid w:val="0028139E"/>
    <w:rsid w:val="00285349"/>
    <w:rsid w:val="00286606"/>
    <w:rsid w:val="00291910"/>
    <w:rsid w:val="002934E0"/>
    <w:rsid w:val="0029476D"/>
    <w:rsid w:val="00294CAD"/>
    <w:rsid w:val="00295D3C"/>
    <w:rsid w:val="00297C10"/>
    <w:rsid w:val="002A1804"/>
    <w:rsid w:val="002A27D2"/>
    <w:rsid w:val="002A27D9"/>
    <w:rsid w:val="002A421C"/>
    <w:rsid w:val="002A49FB"/>
    <w:rsid w:val="002A6711"/>
    <w:rsid w:val="002B0360"/>
    <w:rsid w:val="002B0A1B"/>
    <w:rsid w:val="002B26FA"/>
    <w:rsid w:val="002B3555"/>
    <w:rsid w:val="002C177F"/>
    <w:rsid w:val="002C3BEF"/>
    <w:rsid w:val="002C3D86"/>
    <w:rsid w:val="002C5FF8"/>
    <w:rsid w:val="002D11E0"/>
    <w:rsid w:val="002D7640"/>
    <w:rsid w:val="002E36B1"/>
    <w:rsid w:val="002E5871"/>
    <w:rsid w:val="002F0B3B"/>
    <w:rsid w:val="002F0B5E"/>
    <w:rsid w:val="002F17F3"/>
    <w:rsid w:val="002F47B6"/>
    <w:rsid w:val="002F4A61"/>
    <w:rsid w:val="002F5360"/>
    <w:rsid w:val="002F54AA"/>
    <w:rsid w:val="002F6F61"/>
    <w:rsid w:val="003004A0"/>
    <w:rsid w:val="003006F9"/>
    <w:rsid w:val="003017B1"/>
    <w:rsid w:val="00311517"/>
    <w:rsid w:val="00311D5D"/>
    <w:rsid w:val="00313AF5"/>
    <w:rsid w:val="00314AD8"/>
    <w:rsid w:val="00323883"/>
    <w:rsid w:val="003256B8"/>
    <w:rsid w:val="00333BC5"/>
    <w:rsid w:val="00344A07"/>
    <w:rsid w:val="003510AD"/>
    <w:rsid w:val="0035159C"/>
    <w:rsid w:val="00351B01"/>
    <w:rsid w:val="003521F0"/>
    <w:rsid w:val="003543A2"/>
    <w:rsid w:val="00356306"/>
    <w:rsid w:val="00357A25"/>
    <w:rsid w:val="00357AB2"/>
    <w:rsid w:val="00366589"/>
    <w:rsid w:val="00369697"/>
    <w:rsid w:val="00370645"/>
    <w:rsid w:val="0037298F"/>
    <w:rsid w:val="00374855"/>
    <w:rsid w:val="00376832"/>
    <w:rsid w:val="003810AD"/>
    <w:rsid w:val="003826B3"/>
    <w:rsid w:val="003846CD"/>
    <w:rsid w:val="00387F57"/>
    <w:rsid w:val="00391018"/>
    <w:rsid w:val="0039243E"/>
    <w:rsid w:val="00393C3A"/>
    <w:rsid w:val="00395A02"/>
    <w:rsid w:val="00396866"/>
    <w:rsid w:val="003970AA"/>
    <w:rsid w:val="00397ACE"/>
    <w:rsid w:val="003A17BA"/>
    <w:rsid w:val="003A271A"/>
    <w:rsid w:val="003A3748"/>
    <w:rsid w:val="003A452F"/>
    <w:rsid w:val="003A6481"/>
    <w:rsid w:val="003A7673"/>
    <w:rsid w:val="003A78B3"/>
    <w:rsid w:val="003B3953"/>
    <w:rsid w:val="003B3D3B"/>
    <w:rsid w:val="003B5453"/>
    <w:rsid w:val="003B54E6"/>
    <w:rsid w:val="003B6D72"/>
    <w:rsid w:val="003B6E42"/>
    <w:rsid w:val="003B7FD1"/>
    <w:rsid w:val="003C3354"/>
    <w:rsid w:val="003D411B"/>
    <w:rsid w:val="003D4D49"/>
    <w:rsid w:val="003E1D11"/>
    <w:rsid w:val="003E2981"/>
    <w:rsid w:val="003E4111"/>
    <w:rsid w:val="003E47F4"/>
    <w:rsid w:val="003E49B1"/>
    <w:rsid w:val="003E4CE3"/>
    <w:rsid w:val="003E5EC2"/>
    <w:rsid w:val="003F5402"/>
    <w:rsid w:val="003F696B"/>
    <w:rsid w:val="004027C6"/>
    <w:rsid w:val="00402849"/>
    <w:rsid w:val="00407BA7"/>
    <w:rsid w:val="0041420F"/>
    <w:rsid w:val="004174D6"/>
    <w:rsid w:val="00421971"/>
    <w:rsid w:val="00423C8F"/>
    <w:rsid w:val="00424DC0"/>
    <w:rsid w:val="00425D26"/>
    <w:rsid w:val="004275DB"/>
    <w:rsid w:val="00431416"/>
    <w:rsid w:val="004321C9"/>
    <w:rsid w:val="00433309"/>
    <w:rsid w:val="00433C55"/>
    <w:rsid w:val="00437E77"/>
    <w:rsid w:val="004416D0"/>
    <w:rsid w:val="00443B42"/>
    <w:rsid w:val="00447AC8"/>
    <w:rsid w:val="00450A83"/>
    <w:rsid w:val="004519FD"/>
    <w:rsid w:val="00455894"/>
    <w:rsid w:val="00457DD7"/>
    <w:rsid w:val="004609E3"/>
    <w:rsid w:val="00460D84"/>
    <w:rsid w:val="00462C23"/>
    <w:rsid w:val="00463452"/>
    <w:rsid w:val="00465BFB"/>
    <w:rsid w:val="0047038E"/>
    <w:rsid w:val="00471550"/>
    <w:rsid w:val="004735FA"/>
    <w:rsid w:val="00482350"/>
    <w:rsid w:val="004835A0"/>
    <w:rsid w:val="0048524B"/>
    <w:rsid w:val="0048652F"/>
    <w:rsid w:val="0049108B"/>
    <w:rsid w:val="00491F36"/>
    <w:rsid w:val="004935E8"/>
    <w:rsid w:val="0049493F"/>
    <w:rsid w:val="004A3AC0"/>
    <w:rsid w:val="004C15DD"/>
    <w:rsid w:val="004C3169"/>
    <w:rsid w:val="004C6A05"/>
    <w:rsid w:val="004D0F9D"/>
    <w:rsid w:val="004D2049"/>
    <w:rsid w:val="004D4A4D"/>
    <w:rsid w:val="004E00E2"/>
    <w:rsid w:val="004E73F5"/>
    <w:rsid w:val="004F1557"/>
    <w:rsid w:val="004F2D28"/>
    <w:rsid w:val="004F7009"/>
    <w:rsid w:val="005023D9"/>
    <w:rsid w:val="00502E97"/>
    <w:rsid w:val="00505A7E"/>
    <w:rsid w:val="00506EC3"/>
    <w:rsid w:val="00510534"/>
    <w:rsid w:val="00512423"/>
    <w:rsid w:val="005154DB"/>
    <w:rsid w:val="00521C5E"/>
    <w:rsid w:val="005243F0"/>
    <w:rsid w:val="00527D10"/>
    <w:rsid w:val="0053111A"/>
    <w:rsid w:val="00536AA7"/>
    <w:rsid w:val="005403E7"/>
    <w:rsid w:val="0054265B"/>
    <w:rsid w:val="00542C4F"/>
    <w:rsid w:val="0054423C"/>
    <w:rsid w:val="00545F40"/>
    <w:rsid w:val="00546226"/>
    <w:rsid w:val="00547A0E"/>
    <w:rsid w:val="005540DE"/>
    <w:rsid w:val="005550E3"/>
    <w:rsid w:val="00560C69"/>
    <w:rsid w:val="00566194"/>
    <w:rsid w:val="00566954"/>
    <w:rsid w:val="00566BE4"/>
    <w:rsid w:val="0057195E"/>
    <w:rsid w:val="00575682"/>
    <w:rsid w:val="00577CDB"/>
    <w:rsid w:val="00577F54"/>
    <w:rsid w:val="00583115"/>
    <w:rsid w:val="00583EF3"/>
    <w:rsid w:val="005866D9"/>
    <w:rsid w:val="00587D74"/>
    <w:rsid w:val="0059017E"/>
    <w:rsid w:val="00593C1C"/>
    <w:rsid w:val="005A2B78"/>
    <w:rsid w:val="005A53F0"/>
    <w:rsid w:val="005A7C54"/>
    <w:rsid w:val="005B18DC"/>
    <w:rsid w:val="005B1EF1"/>
    <w:rsid w:val="005B473B"/>
    <w:rsid w:val="005B7B1C"/>
    <w:rsid w:val="005C2C41"/>
    <w:rsid w:val="005C6B6A"/>
    <w:rsid w:val="005D0C18"/>
    <w:rsid w:val="005D4183"/>
    <w:rsid w:val="005D429D"/>
    <w:rsid w:val="005D7C04"/>
    <w:rsid w:val="005F0A87"/>
    <w:rsid w:val="005F0F73"/>
    <w:rsid w:val="005F36BB"/>
    <w:rsid w:val="005F38F8"/>
    <w:rsid w:val="00600073"/>
    <w:rsid w:val="006010DE"/>
    <w:rsid w:val="00610E82"/>
    <w:rsid w:val="006126C7"/>
    <w:rsid w:val="00616808"/>
    <w:rsid w:val="00623A59"/>
    <w:rsid w:val="006248C5"/>
    <w:rsid w:val="006302D6"/>
    <w:rsid w:val="006306D4"/>
    <w:rsid w:val="00631653"/>
    <w:rsid w:val="00636910"/>
    <w:rsid w:val="00636C35"/>
    <w:rsid w:val="0064140F"/>
    <w:rsid w:val="00647722"/>
    <w:rsid w:val="00647CDA"/>
    <w:rsid w:val="00647FB8"/>
    <w:rsid w:val="00656304"/>
    <w:rsid w:val="006572DA"/>
    <w:rsid w:val="00665DCB"/>
    <w:rsid w:val="0066646F"/>
    <w:rsid w:val="00671B56"/>
    <w:rsid w:val="00683E6B"/>
    <w:rsid w:val="0069023E"/>
    <w:rsid w:val="00690588"/>
    <w:rsid w:val="006909FD"/>
    <w:rsid w:val="0069166B"/>
    <w:rsid w:val="00694248"/>
    <w:rsid w:val="006943C3"/>
    <w:rsid w:val="00696190"/>
    <w:rsid w:val="006A31E2"/>
    <w:rsid w:val="006A399E"/>
    <w:rsid w:val="006A5B17"/>
    <w:rsid w:val="006A5F35"/>
    <w:rsid w:val="006A7E6F"/>
    <w:rsid w:val="006B3660"/>
    <w:rsid w:val="006B6593"/>
    <w:rsid w:val="006C248D"/>
    <w:rsid w:val="006C59DA"/>
    <w:rsid w:val="006C6413"/>
    <w:rsid w:val="006C66A8"/>
    <w:rsid w:val="006D0B50"/>
    <w:rsid w:val="006D1B43"/>
    <w:rsid w:val="006D2336"/>
    <w:rsid w:val="006D2D21"/>
    <w:rsid w:val="006D4218"/>
    <w:rsid w:val="006D650A"/>
    <w:rsid w:val="006D7830"/>
    <w:rsid w:val="006E0784"/>
    <w:rsid w:val="006E0FC2"/>
    <w:rsid w:val="006E1EB0"/>
    <w:rsid w:val="006E762E"/>
    <w:rsid w:val="006E932C"/>
    <w:rsid w:val="006F14ED"/>
    <w:rsid w:val="006F22A4"/>
    <w:rsid w:val="006F5F59"/>
    <w:rsid w:val="007007A4"/>
    <w:rsid w:val="00712A53"/>
    <w:rsid w:val="007166ED"/>
    <w:rsid w:val="0071760F"/>
    <w:rsid w:val="00722A9E"/>
    <w:rsid w:val="00723468"/>
    <w:rsid w:val="007245A7"/>
    <w:rsid w:val="00724EF9"/>
    <w:rsid w:val="0072514B"/>
    <w:rsid w:val="007276C7"/>
    <w:rsid w:val="00730881"/>
    <w:rsid w:val="00730E8F"/>
    <w:rsid w:val="00733832"/>
    <w:rsid w:val="00734DAC"/>
    <w:rsid w:val="00736E0C"/>
    <w:rsid w:val="00737D86"/>
    <w:rsid w:val="00746B36"/>
    <w:rsid w:val="00750343"/>
    <w:rsid w:val="0075129A"/>
    <w:rsid w:val="00754433"/>
    <w:rsid w:val="0076473E"/>
    <w:rsid w:val="00765038"/>
    <w:rsid w:val="0076560F"/>
    <w:rsid w:val="0076578A"/>
    <w:rsid w:val="00772EFC"/>
    <w:rsid w:val="0077652E"/>
    <w:rsid w:val="00777BAC"/>
    <w:rsid w:val="00777CF1"/>
    <w:rsid w:val="00780579"/>
    <w:rsid w:val="0078059A"/>
    <w:rsid w:val="00780FBD"/>
    <w:rsid w:val="007915F7"/>
    <w:rsid w:val="007927EE"/>
    <w:rsid w:val="007A351B"/>
    <w:rsid w:val="007A5580"/>
    <w:rsid w:val="007A7C57"/>
    <w:rsid w:val="007C1D46"/>
    <w:rsid w:val="007C294A"/>
    <w:rsid w:val="007C3F86"/>
    <w:rsid w:val="007D10BF"/>
    <w:rsid w:val="007D39C2"/>
    <w:rsid w:val="007D6737"/>
    <w:rsid w:val="007E1CE5"/>
    <w:rsid w:val="007E23F7"/>
    <w:rsid w:val="007E381F"/>
    <w:rsid w:val="007E574B"/>
    <w:rsid w:val="007E7CFF"/>
    <w:rsid w:val="007F47AE"/>
    <w:rsid w:val="007F5718"/>
    <w:rsid w:val="007F6B8B"/>
    <w:rsid w:val="008000AA"/>
    <w:rsid w:val="00805693"/>
    <w:rsid w:val="00805FBD"/>
    <w:rsid w:val="00806385"/>
    <w:rsid w:val="008175BC"/>
    <w:rsid w:val="00817C28"/>
    <w:rsid w:val="00820CC1"/>
    <w:rsid w:val="00821688"/>
    <w:rsid w:val="00821DBF"/>
    <w:rsid w:val="0082342D"/>
    <w:rsid w:val="00824B95"/>
    <w:rsid w:val="00825FBD"/>
    <w:rsid w:val="008273DA"/>
    <w:rsid w:val="00827EF1"/>
    <w:rsid w:val="00831B6A"/>
    <w:rsid w:val="00832414"/>
    <w:rsid w:val="00832AA3"/>
    <w:rsid w:val="0083351B"/>
    <w:rsid w:val="00834D52"/>
    <w:rsid w:val="00834D6C"/>
    <w:rsid w:val="00834DFA"/>
    <w:rsid w:val="00836C17"/>
    <w:rsid w:val="00845767"/>
    <w:rsid w:val="008476D2"/>
    <w:rsid w:val="00847775"/>
    <w:rsid w:val="00850CDB"/>
    <w:rsid w:val="0085116D"/>
    <w:rsid w:val="00853B69"/>
    <w:rsid w:val="00855809"/>
    <w:rsid w:val="00857C3D"/>
    <w:rsid w:val="0086038F"/>
    <w:rsid w:val="0086113A"/>
    <w:rsid w:val="00863D31"/>
    <w:rsid w:val="00865022"/>
    <w:rsid w:val="008712A4"/>
    <w:rsid w:val="008722CE"/>
    <w:rsid w:val="00874503"/>
    <w:rsid w:val="00877872"/>
    <w:rsid w:val="008815EE"/>
    <w:rsid w:val="00881ED5"/>
    <w:rsid w:val="008822A2"/>
    <w:rsid w:val="0088793F"/>
    <w:rsid w:val="00890626"/>
    <w:rsid w:val="00890DCB"/>
    <w:rsid w:val="00893562"/>
    <w:rsid w:val="008949E2"/>
    <w:rsid w:val="0089787F"/>
    <w:rsid w:val="008A1326"/>
    <w:rsid w:val="008A2645"/>
    <w:rsid w:val="008A7AD3"/>
    <w:rsid w:val="008B1BB8"/>
    <w:rsid w:val="008B4E91"/>
    <w:rsid w:val="008B58B2"/>
    <w:rsid w:val="008B5C3D"/>
    <w:rsid w:val="008B5EAC"/>
    <w:rsid w:val="008B67A5"/>
    <w:rsid w:val="008C249B"/>
    <w:rsid w:val="008C27E0"/>
    <w:rsid w:val="008C2AD0"/>
    <w:rsid w:val="008C59E8"/>
    <w:rsid w:val="008C6495"/>
    <w:rsid w:val="008C728B"/>
    <w:rsid w:val="008D0375"/>
    <w:rsid w:val="008D07B6"/>
    <w:rsid w:val="008D1D8A"/>
    <w:rsid w:val="008D2FE8"/>
    <w:rsid w:val="008D448D"/>
    <w:rsid w:val="008E23A7"/>
    <w:rsid w:val="008E3494"/>
    <w:rsid w:val="008E37B7"/>
    <w:rsid w:val="008E427E"/>
    <w:rsid w:val="008E4729"/>
    <w:rsid w:val="008E472A"/>
    <w:rsid w:val="008F2A00"/>
    <w:rsid w:val="008F62C1"/>
    <w:rsid w:val="008F6A1F"/>
    <w:rsid w:val="008F70A2"/>
    <w:rsid w:val="008F7548"/>
    <w:rsid w:val="00900600"/>
    <w:rsid w:val="00901A11"/>
    <w:rsid w:val="00904BB6"/>
    <w:rsid w:val="00907838"/>
    <w:rsid w:val="00907C08"/>
    <w:rsid w:val="00914CC9"/>
    <w:rsid w:val="00915D07"/>
    <w:rsid w:val="00922EE8"/>
    <w:rsid w:val="009260B4"/>
    <w:rsid w:val="00926ABE"/>
    <w:rsid w:val="00937ABB"/>
    <w:rsid w:val="00940890"/>
    <w:rsid w:val="009423C1"/>
    <w:rsid w:val="009423FB"/>
    <w:rsid w:val="009424A5"/>
    <w:rsid w:val="00943B94"/>
    <w:rsid w:val="00944BEF"/>
    <w:rsid w:val="00945E10"/>
    <w:rsid w:val="009502C8"/>
    <w:rsid w:val="0095086A"/>
    <w:rsid w:val="00951C16"/>
    <w:rsid w:val="00955E46"/>
    <w:rsid w:val="0096455E"/>
    <w:rsid w:val="009707FF"/>
    <w:rsid w:val="009713A3"/>
    <w:rsid w:val="00972B4E"/>
    <w:rsid w:val="00974956"/>
    <w:rsid w:val="00992193"/>
    <w:rsid w:val="0099243C"/>
    <w:rsid w:val="009944DA"/>
    <w:rsid w:val="009967DA"/>
    <w:rsid w:val="0099693F"/>
    <w:rsid w:val="009969D6"/>
    <w:rsid w:val="009A3A10"/>
    <w:rsid w:val="009A468F"/>
    <w:rsid w:val="009A53FB"/>
    <w:rsid w:val="009A6458"/>
    <w:rsid w:val="009A76A7"/>
    <w:rsid w:val="009B3576"/>
    <w:rsid w:val="009B5F62"/>
    <w:rsid w:val="009B645A"/>
    <w:rsid w:val="009C13A7"/>
    <w:rsid w:val="009C275E"/>
    <w:rsid w:val="009C415B"/>
    <w:rsid w:val="009C5B55"/>
    <w:rsid w:val="009C764C"/>
    <w:rsid w:val="009D0767"/>
    <w:rsid w:val="009D1CB3"/>
    <w:rsid w:val="009D207C"/>
    <w:rsid w:val="009D3B2B"/>
    <w:rsid w:val="009D422D"/>
    <w:rsid w:val="009D4D57"/>
    <w:rsid w:val="009D6950"/>
    <w:rsid w:val="009D6975"/>
    <w:rsid w:val="009E1473"/>
    <w:rsid w:val="009F1515"/>
    <w:rsid w:val="009F41F8"/>
    <w:rsid w:val="009F7E75"/>
    <w:rsid w:val="00A00C92"/>
    <w:rsid w:val="00A02F3D"/>
    <w:rsid w:val="00A0636D"/>
    <w:rsid w:val="00A10C06"/>
    <w:rsid w:val="00A1274F"/>
    <w:rsid w:val="00A12A93"/>
    <w:rsid w:val="00A160DA"/>
    <w:rsid w:val="00A17B4C"/>
    <w:rsid w:val="00A17D55"/>
    <w:rsid w:val="00A17F8B"/>
    <w:rsid w:val="00A20367"/>
    <w:rsid w:val="00A20D7F"/>
    <w:rsid w:val="00A22088"/>
    <w:rsid w:val="00A221A4"/>
    <w:rsid w:val="00A24797"/>
    <w:rsid w:val="00A2782D"/>
    <w:rsid w:val="00A303E1"/>
    <w:rsid w:val="00A30579"/>
    <w:rsid w:val="00A30661"/>
    <w:rsid w:val="00A31051"/>
    <w:rsid w:val="00A341B6"/>
    <w:rsid w:val="00A34BDC"/>
    <w:rsid w:val="00A42FC9"/>
    <w:rsid w:val="00A47698"/>
    <w:rsid w:val="00A513B2"/>
    <w:rsid w:val="00A51952"/>
    <w:rsid w:val="00A56AF2"/>
    <w:rsid w:val="00A60002"/>
    <w:rsid w:val="00A61624"/>
    <w:rsid w:val="00A62A93"/>
    <w:rsid w:val="00A657C0"/>
    <w:rsid w:val="00A66852"/>
    <w:rsid w:val="00A77123"/>
    <w:rsid w:val="00A773F1"/>
    <w:rsid w:val="00A77C8B"/>
    <w:rsid w:val="00A80517"/>
    <w:rsid w:val="00A91F23"/>
    <w:rsid w:val="00A92C3C"/>
    <w:rsid w:val="00A93718"/>
    <w:rsid w:val="00A93C53"/>
    <w:rsid w:val="00A9412F"/>
    <w:rsid w:val="00A966A5"/>
    <w:rsid w:val="00AA0213"/>
    <w:rsid w:val="00AA0704"/>
    <w:rsid w:val="00AA2107"/>
    <w:rsid w:val="00AA3DEF"/>
    <w:rsid w:val="00AB06F4"/>
    <w:rsid w:val="00AB2619"/>
    <w:rsid w:val="00AB388C"/>
    <w:rsid w:val="00AB7EAB"/>
    <w:rsid w:val="00AC1EEE"/>
    <w:rsid w:val="00AC2960"/>
    <w:rsid w:val="00AC3075"/>
    <w:rsid w:val="00AC3879"/>
    <w:rsid w:val="00AD4D58"/>
    <w:rsid w:val="00AD7372"/>
    <w:rsid w:val="00AD7AAF"/>
    <w:rsid w:val="00AE3344"/>
    <w:rsid w:val="00AE5808"/>
    <w:rsid w:val="00AE74A6"/>
    <w:rsid w:val="00AF0CD6"/>
    <w:rsid w:val="00AF227E"/>
    <w:rsid w:val="00AF25BE"/>
    <w:rsid w:val="00AF337E"/>
    <w:rsid w:val="00AF4528"/>
    <w:rsid w:val="00AF6432"/>
    <w:rsid w:val="00B00441"/>
    <w:rsid w:val="00B00E2E"/>
    <w:rsid w:val="00B00E3F"/>
    <w:rsid w:val="00B05617"/>
    <w:rsid w:val="00B06181"/>
    <w:rsid w:val="00B07541"/>
    <w:rsid w:val="00B12703"/>
    <w:rsid w:val="00B154AB"/>
    <w:rsid w:val="00B23845"/>
    <w:rsid w:val="00B2552D"/>
    <w:rsid w:val="00B261B8"/>
    <w:rsid w:val="00B276DC"/>
    <w:rsid w:val="00B310AE"/>
    <w:rsid w:val="00B31685"/>
    <w:rsid w:val="00B31D7C"/>
    <w:rsid w:val="00B34307"/>
    <w:rsid w:val="00B370A7"/>
    <w:rsid w:val="00B37425"/>
    <w:rsid w:val="00B40E5E"/>
    <w:rsid w:val="00B44822"/>
    <w:rsid w:val="00B47A5A"/>
    <w:rsid w:val="00B50E22"/>
    <w:rsid w:val="00B53FF8"/>
    <w:rsid w:val="00B548BC"/>
    <w:rsid w:val="00B556EC"/>
    <w:rsid w:val="00B60965"/>
    <w:rsid w:val="00B63954"/>
    <w:rsid w:val="00B640EB"/>
    <w:rsid w:val="00B64CD7"/>
    <w:rsid w:val="00B6602C"/>
    <w:rsid w:val="00B665BE"/>
    <w:rsid w:val="00B66CF4"/>
    <w:rsid w:val="00B7006C"/>
    <w:rsid w:val="00B7043E"/>
    <w:rsid w:val="00B71C6D"/>
    <w:rsid w:val="00B7303B"/>
    <w:rsid w:val="00B75B2A"/>
    <w:rsid w:val="00B762B9"/>
    <w:rsid w:val="00B76682"/>
    <w:rsid w:val="00B76C56"/>
    <w:rsid w:val="00B809E2"/>
    <w:rsid w:val="00B80E69"/>
    <w:rsid w:val="00B823FA"/>
    <w:rsid w:val="00B864C9"/>
    <w:rsid w:val="00B91203"/>
    <w:rsid w:val="00B93679"/>
    <w:rsid w:val="00B95271"/>
    <w:rsid w:val="00B958CB"/>
    <w:rsid w:val="00BA1666"/>
    <w:rsid w:val="00BA1C77"/>
    <w:rsid w:val="00BB03EE"/>
    <w:rsid w:val="00BB1F48"/>
    <w:rsid w:val="00BB4B5C"/>
    <w:rsid w:val="00BB5ABE"/>
    <w:rsid w:val="00BB7DA9"/>
    <w:rsid w:val="00BC46D4"/>
    <w:rsid w:val="00BC6F39"/>
    <w:rsid w:val="00BD11CC"/>
    <w:rsid w:val="00BD226B"/>
    <w:rsid w:val="00BD4A06"/>
    <w:rsid w:val="00BD5001"/>
    <w:rsid w:val="00BD6934"/>
    <w:rsid w:val="00BE2AB5"/>
    <w:rsid w:val="00BE5861"/>
    <w:rsid w:val="00BF0C9A"/>
    <w:rsid w:val="00BF2442"/>
    <w:rsid w:val="00BF2F7F"/>
    <w:rsid w:val="00BF5477"/>
    <w:rsid w:val="00C039AE"/>
    <w:rsid w:val="00C101E6"/>
    <w:rsid w:val="00C10745"/>
    <w:rsid w:val="00C12C6D"/>
    <w:rsid w:val="00C16296"/>
    <w:rsid w:val="00C201FE"/>
    <w:rsid w:val="00C215DE"/>
    <w:rsid w:val="00C21C47"/>
    <w:rsid w:val="00C22A41"/>
    <w:rsid w:val="00C23D37"/>
    <w:rsid w:val="00C26291"/>
    <w:rsid w:val="00C3090B"/>
    <w:rsid w:val="00C3097E"/>
    <w:rsid w:val="00C32C39"/>
    <w:rsid w:val="00C342C4"/>
    <w:rsid w:val="00C34BAD"/>
    <w:rsid w:val="00C356CE"/>
    <w:rsid w:val="00C362C5"/>
    <w:rsid w:val="00C36B11"/>
    <w:rsid w:val="00C37802"/>
    <w:rsid w:val="00C4080F"/>
    <w:rsid w:val="00C4774D"/>
    <w:rsid w:val="00C50BDF"/>
    <w:rsid w:val="00C50F48"/>
    <w:rsid w:val="00C54198"/>
    <w:rsid w:val="00C64E72"/>
    <w:rsid w:val="00C72354"/>
    <w:rsid w:val="00C7467D"/>
    <w:rsid w:val="00C7538D"/>
    <w:rsid w:val="00C75BE9"/>
    <w:rsid w:val="00C81078"/>
    <w:rsid w:val="00C82C5C"/>
    <w:rsid w:val="00C8470D"/>
    <w:rsid w:val="00C85BA8"/>
    <w:rsid w:val="00C86B7E"/>
    <w:rsid w:val="00C86DD2"/>
    <w:rsid w:val="00C86E7D"/>
    <w:rsid w:val="00C9063F"/>
    <w:rsid w:val="00C916D8"/>
    <w:rsid w:val="00C938CC"/>
    <w:rsid w:val="00C941EE"/>
    <w:rsid w:val="00C95968"/>
    <w:rsid w:val="00C9766E"/>
    <w:rsid w:val="00CA479B"/>
    <w:rsid w:val="00CA79AB"/>
    <w:rsid w:val="00CB072B"/>
    <w:rsid w:val="00CB2A76"/>
    <w:rsid w:val="00CB5922"/>
    <w:rsid w:val="00CB5F91"/>
    <w:rsid w:val="00CB6221"/>
    <w:rsid w:val="00CB6E17"/>
    <w:rsid w:val="00CC32BF"/>
    <w:rsid w:val="00CC4829"/>
    <w:rsid w:val="00CD36A9"/>
    <w:rsid w:val="00CE1445"/>
    <w:rsid w:val="00CE44B8"/>
    <w:rsid w:val="00CE5D60"/>
    <w:rsid w:val="00CE68E1"/>
    <w:rsid w:val="00CE6918"/>
    <w:rsid w:val="00CE7734"/>
    <w:rsid w:val="00CE7E98"/>
    <w:rsid w:val="00CF2676"/>
    <w:rsid w:val="00CF3440"/>
    <w:rsid w:val="00CF4E73"/>
    <w:rsid w:val="00CF617D"/>
    <w:rsid w:val="00D01E9D"/>
    <w:rsid w:val="00D0765D"/>
    <w:rsid w:val="00D1011B"/>
    <w:rsid w:val="00D1161E"/>
    <w:rsid w:val="00D12FAE"/>
    <w:rsid w:val="00D135EE"/>
    <w:rsid w:val="00D1679B"/>
    <w:rsid w:val="00D178D0"/>
    <w:rsid w:val="00D2001C"/>
    <w:rsid w:val="00D20C6E"/>
    <w:rsid w:val="00D230C6"/>
    <w:rsid w:val="00D235A8"/>
    <w:rsid w:val="00D23957"/>
    <w:rsid w:val="00D24B1E"/>
    <w:rsid w:val="00D2606A"/>
    <w:rsid w:val="00D31A3C"/>
    <w:rsid w:val="00D3424D"/>
    <w:rsid w:val="00D3441E"/>
    <w:rsid w:val="00D353EC"/>
    <w:rsid w:val="00D360FA"/>
    <w:rsid w:val="00D423FB"/>
    <w:rsid w:val="00D443BB"/>
    <w:rsid w:val="00D504A1"/>
    <w:rsid w:val="00D50805"/>
    <w:rsid w:val="00D51CB5"/>
    <w:rsid w:val="00D51D17"/>
    <w:rsid w:val="00D52F00"/>
    <w:rsid w:val="00D545D5"/>
    <w:rsid w:val="00D55579"/>
    <w:rsid w:val="00D56110"/>
    <w:rsid w:val="00D567E2"/>
    <w:rsid w:val="00D64B0A"/>
    <w:rsid w:val="00D71322"/>
    <w:rsid w:val="00D75494"/>
    <w:rsid w:val="00D82973"/>
    <w:rsid w:val="00D839CC"/>
    <w:rsid w:val="00D8538D"/>
    <w:rsid w:val="00D85B63"/>
    <w:rsid w:val="00D86067"/>
    <w:rsid w:val="00D8751B"/>
    <w:rsid w:val="00D90997"/>
    <w:rsid w:val="00D91637"/>
    <w:rsid w:val="00D92483"/>
    <w:rsid w:val="00D95CEA"/>
    <w:rsid w:val="00DA46EB"/>
    <w:rsid w:val="00DA7868"/>
    <w:rsid w:val="00DA7A27"/>
    <w:rsid w:val="00DB022A"/>
    <w:rsid w:val="00DB03D7"/>
    <w:rsid w:val="00DB1439"/>
    <w:rsid w:val="00DB192E"/>
    <w:rsid w:val="00DB289D"/>
    <w:rsid w:val="00DB292D"/>
    <w:rsid w:val="00DB47EC"/>
    <w:rsid w:val="00DB4EB7"/>
    <w:rsid w:val="00DB6D17"/>
    <w:rsid w:val="00DC54D3"/>
    <w:rsid w:val="00DC6014"/>
    <w:rsid w:val="00DC641A"/>
    <w:rsid w:val="00DC6657"/>
    <w:rsid w:val="00DC7990"/>
    <w:rsid w:val="00DD3633"/>
    <w:rsid w:val="00DD7020"/>
    <w:rsid w:val="00DD7DF6"/>
    <w:rsid w:val="00DE47E3"/>
    <w:rsid w:val="00DE6716"/>
    <w:rsid w:val="00E0079E"/>
    <w:rsid w:val="00E02C08"/>
    <w:rsid w:val="00E034A0"/>
    <w:rsid w:val="00E034B2"/>
    <w:rsid w:val="00E03D4E"/>
    <w:rsid w:val="00E048FD"/>
    <w:rsid w:val="00E07438"/>
    <w:rsid w:val="00E10B37"/>
    <w:rsid w:val="00E1209F"/>
    <w:rsid w:val="00E13120"/>
    <w:rsid w:val="00E17F3A"/>
    <w:rsid w:val="00E20C28"/>
    <w:rsid w:val="00E2434D"/>
    <w:rsid w:val="00E248C6"/>
    <w:rsid w:val="00E24ED5"/>
    <w:rsid w:val="00E256CA"/>
    <w:rsid w:val="00E32A8D"/>
    <w:rsid w:val="00E33EB9"/>
    <w:rsid w:val="00E35290"/>
    <w:rsid w:val="00E4016D"/>
    <w:rsid w:val="00E40CD0"/>
    <w:rsid w:val="00E41696"/>
    <w:rsid w:val="00E444D7"/>
    <w:rsid w:val="00E459A6"/>
    <w:rsid w:val="00E45B0E"/>
    <w:rsid w:val="00E47836"/>
    <w:rsid w:val="00E50150"/>
    <w:rsid w:val="00E54FDD"/>
    <w:rsid w:val="00E560DD"/>
    <w:rsid w:val="00E60E49"/>
    <w:rsid w:val="00E62E64"/>
    <w:rsid w:val="00E7214E"/>
    <w:rsid w:val="00E7226E"/>
    <w:rsid w:val="00E72B1F"/>
    <w:rsid w:val="00E72DA9"/>
    <w:rsid w:val="00E75420"/>
    <w:rsid w:val="00E779F9"/>
    <w:rsid w:val="00E81498"/>
    <w:rsid w:val="00E86516"/>
    <w:rsid w:val="00E91908"/>
    <w:rsid w:val="00E943E8"/>
    <w:rsid w:val="00E9727F"/>
    <w:rsid w:val="00E972C6"/>
    <w:rsid w:val="00EA02F2"/>
    <w:rsid w:val="00EA2CE0"/>
    <w:rsid w:val="00EB0483"/>
    <w:rsid w:val="00EB061D"/>
    <w:rsid w:val="00EB2CCF"/>
    <w:rsid w:val="00EB7271"/>
    <w:rsid w:val="00EB7903"/>
    <w:rsid w:val="00EB7F8C"/>
    <w:rsid w:val="00EC1630"/>
    <w:rsid w:val="00EC7441"/>
    <w:rsid w:val="00ED0A0D"/>
    <w:rsid w:val="00ED282A"/>
    <w:rsid w:val="00ED4A47"/>
    <w:rsid w:val="00ED619F"/>
    <w:rsid w:val="00EE074F"/>
    <w:rsid w:val="00EE3914"/>
    <w:rsid w:val="00EE3B90"/>
    <w:rsid w:val="00EF04DB"/>
    <w:rsid w:val="00EF0624"/>
    <w:rsid w:val="00EF0E39"/>
    <w:rsid w:val="00EF4E62"/>
    <w:rsid w:val="00EF5128"/>
    <w:rsid w:val="00F04995"/>
    <w:rsid w:val="00F050EF"/>
    <w:rsid w:val="00F05BCF"/>
    <w:rsid w:val="00F14D7E"/>
    <w:rsid w:val="00F17794"/>
    <w:rsid w:val="00F204B1"/>
    <w:rsid w:val="00F2110D"/>
    <w:rsid w:val="00F23450"/>
    <w:rsid w:val="00F24016"/>
    <w:rsid w:val="00F30E80"/>
    <w:rsid w:val="00F342E9"/>
    <w:rsid w:val="00F34816"/>
    <w:rsid w:val="00F37299"/>
    <w:rsid w:val="00F37EAD"/>
    <w:rsid w:val="00F406E3"/>
    <w:rsid w:val="00F438A1"/>
    <w:rsid w:val="00F5123B"/>
    <w:rsid w:val="00F51827"/>
    <w:rsid w:val="00F569FE"/>
    <w:rsid w:val="00F57DA9"/>
    <w:rsid w:val="00F57FE9"/>
    <w:rsid w:val="00F620F2"/>
    <w:rsid w:val="00F6341D"/>
    <w:rsid w:val="00F738E3"/>
    <w:rsid w:val="00F744BB"/>
    <w:rsid w:val="00F8694F"/>
    <w:rsid w:val="00F944AD"/>
    <w:rsid w:val="00F950C5"/>
    <w:rsid w:val="00F954DD"/>
    <w:rsid w:val="00F96805"/>
    <w:rsid w:val="00FA0EE6"/>
    <w:rsid w:val="00FB00D3"/>
    <w:rsid w:val="00FB2CD6"/>
    <w:rsid w:val="00FB6E6F"/>
    <w:rsid w:val="00FC5D07"/>
    <w:rsid w:val="00FC7993"/>
    <w:rsid w:val="00FD04B4"/>
    <w:rsid w:val="00FD0B37"/>
    <w:rsid w:val="00FD17B4"/>
    <w:rsid w:val="00FD25DF"/>
    <w:rsid w:val="00FD3AF6"/>
    <w:rsid w:val="00FD5AA5"/>
    <w:rsid w:val="00FE033B"/>
    <w:rsid w:val="00FE0C3B"/>
    <w:rsid w:val="00FF3CA2"/>
    <w:rsid w:val="0140968E"/>
    <w:rsid w:val="01794953"/>
    <w:rsid w:val="01997454"/>
    <w:rsid w:val="01D41A58"/>
    <w:rsid w:val="020CEEC7"/>
    <w:rsid w:val="0261875D"/>
    <w:rsid w:val="02998904"/>
    <w:rsid w:val="02E284AD"/>
    <w:rsid w:val="02E9A0FB"/>
    <w:rsid w:val="02EB2167"/>
    <w:rsid w:val="036C5B70"/>
    <w:rsid w:val="0467330B"/>
    <w:rsid w:val="0471CACF"/>
    <w:rsid w:val="04741149"/>
    <w:rsid w:val="0489AAD4"/>
    <w:rsid w:val="04904623"/>
    <w:rsid w:val="052F8B74"/>
    <w:rsid w:val="05B7199A"/>
    <w:rsid w:val="05C00798"/>
    <w:rsid w:val="0626B71B"/>
    <w:rsid w:val="06F01899"/>
    <w:rsid w:val="07065992"/>
    <w:rsid w:val="07467B15"/>
    <w:rsid w:val="0749F2B0"/>
    <w:rsid w:val="0750874E"/>
    <w:rsid w:val="07991F0E"/>
    <w:rsid w:val="07E70A17"/>
    <w:rsid w:val="088B63AA"/>
    <w:rsid w:val="09138270"/>
    <w:rsid w:val="0A6C8AD3"/>
    <w:rsid w:val="0AA316F7"/>
    <w:rsid w:val="0AC96686"/>
    <w:rsid w:val="0BEDC899"/>
    <w:rsid w:val="0C019B97"/>
    <w:rsid w:val="0C36CA06"/>
    <w:rsid w:val="0CFD767D"/>
    <w:rsid w:val="0DA70545"/>
    <w:rsid w:val="0DF36BDB"/>
    <w:rsid w:val="0E037FBE"/>
    <w:rsid w:val="0E578441"/>
    <w:rsid w:val="0E71D31A"/>
    <w:rsid w:val="0EB49C1E"/>
    <w:rsid w:val="0F17C765"/>
    <w:rsid w:val="0FBCCE68"/>
    <w:rsid w:val="0FC66E2D"/>
    <w:rsid w:val="10A55AB1"/>
    <w:rsid w:val="118E250A"/>
    <w:rsid w:val="11C002E9"/>
    <w:rsid w:val="11F0127D"/>
    <w:rsid w:val="1238BBB3"/>
    <w:rsid w:val="12449CD0"/>
    <w:rsid w:val="12493B88"/>
    <w:rsid w:val="12E05367"/>
    <w:rsid w:val="1302C176"/>
    <w:rsid w:val="13713A47"/>
    <w:rsid w:val="1469849D"/>
    <w:rsid w:val="149E3FC3"/>
    <w:rsid w:val="15B666C3"/>
    <w:rsid w:val="15ECFD2D"/>
    <w:rsid w:val="1618C2D2"/>
    <w:rsid w:val="16429688"/>
    <w:rsid w:val="1648B051"/>
    <w:rsid w:val="179DD5AF"/>
    <w:rsid w:val="17B0E2BC"/>
    <w:rsid w:val="17C4832E"/>
    <w:rsid w:val="18251595"/>
    <w:rsid w:val="1891E2F6"/>
    <w:rsid w:val="195BAD2F"/>
    <w:rsid w:val="1A40721B"/>
    <w:rsid w:val="1B3D7C02"/>
    <w:rsid w:val="1B48799B"/>
    <w:rsid w:val="1B6AF7BC"/>
    <w:rsid w:val="1B8F67C1"/>
    <w:rsid w:val="1BB122B2"/>
    <w:rsid w:val="1C12A3DB"/>
    <w:rsid w:val="1C764C0C"/>
    <w:rsid w:val="1CBEDA07"/>
    <w:rsid w:val="1D9576D8"/>
    <w:rsid w:val="1DE5E67A"/>
    <w:rsid w:val="1DF8BD7E"/>
    <w:rsid w:val="1E6BFBF1"/>
    <w:rsid w:val="1EA18AC2"/>
    <w:rsid w:val="1F0C9D23"/>
    <w:rsid w:val="1F262D60"/>
    <w:rsid w:val="1F4456E1"/>
    <w:rsid w:val="1F4CDA2C"/>
    <w:rsid w:val="1FC2F9FF"/>
    <w:rsid w:val="1FFEA3BA"/>
    <w:rsid w:val="202DB6E0"/>
    <w:rsid w:val="204A02D0"/>
    <w:rsid w:val="2114176D"/>
    <w:rsid w:val="212896D8"/>
    <w:rsid w:val="21365694"/>
    <w:rsid w:val="2167C2EE"/>
    <w:rsid w:val="21C98324"/>
    <w:rsid w:val="21D36E26"/>
    <w:rsid w:val="225CA44E"/>
    <w:rsid w:val="226CEE56"/>
    <w:rsid w:val="231CE6E2"/>
    <w:rsid w:val="235D2A51"/>
    <w:rsid w:val="23866EE8"/>
    <w:rsid w:val="24469359"/>
    <w:rsid w:val="250A7169"/>
    <w:rsid w:val="252262D4"/>
    <w:rsid w:val="25BD7550"/>
    <w:rsid w:val="25E7BEEA"/>
    <w:rsid w:val="25F02891"/>
    <w:rsid w:val="26B12F0E"/>
    <w:rsid w:val="26C04462"/>
    <w:rsid w:val="27114CC2"/>
    <w:rsid w:val="2736B347"/>
    <w:rsid w:val="27BEEF81"/>
    <w:rsid w:val="2819DBD6"/>
    <w:rsid w:val="284A9939"/>
    <w:rsid w:val="2855444A"/>
    <w:rsid w:val="28B4724E"/>
    <w:rsid w:val="28EAEEC2"/>
    <w:rsid w:val="293CC13B"/>
    <w:rsid w:val="29621CED"/>
    <w:rsid w:val="2966B96D"/>
    <w:rsid w:val="299C8C60"/>
    <w:rsid w:val="2A8CE366"/>
    <w:rsid w:val="2AD8847C"/>
    <w:rsid w:val="2B474DCC"/>
    <w:rsid w:val="2C43EA58"/>
    <w:rsid w:val="2C478E70"/>
    <w:rsid w:val="2CECECFD"/>
    <w:rsid w:val="2D0ED316"/>
    <w:rsid w:val="2EC44C40"/>
    <w:rsid w:val="2ECDE44B"/>
    <w:rsid w:val="2EE5167E"/>
    <w:rsid w:val="2F1F52F9"/>
    <w:rsid w:val="304A69FB"/>
    <w:rsid w:val="31628205"/>
    <w:rsid w:val="3244CE70"/>
    <w:rsid w:val="3268BFC6"/>
    <w:rsid w:val="3339F679"/>
    <w:rsid w:val="33AF4DAF"/>
    <w:rsid w:val="33D34E1E"/>
    <w:rsid w:val="33D77C5A"/>
    <w:rsid w:val="34D0381B"/>
    <w:rsid w:val="34F4A3D6"/>
    <w:rsid w:val="350A8C96"/>
    <w:rsid w:val="35112C25"/>
    <w:rsid w:val="351A7289"/>
    <w:rsid w:val="35390659"/>
    <w:rsid w:val="354504B4"/>
    <w:rsid w:val="35C4124A"/>
    <w:rsid w:val="35C612EB"/>
    <w:rsid w:val="35D00B46"/>
    <w:rsid w:val="366D7013"/>
    <w:rsid w:val="3681FD97"/>
    <w:rsid w:val="36907610"/>
    <w:rsid w:val="36B55072"/>
    <w:rsid w:val="370D1A19"/>
    <w:rsid w:val="370D9FF5"/>
    <w:rsid w:val="3727CA90"/>
    <w:rsid w:val="373B66C5"/>
    <w:rsid w:val="37B81371"/>
    <w:rsid w:val="37EAEC61"/>
    <w:rsid w:val="386906B5"/>
    <w:rsid w:val="38A354CD"/>
    <w:rsid w:val="38E0CA1B"/>
    <w:rsid w:val="3989B65E"/>
    <w:rsid w:val="3994EFF9"/>
    <w:rsid w:val="399A752F"/>
    <w:rsid w:val="39D6B0FB"/>
    <w:rsid w:val="39EFE065"/>
    <w:rsid w:val="3A2187F0"/>
    <w:rsid w:val="3A34D0AA"/>
    <w:rsid w:val="3A52FD48"/>
    <w:rsid w:val="3ACD188C"/>
    <w:rsid w:val="3ACD595F"/>
    <w:rsid w:val="3AD4CAD5"/>
    <w:rsid w:val="3AECD7CC"/>
    <w:rsid w:val="3C3C641C"/>
    <w:rsid w:val="3CDAB251"/>
    <w:rsid w:val="3D102F39"/>
    <w:rsid w:val="3D14CEC4"/>
    <w:rsid w:val="3D9473E4"/>
    <w:rsid w:val="3E49DB8E"/>
    <w:rsid w:val="3E4F499B"/>
    <w:rsid w:val="3F1D4E27"/>
    <w:rsid w:val="3F3886F2"/>
    <w:rsid w:val="3F70FCE4"/>
    <w:rsid w:val="3FB5C379"/>
    <w:rsid w:val="3FCB7E90"/>
    <w:rsid w:val="3FDD13EA"/>
    <w:rsid w:val="3FF1B8C0"/>
    <w:rsid w:val="40118878"/>
    <w:rsid w:val="40419579"/>
    <w:rsid w:val="4049F6F4"/>
    <w:rsid w:val="40B83F40"/>
    <w:rsid w:val="413FFFA8"/>
    <w:rsid w:val="414C62B5"/>
    <w:rsid w:val="41661D3C"/>
    <w:rsid w:val="428814FB"/>
    <w:rsid w:val="42B77FB5"/>
    <w:rsid w:val="42FCF622"/>
    <w:rsid w:val="43432254"/>
    <w:rsid w:val="43449882"/>
    <w:rsid w:val="4424F806"/>
    <w:rsid w:val="4432CDA7"/>
    <w:rsid w:val="44ACF0BD"/>
    <w:rsid w:val="44B6233A"/>
    <w:rsid w:val="4524D776"/>
    <w:rsid w:val="452533D8"/>
    <w:rsid w:val="45C6DD61"/>
    <w:rsid w:val="45FF0520"/>
    <w:rsid w:val="46FDE1DA"/>
    <w:rsid w:val="474F66DD"/>
    <w:rsid w:val="477FEDD9"/>
    <w:rsid w:val="4793196D"/>
    <w:rsid w:val="4849ACC3"/>
    <w:rsid w:val="484FB8BD"/>
    <w:rsid w:val="48A34792"/>
    <w:rsid w:val="49FC1ABE"/>
    <w:rsid w:val="4A9FDB00"/>
    <w:rsid w:val="4AE755BE"/>
    <w:rsid w:val="4AE9E5CD"/>
    <w:rsid w:val="4B458594"/>
    <w:rsid w:val="4B7D0413"/>
    <w:rsid w:val="4B942ABB"/>
    <w:rsid w:val="4BC2E195"/>
    <w:rsid w:val="4BF31B64"/>
    <w:rsid w:val="4C51BCF9"/>
    <w:rsid w:val="4CB8933D"/>
    <w:rsid w:val="4D145027"/>
    <w:rsid w:val="4D44B931"/>
    <w:rsid w:val="4D5FDA0F"/>
    <w:rsid w:val="4DADC53B"/>
    <w:rsid w:val="4DE4DCB5"/>
    <w:rsid w:val="4E98668C"/>
    <w:rsid w:val="4EFDE076"/>
    <w:rsid w:val="4F108343"/>
    <w:rsid w:val="4F6B4CC1"/>
    <w:rsid w:val="4FD9DE89"/>
    <w:rsid w:val="50372696"/>
    <w:rsid w:val="508FC5EE"/>
    <w:rsid w:val="50A3E6D3"/>
    <w:rsid w:val="5171E391"/>
    <w:rsid w:val="517FEAB9"/>
    <w:rsid w:val="5181AD94"/>
    <w:rsid w:val="519B29D6"/>
    <w:rsid w:val="51A27240"/>
    <w:rsid w:val="51AA6AE6"/>
    <w:rsid w:val="522E9F36"/>
    <w:rsid w:val="526EB143"/>
    <w:rsid w:val="527ED5F6"/>
    <w:rsid w:val="52B6F07F"/>
    <w:rsid w:val="52E8A98F"/>
    <w:rsid w:val="52F149C2"/>
    <w:rsid w:val="532C83EC"/>
    <w:rsid w:val="53D391F1"/>
    <w:rsid w:val="545ADBE9"/>
    <w:rsid w:val="553F2990"/>
    <w:rsid w:val="55410EE2"/>
    <w:rsid w:val="55939453"/>
    <w:rsid w:val="5599483A"/>
    <w:rsid w:val="55F11FE8"/>
    <w:rsid w:val="5697ECB4"/>
    <w:rsid w:val="56FC38A1"/>
    <w:rsid w:val="571CEB27"/>
    <w:rsid w:val="57F14408"/>
    <w:rsid w:val="58141F21"/>
    <w:rsid w:val="59009838"/>
    <w:rsid w:val="592E18DF"/>
    <w:rsid w:val="5A2C00CC"/>
    <w:rsid w:val="5AC7E26D"/>
    <w:rsid w:val="5AF4067D"/>
    <w:rsid w:val="5B3A3D21"/>
    <w:rsid w:val="5BC94C2A"/>
    <w:rsid w:val="5C1E3FEF"/>
    <w:rsid w:val="5D369CEC"/>
    <w:rsid w:val="5D7FF1C8"/>
    <w:rsid w:val="5D96FCAF"/>
    <w:rsid w:val="5DA84265"/>
    <w:rsid w:val="5DB19F7D"/>
    <w:rsid w:val="5DCCC935"/>
    <w:rsid w:val="5DF0835F"/>
    <w:rsid w:val="5DFE3C89"/>
    <w:rsid w:val="5E1BF044"/>
    <w:rsid w:val="5E7C17F7"/>
    <w:rsid w:val="5EEC4B0A"/>
    <w:rsid w:val="5F7AB52E"/>
    <w:rsid w:val="5FEE79B0"/>
    <w:rsid w:val="5FFC3D78"/>
    <w:rsid w:val="603F84DA"/>
    <w:rsid w:val="60732FC1"/>
    <w:rsid w:val="6085AD14"/>
    <w:rsid w:val="61CB49F8"/>
    <w:rsid w:val="626E5B99"/>
    <w:rsid w:val="62D6A22D"/>
    <w:rsid w:val="63684C36"/>
    <w:rsid w:val="637F4551"/>
    <w:rsid w:val="63DD58C7"/>
    <w:rsid w:val="64F594DD"/>
    <w:rsid w:val="656B90A6"/>
    <w:rsid w:val="656FE0D7"/>
    <w:rsid w:val="65962F78"/>
    <w:rsid w:val="6602421B"/>
    <w:rsid w:val="6644EAAC"/>
    <w:rsid w:val="685F54BD"/>
    <w:rsid w:val="695EDD57"/>
    <w:rsid w:val="699693BF"/>
    <w:rsid w:val="6A039B90"/>
    <w:rsid w:val="6A1EFEC5"/>
    <w:rsid w:val="6AA01762"/>
    <w:rsid w:val="6C463822"/>
    <w:rsid w:val="6C5B4599"/>
    <w:rsid w:val="6D05FB1A"/>
    <w:rsid w:val="6D70D6CA"/>
    <w:rsid w:val="6E13881E"/>
    <w:rsid w:val="6E60449D"/>
    <w:rsid w:val="6EB5E566"/>
    <w:rsid w:val="6F8BED70"/>
    <w:rsid w:val="6FB6A3D2"/>
    <w:rsid w:val="6FD97416"/>
    <w:rsid w:val="702D7042"/>
    <w:rsid w:val="70450B7D"/>
    <w:rsid w:val="709FF8DB"/>
    <w:rsid w:val="71060D97"/>
    <w:rsid w:val="711FB6A5"/>
    <w:rsid w:val="71503A96"/>
    <w:rsid w:val="716C74B6"/>
    <w:rsid w:val="71D66FD1"/>
    <w:rsid w:val="7238B82B"/>
    <w:rsid w:val="724DA3C6"/>
    <w:rsid w:val="725BC22B"/>
    <w:rsid w:val="72F7A2DE"/>
    <w:rsid w:val="73506454"/>
    <w:rsid w:val="7371A100"/>
    <w:rsid w:val="739E55E5"/>
    <w:rsid w:val="74686DB2"/>
    <w:rsid w:val="74D9F463"/>
    <w:rsid w:val="74E96E4F"/>
    <w:rsid w:val="75064AF7"/>
    <w:rsid w:val="751593FC"/>
    <w:rsid w:val="76009269"/>
    <w:rsid w:val="7617A7BF"/>
    <w:rsid w:val="769C4A8E"/>
    <w:rsid w:val="7709E720"/>
    <w:rsid w:val="7751B8AC"/>
    <w:rsid w:val="77749461"/>
    <w:rsid w:val="77BD1CDF"/>
    <w:rsid w:val="77D20F83"/>
    <w:rsid w:val="78C5D0FF"/>
    <w:rsid w:val="79156A58"/>
    <w:rsid w:val="794503AF"/>
    <w:rsid w:val="79775F01"/>
    <w:rsid w:val="7AB6D39A"/>
    <w:rsid w:val="7ACAAB3C"/>
    <w:rsid w:val="7B673417"/>
    <w:rsid w:val="7B8A8B9F"/>
    <w:rsid w:val="7C720FA7"/>
    <w:rsid w:val="7DC3FBDA"/>
    <w:rsid w:val="7E7ACB38"/>
    <w:rsid w:val="7EE52818"/>
    <w:rsid w:val="7F942D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4D51"/>
  <w15:docId w15:val="{E0C146DF-14DE-4104-97F9-04B46EDF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427E"/>
    <w:pPr>
      <w:suppressAutoHyphens/>
      <w:spacing w:after="120" w:line="240" w:lineRule="auto"/>
      <w:jc w:val="both"/>
    </w:pPr>
    <w:rPr>
      <w:rFonts w:cs="Times New Roman"/>
      <w:kern w:val="2"/>
      <w:sz w:val="20"/>
      <w:szCs w:val="20"/>
      <w:lang w:eastAsia="cs-CZ"/>
    </w:rPr>
  </w:style>
  <w:style w:type="paragraph" w:styleId="Nadpis1">
    <w:name w:val="heading 1"/>
    <w:basedOn w:val="Normln"/>
    <w:next w:val="Zkladntext"/>
    <w:link w:val="Nadpis1Char"/>
    <w:qFormat/>
    <w:rsid w:val="001E5F5B"/>
    <w:pPr>
      <w:keepNext/>
      <w:numPr>
        <w:numId w:val="16"/>
      </w:numPr>
      <w:spacing w:before="240" w:after="240"/>
      <w:ind w:left="431" w:hanging="431"/>
      <w:outlineLvl w:val="0"/>
    </w:pPr>
    <w:rPr>
      <w:rFonts w:ascii="Arial" w:hAnsi="Arial" w:cs="Arial"/>
      <w:b/>
      <w:bCs/>
      <w:sz w:val="32"/>
      <w:szCs w:val="32"/>
    </w:rPr>
  </w:style>
  <w:style w:type="paragraph" w:styleId="Nadpis2">
    <w:name w:val="heading 2"/>
    <w:basedOn w:val="Normln"/>
    <w:next w:val="Zkladntext"/>
    <w:link w:val="Nadpis2Char"/>
    <w:autoRedefine/>
    <w:unhideWhenUsed/>
    <w:qFormat/>
    <w:rsid w:val="00505A7E"/>
    <w:pPr>
      <w:keepNext/>
      <w:numPr>
        <w:ilvl w:val="1"/>
        <w:numId w:val="16"/>
      </w:numPr>
      <w:outlineLvl w:val="1"/>
    </w:pPr>
    <w:rPr>
      <w:rFonts w:ascii="Arial" w:hAnsi="Arial" w:cs="Arial"/>
      <w:b/>
      <w:bCs/>
      <w:iCs/>
      <w:sz w:val="28"/>
      <w:szCs w:val="28"/>
    </w:rPr>
  </w:style>
  <w:style w:type="paragraph" w:styleId="Nadpis3">
    <w:name w:val="heading 3"/>
    <w:basedOn w:val="StylNadpis2nenKurzva"/>
    <w:next w:val="Zkladntext"/>
    <w:link w:val="Nadpis3Char"/>
    <w:unhideWhenUsed/>
    <w:qFormat/>
    <w:rsid w:val="00166AD7"/>
    <w:pPr>
      <w:numPr>
        <w:ilvl w:val="2"/>
      </w:numPr>
      <w:spacing w:before="120" w:line="360" w:lineRule="auto"/>
      <w:outlineLvl w:val="2"/>
    </w:pPr>
    <w:rPr>
      <w:sz w:val="22"/>
    </w:rPr>
  </w:style>
  <w:style w:type="paragraph" w:styleId="Nadpis4">
    <w:name w:val="heading 4"/>
    <w:basedOn w:val="Normln"/>
    <w:next w:val="Zkladntext"/>
    <w:link w:val="Nadpis4Char"/>
    <w:uiPriority w:val="99"/>
    <w:unhideWhenUsed/>
    <w:qFormat/>
    <w:rsid w:val="00C342C4"/>
    <w:pPr>
      <w:keepNext/>
      <w:numPr>
        <w:ilvl w:val="3"/>
        <w:numId w:val="16"/>
      </w:numPr>
      <w:spacing w:before="240" w:after="60"/>
      <w:outlineLvl w:val="3"/>
    </w:pPr>
    <w:rPr>
      <w:rFonts w:ascii="Arial" w:hAnsi="Arial"/>
      <w:b/>
      <w:bCs/>
      <w:szCs w:val="28"/>
    </w:rPr>
  </w:style>
  <w:style w:type="paragraph" w:styleId="Nadpis5">
    <w:name w:val="heading 5"/>
    <w:basedOn w:val="Normln"/>
    <w:next w:val="Zkladntext"/>
    <w:link w:val="Nadpis5Char"/>
    <w:unhideWhenUsed/>
    <w:qFormat/>
    <w:rsid w:val="00C342C4"/>
    <w:pPr>
      <w:numPr>
        <w:ilvl w:val="4"/>
        <w:numId w:val="16"/>
      </w:numPr>
      <w:spacing w:before="240" w:after="60"/>
      <w:outlineLvl w:val="4"/>
    </w:pPr>
    <w:rPr>
      <w:rFonts w:ascii="Arial" w:hAnsi="Arial"/>
      <w:b/>
      <w:bCs/>
      <w:iCs/>
      <w:szCs w:val="26"/>
    </w:rPr>
  </w:style>
  <w:style w:type="paragraph" w:styleId="Nadpis6">
    <w:name w:val="heading 6"/>
    <w:basedOn w:val="Normln"/>
    <w:next w:val="Zkladntext"/>
    <w:link w:val="Nadpis6Char"/>
    <w:semiHidden/>
    <w:unhideWhenUsed/>
    <w:qFormat/>
    <w:rsid w:val="00C342C4"/>
    <w:pPr>
      <w:numPr>
        <w:ilvl w:val="5"/>
        <w:numId w:val="16"/>
      </w:numPr>
      <w:spacing w:before="240" w:after="60"/>
      <w:outlineLvl w:val="5"/>
    </w:pPr>
    <w:rPr>
      <w:b/>
      <w:bCs/>
      <w:sz w:val="22"/>
      <w:szCs w:val="22"/>
    </w:rPr>
  </w:style>
  <w:style w:type="paragraph" w:styleId="Nadpis7">
    <w:name w:val="heading 7"/>
    <w:basedOn w:val="Normln"/>
    <w:next w:val="Zkladntext"/>
    <w:link w:val="Nadpis7Char"/>
    <w:uiPriority w:val="99"/>
    <w:semiHidden/>
    <w:unhideWhenUsed/>
    <w:qFormat/>
    <w:rsid w:val="00C342C4"/>
    <w:pPr>
      <w:numPr>
        <w:ilvl w:val="6"/>
        <w:numId w:val="16"/>
      </w:numPr>
      <w:spacing w:before="240" w:after="60"/>
      <w:outlineLvl w:val="6"/>
    </w:pPr>
  </w:style>
  <w:style w:type="paragraph" w:styleId="Nadpis8">
    <w:name w:val="heading 8"/>
    <w:basedOn w:val="Nadpis4"/>
    <w:next w:val="Normln"/>
    <w:link w:val="Nadpis8Char"/>
    <w:uiPriority w:val="99"/>
    <w:unhideWhenUsed/>
    <w:qFormat/>
    <w:rsid w:val="00C342C4"/>
    <w:pPr>
      <w:numPr>
        <w:ilvl w:val="7"/>
      </w:numPr>
      <w:outlineLvl w:val="7"/>
    </w:pPr>
  </w:style>
  <w:style w:type="paragraph" w:styleId="Nadpis9">
    <w:name w:val="heading 9"/>
    <w:basedOn w:val="Normln"/>
    <w:next w:val="Zkladntext"/>
    <w:link w:val="Nadpis9Char"/>
    <w:uiPriority w:val="99"/>
    <w:semiHidden/>
    <w:unhideWhenUsed/>
    <w:qFormat/>
    <w:rsid w:val="00C342C4"/>
    <w:pPr>
      <w:numPr>
        <w:ilvl w:val="8"/>
        <w:numId w:val="1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E5F5B"/>
    <w:rPr>
      <w:rFonts w:ascii="Arial" w:hAnsi="Arial" w:cs="Arial"/>
      <w:b/>
      <w:bCs/>
      <w:kern w:val="2"/>
      <w:sz w:val="32"/>
      <w:szCs w:val="32"/>
      <w:lang w:eastAsia="cs-CZ"/>
    </w:rPr>
  </w:style>
  <w:style w:type="character" w:customStyle="1" w:styleId="Nadpis2Char">
    <w:name w:val="Nadpis 2 Char"/>
    <w:basedOn w:val="Standardnpsmoodstavce"/>
    <w:link w:val="Nadpis2"/>
    <w:rsid w:val="00505A7E"/>
    <w:rPr>
      <w:rFonts w:ascii="Arial" w:hAnsi="Arial" w:cs="Arial"/>
      <w:b/>
      <w:bCs/>
      <w:iCs/>
      <w:kern w:val="2"/>
      <w:sz w:val="28"/>
      <w:szCs w:val="28"/>
      <w:lang w:eastAsia="cs-CZ"/>
    </w:rPr>
  </w:style>
  <w:style w:type="character" w:customStyle="1" w:styleId="Nadpis3Char">
    <w:name w:val="Nadpis 3 Char"/>
    <w:basedOn w:val="Standardnpsmoodstavce"/>
    <w:link w:val="Nadpis3"/>
    <w:rsid w:val="00166AD7"/>
    <w:rPr>
      <w:rFonts w:ascii="Arial" w:hAnsi="Arial" w:cs="Arial"/>
      <w:b/>
      <w:bCs/>
      <w:kern w:val="2"/>
      <w:szCs w:val="28"/>
      <w:lang w:eastAsia="cs-CZ"/>
    </w:rPr>
  </w:style>
  <w:style w:type="character" w:customStyle="1" w:styleId="Nadpis4Char">
    <w:name w:val="Nadpis 4 Char"/>
    <w:basedOn w:val="Standardnpsmoodstavce"/>
    <w:link w:val="Nadpis4"/>
    <w:uiPriority w:val="99"/>
    <w:rsid w:val="00C342C4"/>
    <w:rPr>
      <w:rFonts w:ascii="Arial" w:hAnsi="Arial" w:cs="Times New Roman"/>
      <w:b/>
      <w:bCs/>
      <w:kern w:val="2"/>
      <w:sz w:val="20"/>
      <w:szCs w:val="28"/>
      <w:lang w:eastAsia="cs-CZ"/>
    </w:rPr>
  </w:style>
  <w:style w:type="character" w:customStyle="1" w:styleId="Nadpis5Char">
    <w:name w:val="Nadpis 5 Char"/>
    <w:basedOn w:val="Standardnpsmoodstavce"/>
    <w:link w:val="Nadpis5"/>
    <w:rsid w:val="00C342C4"/>
    <w:rPr>
      <w:rFonts w:ascii="Arial" w:hAnsi="Arial" w:cs="Times New Roman"/>
      <w:b/>
      <w:bCs/>
      <w:iCs/>
      <w:kern w:val="2"/>
      <w:sz w:val="20"/>
      <w:szCs w:val="26"/>
      <w:lang w:eastAsia="cs-CZ"/>
    </w:rPr>
  </w:style>
  <w:style w:type="character" w:customStyle="1" w:styleId="Nadpis6Char">
    <w:name w:val="Nadpis 6 Char"/>
    <w:basedOn w:val="Standardnpsmoodstavce"/>
    <w:link w:val="Nadpis6"/>
    <w:semiHidden/>
    <w:rsid w:val="00C342C4"/>
    <w:rPr>
      <w:rFonts w:cs="Times New Roman"/>
      <w:b/>
      <w:bCs/>
      <w:kern w:val="2"/>
      <w:lang w:eastAsia="cs-CZ"/>
    </w:rPr>
  </w:style>
  <w:style w:type="character" w:customStyle="1" w:styleId="Nadpis7Char">
    <w:name w:val="Nadpis 7 Char"/>
    <w:basedOn w:val="Standardnpsmoodstavce"/>
    <w:link w:val="Nadpis7"/>
    <w:uiPriority w:val="99"/>
    <w:semiHidden/>
    <w:rsid w:val="00C342C4"/>
    <w:rPr>
      <w:rFonts w:cs="Times New Roman"/>
      <w:kern w:val="2"/>
      <w:sz w:val="20"/>
      <w:szCs w:val="20"/>
      <w:lang w:eastAsia="cs-CZ"/>
    </w:rPr>
  </w:style>
  <w:style w:type="character" w:customStyle="1" w:styleId="Nadpis8Char">
    <w:name w:val="Nadpis 8 Char"/>
    <w:basedOn w:val="Standardnpsmoodstavce"/>
    <w:link w:val="Nadpis8"/>
    <w:uiPriority w:val="99"/>
    <w:rsid w:val="00C342C4"/>
    <w:rPr>
      <w:rFonts w:ascii="Arial" w:hAnsi="Arial" w:cs="Times New Roman"/>
      <w:b/>
      <w:bCs/>
      <w:kern w:val="2"/>
      <w:sz w:val="20"/>
      <w:szCs w:val="28"/>
      <w:lang w:eastAsia="cs-CZ"/>
    </w:rPr>
  </w:style>
  <w:style w:type="character" w:customStyle="1" w:styleId="Nadpis9Char">
    <w:name w:val="Nadpis 9 Char"/>
    <w:basedOn w:val="Standardnpsmoodstavce"/>
    <w:link w:val="Nadpis9"/>
    <w:uiPriority w:val="99"/>
    <w:semiHidden/>
    <w:rsid w:val="00C342C4"/>
    <w:rPr>
      <w:rFonts w:ascii="Arial" w:hAnsi="Arial" w:cs="Arial"/>
      <w:kern w:val="2"/>
      <w:lang w:eastAsia="cs-CZ"/>
    </w:rPr>
  </w:style>
  <w:style w:type="character" w:styleId="Hypertextovodkaz">
    <w:name w:val="Hyperlink"/>
    <w:uiPriority w:val="99"/>
    <w:unhideWhenUsed/>
    <w:rsid w:val="00C342C4"/>
    <w:rPr>
      <w:rFonts w:ascii="Times New Roman" w:hAnsi="Times New Roman" w:cs="Times New Roman" w:hint="default"/>
      <w:color w:val="0000FF"/>
      <w:u w:val="single"/>
    </w:rPr>
  </w:style>
  <w:style w:type="character" w:styleId="Sledovanodkaz">
    <w:name w:val="FollowedHyperlink"/>
    <w:basedOn w:val="Standardnpsmoodstavce"/>
    <w:uiPriority w:val="99"/>
    <w:semiHidden/>
    <w:unhideWhenUsed/>
    <w:rsid w:val="00C342C4"/>
    <w:rPr>
      <w:color w:val="800080" w:themeColor="followedHyperlink"/>
      <w:u w:val="single"/>
    </w:rPr>
  </w:style>
  <w:style w:type="paragraph" w:styleId="Zkladntext">
    <w:name w:val="Body Text"/>
    <w:basedOn w:val="Normln"/>
    <w:link w:val="ZkladntextChar"/>
    <w:uiPriority w:val="99"/>
    <w:unhideWhenUsed/>
    <w:rsid w:val="00C342C4"/>
    <w:pPr>
      <w:widowControl w:val="0"/>
    </w:pPr>
  </w:style>
  <w:style w:type="character" w:customStyle="1" w:styleId="ZkladntextChar">
    <w:name w:val="Základní text Char"/>
    <w:basedOn w:val="Standardnpsmoodstavce"/>
    <w:link w:val="Zkladntext"/>
    <w:uiPriority w:val="99"/>
    <w:rsid w:val="00C342C4"/>
    <w:rPr>
      <w:rFonts w:ascii="Times New Roman" w:hAnsi="Times New Roman" w:cs="Times New Roman"/>
      <w:kern w:val="2"/>
      <w:sz w:val="24"/>
      <w:szCs w:val="24"/>
      <w:lang w:eastAsia="cs-CZ"/>
    </w:rPr>
  </w:style>
  <w:style w:type="paragraph" w:styleId="Normlnweb">
    <w:name w:val="Normal (Web)"/>
    <w:basedOn w:val="Normln"/>
    <w:uiPriority w:val="99"/>
    <w:unhideWhenUsed/>
    <w:rsid w:val="00C342C4"/>
    <w:pPr>
      <w:suppressAutoHyphens w:val="0"/>
    </w:pPr>
    <w:rPr>
      <w:kern w:val="0"/>
    </w:rPr>
  </w:style>
  <w:style w:type="paragraph" w:styleId="Obsah1">
    <w:name w:val="toc 1"/>
    <w:basedOn w:val="Normln"/>
    <w:autoRedefine/>
    <w:uiPriority w:val="39"/>
    <w:unhideWhenUsed/>
    <w:rsid w:val="00C342C4"/>
    <w:pPr>
      <w:tabs>
        <w:tab w:val="right" w:leader="dot" w:pos="9638"/>
      </w:tabs>
      <w:spacing w:before="120"/>
    </w:pPr>
    <w:rPr>
      <w:b/>
      <w:bCs/>
      <w:caps/>
    </w:rPr>
  </w:style>
  <w:style w:type="paragraph" w:styleId="Obsah2">
    <w:name w:val="toc 2"/>
    <w:basedOn w:val="Normln"/>
    <w:autoRedefine/>
    <w:uiPriority w:val="39"/>
    <w:unhideWhenUsed/>
    <w:rsid w:val="00C342C4"/>
    <w:pPr>
      <w:tabs>
        <w:tab w:val="right" w:leader="dot" w:pos="9355"/>
      </w:tabs>
      <w:ind w:left="240"/>
    </w:pPr>
    <w:rPr>
      <w:smallCaps/>
    </w:rPr>
  </w:style>
  <w:style w:type="paragraph" w:styleId="Obsah3">
    <w:name w:val="toc 3"/>
    <w:basedOn w:val="Normln"/>
    <w:autoRedefine/>
    <w:uiPriority w:val="39"/>
    <w:unhideWhenUsed/>
    <w:rsid w:val="00C342C4"/>
    <w:pPr>
      <w:tabs>
        <w:tab w:val="right" w:leader="dot" w:pos="9072"/>
      </w:tabs>
      <w:ind w:left="480"/>
    </w:pPr>
    <w:rPr>
      <w:i/>
      <w:iCs/>
    </w:rPr>
  </w:style>
  <w:style w:type="paragraph" w:styleId="Obsah4">
    <w:name w:val="toc 4"/>
    <w:basedOn w:val="Normln"/>
    <w:autoRedefine/>
    <w:uiPriority w:val="39"/>
    <w:unhideWhenUsed/>
    <w:rsid w:val="00C342C4"/>
    <w:pPr>
      <w:tabs>
        <w:tab w:val="right" w:leader="dot" w:pos="8789"/>
      </w:tabs>
      <w:ind w:left="720"/>
    </w:pPr>
    <w:rPr>
      <w:sz w:val="18"/>
      <w:szCs w:val="18"/>
    </w:rPr>
  </w:style>
  <w:style w:type="paragraph" w:styleId="Obsah5">
    <w:name w:val="toc 5"/>
    <w:basedOn w:val="Normln"/>
    <w:autoRedefine/>
    <w:uiPriority w:val="39"/>
    <w:unhideWhenUsed/>
    <w:rsid w:val="00C342C4"/>
    <w:pPr>
      <w:tabs>
        <w:tab w:val="right" w:leader="dot" w:pos="8506"/>
      </w:tabs>
      <w:ind w:left="960"/>
    </w:pPr>
    <w:rPr>
      <w:sz w:val="18"/>
      <w:szCs w:val="18"/>
    </w:rPr>
  </w:style>
  <w:style w:type="paragraph" w:styleId="Obsah6">
    <w:name w:val="toc 6"/>
    <w:basedOn w:val="Normln"/>
    <w:autoRedefine/>
    <w:uiPriority w:val="39"/>
    <w:unhideWhenUsed/>
    <w:rsid w:val="00C342C4"/>
    <w:pPr>
      <w:tabs>
        <w:tab w:val="right" w:leader="dot" w:pos="8223"/>
      </w:tabs>
      <w:ind w:left="1200"/>
    </w:pPr>
    <w:rPr>
      <w:sz w:val="18"/>
      <w:szCs w:val="18"/>
    </w:rPr>
  </w:style>
  <w:style w:type="paragraph" w:styleId="Obsah7">
    <w:name w:val="toc 7"/>
    <w:basedOn w:val="Normln"/>
    <w:autoRedefine/>
    <w:uiPriority w:val="39"/>
    <w:unhideWhenUsed/>
    <w:rsid w:val="00C342C4"/>
    <w:pPr>
      <w:tabs>
        <w:tab w:val="right" w:leader="dot" w:pos="7940"/>
      </w:tabs>
      <w:ind w:left="1440"/>
    </w:pPr>
    <w:rPr>
      <w:sz w:val="18"/>
      <w:szCs w:val="18"/>
    </w:rPr>
  </w:style>
  <w:style w:type="paragraph" w:styleId="Obsah8">
    <w:name w:val="toc 8"/>
    <w:basedOn w:val="Normln"/>
    <w:autoRedefine/>
    <w:uiPriority w:val="39"/>
    <w:unhideWhenUsed/>
    <w:rsid w:val="00C342C4"/>
    <w:pPr>
      <w:tabs>
        <w:tab w:val="right" w:leader="dot" w:pos="7657"/>
      </w:tabs>
      <w:ind w:left="1680"/>
    </w:pPr>
    <w:rPr>
      <w:sz w:val="18"/>
      <w:szCs w:val="18"/>
    </w:rPr>
  </w:style>
  <w:style w:type="paragraph" w:styleId="Obsah9">
    <w:name w:val="toc 9"/>
    <w:basedOn w:val="Normln"/>
    <w:autoRedefine/>
    <w:uiPriority w:val="39"/>
    <w:unhideWhenUsed/>
    <w:rsid w:val="00C342C4"/>
    <w:pPr>
      <w:tabs>
        <w:tab w:val="right" w:leader="dot" w:pos="7374"/>
      </w:tabs>
      <w:ind w:left="1920"/>
    </w:pPr>
    <w:rPr>
      <w:sz w:val="18"/>
      <w:szCs w:val="18"/>
    </w:rPr>
  </w:style>
  <w:style w:type="paragraph" w:styleId="Textkomente">
    <w:name w:val="annotation text"/>
    <w:basedOn w:val="Normln"/>
    <w:link w:val="TextkomenteChar"/>
    <w:uiPriority w:val="99"/>
    <w:unhideWhenUsed/>
    <w:rsid w:val="00C342C4"/>
  </w:style>
  <w:style w:type="character" w:customStyle="1" w:styleId="TextkomenteChar">
    <w:name w:val="Text komentáře Char"/>
    <w:basedOn w:val="Standardnpsmoodstavce"/>
    <w:link w:val="Textkomente"/>
    <w:uiPriority w:val="99"/>
    <w:rsid w:val="00C342C4"/>
    <w:rPr>
      <w:rFonts w:ascii="Times New Roman" w:hAnsi="Times New Roman" w:cs="Times New Roman"/>
      <w:kern w:val="2"/>
      <w:sz w:val="20"/>
      <w:szCs w:val="20"/>
      <w:lang w:eastAsia="cs-CZ"/>
    </w:rPr>
  </w:style>
  <w:style w:type="paragraph" w:styleId="Zhlav">
    <w:name w:val="header"/>
    <w:basedOn w:val="Normln"/>
    <w:link w:val="ZhlavChar"/>
    <w:uiPriority w:val="99"/>
    <w:unhideWhenUsed/>
    <w:rsid w:val="00C342C4"/>
    <w:pPr>
      <w:suppressLineNumbers/>
      <w:tabs>
        <w:tab w:val="center" w:pos="4536"/>
        <w:tab w:val="right" w:pos="9072"/>
      </w:tabs>
    </w:pPr>
  </w:style>
  <w:style w:type="character" w:customStyle="1" w:styleId="ZhlavChar">
    <w:name w:val="Záhlaví Char"/>
    <w:basedOn w:val="Standardnpsmoodstavce"/>
    <w:link w:val="Zhlav"/>
    <w:uiPriority w:val="99"/>
    <w:rsid w:val="00C342C4"/>
    <w:rPr>
      <w:rFonts w:ascii="Times New Roman" w:hAnsi="Times New Roman" w:cs="Times New Roman"/>
      <w:kern w:val="2"/>
      <w:sz w:val="24"/>
      <w:szCs w:val="24"/>
      <w:lang w:eastAsia="cs-CZ"/>
    </w:rPr>
  </w:style>
  <w:style w:type="paragraph" w:styleId="Zpat">
    <w:name w:val="footer"/>
    <w:basedOn w:val="Normln"/>
    <w:link w:val="ZpatChar"/>
    <w:uiPriority w:val="99"/>
    <w:unhideWhenUsed/>
    <w:rsid w:val="00C342C4"/>
    <w:pPr>
      <w:suppressLineNumbers/>
      <w:tabs>
        <w:tab w:val="center" w:pos="4536"/>
        <w:tab w:val="right" w:pos="9072"/>
      </w:tabs>
    </w:pPr>
  </w:style>
  <w:style w:type="character" w:customStyle="1" w:styleId="ZpatChar">
    <w:name w:val="Zápatí Char"/>
    <w:basedOn w:val="Standardnpsmoodstavce"/>
    <w:link w:val="Zpat"/>
    <w:uiPriority w:val="99"/>
    <w:rsid w:val="00C342C4"/>
    <w:rPr>
      <w:rFonts w:ascii="Times New Roman" w:hAnsi="Times New Roman" w:cs="Times New Roman"/>
      <w:kern w:val="2"/>
      <w:sz w:val="24"/>
      <w:szCs w:val="24"/>
      <w:lang w:eastAsia="cs-CZ"/>
    </w:rPr>
  </w:style>
  <w:style w:type="paragraph" w:styleId="Titulek">
    <w:name w:val="caption"/>
    <w:basedOn w:val="Normln"/>
    <w:uiPriority w:val="99"/>
    <w:semiHidden/>
    <w:unhideWhenUsed/>
    <w:qFormat/>
    <w:rsid w:val="00C342C4"/>
    <w:pPr>
      <w:suppressLineNumbers/>
      <w:spacing w:before="120"/>
    </w:pPr>
    <w:rPr>
      <w:rFonts w:cs="Mangal"/>
      <w:i/>
      <w:iCs/>
    </w:rPr>
  </w:style>
  <w:style w:type="paragraph" w:styleId="Seznam">
    <w:name w:val="List"/>
    <w:basedOn w:val="Zkladntext"/>
    <w:uiPriority w:val="99"/>
    <w:semiHidden/>
    <w:unhideWhenUsed/>
    <w:rsid w:val="00C342C4"/>
    <w:pPr>
      <w:widowControl/>
      <w:spacing w:after="0"/>
    </w:pPr>
    <w:rPr>
      <w:rFonts w:cs="Mangal"/>
      <w:lang w:eastAsia="zh-CN"/>
    </w:rPr>
  </w:style>
  <w:style w:type="paragraph" w:styleId="slovanseznam4">
    <w:name w:val="List Number 4"/>
    <w:basedOn w:val="Normln"/>
    <w:uiPriority w:val="99"/>
    <w:semiHidden/>
    <w:unhideWhenUsed/>
    <w:rsid w:val="00C342C4"/>
    <w:pPr>
      <w:numPr>
        <w:numId w:val="1"/>
      </w:numPr>
      <w:contextualSpacing/>
    </w:pPr>
  </w:style>
  <w:style w:type="paragraph" w:styleId="Zkladntextodsazen">
    <w:name w:val="Body Text Indent"/>
    <w:basedOn w:val="Normln"/>
    <w:link w:val="ZkladntextodsazenChar"/>
    <w:uiPriority w:val="99"/>
    <w:semiHidden/>
    <w:unhideWhenUsed/>
    <w:rsid w:val="00C342C4"/>
    <w:pPr>
      <w:ind w:left="283"/>
    </w:pPr>
  </w:style>
  <w:style w:type="character" w:customStyle="1" w:styleId="ZkladntextodsazenChar">
    <w:name w:val="Základní text odsazený Char"/>
    <w:basedOn w:val="Standardnpsmoodstavce"/>
    <w:link w:val="Zkladntextodsazen"/>
    <w:uiPriority w:val="99"/>
    <w:semiHidden/>
    <w:rsid w:val="00C342C4"/>
    <w:rPr>
      <w:rFonts w:ascii="Times New Roman" w:hAnsi="Times New Roman" w:cs="Times New Roman"/>
      <w:kern w:val="2"/>
      <w:sz w:val="24"/>
      <w:szCs w:val="24"/>
      <w:lang w:eastAsia="cs-CZ"/>
    </w:rPr>
  </w:style>
  <w:style w:type="paragraph" w:styleId="Pedmtkomente">
    <w:name w:val="annotation subject"/>
    <w:basedOn w:val="Textkomente"/>
    <w:next w:val="Textkomente"/>
    <w:link w:val="PedmtkomenteChar"/>
    <w:uiPriority w:val="99"/>
    <w:semiHidden/>
    <w:unhideWhenUsed/>
    <w:rsid w:val="00C342C4"/>
    <w:rPr>
      <w:b/>
      <w:bCs/>
    </w:rPr>
  </w:style>
  <w:style w:type="character" w:customStyle="1" w:styleId="PedmtkomenteChar">
    <w:name w:val="Předmět komentáře Char"/>
    <w:basedOn w:val="TextkomenteChar"/>
    <w:link w:val="Pedmtkomente"/>
    <w:uiPriority w:val="99"/>
    <w:semiHidden/>
    <w:rsid w:val="00C342C4"/>
    <w:rPr>
      <w:rFonts w:ascii="Times New Roman" w:hAnsi="Times New Roman" w:cs="Times New Roman"/>
      <w:b/>
      <w:bCs/>
      <w:kern w:val="2"/>
      <w:sz w:val="20"/>
      <w:szCs w:val="20"/>
      <w:lang w:eastAsia="cs-CZ"/>
    </w:rPr>
  </w:style>
  <w:style w:type="paragraph" w:styleId="Textbubliny">
    <w:name w:val="Balloon Text"/>
    <w:basedOn w:val="Normln"/>
    <w:link w:val="TextbublinyChar"/>
    <w:uiPriority w:val="99"/>
    <w:semiHidden/>
    <w:unhideWhenUsed/>
    <w:rsid w:val="00C342C4"/>
    <w:rPr>
      <w:rFonts w:ascii="Segoe UI" w:hAnsi="Segoe UI"/>
      <w:sz w:val="18"/>
      <w:szCs w:val="18"/>
    </w:rPr>
  </w:style>
  <w:style w:type="character" w:customStyle="1" w:styleId="TextbublinyChar">
    <w:name w:val="Text bubliny Char"/>
    <w:basedOn w:val="Standardnpsmoodstavce"/>
    <w:link w:val="Textbubliny"/>
    <w:uiPriority w:val="99"/>
    <w:semiHidden/>
    <w:rsid w:val="00C342C4"/>
    <w:rPr>
      <w:rFonts w:ascii="Segoe UI" w:hAnsi="Segoe UI" w:cs="Times New Roman"/>
      <w:kern w:val="2"/>
      <w:sz w:val="18"/>
      <w:szCs w:val="18"/>
      <w:lang w:eastAsia="cs-CZ"/>
    </w:rPr>
  </w:style>
  <w:style w:type="paragraph" w:styleId="Odstavecseseznamem">
    <w:name w:val="List Paragraph"/>
    <w:basedOn w:val="Normln"/>
    <w:uiPriority w:val="34"/>
    <w:qFormat/>
    <w:rsid w:val="00C342C4"/>
    <w:pPr>
      <w:ind w:left="720"/>
      <w:contextualSpacing/>
    </w:pPr>
  </w:style>
  <w:style w:type="paragraph" w:styleId="Nadpisobsahu">
    <w:name w:val="TOC Heading"/>
    <w:basedOn w:val="Nadpis1"/>
    <w:next w:val="Normln"/>
    <w:uiPriority w:val="39"/>
    <w:unhideWhenUsed/>
    <w:qFormat/>
    <w:rsid w:val="00C342C4"/>
    <w:pPr>
      <w:keepLines/>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Nadpis">
    <w:name w:val="Nadpis"/>
    <w:basedOn w:val="Normln"/>
    <w:next w:val="Zkladntext"/>
    <w:uiPriority w:val="99"/>
    <w:semiHidden/>
    <w:rsid w:val="00C342C4"/>
    <w:pPr>
      <w:keepNext/>
      <w:spacing w:before="240"/>
    </w:pPr>
    <w:rPr>
      <w:rFonts w:ascii="Arial" w:eastAsia="Microsoft YaHei" w:hAnsi="Arial" w:cs="Mangal"/>
      <w:sz w:val="28"/>
      <w:szCs w:val="28"/>
      <w:lang w:eastAsia="zh-CN"/>
    </w:rPr>
  </w:style>
  <w:style w:type="paragraph" w:customStyle="1" w:styleId="Rejstk">
    <w:name w:val="Rejstřík"/>
    <w:basedOn w:val="Normln"/>
    <w:uiPriority w:val="99"/>
    <w:semiHidden/>
    <w:rsid w:val="00C342C4"/>
    <w:pPr>
      <w:suppressLineNumbers/>
    </w:pPr>
    <w:rPr>
      <w:rFonts w:cs="Mangal"/>
      <w:lang w:eastAsia="zh-CN"/>
    </w:rPr>
  </w:style>
  <w:style w:type="paragraph" w:customStyle="1" w:styleId="1nadpis">
    <w:name w:val="1.nadpis"/>
    <w:basedOn w:val="Nadpis1"/>
    <w:uiPriority w:val="99"/>
    <w:semiHidden/>
    <w:rsid w:val="00C342C4"/>
  </w:style>
  <w:style w:type="paragraph" w:customStyle="1" w:styleId="2nadpis">
    <w:name w:val="2. nadpis"/>
    <w:basedOn w:val="1nadpis"/>
    <w:uiPriority w:val="99"/>
    <w:semiHidden/>
    <w:rsid w:val="00C342C4"/>
    <w:pPr>
      <w:tabs>
        <w:tab w:val="num" w:pos="432"/>
      </w:tabs>
    </w:pPr>
    <w:rPr>
      <w:sz w:val="28"/>
    </w:rPr>
  </w:style>
  <w:style w:type="paragraph" w:customStyle="1" w:styleId="prvnvp">
    <w:name w:val="první švp"/>
    <w:basedOn w:val="1nadpis"/>
    <w:uiPriority w:val="99"/>
    <w:semiHidden/>
    <w:rsid w:val="00C342C4"/>
    <w:pPr>
      <w:tabs>
        <w:tab w:val="num" w:pos="432"/>
      </w:tabs>
    </w:pPr>
  </w:style>
  <w:style w:type="paragraph" w:customStyle="1" w:styleId="Text">
    <w:name w:val="Text"/>
    <w:basedOn w:val="Titulek"/>
    <w:uiPriority w:val="99"/>
    <w:semiHidden/>
    <w:rsid w:val="00C342C4"/>
    <w:pPr>
      <w:spacing w:after="60"/>
    </w:pPr>
  </w:style>
  <w:style w:type="paragraph" w:customStyle="1" w:styleId="N4">
    <w:name w:val="N4"/>
    <w:basedOn w:val="Normln"/>
    <w:uiPriority w:val="99"/>
    <w:semiHidden/>
    <w:rsid w:val="00C342C4"/>
    <w:pPr>
      <w:spacing w:before="80" w:after="40"/>
    </w:pPr>
    <w:rPr>
      <w:b/>
      <w:sz w:val="22"/>
    </w:rPr>
  </w:style>
  <w:style w:type="paragraph" w:customStyle="1" w:styleId="N5">
    <w:name w:val="N5"/>
    <w:basedOn w:val="Normln"/>
    <w:uiPriority w:val="99"/>
    <w:semiHidden/>
    <w:rsid w:val="00C342C4"/>
    <w:pPr>
      <w:spacing w:before="120" w:after="40"/>
    </w:pPr>
    <w:rPr>
      <w:b/>
      <w:smallCaps/>
      <w:sz w:val="22"/>
    </w:rPr>
  </w:style>
  <w:style w:type="paragraph" w:customStyle="1" w:styleId="cisl">
    <w:name w:val="cisl"/>
    <w:basedOn w:val="Text"/>
    <w:uiPriority w:val="99"/>
    <w:semiHidden/>
    <w:rsid w:val="00C342C4"/>
    <w:pPr>
      <w:tabs>
        <w:tab w:val="num" w:pos="432"/>
      </w:tabs>
      <w:spacing w:after="0"/>
      <w:ind w:left="432" w:hanging="432"/>
    </w:pPr>
  </w:style>
  <w:style w:type="paragraph" w:customStyle="1" w:styleId="Normlnweb1">
    <w:name w:val="Normální (web)1"/>
    <w:basedOn w:val="Normln"/>
    <w:uiPriority w:val="99"/>
    <w:semiHidden/>
    <w:rsid w:val="00C342C4"/>
  </w:style>
  <w:style w:type="paragraph" w:customStyle="1" w:styleId="1nadpis0">
    <w:name w:val="1. nadpis"/>
    <w:basedOn w:val="Normln"/>
    <w:uiPriority w:val="99"/>
    <w:semiHidden/>
    <w:rsid w:val="00C342C4"/>
    <w:pPr>
      <w:keepNext/>
      <w:tabs>
        <w:tab w:val="left" w:pos="432"/>
      </w:tabs>
      <w:spacing w:before="240" w:after="60"/>
      <w:ind w:left="432" w:hanging="432"/>
    </w:pPr>
    <w:rPr>
      <w:rFonts w:ascii="Arial" w:hAnsi="Arial" w:cs="Arial"/>
      <w:b/>
      <w:bCs/>
      <w:sz w:val="32"/>
      <w:szCs w:val="32"/>
    </w:rPr>
  </w:style>
  <w:style w:type="paragraph" w:customStyle="1" w:styleId="odrkyVP">
    <w:name w:val="odrážky ŠVP"/>
    <w:basedOn w:val="Normln"/>
    <w:uiPriority w:val="99"/>
    <w:semiHidden/>
    <w:rsid w:val="00C342C4"/>
    <w:pPr>
      <w:tabs>
        <w:tab w:val="left" w:pos="11520"/>
      </w:tabs>
    </w:pPr>
  </w:style>
  <w:style w:type="paragraph" w:customStyle="1" w:styleId="odrkyVP-SP">
    <w:name w:val="odrážky ŠVP-SP"/>
    <w:basedOn w:val="odrkyVP"/>
    <w:uiPriority w:val="99"/>
    <w:semiHidden/>
    <w:rsid w:val="00C342C4"/>
    <w:pPr>
      <w:tabs>
        <w:tab w:val="clear" w:pos="11520"/>
        <w:tab w:val="left" w:pos="425"/>
      </w:tabs>
      <w:ind w:left="425"/>
    </w:pPr>
    <w:rPr>
      <w:b/>
    </w:rPr>
  </w:style>
  <w:style w:type="paragraph" w:customStyle="1" w:styleId="Styl11bTunKurzvaVpravo02cmPed1b">
    <w:name w:val="Styl 11 b. Tučné Kurzíva Vpravo:  02 cm Před:  1 b."/>
    <w:basedOn w:val="Normln"/>
    <w:uiPriority w:val="99"/>
    <w:semiHidden/>
    <w:rsid w:val="00C342C4"/>
    <w:pPr>
      <w:spacing w:before="20"/>
      <w:ind w:right="113"/>
    </w:pPr>
    <w:rPr>
      <w:b/>
      <w:bCs/>
      <w:i/>
      <w:iCs/>
      <w:sz w:val="22"/>
      <w:szCs w:val="22"/>
    </w:rPr>
  </w:style>
  <w:style w:type="paragraph" w:customStyle="1" w:styleId="nadpis30">
    <w:name w:val="nadpis 3"/>
    <w:basedOn w:val="Nadpis2"/>
    <w:uiPriority w:val="99"/>
    <w:semiHidden/>
    <w:rsid w:val="00C342C4"/>
    <w:rPr>
      <w:sz w:val="24"/>
    </w:rPr>
  </w:style>
  <w:style w:type="paragraph" w:customStyle="1" w:styleId="StylNadpis2nenKurzva">
    <w:name w:val="Styl Nadpis 2 + není Kurzíva"/>
    <w:basedOn w:val="Nadpis2"/>
    <w:uiPriority w:val="99"/>
    <w:semiHidden/>
    <w:rsid w:val="00C342C4"/>
    <w:rPr>
      <w:iCs w:val="0"/>
    </w:rPr>
  </w:style>
  <w:style w:type="paragraph" w:customStyle="1" w:styleId="Default">
    <w:name w:val="Default"/>
    <w:uiPriority w:val="99"/>
    <w:semiHidden/>
    <w:rsid w:val="00C342C4"/>
    <w:pPr>
      <w:suppressAutoHyphens/>
      <w:spacing w:after="0" w:line="240" w:lineRule="auto"/>
    </w:pPr>
    <w:rPr>
      <w:rFonts w:ascii="Times New Roman" w:hAnsi="Times New Roman" w:cs="Times New Roman"/>
      <w:color w:val="000000"/>
      <w:kern w:val="2"/>
      <w:sz w:val="24"/>
      <w:szCs w:val="24"/>
      <w:lang w:eastAsia="cs-CZ"/>
    </w:rPr>
  </w:style>
  <w:style w:type="paragraph" w:customStyle="1" w:styleId="druhvp">
    <w:name w:val="druhý švp"/>
    <w:basedOn w:val="StylNadpis2nenKurzva"/>
    <w:uiPriority w:val="99"/>
    <w:semiHidden/>
    <w:rsid w:val="00C342C4"/>
    <w:pPr>
      <w:numPr>
        <w:ilvl w:val="0"/>
        <w:numId w:val="0"/>
      </w:numPr>
    </w:pPr>
    <w:rPr>
      <w:rFonts w:cs="Times New Roman"/>
      <w:szCs w:val="20"/>
    </w:rPr>
  </w:style>
  <w:style w:type="paragraph" w:customStyle="1" w:styleId="textvp">
    <w:name w:val="text švp"/>
    <w:basedOn w:val="Normln"/>
    <w:uiPriority w:val="99"/>
    <w:semiHidden/>
    <w:rsid w:val="00C342C4"/>
  </w:style>
  <w:style w:type="paragraph" w:customStyle="1" w:styleId="tetvp">
    <w:name w:val="třetí švp"/>
    <w:basedOn w:val="Normln"/>
    <w:uiPriority w:val="99"/>
    <w:semiHidden/>
    <w:rsid w:val="00C342C4"/>
    <w:rPr>
      <w:rFonts w:ascii="Arial" w:hAnsi="Arial"/>
      <w:b/>
    </w:rPr>
  </w:style>
  <w:style w:type="paragraph" w:customStyle="1" w:styleId="tvrtvp">
    <w:name w:val="čtvrtý švp"/>
    <w:basedOn w:val="tetvp"/>
    <w:uiPriority w:val="99"/>
    <w:semiHidden/>
    <w:rsid w:val="00C342C4"/>
  </w:style>
  <w:style w:type="paragraph" w:customStyle="1" w:styleId="odrkyVP0">
    <w:name w:val="odrážkyŠVP"/>
    <w:basedOn w:val="Normln"/>
    <w:uiPriority w:val="99"/>
    <w:rsid w:val="00C342C4"/>
    <w:pPr>
      <w:tabs>
        <w:tab w:val="left" w:pos="11520"/>
      </w:tabs>
    </w:pPr>
  </w:style>
  <w:style w:type="paragraph" w:customStyle="1" w:styleId="Odstavecseseznamem1">
    <w:name w:val="Odstavec se seznamem1"/>
    <w:basedOn w:val="Normln"/>
    <w:uiPriority w:val="99"/>
    <w:semiHidden/>
    <w:rsid w:val="00C342C4"/>
    <w:pPr>
      <w:ind w:left="708"/>
    </w:pPr>
  </w:style>
  <w:style w:type="paragraph" w:customStyle="1" w:styleId="Titulek1">
    <w:name w:val="Titulek1"/>
    <w:basedOn w:val="Normln"/>
    <w:uiPriority w:val="99"/>
    <w:semiHidden/>
    <w:rsid w:val="00C342C4"/>
    <w:pPr>
      <w:suppressLineNumbers/>
      <w:spacing w:before="120"/>
    </w:pPr>
    <w:rPr>
      <w:rFonts w:cs="Mangal"/>
      <w:i/>
      <w:iCs/>
      <w:lang w:eastAsia="zh-CN"/>
    </w:rPr>
  </w:style>
  <w:style w:type="paragraph" w:customStyle="1" w:styleId="Obsahtabulky">
    <w:name w:val="Obsah tabulky"/>
    <w:basedOn w:val="Normln"/>
    <w:uiPriority w:val="99"/>
    <w:semiHidden/>
    <w:rsid w:val="00C342C4"/>
    <w:pPr>
      <w:suppressLineNumbers/>
    </w:pPr>
    <w:rPr>
      <w:lang w:eastAsia="zh-CN"/>
    </w:rPr>
  </w:style>
  <w:style w:type="paragraph" w:customStyle="1" w:styleId="Nadpistabulky">
    <w:name w:val="Nadpis tabulky"/>
    <w:basedOn w:val="Obsahtabulky"/>
    <w:uiPriority w:val="99"/>
    <w:semiHidden/>
    <w:rsid w:val="00C342C4"/>
    <w:pPr>
      <w:jc w:val="center"/>
    </w:pPr>
    <w:rPr>
      <w:b/>
      <w:bCs/>
    </w:rPr>
  </w:style>
  <w:style w:type="paragraph" w:customStyle="1" w:styleId="Obsahrmce">
    <w:name w:val="Obsah rámce"/>
    <w:basedOn w:val="Zkladntext"/>
    <w:uiPriority w:val="99"/>
    <w:semiHidden/>
    <w:rsid w:val="00C342C4"/>
    <w:pPr>
      <w:widowControl/>
      <w:spacing w:after="0"/>
    </w:pPr>
    <w:rPr>
      <w:lang w:eastAsia="zh-CN"/>
    </w:rPr>
  </w:style>
  <w:style w:type="character" w:styleId="Odkaznakoment">
    <w:name w:val="annotation reference"/>
    <w:uiPriority w:val="99"/>
    <w:semiHidden/>
    <w:unhideWhenUsed/>
    <w:rsid w:val="00C342C4"/>
    <w:rPr>
      <w:sz w:val="16"/>
      <w:szCs w:val="16"/>
    </w:rPr>
  </w:style>
  <w:style w:type="character" w:styleId="Nzevknihy">
    <w:name w:val="Book Title"/>
    <w:basedOn w:val="Standardnpsmoodstavce"/>
    <w:uiPriority w:val="33"/>
    <w:qFormat/>
    <w:rsid w:val="00C342C4"/>
    <w:rPr>
      <w:b/>
      <w:bCs/>
      <w:smallCaps/>
      <w:spacing w:val="5"/>
    </w:rPr>
  </w:style>
  <w:style w:type="character" w:customStyle="1" w:styleId="Standardnpsmoodstavce1">
    <w:name w:val="Standardní písmo odstavce1"/>
    <w:rsid w:val="00C342C4"/>
  </w:style>
  <w:style w:type="character" w:customStyle="1" w:styleId="Heading1Char">
    <w:name w:val="Heading 1 Char"/>
    <w:rsid w:val="00C342C4"/>
    <w:rPr>
      <w:rFonts w:ascii="Cambria" w:hAnsi="Cambria" w:cs="Times New Roman" w:hint="default"/>
      <w:b/>
      <w:bCs/>
      <w:kern w:val="2"/>
      <w:sz w:val="32"/>
      <w:szCs w:val="32"/>
    </w:rPr>
  </w:style>
  <w:style w:type="character" w:customStyle="1" w:styleId="Heading2Char">
    <w:name w:val="Heading 2 Char"/>
    <w:rsid w:val="00C342C4"/>
    <w:rPr>
      <w:rFonts w:ascii="Cambria" w:hAnsi="Cambria" w:cs="Times New Roman" w:hint="default"/>
      <w:b/>
      <w:bCs/>
      <w:i/>
      <w:iCs/>
      <w:sz w:val="28"/>
      <w:szCs w:val="28"/>
    </w:rPr>
  </w:style>
  <w:style w:type="character" w:customStyle="1" w:styleId="Heading3Char">
    <w:name w:val="Heading 3 Char"/>
    <w:rsid w:val="00C342C4"/>
    <w:rPr>
      <w:rFonts w:ascii="Cambria" w:hAnsi="Cambria" w:cs="Times New Roman" w:hint="default"/>
      <w:b/>
      <w:bCs/>
      <w:sz w:val="26"/>
      <w:szCs w:val="26"/>
    </w:rPr>
  </w:style>
  <w:style w:type="character" w:customStyle="1" w:styleId="Heading4Char">
    <w:name w:val="Heading 4 Char"/>
    <w:rsid w:val="00C342C4"/>
    <w:rPr>
      <w:rFonts w:ascii="Calibri" w:hAnsi="Calibri" w:cs="Times New Roman" w:hint="default"/>
      <w:b/>
      <w:bCs/>
      <w:sz w:val="28"/>
      <w:szCs w:val="28"/>
    </w:rPr>
  </w:style>
  <w:style w:type="character" w:customStyle="1" w:styleId="Heading5Char">
    <w:name w:val="Heading 5 Char"/>
    <w:rsid w:val="00C342C4"/>
    <w:rPr>
      <w:rFonts w:ascii="Calibri" w:hAnsi="Calibri" w:cs="Times New Roman" w:hint="default"/>
      <w:b/>
      <w:bCs/>
      <w:i/>
      <w:iCs/>
      <w:sz w:val="26"/>
      <w:szCs w:val="26"/>
    </w:rPr>
  </w:style>
  <w:style w:type="character" w:customStyle="1" w:styleId="Heading6Char">
    <w:name w:val="Heading 6 Char"/>
    <w:rsid w:val="00C342C4"/>
    <w:rPr>
      <w:rFonts w:ascii="Calibri" w:hAnsi="Calibri" w:cs="Times New Roman" w:hint="default"/>
      <w:b/>
      <w:bCs/>
    </w:rPr>
  </w:style>
  <w:style w:type="character" w:customStyle="1" w:styleId="Heading7Char">
    <w:name w:val="Heading 7 Char"/>
    <w:rsid w:val="00C342C4"/>
    <w:rPr>
      <w:rFonts w:ascii="Calibri" w:hAnsi="Calibri" w:cs="Times New Roman" w:hint="default"/>
      <w:sz w:val="24"/>
      <w:szCs w:val="24"/>
    </w:rPr>
  </w:style>
  <w:style w:type="character" w:customStyle="1" w:styleId="Heading8Char">
    <w:name w:val="Heading 8 Char"/>
    <w:rsid w:val="00C342C4"/>
    <w:rPr>
      <w:rFonts w:ascii="Calibri" w:hAnsi="Calibri" w:cs="Times New Roman" w:hint="default"/>
      <w:i/>
      <w:iCs/>
      <w:sz w:val="24"/>
      <w:szCs w:val="24"/>
    </w:rPr>
  </w:style>
  <w:style w:type="character" w:customStyle="1" w:styleId="Heading9Char">
    <w:name w:val="Heading 9 Char"/>
    <w:rsid w:val="00C342C4"/>
    <w:rPr>
      <w:rFonts w:ascii="Cambria" w:hAnsi="Cambria" w:cs="Times New Roman" w:hint="default"/>
    </w:rPr>
  </w:style>
  <w:style w:type="character" w:customStyle="1" w:styleId="FooterChar">
    <w:name w:val="Footer Char"/>
    <w:rsid w:val="00C342C4"/>
    <w:rPr>
      <w:rFonts w:ascii="Times New Roman" w:hAnsi="Times New Roman" w:cs="Times New Roman" w:hint="default"/>
      <w:sz w:val="24"/>
      <w:szCs w:val="24"/>
    </w:rPr>
  </w:style>
  <w:style w:type="character" w:customStyle="1" w:styleId="slostrnky1">
    <w:name w:val="Číslo stránky1"/>
    <w:rsid w:val="00C342C4"/>
    <w:rPr>
      <w:rFonts w:ascii="Times New Roman" w:hAnsi="Times New Roman" w:cs="Times New Roman" w:hint="default"/>
    </w:rPr>
  </w:style>
  <w:style w:type="character" w:customStyle="1" w:styleId="HeaderChar">
    <w:name w:val="Header Char"/>
    <w:rsid w:val="00C342C4"/>
    <w:rPr>
      <w:rFonts w:ascii="Times New Roman" w:hAnsi="Times New Roman" w:cs="Times New Roman" w:hint="default"/>
      <w:sz w:val="24"/>
      <w:szCs w:val="24"/>
    </w:rPr>
  </w:style>
  <w:style w:type="character" w:customStyle="1" w:styleId="BodyTextChar">
    <w:name w:val="Body Text Char"/>
    <w:rsid w:val="00C342C4"/>
    <w:rPr>
      <w:rFonts w:ascii="Times New Roman" w:hAnsi="Times New Roman" w:cs="Times New Roman" w:hint="default"/>
      <w:sz w:val="24"/>
      <w:szCs w:val="24"/>
    </w:rPr>
  </w:style>
  <w:style w:type="character" w:customStyle="1" w:styleId="tetvpChar">
    <w:name w:val="třetí švp Char"/>
    <w:rsid w:val="00C342C4"/>
    <w:rPr>
      <w:rFonts w:ascii="Arial" w:hAnsi="Arial" w:cs="Times New Roman" w:hint="default"/>
      <w:b/>
      <w:bCs w:val="0"/>
      <w:sz w:val="24"/>
      <w:lang w:val="cs-CZ" w:eastAsia="cs-CZ" w:bidi="ar-SA"/>
    </w:rPr>
  </w:style>
  <w:style w:type="character" w:customStyle="1" w:styleId="tvrtvpChar">
    <w:name w:val="čtvrtý švp Char"/>
    <w:basedOn w:val="tetvpChar"/>
    <w:rsid w:val="00C342C4"/>
    <w:rPr>
      <w:rFonts w:ascii="Arial" w:hAnsi="Arial" w:cs="Times New Roman" w:hint="default"/>
      <w:b/>
      <w:bCs w:val="0"/>
      <w:sz w:val="24"/>
      <w:lang w:val="cs-CZ" w:eastAsia="cs-CZ" w:bidi="ar-SA"/>
    </w:rPr>
  </w:style>
  <w:style w:type="character" w:customStyle="1" w:styleId="BodyTextIndentChar">
    <w:name w:val="Body Text Indent Char"/>
    <w:rsid w:val="00C342C4"/>
    <w:rPr>
      <w:rFonts w:ascii="Times New Roman" w:hAnsi="Times New Roman" w:cs="Times New Roman" w:hint="default"/>
      <w:sz w:val="24"/>
      <w:szCs w:val="24"/>
    </w:rPr>
  </w:style>
  <w:style w:type="character" w:customStyle="1" w:styleId="odrkyVPChar">
    <w:name w:val="odrážkyŠVP Char"/>
    <w:uiPriority w:val="99"/>
    <w:rsid w:val="00C342C4"/>
    <w:rPr>
      <w:rFonts w:ascii="Times New Roman" w:hAnsi="Times New Roman" w:cs="Times New Roman" w:hint="default"/>
    </w:rPr>
  </w:style>
  <w:style w:type="character" w:customStyle="1" w:styleId="WW8Num1z0">
    <w:name w:val="WW8Num1z0"/>
    <w:rsid w:val="00C342C4"/>
    <w:rPr>
      <w:rFonts w:ascii="Times New Roman" w:hAnsi="Times New Roman" w:cs="Times New Roman" w:hint="default"/>
    </w:rPr>
  </w:style>
  <w:style w:type="character" w:customStyle="1" w:styleId="WW8Num1z1">
    <w:name w:val="WW8Num1z1"/>
    <w:rsid w:val="00C342C4"/>
    <w:rPr>
      <w:rFonts w:ascii="Courier New" w:hAnsi="Courier New" w:cs="Courier New" w:hint="default"/>
    </w:rPr>
  </w:style>
  <w:style w:type="character" w:customStyle="1" w:styleId="WW8Num1z2">
    <w:name w:val="WW8Num1z2"/>
    <w:rsid w:val="00C342C4"/>
    <w:rPr>
      <w:rFonts w:ascii="Wingdings" w:hAnsi="Wingdings" w:hint="default"/>
    </w:rPr>
  </w:style>
  <w:style w:type="character" w:customStyle="1" w:styleId="WW8Num1z3">
    <w:name w:val="WW8Num1z3"/>
    <w:rsid w:val="00C342C4"/>
    <w:rPr>
      <w:rFonts w:ascii="Symbol" w:hAnsi="Symbol" w:hint="default"/>
    </w:rPr>
  </w:style>
  <w:style w:type="character" w:customStyle="1" w:styleId="WW8Num2z0">
    <w:name w:val="WW8Num2z0"/>
    <w:rsid w:val="00C342C4"/>
    <w:rPr>
      <w:rFonts w:ascii="Times New Roman" w:hAnsi="Times New Roman" w:cs="Times New Roman" w:hint="default"/>
    </w:rPr>
  </w:style>
  <w:style w:type="character" w:customStyle="1" w:styleId="WW8Num2z1">
    <w:name w:val="WW8Num2z1"/>
    <w:rsid w:val="00C342C4"/>
    <w:rPr>
      <w:rFonts w:ascii="Courier New" w:hAnsi="Courier New" w:cs="Courier New" w:hint="default"/>
    </w:rPr>
  </w:style>
  <w:style w:type="character" w:customStyle="1" w:styleId="WW8Num2z2">
    <w:name w:val="WW8Num2z2"/>
    <w:rsid w:val="00C342C4"/>
    <w:rPr>
      <w:rFonts w:ascii="Wingdings" w:hAnsi="Wingdings" w:hint="default"/>
    </w:rPr>
  </w:style>
  <w:style w:type="character" w:customStyle="1" w:styleId="WW8Num2z3">
    <w:name w:val="WW8Num2z3"/>
    <w:rsid w:val="00C342C4"/>
    <w:rPr>
      <w:rFonts w:ascii="Symbol" w:hAnsi="Symbol" w:hint="default"/>
    </w:rPr>
  </w:style>
  <w:style w:type="character" w:customStyle="1" w:styleId="WW8Num3z0">
    <w:name w:val="WW8Num3z0"/>
    <w:rsid w:val="00C342C4"/>
    <w:rPr>
      <w:rFonts w:ascii="Times New Roman" w:hAnsi="Times New Roman" w:cs="Times New Roman" w:hint="default"/>
    </w:rPr>
  </w:style>
  <w:style w:type="character" w:customStyle="1" w:styleId="WW8Num3z1">
    <w:name w:val="WW8Num3z1"/>
    <w:rsid w:val="00C342C4"/>
    <w:rPr>
      <w:rFonts w:ascii="Courier New" w:hAnsi="Courier New" w:cs="Courier New" w:hint="default"/>
    </w:rPr>
  </w:style>
  <w:style w:type="character" w:customStyle="1" w:styleId="WW8Num3z2">
    <w:name w:val="WW8Num3z2"/>
    <w:rsid w:val="00C342C4"/>
    <w:rPr>
      <w:rFonts w:ascii="Wingdings" w:hAnsi="Wingdings" w:hint="default"/>
    </w:rPr>
  </w:style>
  <w:style w:type="character" w:customStyle="1" w:styleId="WW8Num3z3">
    <w:name w:val="WW8Num3z3"/>
    <w:rsid w:val="00C342C4"/>
    <w:rPr>
      <w:rFonts w:ascii="Symbol" w:hAnsi="Symbol" w:hint="default"/>
    </w:rPr>
  </w:style>
  <w:style w:type="character" w:customStyle="1" w:styleId="WW8Num4z0">
    <w:name w:val="WW8Num4z0"/>
    <w:rsid w:val="00C342C4"/>
    <w:rPr>
      <w:rFonts w:ascii="Times New Roman" w:hAnsi="Times New Roman" w:cs="Times New Roman" w:hint="default"/>
    </w:rPr>
  </w:style>
  <w:style w:type="character" w:customStyle="1" w:styleId="WW8Num4z1">
    <w:name w:val="WW8Num4z1"/>
    <w:rsid w:val="00C342C4"/>
    <w:rPr>
      <w:rFonts w:ascii="Courier New" w:hAnsi="Courier New" w:cs="Courier New" w:hint="default"/>
    </w:rPr>
  </w:style>
  <w:style w:type="character" w:customStyle="1" w:styleId="WW8Num4z2">
    <w:name w:val="WW8Num4z2"/>
    <w:rsid w:val="00C342C4"/>
    <w:rPr>
      <w:rFonts w:ascii="Wingdings" w:hAnsi="Wingdings" w:hint="default"/>
    </w:rPr>
  </w:style>
  <w:style w:type="character" w:customStyle="1" w:styleId="WW8Num4z3">
    <w:name w:val="WW8Num4z3"/>
    <w:rsid w:val="00C342C4"/>
    <w:rPr>
      <w:rFonts w:ascii="Symbol" w:hAnsi="Symbol" w:hint="default"/>
    </w:rPr>
  </w:style>
  <w:style w:type="character" w:customStyle="1" w:styleId="WW8Num5z0">
    <w:name w:val="WW8Num5z0"/>
    <w:rsid w:val="00C342C4"/>
    <w:rPr>
      <w:rFonts w:ascii="Times New Roman" w:hAnsi="Times New Roman" w:cs="Times New Roman" w:hint="default"/>
    </w:rPr>
  </w:style>
  <w:style w:type="character" w:customStyle="1" w:styleId="WW8Num5z1">
    <w:name w:val="WW8Num5z1"/>
    <w:rsid w:val="00C342C4"/>
    <w:rPr>
      <w:rFonts w:ascii="Courier New" w:hAnsi="Courier New" w:cs="Courier New" w:hint="default"/>
    </w:rPr>
  </w:style>
  <w:style w:type="character" w:customStyle="1" w:styleId="WW8Num5z2">
    <w:name w:val="WW8Num5z2"/>
    <w:rsid w:val="00C342C4"/>
    <w:rPr>
      <w:rFonts w:ascii="Wingdings" w:hAnsi="Wingdings" w:hint="default"/>
    </w:rPr>
  </w:style>
  <w:style w:type="character" w:customStyle="1" w:styleId="WW8Num5z3">
    <w:name w:val="WW8Num5z3"/>
    <w:rsid w:val="00C342C4"/>
    <w:rPr>
      <w:rFonts w:ascii="Symbol" w:hAnsi="Symbol" w:hint="default"/>
    </w:rPr>
  </w:style>
  <w:style w:type="character" w:customStyle="1" w:styleId="WW8Num6z0">
    <w:name w:val="WW8Num6z0"/>
    <w:rsid w:val="00C342C4"/>
    <w:rPr>
      <w:rFonts w:ascii="Times New Roman" w:hAnsi="Times New Roman" w:cs="Times New Roman" w:hint="default"/>
    </w:rPr>
  </w:style>
  <w:style w:type="character" w:customStyle="1" w:styleId="WW8Num6z1">
    <w:name w:val="WW8Num6z1"/>
    <w:rsid w:val="00C342C4"/>
    <w:rPr>
      <w:rFonts w:ascii="Courier New" w:hAnsi="Courier New" w:cs="Courier New" w:hint="default"/>
    </w:rPr>
  </w:style>
  <w:style w:type="character" w:customStyle="1" w:styleId="WW8Num6z2">
    <w:name w:val="WW8Num6z2"/>
    <w:rsid w:val="00C342C4"/>
    <w:rPr>
      <w:rFonts w:ascii="Wingdings" w:hAnsi="Wingdings" w:hint="default"/>
    </w:rPr>
  </w:style>
  <w:style w:type="character" w:customStyle="1" w:styleId="WW8Num6z3">
    <w:name w:val="WW8Num6z3"/>
    <w:rsid w:val="00C342C4"/>
    <w:rPr>
      <w:rFonts w:ascii="Symbol" w:hAnsi="Symbol" w:hint="default"/>
    </w:rPr>
  </w:style>
  <w:style w:type="character" w:customStyle="1" w:styleId="WW8Num7z0">
    <w:name w:val="WW8Num7z0"/>
    <w:rsid w:val="00C342C4"/>
    <w:rPr>
      <w:rFonts w:ascii="Times New Roman" w:hAnsi="Times New Roman" w:cs="Times New Roman" w:hint="default"/>
    </w:rPr>
  </w:style>
  <w:style w:type="character" w:customStyle="1" w:styleId="WW8Num7z1">
    <w:name w:val="WW8Num7z1"/>
    <w:rsid w:val="00C342C4"/>
    <w:rPr>
      <w:rFonts w:ascii="Courier New" w:hAnsi="Courier New" w:cs="Courier New" w:hint="default"/>
    </w:rPr>
  </w:style>
  <w:style w:type="character" w:customStyle="1" w:styleId="WW8Num7z2">
    <w:name w:val="WW8Num7z2"/>
    <w:rsid w:val="00C342C4"/>
    <w:rPr>
      <w:rFonts w:ascii="Wingdings" w:hAnsi="Wingdings" w:hint="default"/>
    </w:rPr>
  </w:style>
  <w:style w:type="character" w:customStyle="1" w:styleId="WW8Num7z3">
    <w:name w:val="WW8Num7z3"/>
    <w:rsid w:val="00C342C4"/>
    <w:rPr>
      <w:rFonts w:ascii="Symbol" w:hAnsi="Symbol" w:hint="default"/>
    </w:rPr>
  </w:style>
  <w:style w:type="character" w:customStyle="1" w:styleId="WW8Num8z0">
    <w:name w:val="WW8Num8z0"/>
    <w:rsid w:val="00C342C4"/>
    <w:rPr>
      <w:rFonts w:ascii="Times New Roman" w:hAnsi="Times New Roman" w:cs="Times New Roman" w:hint="default"/>
    </w:rPr>
  </w:style>
  <w:style w:type="character" w:customStyle="1" w:styleId="WW8Num8z1">
    <w:name w:val="WW8Num8z1"/>
    <w:rsid w:val="00C342C4"/>
    <w:rPr>
      <w:rFonts w:ascii="Courier New" w:hAnsi="Courier New" w:cs="Courier New" w:hint="default"/>
    </w:rPr>
  </w:style>
  <w:style w:type="character" w:customStyle="1" w:styleId="WW8Num8z2">
    <w:name w:val="WW8Num8z2"/>
    <w:rsid w:val="00C342C4"/>
    <w:rPr>
      <w:rFonts w:ascii="Wingdings" w:hAnsi="Wingdings" w:hint="default"/>
    </w:rPr>
  </w:style>
  <w:style w:type="character" w:customStyle="1" w:styleId="WW8Num8z3">
    <w:name w:val="WW8Num8z3"/>
    <w:rsid w:val="00C342C4"/>
    <w:rPr>
      <w:rFonts w:ascii="Symbol" w:hAnsi="Symbol" w:hint="default"/>
    </w:rPr>
  </w:style>
  <w:style w:type="character" w:customStyle="1" w:styleId="WW8Num9z0">
    <w:name w:val="WW8Num9z0"/>
    <w:rsid w:val="00C342C4"/>
    <w:rPr>
      <w:rFonts w:ascii="Times New Roman" w:hAnsi="Times New Roman" w:cs="Times New Roman" w:hint="default"/>
    </w:rPr>
  </w:style>
  <w:style w:type="character" w:customStyle="1" w:styleId="WW8Num9z1">
    <w:name w:val="WW8Num9z1"/>
    <w:rsid w:val="00C342C4"/>
    <w:rPr>
      <w:rFonts w:ascii="Courier New" w:hAnsi="Courier New" w:cs="Courier New" w:hint="default"/>
    </w:rPr>
  </w:style>
  <w:style w:type="character" w:customStyle="1" w:styleId="WW8Num9z2">
    <w:name w:val="WW8Num9z2"/>
    <w:rsid w:val="00C342C4"/>
    <w:rPr>
      <w:rFonts w:ascii="Wingdings" w:hAnsi="Wingdings" w:hint="default"/>
    </w:rPr>
  </w:style>
  <w:style w:type="character" w:customStyle="1" w:styleId="WW8Num9z3">
    <w:name w:val="WW8Num9z3"/>
    <w:rsid w:val="00C342C4"/>
    <w:rPr>
      <w:rFonts w:ascii="Symbol" w:hAnsi="Symbol" w:hint="default"/>
    </w:rPr>
  </w:style>
  <w:style w:type="character" w:customStyle="1" w:styleId="WW8Num10z1">
    <w:name w:val="WW8Num10z1"/>
    <w:rsid w:val="00C342C4"/>
    <w:rPr>
      <w:rFonts w:ascii="Times New Roman" w:hAnsi="Times New Roman" w:cs="Times New Roman" w:hint="default"/>
    </w:rPr>
  </w:style>
  <w:style w:type="character" w:customStyle="1" w:styleId="WW8Num11z0">
    <w:name w:val="WW8Num11z0"/>
    <w:rsid w:val="00C342C4"/>
    <w:rPr>
      <w:rFonts w:ascii="Times New Roman" w:hAnsi="Times New Roman" w:cs="Times New Roman" w:hint="default"/>
    </w:rPr>
  </w:style>
  <w:style w:type="character" w:customStyle="1" w:styleId="WW8Num11z1">
    <w:name w:val="WW8Num11z1"/>
    <w:rsid w:val="00C342C4"/>
    <w:rPr>
      <w:rFonts w:ascii="Courier New" w:hAnsi="Courier New" w:cs="Courier New" w:hint="default"/>
    </w:rPr>
  </w:style>
  <w:style w:type="character" w:customStyle="1" w:styleId="WW8Num11z2">
    <w:name w:val="WW8Num11z2"/>
    <w:rsid w:val="00C342C4"/>
    <w:rPr>
      <w:rFonts w:ascii="Wingdings" w:hAnsi="Wingdings" w:hint="default"/>
    </w:rPr>
  </w:style>
  <w:style w:type="character" w:customStyle="1" w:styleId="WW8Num11z3">
    <w:name w:val="WW8Num11z3"/>
    <w:rsid w:val="00C342C4"/>
    <w:rPr>
      <w:rFonts w:ascii="Symbol" w:hAnsi="Symbol" w:hint="default"/>
    </w:rPr>
  </w:style>
  <w:style w:type="character" w:customStyle="1" w:styleId="WW8Num12z0">
    <w:name w:val="WW8Num12z0"/>
    <w:rsid w:val="00C342C4"/>
    <w:rPr>
      <w:rFonts w:ascii="Times New Roman" w:hAnsi="Times New Roman" w:cs="Times New Roman" w:hint="default"/>
    </w:rPr>
  </w:style>
  <w:style w:type="character" w:customStyle="1" w:styleId="WW8Num12z1">
    <w:name w:val="WW8Num12z1"/>
    <w:rsid w:val="00C342C4"/>
    <w:rPr>
      <w:rFonts w:ascii="Courier New" w:hAnsi="Courier New" w:cs="Courier New" w:hint="default"/>
    </w:rPr>
  </w:style>
  <w:style w:type="character" w:customStyle="1" w:styleId="WW8Num12z2">
    <w:name w:val="WW8Num12z2"/>
    <w:rsid w:val="00C342C4"/>
    <w:rPr>
      <w:rFonts w:ascii="Wingdings" w:hAnsi="Wingdings" w:hint="default"/>
    </w:rPr>
  </w:style>
  <w:style w:type="character" w:customStyle="1" w:styleId="WW8Num12z3">
    <w:name w:val="WW8Num12z3"/>
    <w:rsid w:val="00C342C4"/>
    <w:rPr>
      <w:rFonts w:ascii="Symbol" w:hAnsi="Symbol" w:hint="default"/>
    </w:rPr>
  </w:style>
  <w:style w:type="character" w:customStyle="1" w:styleId="WW8Num13z0">
    <w:name w:val="WW8Num13z0"/>
    <w:rsid w:val="00C342C4"/>
    <w:rPr>
      <w:rFonts w:ascii="Times New Roman" w:hAnsi="Times New Roman" w:cs="Times New Roman" w:hint="default"/>
    </w:rPr>
  </w:style>
  <w:style w:type="character" w:customStyle="1" w:styleId="WW8Num13z1">
    <w:name w:val="WW8Num13z1"/>
    <w:rsid w:val="00C342C4"/>
    <w:rPr>
      <w:rFonts w:ascii="Courier New" w:hAnsi="Courier New" w:cs="Courier New" w:hint="default"/>
    </w:rPr>
  </w:style>
  <w:style w:type="character" w:customStyle="1" w:styleId="WW8Num13z2">
    <w:name w:val="WW8Num13z2"/>
    <w:rsid w:val="00C342C4"/>
    <w:rPr>
      <w:rFonts w:ascii="Wingdings" w:hAnsi="Wingdings" w:hint="default"/>
    </w:rPr>
  </w:style>
  <w:style w:type="character" w:customStyle="1" w:styleId="WW8Num13z3">
    <w:name w:val="WW8Num13z3"/>
    <w:rsid w:val="00C342C4"/>
    <w:rPr>
      <w:rFonts w:ascii="Symbol" w:hAnsi="Symbol" w:hint="default"/>
    </w:rPr>
  </w:style>
  <w:style w:type="character" w:customStyle="1" w:styleId="WW8Num14z0">
    <w:name w:val="WW8Num14z0"/>
    <w:rsid w:val="00C342C4"/>
    <w:rPr>
      <w:rFonts w:ascii="Times New Roman" w:hAnsi="Times New Roman" w:cs="Times New Roman" w:hint="default"/>
    </w:rPr>
  </w:style>
  <w:style w:type="character" w:customStyle="1" w:styleId="WW8Num14z1">
    <w:name w:val="WW8Num14z1"/>
    <w:rsid w:val="00C342C4"/>
    <w:rPr>
      <w:rFonts w:ascii="Courier New" w:hAnsi="Courier New" w:cs="Courier New" w:hint="default"/>
    </w:rPr>
  </w:style>
  <w:style w:type="character" w:customStyle="1" w:styleId="WW8Num14z2">
    <w:name w:val="WW8Num14z2"/>
    <w:rsid w:val="00C342C4"/>
    <w:rPr>
      <w:rFonts w:ascii="Wingdings" w:hAnsi="Wingdings" w:hint="default"/>
    </w:rPr>
  </w:style>
  <w:style w:type="character" w:customStyle="1" w:styleId="WW8Num14z3">
    <w:name w:val="WW8Num14z3"/>
    <w:rsid w:val="00C342C4"/>
    <w:rPr>
      <w:rFonts w:ascii="Symbol" w:hAnsi="Symbol" w:hint="default"/>
    </w:rPr>
  </w:style>
  <w:style w:type="character" w:customStyle="1" w:styleId="WW8Num15z0">
    <w:name w:val="WW8Num15z0"/>
    <w:rsid w:val="00C342C4"/>
    <w:rPr>
      <w:rFonts w:ascii="Times New Roman" w:hAnsi="Times New Roman" w:cs="Times New Roman" w:hint="default"/>
    </w:rPr>
  </w:style>
  <w:style w:type="character" w:customStyle="1" w:styleId="WW8Num15z1">
    <w:name w:val="WW8Num15z1"/>
    <w:rsid w:val="00C342C4"/>
    <w:rPr>
      <w:rFonts w:ascii="Courier New" w:hAnsi="Courier New" w:cs="Courier New" w:hint="default"/>
    </w:rPr>
  </w:style>
  <w:style w:type="character" w:customStyle="1" w:styleId="WW8Num15z2">
    <w:name w:val="WW8Num15z2"/>
    <w:rsid w:val="00C342C4"/>
    <w:rPr>
      <w:rFonts w:ascii="Wingdings" w:hAnsi="Wingdings" w:hint="default"/>
    </w:rPr>
  </w:style>
  <w:style w:type="character" w:customStyle="1" w:styleId="WW8Num15z3">
    <w:name w:val="WW8Num15z3"/>
    <w:rsid w:val="00C342C4"/>
    <w:rPr>
      <w:rFonts w:ascii="Symbol" w:hAnsi="Symbol" w:hint="default"/>
    </w:rPr>
  </w:style>
  <w:style w:type="character" w:customStyle="1" w:styleId="WW8Num16z0">
    <w:name w:val="WW8Num16z0"/>
    <w:rsid w:val="00C342C4"/>
    <w:rPr>
      <w:rFonts w:ascii="Times New Roman" w:hAnsi="Times New Roman" w:cs="Times New Roman" w:hint="default"/>
    </w:rPr>
  </w:style>
  <w:style w:type="character" w:customStyle="1" w:styleId="WW8Num16z1">
    <w:name w:val="WW8Num16z1"/>
    <w:rsid w:val="00C342C4"/>
    <w:rPr>
      <w:rFonts w:ascii="Courier New" w:hAnsi="Courier New" w:cs="Courier New" w:hint="default"/>
    </w:rPr>
  </w:style>
  <w:style w:type="character" w:customStyle="1" w:styleId="WW8Num16z2">
    <w:name w:val="WW8Num16z2"/>
    <w:rsid w:val="00C342C4"/>
    <w:rPr>
      <w:rFonts w:ascii="Wingdings" w:hAnsi="Wingdings" w:hint="default"/>
    </w:rPr>
  </w:style>
  <w:style w:type="character" w:customStyle="1" w:styleId="WW8Num16z3">
    <w:name w:val="WW8Num16z3"/>
    <w:rsid w:val="00C342C4"/>
    <w:rPr>
      <w:rFonts w:ascii="Symbol" w:hAnsi="Symbol" w:hint="default"/>
    </w:rPr>
  </w:style>
  <w:style w:type="character" w:customStyle="1" w:styleId="WW8Num17z0">
    <w:name w:val="WW8Num17z0"/>
    <w:rsid w:val="00C342C4"/>
    <w:rPr>
      <w:rFonts w:ascii="Times New Roman" w:hAnsi="Times New Roman" w:cs="Times New Roman" w:hint="default"/>
    </w:rPr>
  </w:style>
  <w:style w:type="character" w:customStyle="1" w:styleId="WW8Num18z1">
    <w:name w:val="WW8Num18z1"/>
    <w:rsid w:val="00C342C4"/>
    <w:rPr>
      <w:rFonts w:ascii="Times New Roman" w:hAnsi="Times New Roman" w:cs="Times New Roman" w:hint="default"/>
    </w:rPr>
  </w:style>
  <w:style w:type="character" w:customStyle="1" w:styleId="WW8Num19z0">
    <w:name w:val="WW8Num19z0"/>
    <w:rsid w:val="00C342C4"/>
    <w:rPr>
      <w:rFonts w:ascii="Times New Roman" w:hAnsi="Times New Roman" w:cs="Times New Roman" w:hint="default"/>
    </w:rPr>
  </w:style>
  <w:style w:type="character" w:customStyle="1" w:styleId="WW8Num19z1">
    <w:name w:val="WW8Num19z1"/>
    <w:rsid w:val="00C342C4"/>
    <w:rPr>
      <w:rFonts w:ascii="Courier New" w:hAnsi="Courier New" w:cs="Courier New" w:hint="default"/>
    </w:rPr>
  </w:style>
  <w:style w:type="character" w:customStyle="1" w:styleId="WW8Num19z2">
    <w:name w:val="WW8Num19z2"/>
    <w:rsid w:val="00C342C4"/>
    <w:rPr>
      <w:rFonts w:ascii="Wingdings" w:hAnsi="Wingdings" w:hint="default"/>
    </w:rPr>
  </w:style>
  <w:style w:type="character" w:customStyle="1" w:styleId="WW8Num19z3">
    <w:name w:val="WW8Num19z3"/>
    <w:rsid w:val="00C342C4"/>
    <w:rPr>
      <w:rFonts w:ascii="Symbol" w:hAnsi="Symbol" w:hint="default"/>
    </w:rPr>
  </w:style>
  <w:style w:type="character" w:customStyle="1" w:styleId="WW8Num20z0">
    <w:name w:val="WW8Num20z0"/>
    <w:rsid w:val="00C342C4"/>
    <w:rPr>
      <w:rFonts w:ascii="Times New Roman" w:hAnsi="Times New Roman" w:cs="Times New Roman" w:hint="default"/>
    </w:rPr>
  </w:style>
  <w:style w:type="character" w:customStyle="1" w:styleId="WW8Num20z1">
    <w:name w:val="WW8Num20z1"/>
    <w:rsid w:val="00C342C4"/>
    <w:rPr>
      <w:rFonts w:ascii="Courier New" w:hAnsi="Courier New" w:cs="Courier New" w:hint="default"/>
    </w:rPr>
  </w:style>
  <w:style w:type="character" w:customStyle="1" w:styleId="WW8Num20z2">
    <w:name w:val="WW8Num20z2"/>
    <w:rsid w:val="00C342C4"/>
    <w:rPr>
      <w:rFonts w:ascii="Wingdings" w:hAnsi="Wingdings" w:hint="default"/>
    </w:rPr>
  </w:style>
  <w:style w:type="character" w:customStyle="1" w:styleId="WW8Num20z3">
    <w:name w:val="WW8Num20z3"/>
    <w:rsid w:val="00C342C4"/>
    <w:rPr>
      <w:rFonts w:ascii="Symbol" w:hAnsi="Symbol" w:hint="default"/>
    </w:rPr>
  </w:style>
  <w:style w:type="character" w:customStyle="1" w:styleId="WW8Num21z0">
    <w:name w:val="WW8Num21z0"/>
    <w:rsid w:val="00C342C4"/>
    <w:rPr>
      <w:rFonts w:ascii="Times New Roman" w:hAnsi="Times New Roman" w:cs="Times New Roman" w:hint="default"/>
    </w:rPr>
  </w:style>
  <w:style w:type="character" w:customStyle="1" w:styleId="WW8Num21z1">
    <w:name w:val="WW8Num21z1"/>
    <w:rsid w:val="00C342C4"/>
    <w:rPr>
      <w:rFonts w:ascii="Courier New" w:hAnsi="Courier New" w:cs="Courier New" w:hint="default"/>
    </w:rPr>
  </w:style>
  <w:style w:type="character" w:customStyle="1" w:styleId="WW8Num21z2">
    <w:name w:val="WW8Num21z2"/>
    <w:rsid w:val="00C342C4"/>
    <w:rPr>
      <w:rFonts w:ascii="Wingdings" w:hAnsi="Wingdings" w:hint="default"/>
    </w:rPr>
  </w:style>
  <w:style w:type="character" w:customStyle="1" w:styleId="WW8Num21z3">
    <w:name w:val="WW8Num21z3"/>
    <w:rsid w:val="00C342C4"/>
    <w:rPr>
      <w:rFonts w:ascii="Symbol" w:hAnsi="Symbol" w:hint="default"/>
    </w:rPr>
  </w:style>
  <w:style w:type="character" w:customStyle="1" w:styleId="WW8Num22z0">
    <w:name w:val="WW8Num22z0"/>
    <w:rsid w:val="00C342C4"/>
    <w:rPr>
      <w:rFonts w:ascii="Times New Roman" w:hAnsi="Times New Roman" w:cs="Times New Roman" w:hint="default"/>
    </w:rPr>
  </w:style>
  <w:style w:type="character" w:customStyle="1" w:styleId="WW8Num22z1">
    <w:name w:val="WW8Num22z1"/>
    <w:rsid w:val="00C342C4"/>
    <w:rPr>
      <w:rFonts w:ascii="Courier New" w:hAnsi="Courier New" w:cs="Courier New" w:hint="default"/>
    </w:rPr>
  </w:style>
  <w:style w:type="character" w:customStyle="1" w:styleId="WW8Num22z2">
    <w:name w:val="WW8Num22z2"/>
    <w:rsid w:val="00C342C4"/>
    <w:rPr>
      <w:rFonts w:ascii="Wingdings" w:hAnsi="Wingdings" w:hint="default"/>
    </w:rPr>
  </w:style>
  <w:style w:type="character" w:customStyle="1" w:styleId="WW8Num22z3">
    <w:name w:val="WW8Num22z3"/>
    <w:rsid w:val="00C342C4"/>
    <w:rPr>
      <w:rFonts w:ascii="Symbol" w:hAnsi="Symbol" w:hint="default"/>
    </w:rPr>
  </w:style>
  <w:style w:type="character" w:customStyle="1" w:styleId="ListLabel1">
    <w:name w:val="ListLabel 1"/>
    <w:rsid w:val="00C342C4"/>
    <w:rPr>
      <w:rFonts w:ascii="Times New Roman" w:hAnsi="Times New Roman" w:cs="Times New Roman" w:hint="default"/>
    </w:rPr>
  </w:style>
  <w:style w:type="character" w:customStyle="1" w:styleId="ListLabel2">
    <w:name w:val="ListLabel 2"/>
    <w:rsid w:val="00C342C4"/>
    <w:rPr>
      <w:rFonts w:ascii="Times New Roman" w:hAnsi="Times New Roman" w:cs="Times New Roman" w:hint="default"/>
      <w:b w:val="0"/>
      <w:bCs w:val="0"/>
    </w:rPr>
  </w:style>
  <w:style w:type="character" w:customStyle="1" w:styleId="ListLabel3">
    <w:name w:val="ListLabel 3"/>
    <w:rsid w:val="00C342C4"/>
    <w:rPr>
      <w:rFonts w:ascii="Times New Roman" w:eastAsia="Times New Roman" w:hAnsi="Times New Roman" w:cs="Times New Roman" w:hint="default"/>
    </w:rPr>
  </w:style>
  <w:style w:type="character" w:customStyle="1" w:styleId="ListLabel4">
    <w:name w:val="ListLabel 4"/>
    <w:rsid w:val="00C342C4"/>
    <w:rPr>
      <w:rFonts w:ascii="Times New Roman" w:eastAsia="Times New Roman" w:hAnsi="Times New Roman" w:cs="Times New Roman" w:hint="default"/>
      <w:b/>
      <w:bCs w:val="0"/>
      <w:sz w:val="22"/>
    </w:rPr>
  </w:style>
  <w:style w:type="character" w:customStyle="1" w:styleId="ListLabel5">
    <w:name w:val="ListLabel 5"/>
    <w:rsid w:val="00C342C4"/>
    <w:rPr>
      <w:color w:val="00000A"/>
    </w:rPr>
  </w:style>
  <w:style w:type="character" w:customStyle="1" w:styleId="ListLabel6">
    <w:name w:val="ListLabel 6"/>
    <w:rsid w:val="00C342C4"/>
    <w:rPr>
      <w:sz w:val="18"/>
    </w:rPr>
  </w:style>
  <w:style w:type="character" w:customStyle="1" w:styleId="Odrky">
    <w:name w:val="Odrážky"/>
    <w:rsid w:val="00C342C4"/>
    <w:rPr>
      <w:rFonts w:ascii="OpenSymbol" w:eastAsia="OpenSymbol" w:hAnsi="OpenSymbol" w:cs="OpenSymbol" w:hint="default"/>
    </w:rPr>
  </w:style>
  <w:style w:type="character" w:customStyle="1" w:styleId="Symbolyproslovn">
    <w:name w:val="Symboly pro číslování"/>
    <w:rsid w:val="00C342C4"/>
  </w:style>
  <w:style w:type="character" w:customStyle="1" w:styleId="apple-converted-space">
    <w:name w:val="apple-converted-space"/>
    <w:basedOn w:val="Standardnpsmoodstavce"/>
    <w:rsid w:val="00C342C4"/>
  </w:style>
  <w:style w:type="table" w:styleId="Tabulkasprostorovmiefekty2">
    <w:name w:val="Table 3D effects 2"/>
    <w:basedOn w:val="Normlntabulka"/>
    <w:unhideWhenUsed/>
    <w:rsid w:val="00C342C4"/>
    <w:pPr>
      <w:spacing w:after="0" w:line="240" w:lineRule="auto"/>
    </w:pPr>
    <w:rPr>
      <w:rFonts w:ascii="Times New Roman" w:hAnsi="Times New Roman" w:cs="Times New Roman"/>
      <w:sz w:val="20"/>
      <w:szCs w:val="20"/>
      <w:lang w:eastAsia="cs-C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uiPriority w:val="39"/>
    <w:rsid w:val="00C342C4"/>
    <w:pPr>
      <w:spacing w:after="0" w:line="240" w:lineRule="auto"/>
    </w:pPr>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44A07"/>
    <w:rPr>
      <w:color w:val="605E5C"/>
      <w:shd w:val="clear" w:color="auto" w:fill="E1DFDD"/>
    </w:rPr>
  </w:style>
  <w:style w:type="table" w:styleId="Tabulkasmkou4zvraznn1">
    <w:name w:val="Grid Table 4 Accent 1"/>
    <w:basedOn w:val="Normlntabulka"/>
    <w:uiPriority w:val="49"/>
    <w:rsid w:val="00E034A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mavtabulkasmkou5zvraznn1">
    <w:name w:val="Grid Table 5 Dark Accent 1"/>
    <w:basedOn w:val="Normlntabulka"/>
    <w:uiPriority w:val="50"/>
    <w:rsid w:val="003748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mavtabulkasmkou5zvraznn5">
    <w:name w:val="Grid Table 5 Dark Accent 5"/>
    <w:basedOn w:val="Normlntabulka"/>
    <w:uiPriority w:val="50"/>
    <w:rsid w:val="003748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Barevntabulkasmkou6zvraznn5">
    <w:name w:val="Grid Table 6 Colorful Accent 5"/>
    <w:basedOn w:val="Normlntabulka"/>
    <w:uiPriority w:val="51"/>
    <w:rsid w:val="0037485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Barevntabulkasmkou6zvraznn1">
    <w:name w:val="Grid Table 6 Colorful Accent 1"/>
    <w:basedOn w:val="Normlntabulka"/>
    <w:uiPriority w:val="51"/>
    <w:rsid w:val="0037485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Svtltabulkaseznamu1zvraznn5">
    <w:name w:val="List Table 1 Light Accent 5"/>
    <w:basedOn w:val="Normlntabulka"/>
    <w:uiPriority w:val="46"/>
    <w:rsid w:val="00374855"/>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Svtltabulkaseznamu1zvraznn1">
    <w:name w:val="List Table 1 Light Accent 1"/>
    <w:basedOn w:val="Normlntabulka"/>
    <w:uiPriority w:val="46"/>
    <w:rsid w:val="0037485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Barevntabulkaseznamu7zvraznn5">
    <w:name w:val="List Table 7 Colorful Accent 5"/>
    <w:basedOn w:val="Normlntabulka"/>
    <w:uiPriority w:val="52"/>
    <w:rsid w:val="00374855"/>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6zvraznn1">
    <w:name w:val="List Table 6 Colorful Accent 1"/>
    <w:basedOn w:val="Normlntabulka"/>
    <w:uiPriority w:val="51"/>
    <w:rsid w:val="00374855"/>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eznamu4zvraznn5">
    <w:name w:val="List Table 4 Accent 5"/>
    <w:basedOn w:val="Normlntabulka"/>
    <w:uiPriority w:val="49"/>
    <w:rsid w:val="00C941EE"/>
    <w:pPr>
      <w:spacing w:after="0" w:line="240" w:lineRule="auto"/>
    </w:pPr>
    <w:rPr>
      <w:rFonts w:eastAsiaTheme="minorHAns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ulkaseznamu4zvraznn1">
    <w:name w:val="List Table 4 Accent 1"/>
    <w:basedOn w:val="Normlntabulka"/>
    <w:uiPriority w:val="49"/>
    <w:rsid w:val="00D561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eznamu3zvraznn5">
    <w:name w:val="List Table 3 Accent 5"/>
    <w:basedOn w:val="Normlntabulka"/>
    <w:uiPriority w:val="48"/>
    <w:rsid w:val="00D56110"/>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ulkaseznamu3zvraznn1">
    <w:name w:val="List Table 3 Accent 1"/>
    <w:basedOn w:val="Normlntabulka"/>
    <w:uiPriority w:val="48"/>
    <w:rsid w:val="00D5611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Barevntabulkasmkou7zvraznn5">
    <w:name w:val="Grid Table 7 Colorful Accent 5"/>
    <w:basedOn w:val="Normlntabulka"/>
    <w:uiPriority w:val="52"/>
    <w:rsid w:val="00D56110"/>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Barevntabulkasmkou7zvraznn1">
    <w:name w:val="Grid Table 7 Colorful Accent 1"/>
    <w:basedOn w:val="Normlntabulka"/>
    <w:uiPriority w:val="52"/>
    <w:rsid w:val="00D5611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Siln">
    <w:name w:val="Strong"/>
    <w:basedOn w:val="Standardnpsmoodstavce"/>
    <w:qFormat/>
    <w:rsid w:val="001732CC"/>
    <w:rPr>
      <w:b/>
      <w:bCs/>
    </w:rPr>
  </w:style>
  <w:style w:type="character" w:styleId="Zdraznn">
    <w:name w:val="Emphasis"/>
    <w:basedOn w:val="Standardnpsmoodstavce"/>
    <w:qFormat/>
    <w:rsid w:val="001732CC"/>
    <w:rPr>
      <w:i/>
      <w:iCs/>
    </w:rPr>
  </w:style>
  <w:style w:type="character" w:styleId="Zdraznnjemn">
    <w:name w:val="Subtle Emphasis"/>
    <w:basedOn w:val="Standardnpsmoodstavce"/>
    <w:uiPriority w:val="19"/>
    <w:qFormat/>
    <w:rsid w:val="00CA79AB"/>
    <w:rPr>
      <w:i/>
      <w:iCs/>
      <w:color w:val="404040" w:themeColor="text1" w:themeTint="BF"/>
    </w:rPr>
  </w:style>
  <w:style w:type="paragraph" w:styleId="Revize">
    <w:name w:val="Revision"/>
    <w:hidden/>
    <w:uiPriority w:val="99"/>
    <w:semiHidden/>
    <w:rsid w:val="00A02F3D"/>
    <w:pPr>
      <w:spacing w:after="0" w:line="240" w:lineRule="auto"/>
    </w:pPr>
    <w:rPr>
      <w:rFonts w:cs="Times New Roman"/>
      <w:kern w:val="2"/>
      <w:sz w:val="20"/>
      <w:szCs w:val="24"/>
      <w:lang w:eastAsia="cs-CZ"/>
    </w:rPr>
  </w:style>
  <w:style w:type="paragraph" w:styleId="Nzev">
    <w:name w:val="Title"/>
    <w:basedOn w:val="Nadpis1"/>
    <w:next w:val="Normln"/>
    <w:link w:val="NzevChar"/>
    <w:uiPriority w:val="10"/>
    <w:qFormat/>
    <w:rsid w:val="008E427E"/>
    <w:pPr>
      <w:numPr>
        <w:numId w:val="0"/>
      </w:numPr>
      <w:ind w:left="432" w:hanging="432"/>
      <w:jc w:val="center"/>
    </w:pPr>
  </w:style>
  <w:style w:type="character" w:customStyle="1" w:styleId="NzevChar">
    <w:name w:val="Název Char"/>
    <w:basedOn w:val="Standardnpsmoodstavce"/>
    <w:link w:val="Nzev"/>
    <w:uiPriority w:val="10"/>
    <w:rsid w:val="008E427E"/>
    <w:rPr>
      <w:rFonts w:ascii="Arial" w:hAnsi="Arial" w:cs="Arial"/>
      <w:b/>
      <w:bCs/>
      <w:kern w:val="2"/>
      <w:sz w:val="32"/>
      <w:szCs w:val="32"/>
      <w:lang w:eastAsia="cs-CZ"/>
    </w:rPr>
  </w:style>
  <w:style w:type="table" w:styleId="Tabulkasmkou4zvraznn5">
    <w:name w:val="Grid Table 4 Accent 5"/>
    <w:basedOn w:val="Normlntabulka"/>
    <w:uiPriority w:val="49"/>
    <w:rsid w:val="006F22A4"/>
    <w:pPr>
      <w:spacing w:after="0" w:line="240" w:lineRule="auto"/>
    </w:pPr>
    <w:rPr>
      <w:rFonts w:eastAsiaTheme="minorHAns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Svtlmkazvraznn1">
    <w:name w:val="Light Grid Accent 1"/>
    <w:basedOn w:val="Normlntabulka"/>
    <w:uiPriority w:val="62"/>
    <w:rsid w:val="002F5360"/>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evyeenzmnka">
    <w:name w:val="Unresolved Mention"/>
    <w:basedOn w:val="Standardnpsmoodstavce"/>
    <w:uiPriority w:val="99"/>
    <w:semiHidden/>
    <w:unhideWhenUsed/>
    <w:rsid w:val="00D64B0A"/>
    <w:rPr>
      <w:color w:val="605E5C"/>
      <w:shd w:val="clear" w:color="auto" w:fill="E1DFDD"/>
    </w:rPr>
  </w:style>
  <w:style w:type="table" w:styleId="Svtltabulkasmkou1">
    <w:name w:val="Grid Table 1 Light"/>
    <w:basedOn w:val="Normlntabulka"/>
    <w:uiPriority w:val="46"/>
    <w:rsid w:val="005F36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Mkatabulky1">
    <w:name w:val="Mřížka tabulky1"/>
    <w:basedOn w:val="Normlntabulka"/>
    <w:next w:val="Mkatabulky"/>
    <w:uiPriority w:val="39"/>
    <w:rsid w:val="00263901"/>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86113A"/>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DE47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301">
      <w:bodyDiv w:val="1"/>
      <w:marLeft w:val="0"/>
      <w:marRight w:val="0"/>
      <w:marTop w:val="0"/>
      <w:marBottom w:val="0"/>
      <w:divBdr>
        <w:top w:val="none" w:sz="0" w:space="0" w:color="auto"/>
        <w:left w:val="none" w:sz="0" w:space="0" w:color="auto"/>
        <w:bottom w:val="none" w:sz="0" w:space="0" w:color="auto"/>
        <w:right w:val="none" w:sz="0" w:space="0" w:color="auto"/>
      </w:divBdr>
      <w:divsChild>
        <w:div w:id="73206950">
          <w:marLeft w:val="0"/>
          <w:marRight w:val="0"/>
          <w:marTop w:val="0"/>
          <w:marBottom w:val="0"/>
          <w:divBdr>
            <w:top w:val="none" w:sz="0" w:space="0" w:color="auto"/>
            <w:left w:val="none" w:sz="0" w:space="0" w:color="auto"/>
            <w:bottom w:val="none" w:sz="0" w:space="0" w:color="auto"/>
            <w:right w:val="none" w:sz="0" w:space="0" w:color="auto"/>
          </w:divBdr>
        </w:div>
        <w:div w:id="1989288155">
          <w:marLeft w:val="0"/>
          <w:marRight w:val="0"/>
          <w:marTop w:val="0"/>
          <w:marBottom w:val="0"/>
          <w:divBdr>
            <w:top w:val="none" w:sz="0" w:space="0" w:color="auto"/>
            <w:left w:val="none" w:sz="0" w:space="0" w:color="auto"/>
            <w:bottom w:val="none" w:sz="0" w:space="0" w:color="auto"/>
            <w:right w:val="none" w:sz="0" w:space="0" w:color="auto"/>
          </w:divBdr>
          <w:divsChild>
            <w:div w:id="1073310564">
              <w:marLeft w:val="0"/>
              <w:marRight w:val="0"/>
              <w:marTop w:val="30"/>
              <w:marBottom w:val="30"/>
              <w:divBdr>
                <w:top w:val="none" w:sz="0" w:space="0" w:color="auto"/>
                <w:left w:val="none" w:sz="0" w:space="0" w:color="auto"/>
                <w:bottom w:val="none" w:sz="0" w:space="0" w:color="auto"/>
                <w:right w:val="none" w:sz="0" w:space="0" w:color="auto"/>
              </w:divBdr>
              <w:divsChild>
                <w:div w:id="1428698132">
                  <w:marLeft w:val="0"/>
                  <w:marRight w:val="0"/>
                  <w:marTop w:val="0"/>
                  <w:marBottom w:val="0"/>
                  <w:divBdr>
                    <w:top w:val="none" w:sz="0" w:space="0" w:color="auto"/>
                    <w:left w:val="none" w:sz="0" w:space="0" w:color="auto"/>
                    <w:bottom w:val="none" w:sz="0" w:space="0" w:color="auto"/>
                    <w:right w:val="none" w:sz="0" w:space="0" w:color="auto"/>
                  </w:divBdr>
                  <w:divsChild>
                    <w:div w:id="940138638">
                      <w:marLeft w:val="0"/>
                      <w:marRight w:val="0"/>
                      <w:marTop w:val="0"/>
                      <w:marBottom w:val="0"/>
                      <w:divBdr>
                        <w:top w:val="none" w:sz="0" w:space="0" w:color="auto"/>
                        <w:left w:val="none" w:sz="0" w:space="0" w:color="auto"/>
                        <w:bottom w:val="none" w:sz="0" w:space="0" w:color="auto"/>
                        <w:right w:val="none" w:sz="0" w:space="0" w:color="auto"/>
                      </w:divBdr>
                    </w:div>
                  </w:divsChild>
                </w:div>
                <w:div w:id="967080518">
                  <w:marLeft w:val="0"/>
                  <w:marRight w:val="0"/>
                  <w:marTop w:val="0"/>
                  <w:marBottom w:val="0"/>
                  <w:divBdr>
                    <w:top w:val="none" w:sz="0" w:space="0" w:color="auto"/>
                    <w:left w:val="none" w:sz="0" w:space="0" w:color="auto"/>
                    <w:bottom w:val="none" w:sz="0" w:space="0" w:color="auto"/>
                    <w:right w:val="none" w:sz="0" w:space="0" w:color="auto"/>
                  </w:divBdr>
                  <w:divsChild>
                    <w:div w:id="1850368709">
                      <w:marLeft w:val="0"/>
                      <w:marRight w:val="0"/>
                      <w:marTop w:val="0"/>
                      <w:marBottom w:val="0"/>
                      <w:divBdr>
                        <w:top w:val="none" w:sz="0" w:space="0" w:color="auto"/>
                        <w:left w:val="none" w:sz="0" w:space="0" w:color="auto"/>
                        <w:bottom w:val="none" w:sz="0" w:space="0" w:color="auto"/>
                        <w:right w:val="none" w:sz="0" w:space="0" w:color="auto"/>
                      </w:divBdr>
                    </w:div>
                  </w:divsChild>
                </w:div>
                <w:div w:id="1150289542">
                  <w:marLeft w:val="0"/>
                  <w:marRight w:val="0"/>
                  <w:marTop w:val="0"/>
                  <w:marBottom w:val="0"/>
                  <w:divBdr>
                    <w:top w:val="none" w:sz="0" w:space="0" w:color="auto"/>
                    <w:left w:val="none" w:sz="0" w:space="0" w:color="auto"/>
                    <w:bottom w:val="none" w:sz="0" w:space="0" w:color="auto"/>
                    <w:right w:val="none" w:sz="0" w:space="0" w:color="auto"/>
                  </w:divBdr>
                  <w:divsChild>
                    <w:div w:id="1846167952">
                      <w:marLeft w:val="0"/>
                      <w:marRight w:val="0"/>
                      <w:marTop w:val="0"/>
                      <w:marBottom w:val="0"/>
                      <w:divBdr>
                        <w:top w:val="none" w:sz="0" w:space="0" w:color="auto"/>
                        <w:left w:val="none" w:sz="0" w:space="0" w:color="auto"/>
                        <w:bottom w:val="none" w:sz="0" w:space="0" w:color="auto"/>
                        <w:right w:val="none" w:sz="0" w:space="0" w:color="auto"/>
                      </w:divBdr>
                    </w:div>
                  </w:divsChild>
                </w:div>
                <w:div w:id="124935811">
                  <w:marLeft w:val="0"/>
                  <w:marRight w:val="0"/>
                  <w:marTop w:val="0"/>
                  <w:marBottom w:val="0"/>
                  <w:divBdr>
                    <w:top w:val="none" w:sz="0" w:space="0" w:color="auto"/>
                    <w:left w:val="none" w:sz="0" w:space="0" w:color="auto"/>
                    <w:bottom w:val="none" w:sz="0" w:space="0" w:color="auto"/>
                    <w:right w:val="none" w:sz="0" w:space="0" w:color="auto"/>
                  </w:divBdr>
                  <w:divsChild>
                    <w:div w:id="979458202">
                      <w:marLeft w:val="0"/>
                      <w:marRight w:val="0"/>
                      <w:marTop w:val="0"/>
                      <w:marBottom w:val="0"/>
                      <w:divBdr>
                        <w:top w:val="none" w:sz="0" w:space="0" w:color="auto"/>
                        <w:left w:val="none" w:sz="0" w:space="0" w:color="auto"/>
                        <w:bottom w:val="none" w:sz="0" w:space="0" w:color="auto"/>
                        <w:right w:val="none" w:sz="0" w:space="0" w:color="auto"/>
                      </w:divBdr>
                    </w:div>
                    <w:div w:id="542716846">
                      <w:marLeft w:val="0"/>
                      <w:marRight w:val="0"/>
                      <w:marTop w:val="0"/>
                      <w:marBottom w:val="0"/>
                      <w:divBdr>
                        <w:top w:val="none" w:sz="0" w:space="0" w:color="auto"/>
                        <w:left w:val="none" w:sz="0" w:space="0" w:color="auto"/>
                        <w:bottom w:val="none" w:sz="0" w:space="0" w:color="auto"/>
                        <w:right w:val="none" w:sz="0" w:space="0" w:color="auto"/>
                      </w:divBdr>
                    </w:div>
                    <w:div w:id="870268767">
                      <w:marLeft w:val="0"/>
                      <w:marRight w:val="0"/>
                      <w:marTop w:val="0"/>
                      <w:marBottom w:val="0"/>
                      <w:divBdr>
                        <w:top w:val="none" w:sz="0" w:space="0" w:color="auto"/>
                        <w:left w:val="none" w:sz="0" w:space="0" w:color="auto"/>
                        <w:bottom w:val="none" w:sz="0" w:space="0" w:color="auto"/>
                        <w:right w:val="none" w:sz="0" w:space="0" w:color="auto"/>
                      </w:divBdr>
                    </w:div>
                    <w:div w:id="856231384">
                      <w:marLeft w:val="0"/>
                      <w:marRight w:val="0"/>
                      <w:marTop w:val="0"/>
                      <w:marBottom w:val="0"/>
                      <w:divBdr>
                        <w:top w:val="none" w:sz="0" w:space="0" w:color="auto"/>
                        <w:left w:val="none" w:sz="0" w:space="0" w:color="auto"/>
                        <w:bottom w:val="none" w:sz="0" w:space="0" w:color="auto"/>
                        <w:right w:val="none" w:sz="0" w:space="0" w:color="auto"/>
                      </w:divBdr>
                    </w:div>
                    <w:div w:id="540216165">
                      <w:marLeft w:val="0"/>
                      <w:marRight w:val="0"/>
                      <w:marTop w:val="0"/>
                      <w:marBottom w:val="0"/>
                      <w:divBdr>
                        <w:top w:val="none" w:sz="0" w:space="0" w:color="auto"/>
                        <w:left w:val="none" w:sz="0" w:space="0" w:color="auto"/>
                        <w:bottom w:val="none" w:sz="0" w:space="0" w:color="auto"/>
                        <w:right w:val="none" w:sz="0" w:space="0" w:color="auto"/>
                      </w:divBdr>
                    </w:div>
                    <w:div w:id="1057361966">
                      <w:marLeft w:val="0"/>
                      <w:marRight w:val="0"/>
                      <w:marTop w:val="0"/>
                      <w:marBottom w:val="0"/>
                      <w:divBdr>
                        <w:top w:val="none" w:sz="0" w:space="0" w:color="auto"/>
                        <w:left w:val="none" w:sz="0" w:space="0" w:color="auto"/>
                        <w:bottom w:val="none" w:sz="0" w:space="0" w:color="auto"/>
                        <w:right w:val="none" w:sz="0" w:space="0" w:color="auto"/>
                      </w:divBdr>
                    </w:div>
                    <w:div w:id="1276525519">
                      <w:marLeft w:val="0"/>
                      <w:marRight w:val="0"/>
                      <w:marTop w:val="0"/>
                      <w:marBottom w:val="0"/>
                      <w:divBdr>
                        <w:top w:val="none" w:sz="0" w:space="0" w:color="auto"/>
                        <w:left w:val="none" w:sz="0" w:space="0" w:color="auto"/>
                        <w:bottom w:val="none" w:sz="0" w:space="0" w:color="auto"/>
                        <w:right w:val="none" w:sz="0" w:space="0" w:color="auto"/>
                      </w:divBdr>
                    </w:div>
                    <w:div w:id="397750376">
                      <w:marLeft w:val="0"/>
                      <w:marRight w:val="0"/>
                      <w:marTop w:val="0"/>
                      <w:marBottom w:val="0"/>
                      <w:divBdr>
                        <w:top w:val="none" w:sz="0" w:space="0" w:color="auto"/>
                        <w:left w:val="none" w:sz="0" w:space="0" w:color="auto"/>
                        <w:bottom w:val="none" w:sz="0" w:space="0" w:color="auto"/>
                        <w:right w:val="none" w:sz="0" w:space="0" w:color="auto"/>
                      </w:divBdr>
                    </w:div>
                    <w:div w:id="155809705">
                      <w:marLeft w:val="0"/>
                      <w:marRight w:val="0"/>
                      <w:marTop w:val="0"/>
                      <w:marBottom w:val="0"/>
                      <w:divBdr>
                        <w:top w:val="none" w:sz="0" w:space="0" w:color="auto"/>
                        <w:left w:val="none" w:sz="0" w:space="0" w:color="auto"/>
                        <w:bottom w:val="none" w:sz="0" w:space="0" w:color="auto"/>
                        <w:right w:val="none" w:sz="0" w:space="0" w:color="auto"/>
                      </w:divBdr>
                    </w:div>
                    <w:div w:id="1116169759">
                      <w:marLeft w:val="0"/>
                      <w:marRight w:val="0"/>
                      <w:marTop w:val="0"/>
                      <w:marBottom w:val="0"/>
                      <w:divBdr>
                        <w:top w:val="none" w:sz="0" w:space="0" w:color="auto"/>
                        <w:left w:val="none" w:sz="0" w:space="0" w:color="auto"/>
                        <w:bottom w:val="none" w:sz="0" w:space="0" w:color="auto"/>
                        <w:right w:val="none" w:sz="0" w:space="0" w:color="auto"/>
                      </w:divBdr>
                    </w:div>
                    <w:div w:id="1478719846">
                      <w:marLeft w:val="0"/>
                      <w:marRight w:val="0"/>
                      <w:marTop w:val="0"/>
                      <w:marBottom w:val="0"/>
                      <w:divBdr>
                        <w:top w:val="none" w:sz="0" w:space="0" w:color="auto"/>
                        <w:left w:val="none" w:sz="0" w:space="0" w:color="auto"/>
                        <w:bottom w:val="none" w:sz="0" w:space="0" w:color="auto"/>
                        <w:right w:val="none" w:sz="0" w:space="0" w:color="auto"/>
                      </w:divBdr>
                    </w:div>
                    <w:div w:id="1704985496">
                      <w:marLeft w:val="0"/>
                      <w:marRight w:val="0"/>
                      <w:marTop w:val="0"/>
                      <w:marBottom w:val="0"/>
                      <w:divBdr>
                        <w:top w:val="none" w:sz="0" w:space="0" w:color="auto"/>
                        <w:left w:val="none" w:sz="0" w:space="0" w:color="auto"/>
                        <w:bottom w:val="none" w:sz="0" w:space="0" w:color="auto"/>
                        <w:right w:val="none" w:sz="0" w:space="0" w:color="auto"/>
                      </w:divBdr>
                    </w:div>
                    <w:div w:id="1494104222">
                      <w:marLeft w:val="0"/>
                      <w:marRight w:val="0"/>
                      <w:marTop w:val="0"/>
                      <w:marBottom w:val="0"/>
                      <w:divBdr>
                        <w:top w:val="none" w:sz="0" w:space="0" w:color="auto"/>
                        <w:left w:val="none" w:sz="0" w:space="0" w:color="auto"/>
                        <w:bottom w:val="none" w:sz="0" w:space="0" w:color="auto"/>
                        <w:right w:val="none" w:sz="0" w:space="0" w:color="auto"/>
                      </w:divBdr>
                    </w:div>
                    <w:div w:id="792140554">
                      <w:marLeft w:val="0"/>
                      <w:marRight w:val="0"/>
                      <w:marTop w:val="0"/>
                      <w:marBottom w:val="0"/>
                      <w:divBdr>
                        <w:top w:val="none" w:sz="0" w:space="0" w:color="auto"/>
                        <w:left w:val="none" w:sz="0" w:space="0" w:color="auto"/>
                        <w:bottom w:val="none" w:sz="0" w:space="0" w:color="auto"/>
                        <w:right w:val="none" w:sz="0" w:space="0" w:color="auto"/>
                      </w:divBdr>
                    </w:div>
                    <w:div w:id="1522473172">
                      <w:marLeft w:val="0"/>
                      <w:marRight w:val="0"/>
                      <w:marTop w:val="0"/>
                      <w:marBottom w:val="0"/>
                      <w:divBdr>
                        <w:top w:val="none" w:sz="0" w:space="0" w:color="auto"/>
                        <w:left w:val="none" w:sz="0" w:space="0" w:color="auto"/>
                        <w:bottom w:val="none" w:sz="0" w:space="0" w:color="auto"/>
                        <w:right w:val="none" w:sz="0" w:space="0" w:color="auto"/>
                      </w:divBdr>
                    </w:div>
                    <w:div w:id="369499077">
                      <w:marLeft w:val="0"/>
                      <w:marRight w:val="0"/>
                      <w:marTop w:val="0"/>
                      <w:marBottom w:val="0"/>
                      <w:divBdr>
                        <w:top w:val="none" w:sz="0" w:space="0" w:color="auto"/>
                        <w:left w:val="none" w:sz="0" w:space="0" w:color="auto"/>
                        <w:bottom w:val="none" w:sz="0" w:space="0" w:color="auto"/>
                        <w:right w:val="none" w:sz="0" w:space="0" w:color="auto"/>
                      </w:divBdr>
                    </w:div>
                    <w:div w:id="1807820295">
                      <w:marLeft w:val="0"/>
                      <w:marRight w:val="0"/>
                      <w:marTop w:val="0"/>
                      <w:marBottom w:val="0"/>
                      <w:divBdr>
                        <w:top w:val="none" w:sz="0" w:space="0" w:color="auto"/>
                        <w:left w:val="none" w:sz="0" w:space="0" w:color="auto"/>
                        <w:bottom w:val="none" w:sz="0" w:space="0" w:color="auto"/>
                        <w:right w:val="none" w:sz="0" w:space="0" w:color="auto"/>
                      </w:divBdr>
                    </w:div>
                    <w:div w:id="1569996232">
                      <w:marLeft w:val="0"/>
                      <w:marRight w:val="0"/>
                      <w:marTop w:val="0"/>
                      <w:marBottom w:val="0"/>
                      <w:divBdr>
                        <w:top w:val="none" w:sz="0" w:space="0" w:color="auto"/>
                        <w:left w:val="none" w:sz="0" w:space="0" w:color="auto"/>
                        <w:bottom w:val="none" w:sz="0" w:space="0" w:color="auto"/>
                        <w:right w:val="none" w:sz="0" w:space="0" w:color="auto"/>
                      </w:divBdr>
                    </w:div>
                    <w:div w:id="1214151471">
                      <w:marLeft w:val="0"/>
                      <w:marRight w:val="0"/>
                      <w:marTop w:val="0"/>
                      <w:marBottom w:val="0"/>
                      <w:divBdr>
                        <w:top w:val="none" w:sz="0" w:space="0" w:color="auto"/>
                        <w:left w:val="none" w:sz="0" w:space="0" w:color="auto"/>
                        <w:bottom w:val="none" w:sz="0" w:space="0" w:color="auto"/>
                        <w:right w:val="none" w:sz="0" w:space="0" w:color="auto"/>
                      </w:divBdr>
                    </w:div>
                    <w:div w:id="1420326467">
                      <w:marLeft w:val="0"/>
                      <w:marRight w:val="0"/>
                      <w:marTop w:val="0"/>
                      <w:marBottom w:val="0"/>
                      <w:divBdr>
                        <w:top w:val="none" w:sz="0" w:space="0" w:color="auto"/>
                        <w:left w:val="none" w:sz="0" w:space="0" w:color="auto"/>
                        <w:bottom w:val="none" w:sz="0" w:space="0" w:color="auto"/>
                        <w:right w:val="none" w:sz="0" w:space="0" w:color="auto"/>
                      </w:divBdr>
                    </w:div>
                    <w:div w:id="433284105">
                      <w:marLeft w:val="0"/>
                      <w:marRight w:val="0"/>
                      <w:marTop w:val="0"/>
                      <w:marBottom w:val="0"/>
                      <w:divBdr>
                        <w:top w:val="none" w:sz="0" w:space="0" w:color="auto"/>
                        <w:left w:val="none" w:sz="0" w:space="0" w:color="auto"/>
                        <w:bottom w:val="none" w:sz="0" w:space="0" w:color="auto"/>
                        <w:right w:val="none" w:sz="0" w:space="0" w:color="auto"/>
                      </w:divBdr>
                    </w:div>
                    <w:div w:id="1301493484">
                      <w:marLeft w:val="0"/>
                      <w:marRight w:val="0"/>
                      <w:marTop w:val="0"/>
                      <w:marBottom w:val="0"/>
                      <w:divBdr>
                        <w:top w:val="none" w:sz="0" w:space="0" w:color="auto"/>
                        <w:left w:val="none" w:sz="0" w:space="0" w:color="auto"/>
                        <w:bottom w:val="none" w:sz="0" w:space="0" w:color="auto"/>
                        <w:right w:val="none" w:sz="0" w:space="0" w:color="auto"/>
                      </w:divBdr>
                    </w:div>
                    <w:div w:id="85158349">
                      <w:marLeft w:val="0"/>
                      <w:marRight w:val="0"/>
                      <w:marTop w:val="0"/>
                      <w:marBottom w:val="0"/>
                      <w:divBdr>
                        <w:top w:val="none" w:sz="0" w:space="0" w:color="auto"/>
                        <w:left w:val="none" w:sz="0" w:space="0" w:color="auto"/>
                        <w:bottom w:val="none" w:sz="0" w:space="0" w:color="auto"/>
                        <w:right w:val="none" w:sz="0" w:space="0" w:color="auto"/>
                      </w:divBdr>
                    </w:div>
                    <w:div w:id="2017346321">
                      <w:marLeft w:val="0"/>
                      <w:marRight w:val="0"/>
                      <w:marTop w:val="0"/>
                      <w:marBottom w:val="0"/>
                      <w:divBdr>
                        <w:top w:val="none" w:sz="0" w:space="0" w:color="auto"/>
                        <w:left w:val="none" w:sz="0" w:space="0" w:color="auto"/>
                        <w:bottom w:val="none" w:sz="0" w:space="0" w:color="auto"/>
                        <w:right w:val="none" w:sz="0" w:space="0" w:color="auto"/>
                      </w:divBdr>
                    </w:div>
                    <w:div w:id="2042395148">
                      <w:marLeft w:val="0"/>
                      <w:marRight w:val="0"/>
                      <w:marTop w:val="0"/>
                      <w:marBottom w:val="0"/>
                      <w:divBdr>
                        <w:top w:val="none" w:sz="0" w:space="0" w:color="auto"/>
                        <w:left w:val="none" w:sz="0" w:space="0" w:color="auto"/>
                        <w:bottom w:val="none" w:sz="0" w:space="0" w:color="auto"/>
                        <w:right w:val="none" w:sz="0" w:space="0" w:color="auto"/>
                      </w:divBdr>
                    </w:div>
                    <w:div w:id="1273051772">
                      <w:marLeft w:val="0"/>
                      <w:marRight w:val="0"/>
                      <w:marTop w:val="0"/>
                      <w:marBottom w:val="0"/>
                      <w:divBdr>
                        <w:top w:val="none" w:sz="0" w:space="0" w:color="auto"/>
                        <w:left w:val="none" w:sz="0" w:space="0" w:color="auto"/>
                        <w:bottom w:val="none" w:sz="0" w:space="0" w:color="auto"/>
                        <w:right w:val="none" w:sz="0" w:space="0" w:color="auto"/>
                      </w:divBdr>
                    </w:div>
                    <w:div w:id="965039257">
                      <w:marLeft w:val="0"/>
                      <w:marRight w:val="0"/>
                      <w:marTop w:val="0"/>
                      <w:marBottom w:val="0"/>
                      <w:divBdr>
                        <w:top w:val="none" w:sz="0" w:space="0" w:color="auto"/>
                        <w:left w:val="none" w:sz="0" w:space="0" w:color="auto"/>
                        <w:bottom w:val="none" w:sz="0" w:space="0" w:color="auto"/>
                        <w:right w:val="none" w:sz="0" w:space="0" w:color="auto"/>
                      </w:divBdr>
                    </w:div>
                    <w:div w:id="548764229">
                      <w:marLeft w:val="0"/>
                      <w:marRight w:val="0"/>
                      <w:marTop w:val="0"/>
                      <w:marBottom w:val="0"/>
                      <w:divBdr>
                        <w:top w:val="none" w:sz="0" w:space="0" w:color="auto"/>
                        <w:left w:val="none" w:sz="0" w:space="0" w:color="auto"/>
                        <w:bottom w:val="none" w:sz="0" w:space="0" w:color="auto"/>
                        <w:right w:val="none" w:sz="0" w:space="0" w:color="auto"/>
                      </w:divBdr>
                    </w:div>
                    <w:div w:id="1581865366">
                      <w:marLeft w:val="0"/>
                      <w:marRight w:val="0"/>
                      <w:marTop w:val="0"/>
                      <w:marBottom w:val="0"/>
                      <w:divBdr>
                        <w:top w:val="none" w:sz="0" w:space="0" w:color="auto"/>
                        <w:left w:val="none" w:sz="0" w:space="0" w:color="auto"/>
                        <w:bottom w:val="none" w:sz="0" w:space="0" w:color="auto"/>
                        <w:right w:val="none" w:sz="0" w:space="0" w:color="auto"/>
                      </w:divBdr>
                    </w:div>
                    <w:div w:id="2106267724">
                      <w:marLeft w:val="0"/>
                      <w:marRight w:val="0"/>
                      <w:marTop w:val="0"/>
                      <w:marBottom w:val="0"/>
                      <w:divBdr>
                        <w:top w:val="none" w:sz="0" w:space="0" w:color="auto"/>
                        <w:left w:val="none" w:sz="0" w:space="0" w:color="auto"/>
                        <w:bottom w:val="none" w:sz="0" w:space="0" w:color="auto"/>
                        <w:right w:val="none" w:sz="0" w:space="0" w:color="auto"/>
                      </w:divBdr>
                    </w:div>
                    <w:div w:id="999696125">
                      <w:marLeft w:val="0"/>
                      <w:marRight w:val="0"/>
                      <w:marTop w:val="0"/>
                      <w:marBottom w:val="0"/>
                      <w:divBdr>
                        <w:top w:val="none" w:sz="0" w:space="0" w:color="auto"/>
                        <w:left w:val="none" w:sz="0" w:space="0" w:color="auto"/>
                        <w:bottom w:val="none" w:sz="0" w:space="0" w:color="auto"/>
                        <w:right w:val="none" w:sz="0" w:space="0" w:color="auto"/>
                      </w:divBdr>
                    </w:div>
                    <w:div w:id="1284383502">
                      <w:marLeft w:val="0"/>
                      <w:marRight w:val="0"/>
                      <w:marTop w:val="0"/>
                      <w:marBottom w:val="0"/>
                      <w:divBdr>
                        <w:top w:val="none" w:sz="0" w:space="0" w:color="auto"/>
                        <w:left w:val="none" w:sz="0" w:space="0" w:color="auto"/>
                        <w:bottom w:val="none" w:sz="0" w:space="0" w:color="auto"/>
                        <w:right w:val="none" w:sz="0" w:space="0" w:color="auto"/>
                      </w:divBdr>
                    </w:div>
                    <w:div w:id="1544293250">
                      <w:marLeft w:val="0"/>
                      <w:marRight w:val="0"/>
                      <w:marTop w:val="0"/>
                      <w:marBottom w:val="0"/>
                      <w:divBdr>
                        <w:top w:val="none" w:sz="0" w:space="0" w:color="auto"/>
                        <w:left w:val="none" w:sz="0" w:space="0" w:color="auto"/>
                        <w:bottom w:val="none" w:sz="0" w:space="0" w:color="auto"/>
                        <w:right w:val="none" w:sz="0" w:space="0" w:color="auto"/>
                      </w:divBdr>
                    </w:div>
                    <w:div w:id="2091846115">
                      <w:marLeft w:val="0"/>
                      <w:marRight w:val="0"/>
                      <w:marTop w:val="0"/>
                      <w:marBottom w:val="0"/>
                      <w:divBdr>
                        <w:top w:val="none" w:sz="0" w:space="0" w:color="auto"/>
                        <w:left w:val="none" w:sz="0" w:space="0" w:color="auto"/>
                        <w:bottom w:val="none" w:sz="0" w:space="0" w:color="auto"/>
                        <w:right w:val="none" w:sz="0" w:space="0" w:color="auto"/>
                      </w:divBdr>
                    </w:div>
                    <w:div w:id="1121991690">
                      <w:marLeft w:val="0"/>
                      <w:marRight w:val="0"/>
                      <w:marTop w:val="0"/>
                      <w:marBottom w:val="0"/>
                      <w:divBdr>
                        <w:top w:val="none" w:sz="0" w:space="0" w:color="auto"/>
                        <w:left w:val="none" w:sz="0" w:space="0" w:color="auto"/>
                        <w:bottom w:val="none" w:sz="0" w:space="0" w:color="auto"/>
                        <w:right w:val="none" w:sz="0" w:space="0" w:color="auto"/>
                      </w:divBdr>
                    </w:div>
                    <w:div w:id="1666130089">
                      <w:marLeft w:val="0"/>
                      <w:marRight w:val="0"/>
                      <w:marTop w:val="0"/>
                      <w:marBottom w:val="0"/>
                      <w:divBdr>
                        <w:top w:val="none" w:sz="0" w:space="0" w:color="auto"/>
                        <w:left w:val="none" w:sz="0" w:space="0" w:color="auto"/>
                        <w:bottom w:val="none" w:sz="0" w:space="0" w:color="auto"/>
                        <w:right w:val="none" w:sz="0" w:space="0" w:color="auto"/>
                      </w:divBdr>
                    </w:div>
                    <w:div w:id="311447960">
                      <w:marLeft w:val="0"/>
                      <w:marRight w:val="0"/>
                      <w:marTop w:val="0"/>
                      <w:marBottom w:val="0"/>
                      <w:divBdr>
                        <w:top w:val="none" w:sz="0" w:space="0" w:color="auto"/>
                        <w:left w:val="none" w:sz="0" w:space="0" w:color="auto"/>
                        <w:bottom w:val="none" w:sz="0" w:space="0" w:color="auto"/>
                        <w:right w:val="none" w:sz="0" w:space="0" w:color="auto"/>
                      </w:divBdr>
                    </w:div>
                    <w:div w:id="1216426626">
                      <w:marLeft w:val="0"/>
                      <w:marRight w:val="0"/>
                      <w:marTop w:val="0"/>
                      <w:marBottom w:val="0"/>
                      <w:divBdr>
                        <w:top w:val="none" w:sz="0" w:space="0" w:color="auto"/>
                        <w:left w:val="none" w:sz="0" w:space="0" w:color="auto"/>
                        <w:bottom w:val="none" w:sz="0" w:space="0" w:color="auto"/>
                        <w:right w:val="none" w:sz="0" w:space="0" w:color="auto"/>
                      </w:divBdr>
                    </w:div>
                    <w:div w:id="1136484790">
                      <w:marLeft w:val="0"/>
                      <w:marRight w:val="0"/>
                      <w:marTop w:val="0"/>
                      <w:marBottom w:val="0"/>
                      <w:divBdr>
                        <w:top w:val="none" w:sz="0" w:space="0" w:color="auto"/>
                        <w:left w:val="none" w:sz="0" w:space="0" w:color="auto"/>
                        <w:bottom w:val="none" w:sz="0" w:space="0" w:color="auto"/>
                        <w:right w:val="none" w:sz="0" w:space="0" w:color="auto"/>
                      </w:divBdr>
                    </w:div>
                    <w:div w:id="555236590">
                      <w:marLeft w:val="0"/>
                      <w:marRight w:val="0"/>
                      <w:marTop w:val="0"/>
                      <w:marBottom w:val="0"/>
                      <w:divBdr>
                        <w:top w:val="none" w:sz="0" w:space="0" w:color="auto"/>
                        <w:left w:val="none" w:sz="0" w:space="0" w:color="auto"/>
                        <w:bottom w:val="none" w:sz="0" w:space="0" w:color="auto"/>
                        <w:right w:val="none" w:sz="0" w:space="0" w:color="auto"/>
                      </w:divBdr>
                    </w:div>
                    <w:div w:id="322901233">
                      <w:marLeft w:val="0"/>
                      <w:marRight w:val="0"/>
                      <w:marTop w:val="0"/>
                      <w:marBottom w:val="0"/>
                      <w:divBdr>
                        <w:top w:val="none" w:sz="0" w:space="0" w:color="auto"/>
                        <w:left w:val="none" w:sz="0" w:space="0" w:color="auto"/>
                        <w:bottom w:val="none" w:sz="0" w:space="0" w:color="auto"/>
                        <w:right w:val="none" w:sz="0" w:space="0" w:color="auto"/>
                      </w:divBdr>
                    </w:div>
                    <w:div w:id="1602030012">
                      <w:marLeft w:val="0"/>
                      <w:marRight w:val="0"/>
                      <w:marTop w:val="0"/>
                      <w:marBottom w:val="0"/>
                      <w:divBdr>
                        <w:top w:val="none" w:sz="0" w:space="0" w:color="auto"/>
                        <w:left w:val="none" w:sz="0" w:space="0" w:color="auto"/>
                        <w:bottom w:val="none" w:sz="0" w:space="0" w:color="auto"/>
                        <w:right w:val="none" w:sz="0" w:space="0" w:color="auto"/>
                      </w:divBdr>
                    </w:div>
                    <w:div w:id="2054768209">
                      <w:marLeft w:val="0"/>
                      <w:marRight w:val="0"/>
                      <w:marTop w:val="0"/>
                      <w:marBottom w:val="0"/>
                      <w:divBdr>
                        <w:top w:val="none" w:sz="0" w:space="0" w:color="auto"/>
                        <w:left w:val="none" w:sz="0" w:space="0" w:color="auto"/>
                        <w:bottom w:val="none" w:sz="0" w:space="0" w:color="auto"/>
                        <w:right w:val="none" w:sz="0" w:space="0" w:color="auto"/>
                      </w:divBdr>
                    </w:div>
                    <w:div w:id="925698482">
                      <w:marLeft w:val="0"/>
                      <w:marRight w:val="0"/>
                      <w:marTop w:val="0"/>
                      <w:marBottom w:val="0"/>
                      <w:divBdr>
                        <w:top w:val="none" w:sz="0" w:space="0" w:color="auto"/>
                        <w:left w:val="none" w:sz="0" w:space="0" w:color="auto"/>
                        <w:bottom w:val="none" w:sz="0" w:space="0" w:color="auto"/>
                        <w:right w:val="none" w:sz="0" w:space="0" w:color="auto"/>
                      </w:divBdr>
                    </w:div>
                    <w:div w:id="1854805651">
                      <w:marLeft w:val="0"/>
                      <w:marRight w:val="0"/>
                      <w:marTop w:val="0"/>
                      <w:marBottom w:val="0"/>
                      <w:divBdr>
                        <w:top w:val="none" w:sz="0" w:space="0" w:color="auto"/>
                        <w:left w:val="none" w:sz="0" w:space="0" w:color="auto"/>
                        <w:bottom w:val="none" w:sz="0" w:space="0" w:color="auto"/>
                        <w:right w:val="none" w:sz="0" w:space="0" w:color="auto"/>
                      </w:divBdr>
                    </w:div>
                    <w:div w:id="213741518">
                      <w:marLeft w:val="0"/>
                      <w:marRight w:val="0"/>
                      <w:marTop w:val="0"/>
                      <w:marBottom w:val="0"/>
                      <w:divBdr>
                        <w:top w:val="none" w:sz="0" w:space="0" w:color="auto"/>
                        <w:left w:val="none" w:sz="0" w:space="0" w:color="auto"/>
                        <w:bottom w:val="none" w:sz="0" w:space="0" w:color="auto"/>
                        <w:right w:val="none" w:sz="0" w:space="0" w:color="auto"/>
                      </w:divBdr>
                    </w:div>
                    <w:div w:id="1288200950">
                      <w:marLeft w:val="0"/>
                      <w:marRight w:val="0"/>
                      <w:marTop w:val="0"/>
                      <w:marBottom w:val="0"/>
                      <w:divBdr>
                        <w:top w:val="none" w:sz="0" w:space="0" w:color="auto"/>
                        <w:left w:val="none" w:sz="0" w:space="0" w:color="auto"/>
                        <w:bottom w:val="none" w:sz="0" w:space="0" w:color="auto"/>
                        <w:right w:val="none" w:sz="0" w:space="0" w:color="auto"/>
                      </w:divBdr>
                    </w:div>
                    <w:div w:id="733088464">
                      <w:marLeft w:val="0"/>
                      <w:marRight w:val="0"/>
                      <w:marTop w:val="0"/>
                      <w:marBottom w:val="0"/>
                      <w:divBdr>
                        <w:top w:val="none" w:sz="0" w:space="0" w:color="auto"/>
                        <w:left w:val="none" w:sz="0" w:space="0" w:color="auto"/>
                        <w:bottom w:val="none" w:sz="0" w:space="0" w:color="auto"/>
                        <w:right w:val="none" w:sz="0" w:space="0" w:color="auto"/>
                      </w:divBdr>
                    </w:div>
                    <w:div w:id="1721637561">
                      <w:marLeft w:val="0"/>
                      <w:marRight w:val="0"/>
                      <w:marTop w:val="0"/>
                      <w:marBottom w:val="0"/>
                      <w:divBdr>
                        <w:top w:val="none" w:sz="0" w:space="0" w:color="auto"/>
                        <w:left w:val="none" w:sz="0" w:space="0" w:color="auto"/>
                        <w:bottom w:val="none" w:sz="0" w:space="0" w:color="auto"/>
                        <w:right w:val="none" w:sz="0" w:space="0" w:color="auto"/>
                      </w:divBdr>
                    </w:div>
                    <w:div w:id="1275093883">
                      <w:marLeft w:val="0"/>
                      <w:marRight w:val="0"/>
                      <w:marTop w:val="0"/>
                      <w:marBottom w:val="0"/>
                      <w:divBdr>
                        <w:top w:val="none" w:sz="0" w:space="0" w:color="auto"/>
                        <w:left w:val="none" w:sz="0" w:space="0" w:color="auto"/>
                        <w:bottom w:val="none" w:sz="0" w:space="0" w:color="auto"/>
                        <w:right w:val="none" w:sz="0" w:space="0" w:color="auto"/>
                      </w:divBdr>
                    </w:div>
                    <w:div w:id="511602293">
                      <w:marLeft w:val="0"/>
                      <w:marRight w:val="0"/>
                      <w:marTop w:val="0"/>
                      <w:marBottom w:val="0"/>
                      <w:divBdr>
                        <w:top w:val="none" w:sz="0" w:space="0" w:color="auto"/>
                        <w:left w:val="none" w:sz="0" w:space="0" w:color="auto"/>
                        <w:bottom w:val="none" w:sz="0" w:space="0" w:color="auto"/>
                        <w:right w:val="none" w:sz="0" w:space="0" w:color="auto"/>
                      </w:divBdr>
                    </w:div>
                    <w:div w:id="803351689">
                      <w:marLeft w:val="0"/>
                      <w:marRight w:val="0"/>
                      <w:marTop w:val="0"/>
                      <w:marBottom w:val="0"/>
                      <w:divBdr>
                        <w:top w:val="none" w:sz="0" w:space="0" w:color="auto"/>
                        <w:left w:val="none" w:sz="0" w:space="0" w:color="auto"/>
                        <w:bottom w:val="none" w:sz="0" w:space="0" w:color="auto"/>
                        <w:right w:val="none" w:sz="0" w:space="0" w:color="auto"/>
                      </w:divBdr>
                    </w:div>
                    <w:div w:id="672608269">
                      <w:marLeft w:val="0"/>
                      <w:marRight w:val="0"/>
                      <w:marTop w:val="0"/>
                      <w:marBottom w:val="0"/>
                      <w:divBdr>
                        <w:top w:val="none" w:sz="0" w:space="0" w:color="auto"/>
                        <w:left w:val="none" w:sz="0" w:space="0" w:color="auto"/>
                        <w:bottom w:val="none" w:sz="0" w:space="0" w:color="auto"/>
                        <w:right w:val="none" w:sz="0" w:space="0" w:color="auto"/>
                      </w:divBdr>
                    </w:div>
                  </w:divsChild>
                </w:div>
                <w:div w:id="179129023">
                  <w:marLeft w:val="0"/>
                  <w:marRight w:val="0"/>
                  <w:marTop w:val="0"/>
                  <w:marBottom w:val="0"/>
                  <w:divBdr>
                    <w:top w:val="none" w:sz="0" w:space="0" w:color="auto"/>
                    <w:left w:val="none" w:sz="0" w:space="0" w:color="auto"/>
                    <w:bottom w:val="none" w:sz="0" w:space="0" w:color="auto"/>
                    <w:right w:val="none" w:sz="0" w:space="0" w:color="auto"/>
                  </w:divBdr>
                  <w:divsChild>
                    <w:div w:id="1556231732">
                      <w:marLeft w:val="0"/>
                      <w:marRight w:val="0"/>
                      <w:marTop w:val="0"/>
                      <w:marBottom w:val="0"/>
                      <w:divBdr>
                        <w:top w:val="none" w:sz="0" w:space="0" w:color="auto"/>
                        <w:left w:val="none" w:sz="0" w:space="0" w:color="auto"/>
                        <w:bottom w:val="none" w:sz="0" w:space="0" w:color="auto"/>
                        <w:right w:val="none" w:sz="0" w:space="0" w:color="auto"/>
                      </w:divBdr>
                    </w:div>
                    <w:div w:id="2082678348">
                      <w:marLeft w:val="0"/>
                      <w:marRight w:val="0"/>
                      <w:marTop w:val="0"/>
                      <w:marBottom w:val="0"/>
                      <w:divBdr>
                        <w:top w:val="none" w:sz="0" w:space="0" w:color="auto"/>
                        <w:left w:val="none" w:sz="0" w:space="0" w:color="auto"/>
                        <w:bottom w:val="none" w:sz="0" w:space="0" w:color="auto"/>
                        <w:right w:val="none" w:sz="0" w:space="0" w:color="auto"/>
                      </w:divBdr>
                    </w:div>
                    <w:div w:id="1365400679">
                      <w:marLeft w:val="0"/>
                      <w:marRight w:val="0"/>
                      <w:marTop w:val="0"/>
                      <w:marBottom w:val="0"/>
                      <w:divBdr>
                        <w:top w:val="none" w:sz="0" w:space="0" w:color="auto"/>
                        <w:left w:val="none" w:sz="0" w:space="0" w:color="auto"/>
                        <w:bottom w:val="none" w:sz="0" w:space="0" w:color="auto"/>
                        <w:right w:val="none" w:sz="0" w:space="0" w:color="auto"/>
                      </w:divBdr>
                    </w:div>
                    <w:div w:id="1814517513">
                      <w:marLeft w:val="0"/>
                      <w:marRight w:val="0"/>
                      <w:marTop w:val="0"/>
                      <w:marBottom w:val="0"/>
                      <w:divBdr>
                        <w:top w:val="none" w:sz="0" w:space="0" w:color="auto"/>
                        <w:left w:val="none" w:sz="0" w:space="0" w:color="auto"/>
                        <w:bottom w:val="none" w:sz="0" w:space="0" w:color="auto"/>
                        <w:right w:val="none" w:sz="0" w:space="0" w:color="auto"/>
                      </w:divBdr>
                    </w:div>
                    <w:div w:id="530608746">
                      <w:marLeft w:val="0"/>
                      <w:marRight w:val="0"/>
                      <w:marTop w:val="0"/>
                      <w:marBottom w:val="0"/>
                      <w:divBdr>
                        <w:top w:val="none" w:sz="0" w:space="0" w:color="auto"/>
                        <w:left w:val="none" w:sz="0" w:space="0" w:color="auto"/>
                        <w:bottom w:val="none" w:sz="0" w:space="0" w:color="auto"/>
                        <w:right w:val="none" w:sz="0" w:space="0" w:color="auto"/>
                      </w:divBdr>
                    </w:div>
                    <w:div w:id="1629120084">
                      <w:marLeft w:val="0"/>
                      <w:marRight w:val="0"/>
                      <w:marTop w:val="0"/>
                      <w:marBottom w:val="0"/>
                      <w:divBdr>
                        <w:top w:val="none" w:sz="0" w:space="0" w:color="auto"/>
                        <w:left w:val="none" w:sz="0" w:space="0" w:color="auto"/>
                        <w:bottom w:val="none" w:sz="0" w:space="0" w:color="auto"/>
                        <w:right w:val="none" w:sz="0" w:space="0" w:color="auto"/>
                      </w:divBdr>
                    </w:div>
                    <w:div w:id="1347365373">
                      <w:marLeft w:val="0"/>
                      <w:marRight w:val="0"/>
                      <w:marTop w:val="0"/>
                      <w:marBottom w:val="0"/>
                      <w:divBdr>
                        <w:top w:val="none" w:sz="0" w:space="0" w:color="auto"/>
                        <w:left w:val="none" w:sz="0" w:space="0" w:color="auto"/>
                        <w:bottom w:val="none" w:sz="0" w:space="0" w:color="auto"/>
                        <w:right w:val="none" w:sz="0" w:space="0" w:color="auto"/>
                      </w:divBdr>
                    </w:div>
                    <w:div w:id="315913991">
                      <w:marLeft w:val="0"/>
                      <w:marRight w:val="0"/>
                      <w:marTop w:val="0"/>
                      <w:marBottom w:val="0"/>
                      <w:divBdr>
                        <w:top w:val="none" w:sz="0" w:space="0" w:color="auto"/>
                        <w:left w:val="none" w:sz="0" w:space="0" w:color="auto"/>
                        <w:bottom w:val="none" w:sz="0" w:space="0" w:color="auto"/>
                        <w:right w:val="none" w:sz="0" w:space="0" w:color="auto"/>
                      </w:divBdr>
                    </w:div>
                    <w:div w:id="725181486">
                      <w:marLeft w:val="0"/>
                      <w:marRight w:val="0"/>
                      <w:marTop w:val="0"/>
                      <w:marBottom w:val="0"/>
                      <w:divBdr>
                        <w:top w:val="none" w:sz="0" w:space="0" w:color="auto"/>
                        <w:left w:val="none" w:sz="0" w:space="0" w:color="auto"/>
                        <w:bottom w:val="none" w:sz="0" w:space="0" w:color="auto"/>
                        <w:right w:val="none" w:sz="0" w:space="0" w:color="auto"/>
                      </w:divBdr>
                    </w:div>
                    <w:div w:id="2144302859">
                      <w:marLeft w:val="0"/>
                      <w:marRight w:val="0"/>
                      <w:marTop w:val="0"/>
                      <w:marBottom w:val="0"/>
                      <w:divBdr>
                        <w:top w:val="none" w:sz="0" w:space="0" w:color="auto"/>
                        <w:left w:val="none" w:sz="0" w:space="0" w:color="auto"/>
                        <w:bottom w:val="none" w:sz="0" w:space="0" w:color="auto"/>
                        <w:right w:val="none" w:sz="0" w:space="0" w:color="auto"/>
                      </w:divBdr>
                    </w:div>
                    <w:div w:id="1497380607">
                      <w:marLeft w:val="0"/>
                      <w:marRight w:val="0"/>
                      <w:marTop w:val="0"/>
                      <w:marBottom w:val="0"/>
                      <w:divBdr>
                        <w:top w:val="none" w:sz="0" w:space="0" w:color="auto"/>
                        <w:left w:val="none" w:sz="0" w:space="0" w:color="auto"/>
                        <w:bottom w:val="none" w:sz="0" w:space="0" w:color="auto"/>
                        <w:right w:val="none" w:sz="0" w:space="0" w:color="auto"/>
                      </w:divBdr>
                    </w:div>
                    <w:div w:id="1351103125">
                      <w:marLeft w:val="0"/>
                      <w:marRight w:val="0"/>
                      <w:marTop w:val="0"/>
                      <w:marBottom w:val="0"/>
                      <w:divBdr>
                        <w:top w:val="none" w:sz="0" w:space="0" w:color="auto"/>
                        <w:left w:val="none" w:sz="0" w:space="0" w:color="auto"/>
                        <w:bottom w:val="none" w:sz="0" w:space="0" w:color="auto"/>
                        <w:right w:val="none" w:sz="0" w:space="0" w:color="auto"/>
                      </w:divBdr>
                    </w:div>
                    <w:div w:id="445464574">
                      <w:marLeft w:val="0"/>
                      <w:marRight w:val="0"/>
                      <w:marTop w:val="0"/>
                      <w:marBottom w:val="0"/>
                      <w:divBdr>
                        <w:top w:val="none" w:sz="0" w:space="0" w:color="auto"/>
                        <w:left w:val="none" w:sz="0" w:space="0" w:color="auto"/>
                        <w:bottom w:val="none" w:sz="0" w:space="0" w:color="auto"/>
                        <w:right w:val="none" w:sz="0" w:space="0" w:color="auto"/>
                      </w:divBdr>
                    </w:div>
                    <w:div w:id="73861818">
                      <w:marLeft w:val="0"/>
                      <w:marRight w:val="0"/>
                      <w:marTop w:val="0"/>
                      <w:marBottom w:val="0"/>
                      <w:divBdr>
                        <w:top w:val="none" w:sz="0" w:space="0" w:color="auto"/>
                        <w:left w:val="none" w:sz="0" w:space="0" w:color="auto"/>
                        <w:bottom w:val="none" w:sz="0" w:space="0" w:color="auto"/>
                        <w:right w:val="none" w:sz="0" w:space="0" w:color="auto"/>
                      </w:divBdr>
                    </w:div>
                    <w:div w:id="216011494">
                      <w:marLeft w:val="0"/>
                      <w:marRight w:val="0"/>
                      <w:marTop w:val="0"/>
                      <w:marBottom w:val="0"/>
                      <w:divBdr>
                        <w:top w:val="none" w:sz="0" w:space="0" w:color="auto"/>
                        <w:left w:val="none" w:sz="0" w:space="0" w:color="auto"/>
                        <w:bottom w:val="none" w:sz="0" w:space="0" w:color="auto"/>
                        <w:right w:val="none" w:sz="0" w:space="0" w:color="auto"/>
                      </w:divBdr>
                    </w:div>
                    <w:div w:id="401946803">
                      <w:marLeft w:val="0"/>
                      <w:marRight w:val="0"/>
                      <w:marTop w:val="0"/>
                      <w:marBottom w:val="0"/>
                      <w:divBdr>
                        <w:top w:val="none" w:sz="0" w:space="0" w:color="auto"/>
                        <w:left w:val="none" w:sz="0" w:space="0" w:color="auto"/>
                        <w:bottom w:val="none" w:sz="0" w:space="0" w:color="auto"/>
                        <w:right w:val="none" w:sz="0" w:space="0" w:color="auto"/>
                      </w:divBdr>
                    </w:div>
                    <w:div w:id="1190723605">
                      <w:marLeft w:val="0"/>
                      <w:marRight w:val="0"/>
                      <w:marTop w:val="0"/>
                      <w:marBottom w:val="0"/>
                      <w:divBdr>
                        <w:top w:val="none" w:sz="0" w:space="0" w:color="auto"/>
                        <w:left w:val="none" w:sz="0" w:space="0" w:color="auto"/>
                        <w:bottom w:val="none" w:sz="0" w:space="0" w:color="auto"/>
                        <w:right w:val="none" w:sz="0" w:space="0" w:color="auto"/>
                      </w:divBdr>
                    </w:div>
                    <w:div w:id="682589633">
                      <w:marLeft w:val="0"/>
                      <w:marRight w:val="0"/>
                      <w:marTop w:val="0"/>
                      <w:marBottom w:val="0"/>
                      <w:divBdr>
                        <w:top w:val="none" w:sz="0" w:space="0" w:color="auto"/>
                        <w:left w:val="none" w:sz="0" w:space="0" w:color="auto"/>
                        <w:bottom w:val="none" w:sz="0" w:space="0" w:color="auto"/>
                        <w:right w:val="none" w:sz="0" w:space="0" w:color="auto"/>
                      </w:divBdr>
                    </w:div>
                    <w:div w:id="2146585450">
                      <w:marLeft w:val="0"/>
                      <w:marRight w:val="0"/>
                      <w:marTop w:val="0"/>
                      <w:marBottom w:val="0"/>
                      <w:divBdr>
                        <w:top w:val="none" w:sz="0" w:space="0" w:color="auto"/>
                        <w:left w:val="none" w:sz="0" w:space="0" w:color="auto"/>
                        <w:bottom w:val="none" w:sz="0" w:space="0" w:color="auto"/>
                        <w:right w:val="none" w:sz="0" w:space="0" w:color="auto"/>
                      </w:divBdr>
                    </w:div>
                    <w:div w:id="879247012">
                      <w:marLeft w:val="0"/>
                      <w:marRight w:val="0"/>
                      <w:marTop w:val="0"/>
                      <w:marBottom w:val="0"/>
                      <w:divBdr>
                        <w:top w:val="none" w:sz="0" w:space="0" w:color="auto"/>
                        <w:left w:val="none" w:sz="0" w:space="0" w:color="auto"/>
                        <w:bottom w:val="none" w:sz="0" w:space="0" w:color="auto"/>
                        <w:right w:val="none" w:sz="0" w:space="0" w:color="auto"/>
                      </w:divBdr>
                    </w:div>
                    <w:div w:id="1130125347">
                      <w:marLeft w:val="0"/>
                      <w:marRight w:val="0"/>
                      <w:marTop w:val="0"/>
                      <w:marBottom w:val="0"/>
                      <w:divBdr>
                        <w:top w:val="none" w:sz="0" w:space="0" w:color="auto"/>
                        <w:left w:val="none" w:sz="0" w:space="0" w:color="auto"/>
                        <w:bottom w:val="none" w:sz="0" w:space="0" w:color="auto"/>
                        <w:right w:val="none" w:sz="0" w:space="0" w:color="auto"/>
                      </w:divBdr>
                    </w:div>
                    <w:div w:id="1271937893">
                      <w:marLeft w:val="0"/>
                      <w:marRight w:val="0"/>
                      <w:marTop w:val="0"/>
                      <w:marBottom w:val="0"/>
                      <w:divBdr>
                        <w:top w:val="none" w:sz="0" w:space="0" w:color="auto"/>
                        <w:left w:val="none" w:sz="0" w:space="0" w:color="auto"/>
                        <w:bottom w:val="none" w:sz="0" w:space="0" w:color="auto"/>
                        <w:right w:val="none" w:sz="0" w:space="0" w:color="auto"/>
                      </w:divBdr>
                    </w:div>
                    <w:div w:id="499733169">
                      <w:marLeft w:val="0"/>
                      <w:marRight w:val="0"/>
                      <w:marTop w:val="0"/>
                      <w:marBottom w:val="0"/>
                      <w:divBdr>
                        <w:top w:val="none" w:sz="0" w:space="0" w:color="auto"/>
                        <w:left w:val="none" w:sz="0" w:space="0" w:color="auto"/>
                        <w:bottom w:val="none" w:sz="0" w:space="0" w:color="auto"/>
                        <w:right w:val="none" w:sz="0" w:space="0" w:color="auto"/>
                      </w:divBdr>
                    </w:div>
                    <w:div w:id="2120223722">
                      <w:marLeft w:val="0"/>
                      <w:marRight w:val="0"/>
                      <w:marTop w:val="0"/>
                      <w:marBottom w:val="0"/>
                      <w:divBdr>
                        <w:top w:val="none" w:sz="0" w:space="0" w:color="auto"/>
                        <w:left w:val="none" w:sz="0" w:space="0" w:color="auto"/>
                        <w:bottom w:val="none" w:sz="0" w:space="0" w:color="auto"/>
                        <w:right w:val="none" w:sz="0" w:space="0" w:color="auto"/>
                      </w:divBdr>
                    </w:div>
                    <w:div w:id="257060754">
                      <w:marLeft w:val="0"/>
                      <w:marRight w:val="0"/>
                      <w:marTop w:val="0"/>
                      <w:marBottom w:val="0"/>
                      <w:divBdr>
                        <w:top w:val="none" w:sz="0" w:space="0" w:color="auto"/>
                        <w:left w:val="none" w:sz="0" w:space="0" w:color="auto"/>
                        <w:bottom w:val="none" w:sz="0" w:space="0" w:color="auto"/>
                        <w:right w:val="none" w:sz="0" w:space="0" w:color="auto"/>
                      </w:divBdr>
                    </w:div>
                    <w:div w:id="1866093488">
                      <w:marLeft w:val="0"/>
                      <w:marRight w:val="0"/>
                      <w:marTop w:val="0"/>
                      <w:marBottom w:val="0"/>
                      <w:divBdr>
                        <w:top w:val="none" w:sz="0" w:space="0" w:color="auto"/>
                        <w:left w:val="none" w:sz="0" w:space="0" w:color="auto"/>
                        <w:bottom w:val="none" w:sz="0" w:space="0" w:color="auto"/>
                        <w:right w:val="none" w:sz="0" w:space="0" w:color="auto"/>
                      </w:divBdr>
                    </w:div>
                    <w:div w:id="266236137">
                      <w:marLeft w:val="0"/>
                      <w:marRight w:val="0"/>
                      <w:marTop w:val="0"/>
                      <w:marBottom w:val="0"/>
                      <w:divBdr>
                        <w:top w:val="none" w:sz="0" w:space="0" w:color="auto"/>
                        <w:left w:val="none" w:sz="0" w:space="0" w:color="auto"/>
                        <w:bottom w:val="none" w:sz="0" w:space="0" w:color="auto"/>
                        <w:right w:val="none" w:sz="0" w:space="0" w:color="auto"/>
                      </w:divBdr>
                    </w:div>
                    <w:div w:id="510611401">
                      <w:marLeft w:val="0"/>
                      <w:marRight w:val="0"/>
                      <w:marTop w:val="0"/>
                      <w:marBottom w:val="0"/>
                      <w:divBdr>
                        <w:top w:val="none" w:sz="0" w:space="0" w:color="auto"/>
                        <w:left w:val="none" w:sz="0" w:space="0" w:color="auto"/>
                        <w:bottom w:val="none" w:sz="0" w:space="0" w:color="auto"/>
                        <w:right w:val="none" w:sz="0" w:space="0" w:color="auto"/>
                      </w:divBdr>
                    </w:div>
                    <w:div w:id="623773579">
                      <w:marLeft w:val="0"/>
                      <w:marRight w:val="0"/>
                      <w:marTop w:val="0"/>
                      <w:marBottom w:val="0"/>
                      <w:divBdr>
                        <w:top w:val="none" w:sz="0" w:space="0" w:color="auto"/>
                        <w:left w:val="none" w:sz="0" w:space="0" w:color="auto"/>
                        <w:bottom w:val="none" w:sz="0" w:space="0" w:color="auto"/>
                        <w:right w:val="none" w:sz="0" w:space="0" w:color="auto"/>
                      </w:divBdr>
                    </w:div>
                    <w:div w:id="1911769870">
                      <w:marLeft w:val="0"/>
                      <w:marRight w:val="0"/>
                      <w:marTop w:val="0"/>
                      <w:marBottom w:val="0"/>
                      <w:divBdr>
                        <w:top w:val="none" w:sz="0" w:space="0" w:color="auto"/>
                        <w:left w:val="none" w:sz="0" w:space="0" w:color="auto"/>
                        <w:bottom w:val="none" w:sz="0" w:space="0" w:color="auto"/>
                        <w:right w:val="none" w:sz="0" w:space="0" w:color="auto"/>
                      </w:divBdr>
                    </w:div>
                    <w:div w:id="742534632">
                      <w:marLeft w:val="0"/>
                      <w:marRight w:val="0"/>
                      <w:marTop w:val="0"/>
                      <w:marBottom w:val="0"/>
                      <w:divBdr>
                        <w:top w:val="none" w:sz="0" w:space="0" w:color="auto"/>
                        <w:left w:val="none" w:sz="0" w:space="0" w:color="auto"/>
                        <w:bottom w:val="none" w:sz="0" w:space="0" w:color="auto"/>
                        <w:right w:val="none" w:sz="0" w:space="0" w:color="auto"/>
                      </w:divBdr>
                    </w:div>
                    <w:div w:id="165366282">
                      <w:marLeft w:val="0"/>
                      <w:marRight w:val="0"/>
                      <w:marTop w:val="0"/>
                      <w:marBottom w:val="0"/>
                      <w:divBdr>
                        <w:top w:val="none" w:sz="0" w:space="0" w:color="auto"/>
                        <w:left w:val="none" w:sz="0" w:space="0" w:color="auto"/>
                        <w:bottom w:val="none" w:sz="0" w:space="0" w:color="auto"/>
                        <w:right w:val="none" w:sz="0" w:space="0" w:color="auto"/>
                      </w:divBdr>
                    </w:div>
                    <w:div w:id="589388338">
                      <w:marLeft w:val="0"/>
                      <w:marRight w:val="0"/>
                      <w:marTop w:val="0"/>
                      <w:marBottom w:val="0"/>
                      <w:divBdr>
                        <w:top w:val="none" w:sz="0" w:space="0" w:color="auto"/>
                        <w:left w:val="none" w:sz="0" w:space="0" w:color="auto"/>
                        <w:bottom w:val="none" w:sz="0" w:space="0" w:color="auto"/>
                        <w:right w:val="none" w:sz="0" w:space="0" w:color="auto"/>
                      </w:divBdr>
                    </w:div>
                    <w:div w:id="1511334301">
                      <w:marLeft w:val="0"/>
                      <w:marRight w:val="0"/>
                      <w:marTop w:val="0"/>
                      <w:marBottom w:val="0"/>
                      <w:divBdr>
                        <w:top w:val="none" w:sz="0" w:space="0" w:color="auto"/>
                        <w:left w:val="none" w:sz="0" w:space="0" w:color="auto"/>
                        <w:bottom w:val="none" w:sz="0" w:space="0" w:color="auto"/>
                        <w:right w:val="none" w:sz="0" w:space="0" w:color="auto"/>
                      </w:divBdr>
                    </w:div>
                    <w:div w:id="272590920">
                      <w:marLeft w:val="0"/>
                      <w:marRight w:val="0"/>
                      <w:marTop w:val="0"/>
                      <w:marBottom w:val="0"/>
                      <w:divBdr>
                        <w:top w:val="none" w:sz="0" w:space="0" w:color="auto"/>
                        <w:left w:val="none" w:sz="0" w:space="0" w:color="auto"/>
                        <w:bottom w:val="none" w:sz="0" w:space="0" w:color="auto"/>
                        <w:right w:val="none" w:sz="0" w:space="0" w:color="auto"/>
                      </w:divBdr>
                    </w:div>
                    <w:div w:id="831603998">
                      <w:marLeft w:val="0"/>
                      <w:marRight w:val="0"/>
                      <w:marTop w:val="0"/>
                      <w:marBottom w:val="0"/>
                      <w:divBdr>
                        <w:top w:val="none" w:sz="0" w:space="0" w:color="auto"/>
                        <w:left w:val="none" w:sz="0" w:space="0" w:color="auto"/>
                        <w:bottom w:val="none" w:sz="0" w:space="0" w:color="auto"/>
                        <w:right w:val="none" w:sz="0" w:space="0" w:color="auto"/>
                      </w:divBdr>
                    </w:div>
                    <w:div w:id="466245137">
                      <w:marLeft w:val="0"/>
                      <w:marRight w:val="0"/>
                      <w:marTop w:val="0"/>
                      <w:marBottom w:val="0"/>
                      <w:divBdr>
                        <w:top w:val="none" w:sz="0" w:space="0" w:color="auto"/>
                        <w:left w:val="none" w:sz="0" w:space="0" w:color="auto"/>
                        <w:bottom w:val="none" w:sz="0" w:space="0" w:color="auto"/>
                        <w:right w:val="none" w:sz="0" w:space="0" w:color="auto"/>
                      </w:divBdr>
                    </w:div>
                    <w:div w:id="1674146463">
                      <w:marLeft w:val="0"/>
                      <w:marRight w:val="0"/>
                      <w:marTop w:val="0"/>
                      <w:marBottom w:val="0"/>
                      <w:divBdr>
                        <w:top w:val="none" w:sz="0" w:space="0" w:color="auto"/>
                        <w:left w:val="none" w:sz="0" w:space="0" w:color="auto"/>
                        <w:bottom w:val="none" w:sz="0" w:space="0" w:color="auto"/>
                        <w:right w:val="none" w:sz="0" w:space="0" w:color="auto"/>
                      </w:divBdr>
                    </w:div>
                    <w:div w:id="2008628257">
                      <w:marLeft w:val="0"/>
                      <w:marRight w:val="0"/>
                      <w:marTop w:val="0"/>
                      <w:marBottom w:val="0"/>
                      <w:divBdr>
                        <w:top w:val="none" w:sz="0" w:space="0" w:color="auto"/>
                        <w:left w:val="none" w:sz="0" w:space="0" w:color="auto"/>
                        <w:bottom w:val="none" w:sz="0" w:space="0" w:color="auto"/>
                        <w:right w:val="none" w:sz="0" w:space="0" w:color="auto"/>
                      </w:divBdr>
                    </w:div>
                    <w:div w:id="1360856440">
                      <w:marLeft w:val="0"/>
                      <w:marRight w:val="0"/>
                      <w:marTop w:val="0"/>
                      <w:marBottom w:val="0"/>
                      <w:divBdr>
                        <w:top w:val="none" w:sz="0" w:space="0" w:color="auto"/>
                        <w:left w:val="none" w:sz="0" w:space="0" w:color="auto"/>
                        <w:bottom w:val="none" w:sz="0" w:space="0" w:color="auto"/>
                        <w:right w:val="none" w:sz="0" w:space="0" w:color="auto"/>
                      </w:divBdr>
                    </w:div>
                    <w:div w:id="1737510867">
                      <w:marLeft w:val="0"/>
                      <w:marRight w:val="0"/>
                      <w:marTop w:val="0"/>
                      <w:marBottom w:val="0"/>
                      <w:divBdr>
                        <w:top w:val="none" w:sz="0" w:space="0" w:color="auto"/>
                        <w:left w:val="none" w:sz="0" w:space="0" w:color="auto"/>
                        <w:bottom w:val="none" w:sz="0" w:space="0" w:color="auto"/>
                        <w:right w:val="none" w:sz="0" w:space="0" w:color="auto"/>
                      </w:divBdr>
                    </w:div>
                    <w:div w:id="1954632647">
                      <w:marLeft w:val="0"/>
                      <w:marRight w:val="0"/>
                      <w:marTop w:val="0"/>
                      <w:marBottom w:val="0"/>
                      <w:divBdr>
                        <w:top w:val="none" w:sz="0" w:space="0" w:color="auto"/>
                        <w:left w:val="none" w:sz="0" w:space="0" w:color="auto"/>
                        <w:bottom w:val="none" w:sz="0" w:space="0" w:color="auto"/>
                        <w:right w:val="none" w:sz="0" w:space="0" w:color="auto"/>
                      </w:divBdr>
                    </w:div>
                    <w:div w:id="616062185">
                      <w:marLeft w:val="0"/>
                      <w:marRight w:val="0"/>
                      <w:marTop w:val="0"/>
                      <w:marBottom w:val="0"/>
                      <w:divBdr>
                        <w:top w:val="none" w:sz="0" w:space="0" w:color="auto"/>
                        <w:left w:val="none" w:sz="0" w:space="0" w:color="auto"/>
                        <w:bottom w:val="none" w:sz="0" w:space="0" w:color="auto"/>
                        <w:right w:val="none" w:sz="0" w:space="0" w:color="auto"/>
                      </w:divBdr>
                    </w:div>
                    <w:div w:id="1923562029">
                      <w:marLeft w:val="0"/>
                      <w:marRight w:val="0"/>
                      <w:marTop w:val="0"/>
                      <w:marBottom w:val="0"/>
                      <w:divBdr>
                        <w:top w:val="none" w:sz="0" w:space="0" w:color="auto"/>
                        <w:left w:val="none" w:sz="0" w:space="0" w:color="auto"/>
                        <w:bottom w:val="none" w:sz="0" w:space="0" w:color="auto"/>
                        <w:right w:val="none" w:sz="0" w:space="0" w:color="auto"/>
                      </w:divBdr>
                    </w:div>
                    <w:div w:id="2061703418">
                      <w:marLeft w:val="0"/>
                      <w:marRight w:val="0"/>
                      <w:marTop w:val="0"/>
                      <w:marBottom w:val="0"/>
                      <w:divBdr>
                        <w:top w:val="none" w:sz="0" w:space="0" w:color="auto"/>
                        <w:left w:val="none" w:sz="0" w:space="0" w:color="auto"/>
                        <w:bottom w:val="none" w:sz="0" w:space="0" w:color="auto"/>
                        <w:right w:val="none" w:sz="0" w:space="0" w:color="auto"/>
                      </w:divBdr>
                    </w:div>
                    <w:div w:id="1088772065">
                      <w:marLeft w:val="0"/>
                      <w:marRight w:val="0"/>
                      <w:marTop w:val="0"/>
                      <w:marBottom w:val="0"/>
                      <w:divBdr>
                        <w:top w:val="none" w:sz="0" w:space="0" w:color="auto"/>
                        <w:left w:val="none" w:sz="0" w:space="0" w:color="auto"/>
                        <w:bottom w:val="none" w:sz="0" w:space="0" w:color="auto"/>
                        <w:right w:val="none" w:sz="0" w:space="0" w:color="auto"/>
                      </w:divBdr>
                    </w:div>
                    <w:div w:id="1833446137">
                      <w:marLeft w:val="0"/>
                      <w:marRight w:val="0"/>
                      <w:marTop w:val="0"/>
                      <w:marBottom w:val="0"/>
                      <w:divBdr>
                        <w:top w:val="none" w:sz="0" w:space="0" w:color="auto"/>
                        <w:left w:val="none" w:sz="0" w:space="0" w:color="auto"/>
                        <w:bottom w:val="none" w:sz="0" w:space="0" w:color="auto"/>
                        <w:right w:val="none" w:sz="0" w:space="0" w:color="auto"/>
                      </w:divBdr>
                    </w:div>
                    <w:div w:id="588582093">
                      <w:marLeft w:val="0"/>
                      <w:marRight w:val="0"/>
                      <w:marTop w:val="0"/>
                      <w:marBottom w:val="0"/>
                      <w:divBdr>
                        <w:top w:val="none" w:sz="0" w:space="0" w:color="auto"/>
                        <w:left w:val="none" w:sz="0" w:space="0" w:color="auto"/>
                        <w:bottom w:val="none" w:sz="0" w:space="0" w:color="auto"/>
                        <w:right w:val="none" w:sz="0" w:space="0" w:color="auto"/>
                      </w:divBdr>
                    </w:div>
                    <w:div w:id="1255433688">
                      <w:marLeft w:val="0"/>
                      <w:marRight w:val="0"/>
                      <w:marTop w:val="0"/>
                      <w:marBottom w:val="0"/>
                      <w:divBdr>
                        <w:top w:val="none" w:sz="0" w:space="0" w:color="auto"/>
                        <w:left w:val="none" w:sz="0" w:space="0" w:color="auto"/>
                        <w:bottom w:val="none" w:sz="0" w:space="0" w:color="auto"/>
                        <w:right w:val="none" w:sz="0" w:space="0" w:color="auto"/>
                      </w:divBdr>
                    </w:div>
                    <w:div w:id="1533764655">
                      <w:marLeft w:val="0"/>
                      <w:marRight w:val="0"/>
                      <w:marTop w:val="0"/>
                      <w:marBottom w:val="0"/>
                      <w:divBdr>
                        <w:top w:val="none" w:sz="0" w:space="0" w:color="auto"/>
                        <w:left w:val="none" w:sz="0" w:space="0" w:color="auto"/>
                        <w:bottom w:val="none" w:sz="0" w:space="0" w:color="auto"/>
                        <w:right w:val="none" w:sz="0" w:space="0" w:color="auto"/>
                      </w:divBdr>
                    </w:div>
                    <w:div w:id="1103843656">
                      <w:marLeft w:val="0"/>
                      <w:marRight w:val="0"/>
                      <w:marTop w:val="0"/>
                      <w:marBottom w:val="0"/>
                      <w:divBdr>
                        <w:top w:val="none" w:sz="0" w:space="0" w:color="auto"/>
                        <w:left w:val="none" w:sz="0" w:space="0" w:color="auto"/>
                        <w:bottom w:val="none" w:sz="0" w:space="0" w:color="auto"/>
                        <w:right w:val="none" w:sz="0" w:space="0" w:color="auto"/>
                      </w:divBdr>
                    </w:div>
                    <w:div w:id="1076512852">
                      <w:marLeft w:val="0"/>
                      <w:marRight w:val="0"/>
                      <w:marTop w:val="0"/>
                      <w:marBottom w:val="0"/>
                      <w:divBdr>
                        <w:top w:val="none" w:sz="0" w:space="0" w:color="auto"/>
                        <w:left w:val="none" w:sz="0" w:space="0" w:color="auto"/>
                        <w:bottom w:val="none" w:sz="0" w:space="0" w:color="auto"/>
                        <w:right w:val="none" w:sz="0" w:space="0" w:color="auto"/>
                      </w:divBdr>
                    </w:div>
                    <w:div w:id="1071657290">
                      <w:marLeft w:val="0"/>
                      <w:marRight w:val="0"/>
                      <w:marTop w:val="0"/>
                      <w:marBottom w:val="0"/>
                      <w:divBdr>
                        <w:top w:val="none" w:sz="0" w:space="0" w:color="auto"/>
                        <w:left w:val="none" w:sz="0" w:space="0" w:color="auto"/>
                        <w:bottom w:val="none" w:sz="0" w:space="0" w:color="auto"/>
                        <w:right w:val="none" w:sz="0" w:space="0" w:color="auto"/>
                      </w:divBdr>
                    </w:div>
                    <w:div w:id="1605576755">
                      <w:marLeft w:val="0"/>
                      <w:marRight w:val="0"/>
                      <w:marTop w:val="0"/>
                      <w:marBottom w:val="0"/>
                      <w:divBdr>
                        <w:top w:val="none" w:sz="0" w:space="0" w:color="auto"/>
                        <w:left w:val="none" w:sz="0" w:space="0" w:color="auto"/>
                        <w:bottom w:val="none" w:sz="0" w:space="0" w:color="auto"/>
                        <w:right w:val="none" w:sz="0" w:space="0" w:color="auto"/>
                      </w:divBdr>
                    </w:div>
                    <w:div w:id="1396079709">
                      <w:marLeft w:val="0"/>
                      <w:marRight w:val="0"/>
                      <w:marTop w:val="0"/>
                      <w:marBottom w:val="0"/>
                      <w:divBdr>
                        <w:top w:val="none" w:sz="0" w:space="0" w:color="auto"/>
                        <w:left w:val="none" w:sz="0" w:space="0" w:color="auto"/>
                        <w:bottom w:val="none" w:sz="0" w:space="0" w:color="auto"/>
                        <w:right w:val="none" w:sz="0" w:space="0" w:color="auto"/>
                      </w:divBdr>
                    </w:div>
                    <w:div w:id="557594273">
                      <w:marLeft w:val="0"/>
                      <w:marRight w:val="0"/>
                      <w:marTop w:val="0"/>
                      <w:marBottom w:val="0"/>
                      <w:divBdr>
                        <w:top w:val="none" w:sz="0" w:space="0" w:color="auto"/>
                        <w:left w:val="none" w:sz="0" w:space="0" w:color="auto"/>
                        <w:bottom w:val="none" w:sz="0" w:space="0" w:color="auto"/>
                        <w:right w:val="none" w:sz="0" w:space="0" w:color="auto"/>
                      </w:divBdr>
                    </w:div>
                    <w:div w:id="1607734287">
                      <w:marLeft w:val="0"/>
                      <w:marRight w:val="0"/>
                      <w:marTop w:val="0"/>
                      <w:marBottom w:val="0"/>
                      <w:divBdr>
                        <w:top w:val="none" w:sz="0" w:space="0" w:color="auto"/>
                        <w:left w:val="none" w:sz="0" w:space="0" w:color="auto"/>
                        <w:bottom w:val="none" w:sz="0" w:space="0" w:color="auto"/>
                        <w:right w:val="none" w:sz="0" w:space="0" w:color="auto"/>
                      </w:divBdr>
                    </w:div>
                    <w:div w:id="306520500">
                      <w:marLeft w:val="0"/>
                      <w:marRight w:val="0"/>
                      <w:marTop w:val="0"/>
                      <w:marBottom w:val="0"/>
                      <w:divBdr>
                        <w:top w:val="none" w:sz="0" w:space="0" w:color="auto"/>
                        <w:left w:val="none" w:sz="0" w:space="0" w:color="auto"/>
                        <w:bottom w:val="none" w:sz="0" w:space="0" w:color="auto"/>
                        <w:right w:val="none" w:sz="0" w:space="0" w:color="auto"/>
                      </w:divBdr>
                    </w:div>
                    <w:div w:id="220673771">
                      <w:marLeft w:val="0"/>
                      <w:marRight w:val="0"/>
                      <w:marTop w:val="0"/>
                      <w:marBottom w:val="0"/>
                      <w:divBdr>
                        <w:top w:val="none" w:sz="0" w:space="0" w:color="auto"/>
                        <w:left w:val="none" w:sz="0" w:space="0" w:color="auto"/>
                        <w:bottom w:val="none" w:sz="0" w:space="0" w:color="auto"/>
                        <w:right w:val="none" w:sz="0" w:space="0" w:color="auto"/>
                      </w:divBdr>
                    </w:div>
                    <w:div w:id="1821338808">
                      <w:marLeft w:val="0"/>
                      <w:marRight w:val="0"/>
                      <w:marTop w:val="0"/>
                      <w:marBottom w:val="0"/>
                      <w:divBdr>
                        <w:top w:val="none" w:sz="0" w:space="0" w:color="auto"/>
                        <w:left w:val="none" w:sz="0" w:space="0" w:color="auto"/>
                        <w:bottom w:val="none" w:sz="0" w:space="0" w:color="auto"/>
                        <w:right w:val="none" w:sz="0" w:space="0" w:color="auto"/>
                      </w:divBdr>
                    </w:div>
                    <w:div w:id="561990781">
                      <w:marLeft w:val="0"/>
                      <w:marRight w:val="0"/>
                      <w:marTop w:val="0"/>
                      <w:marBottom w:val="0"/>
                      <w:divBdr>
                        <w:top w:val="none" w:sz="0" w:space="0" w:color="auto"/>
                        <w:left w:val="none" w:sz="0" w:space="0" w:color="auto"/>
                        <w:bottom w:val="none" w:sz="0" w:space="0" w:color="auto"/>
                        <w:right w:val="none" w:sz="0" w:space="0" w:color="auto"/>
                      </w:divBdr>
                    </w:div>
                    <w:div w:id="204215500">
                      <w:marLeft w:val="0"/>
                      <w:marRight w:val="0"/>
                      <w:marTop w:val="0"/>
                      <w:marBottom w:val="0"/>
                      <w:divBdr>
                        <w:top w:val="none" w:sz="0" w:space="0" w:color="auto"/>
                        <w:left w:val="none" w:sz="0" w:space="0" w:color="auto"/>
                        <w:bottom w:val="none" w:sz="0" w:space="0" w:color="auto"/>
                        <w:right w:val="none" w:sz="0" w:space="0" w:color="auto"/>
                      </w:divBdr>
                    </w:div>
                    <w:div w:id="1314484743">
                      <w:marLeft w:val="0"/>
                      <w:marRight w:val="0"/>
                      <w:marTop w:val="0"/>
                      <w:marBottom w:val="0"/>
                      <w:divBdr>
                        <w:top w:val="none" w:sz="0" w:space="0" w:color="auto"/>
                        <w:left w:val="none" w:sz="0" w:space="0" w:color="auto"/>
                        <w:bottom w:val="none" w:sz="0" w:space="0" w:color="auto"/>
                        <w:right w:val="none" w:sz="0" w:space="0" w:color="auto"/>
                      </w:divBdr>
                    </w:div>
                    <w:div w:id="353502405">
                      <w:marLeft w:val="0"/>
                      <w:marRight w:val="0"/>
                      <w:marTop w:val="0"/>
                      <w:marBottom w:val="0"/>
                      <w:divBdr>
                        <w:top w:val="none" w:sz="0" w:space="0" w:color="auto"/>
                        <w:left w:val="none" w:sz="0" w:space="0" w:color="auto"/>
                        <w:bottom w:val="none" w:sz="0" w:space="0" w:color="auto"/>
                        <w:right w:val="none" w:sz="0" w:space="0" w:color="auto"/>
                      </w:divBdr>
                    </w:div>
                    <w:div w:id="16933144">
                      <w:marLeft w:val="0"/>
                      <w:marRight w:val="0"/>
                      <w:marTop w:val="0"/>
                      <w:marBottom w:val="0"/>
                      <w:divBdr>
                        <w:top w:val="none" w:sz="0" w:space="0" w:color="auto"/>
                        <w:left w:val="none" w:sz="0" w:space="0" w:color="auto"/>
                        <w:bottom w:val="none" w:sz="0" w:space="0" w:color="auto"/>
                        <w:right w:val="none" w:sz="0" w:space="0" w:color="auto"/>
                      </w:divBdr>
                    </w:div>
                    <w:div w:id="228733166">
                      <w:marLeft w:val="0"/>
                      <w:marRight w:val="0"/>
                      <w:marTop w:val="0"/>
                      <w:marBottom w:val="0"/>
                      <w:divBdr>
                        <w:top w:val="none" w:sz="0" w:space="0" w:color="auto"/>
                        <w:left w:val="none" w:sz="0" w:space="0" w:color="auto"/>
                        <w:bottom w:val="none" w:sz="0" w:space="0" w:color="auto"/>
                        <w:right w:val="none" w:sz="0" w:space="0" w:color="auto"/>
                      </w:divBdr>
                    </w:div>
                    <w:div w:id="841311165">
                      <w:marLeft w:val="0"/>
                      <w:marRight w:val="0"/>
                      <w:marTop w:val="0"/>
                      <w:marBottom w:val="0"/>
                      <w:divBdr>
                        <w:top w:val="none" w:sz="0" w:space="0" w:color="auto"/>
                        <w:left w:val="none" w:sz="0" w:space="0" w:color="auto"/>
                        <w:bottom w:val="none" w:sz="0" w:space="0" w:color="auto"/>
                        <w:right w:val="none" w:sz="0" w:space="0" w:color="auto"/>
                      </w:divBdr>
                    </w:div>
                    <w:div w:id="1885827929">
                      <w:marLeft w:val="0"/>
                      <w:marRight w:val="0"/>
                      <w:marTop w:val="0"/>
                      <w:marBottom w:val="0"/>
                      <w:divBdr>
                        <w:top w:val="none" w:sz="0" w:space="0" w:color="auto"/>
                        <w:left w:val="none" w:sz="0" w:space="0" w:color="auto"/>
                        <w:bottom w:val="none" w:sz="0" w:space="0" w:color="auto"/>
                        <w:right w:val="none" w:sz="0" w:space="0" w:color="auto"/>
                      </w:divBdr>
                    </w:div>
                    <w:div w:id="1364094480">
                      <w:marLeft w:val="0"/>
                      <w:marRight w:val="0"/>
                      <w:marTop w:val="0"/>
                      <w:marBottom w:val="0"/>
                      <w:divBdr>
                        <w:top w:val="none" w:sz="0" w:space="0" w:color="auto"/>
                        <w:left w:val="none" w:sz="0" w:space="0" w:color="auto"/>
                        <w:bottom w:val="none" w:sz="0" w:space="0" w:color="auto"/>
                        <w:right w:val="none" w:sz="0" w:space="0" w:color="auto"/>
                      </w:divBdr>
                    </w:div>
                    <w:div w:id="70739059">
                      <w:marLeft w:val="0"/>
                      <w:marRight w:val="0"/>
                      <w:marTop w:val="0"/>
                      <w:marBottom w:val="0"/>
                      <w:divBdr>
                        <w:top w:val="none" w:sz="0" w:space="0" w:color="auto"/>
                        <w:left w:val="none" w:sz="0" w:space="0" w:color="auto"/>
                        <w:bottom w:val="none" w:sz="0" w:space="0" w:color="auto"/>
                        <w:right w:val="none" w:sz="0" w:space="0" w:color="auto"/>
                      </w:divBdr>
                    </w:div>
                    <w:div w:id="868373982">
                      <w:marLeft w:val="0"/>
                      <w:marRight w:val="0"/>
                      <w:marTop w:val="0"/>
                      <w:marBottom w:val="0"/>
                      <w:divBdr>
                        <w:top w:val="none" w:sz="0" w:space="0" w:color="auto"/>
                        <w:left w:val="none" w:sz="0" w:space="0" w:color="auto"/>
                        <w:bottom w:val="none" w:sz="0" w:space="0" w:color="auto"/>
                        <w:right w:val="none" w:sz="0" w:space="0" w:color="auto"/>
                      </w:divBdr>
                    </w:div>
                    <w:div w:id="1157915683">
                      <w:marLeft w:val="0"/>
                      <w:marRight w:val="0"/>
                      <w:marTop w:val="0"/>
                      <w:marBottom w:val="0"/>
                      <w:divBdr>
                        <w:top w:val="none" w:sz="0" w:space="0" w:color="auto"/>
                        <w:left w:val="none" w:sz="0" w:space="0" w:color="auto"/>
                        <w:bottom w:val="none" w:sz="0" w:space="0" w:color="auto"/>
                        <w:right w:val="none" w:sz="0" w:space="0" w:color="auto"/>
                      </w:divBdr>
                    </w:div>
                    <w:div w:id="1015425412">
                      <w:marLeft w:val="0"/>
                      <w:marRight w:val="0"/>
                      <w:marTop w:val="0"/>
                      <w:marBottom w:val="0"/>
                      <w:divBdr>
                        <w:top w:val="none" w:sz="0" w:space="0" w:color="auto"/>
                        <w:left w:val="none" w:sz="0" w:space="0" w:color="auto"/>
                        <w:bottom w:val="none" w:sz="0" w:space="0" w:color="auto"/>
                        <w:right w:val="none" w:sz="0" w:space="0" w:color="auto"/>
                      </w:divBdr>
                    </w:div>
                    <w:div w:id="1122841602">
                      <w:marLeft w:val="0"/>
                      <w:marRight w:val="0"/>
                      <w:marTop w:val="0"/>
                      <w:marBottom w:val="0"/>
                      <w:divBdr>
                        <w:top w:val="none" w:sz="0" w:space="0" w:color="auto"/>
                        <w:left w:val="none" w:sz="0" w:space="0" w:color="auto"/>
                        <w:bottom w:val="none" w:sz="0" w:space="0" w:color="auto"/>
                        <w:right w:val="none" w:sz="0" w:space="0" w:color="auto"/>
                      </w:divBdr>
                    </w:div>
                    <w:div w:id="1318463160">
                      <w:marLeft w:val="0"/>
                      <w:marRight w:val="0"/>
                      <w:marTop w:val="0"/>
                      <w:marBottom w:val="0"/>
                      <w:divBdr>
                        <w:top w:val="none" w:sz="0" w:space="0" w:color="auto"/>
                        <w:left w:val="none" w:sz="0" w:space="0" w:color="auto"/>
                        <w:bottom w:val="none" w:sz="0" w:space="0" w:color="auto"/>
                        <w:right w:val="none" w:sz="0" w:space="0" w:color="auto"/>
                      </w:divBdr>
                    </w:div>
                    <w:div w:id="1811433880">
                      <w:marLeft w:val="0"/>
                      <w:marRight w:val="0"/>
                      <w:marTop w:val="0"/>
                      <w:marBottom w:val="0"/>
                      <w:divBdr>
                        <w:top w:val="none" w:sz="0" w:space="0" w:color="auto"/>
                        <w:left w:val="none" w:sz="0" w:space="0" w:color="auto"/>
                        <w:bottom w:val="none" w:sz="0" w:space="0" w:color="auto"/>
                        <w:right w:val="none" w:sz="0" w:space="0" w:color="auto"/>
                      </w:divBdr>
                    </w:div>
                    <w:div w:id="1852142594">
                      <w:marLeft w:val="0"/>
                      <w:marRight w:val="0"/>
                      <w:marTop w:val="0"/>
                      <w:marBottom w:val="0"/>
                      <w:divBdr>
                        <w:top w:val="none" w:sz="0" w:space="0" w:color="auto"/>
                        <w:left w:val="none" w:sz="0" w:space="0" w:color="auto"/>
                        <w:bottom w:val="none" w:sz="0" w:space="0" w:color="auto"/>
                        <w:right w:val="none" w:sz="0" w:space="0" w:color="auto"/>
                      </w:divBdr>
                    </w:div>
                    <w:div w:id="523246239">
                      <w:marLeft w:val="0"/>
                      <w:marRight w:val="0"/>
                      <w:marTop w:val="0"/>
                      <w:marBottom w:val="0"/>
                      <w:divBdr>
                        <w:top w:val="none" w:sz="0" w:space="0" w:color="auto"/>
                        <w:left w:val="none" w:sz="0" w:space="0" w:color="auto"/>
                        <w:bottom w:val="none" w:sz="0" w:space="0" w:color="auto"/>
                        <w:right w:val="none" w:sz="0" w:space="0" w:color="auto"/>
                      </w:divBdr>
                    </w:div>
                    <w:div w:id="1715306083">
                      <w:marLeft w:val="0"/>
                      <w:marRight w:val="0"/>
                      <w:marTop w:val="0"/>
                      <w:marBottom w:val="0"/>
                      <w:divBdr>
                        <w:top w:val="none" w:sz="0" w:space="0" w:color="auto"/>
                        <w:left w:val="none" w:sz="0" w:space="0" w:color="auto"/>
                        <w:bottom w:val="none" w:sz="0" w:space="0" w:color="auto"/>
                        <w:right w:val="none" w:sz="0" w:space="0" w:color="auto"/>
                      </w:divBdr>
                    </w:div>
                    <w:div w:id="825822754">
                      <w:marLeft w:val="0"/>
                      <w:marRight w:val="0"/>
                      <w:marTop w:val="0"/>
                      <w:marBottom w:val="0"/>
                      <w:divBdr>
                        <w:top w:val="none" w:sz="0" w:space="0" w:color="auto"/>
                        <w:left w:val="none" w:sz="0" w:space="0" w:color="auto"/>
                        <w:bottom w:val="none" w:sz="0" w:space="0" w:color="auto"/>
                        <w:right w:val="none" w:sz="0" w:space="0" w:color="auto"/>
                      </w:divBdr>
                    </w:div>
                    <w:div w:id="1295058614">
                      <w:marLeft w:val="0"/>
                      <w:marRight w:val="0"/>
                      <w:marTop w:val="0"/>
                      <w:marBottom w:val="0"/>
                      <w:divBdr>
                        <w:top w:val="none" w:sz="0" w:space="0" w:color="auto"/>
                        <w:left w:val="none" w:sz="0" w:space="0" w:color="auto"/>
                        <w:bottom w:val="none" w:sz="0" w:space="0" w:color="auto"/>
                        <w:right w:val="none" w:sz="0" w:space="0" w:color="auto"/>
                      </w:divBdr>
                    </w:div>
                    <w:div w:id="1100419329">
                      <w:marLeft w:val="0"/>
                      <w:marRight w:val="0"/>
                      <w:marTop w:val="0"/>
                      <w:marBottom w:val="0"/>
                      <w:divBdr>
                        <w:top w:val="none" w:sz="0" w:space="0" w:color="auto"/>
                        <w:left w:val="none" w:sz="0" w:space="0" w:color="auto"/>
                        <w:bottom w:val="none" w:sz="0" w:space="0" w:color="auto"/>
                        <w:right w:val="none" w:sz="0" w:space="0" w:color="auto"/>
                      </w:divBdr>
                    </w:div>
                    <w:div w:id="98184588">
                      <w:marLeft w:val="0"/>
                      <w:marRight w:val="0"/>
                      <w:marTop w:val="0"/>
                      <w:marBottom w:val="0"/>
                      <w:divBdr>
                        <w:top w:val="none" w:sz="0" w:space="0" w:color="auto"/>
                        <w:left w:val="none" w:sz="0" w:space="0" w:color="auto"/>
                        <w:bottom w:val="none" w:sz="0" w:space="0" w:color="auto"/>
                        <w:right w:val="none" w:sz="0" w:space="0" w:color="auto"/>
                      </w:divBdr>
                    </w:div>
                    <w:div w:id="1794982821">
                      <w:marLeft w:val="0"/>
                      <w:marRight w:val="0"/>
                      <w:marTop w:val="0"/>
                      <w:marBottom w:val="0"/>
                      <w:divBdr>
                        <w:top w:val="none" w:sz="0" w:space="0" w:color="auto"/>
                        <w:left w:val="none" w:sz="0" w:space="0" w:color="auto"/>
                        <w:bottom w:val="none" w:sz="0" w:space="0" w:color="auto"/>
                        <w:right w:val="none" w:sz="0" w:space="0" w:color="auto"/>
                      </w:divBdr>
                    </w:div>
                    <w:div w:id="678194334">
                      <w:marLeft w:val="0"/>
                      <w:marRight w:val="0"/>
                      <w:marTop w:val="0"/>
                      <w:marBottom w:val="0"/>
                      <w:divBdr>
                        <w:top w:val="none" w:sz="0" w:space="0" w:color="auto"/>
                        <w:left w:val="none" w:sz="0" w:space="0" w:color="auto"/>
                        <w:bottom w:val="none" w:sz="0" w:space="0" w:color="auto"/>
                        <w:right w:val="none" w:sz="0" w:space="0" w:color="auto"/>
                      </w:divBdr>
                    </w:div>
                    <w:div w:id="549461690">
                      <w:marLeft w:val="0"/>
                      <w:marRight w:val="0"/>
                      <w:marTop w:val="0"/>
                      <w:marBottom w:val="0"/>
                      <w:divBdr>
                        <w:top w:val="none" w:sz="0" w:space="0" w:color="auto"/>
                        <w:left w:val="none" w:sz="0" w:space="0" w:color="auto"/>
                        <w:bottom w:val="none" w:sz="0" w:space="0" w:color="auto"/>
                        <w:right w:val="none" w:sz="0" w:space="0" w:color="auto"/>
                      </w:divBdr>
                    </w:div>
                    <w:div w:id="1576428356">
                      <w:marLeft w:val="0"/>
                      <w:marRight w:val="0"/>
                      <w:marTop w:val="0"/>
                      <w:marBottom w:val="0"/>
                      <w:divBdr>
                        <w:top w:val="none" w:sz="0" w:space="0" w:color="auto"/>
                        <w:left w:val="none" w:sz="0" w:space="0" w:color="auto"/>
                        <w:bottom w:val="none" w:sz="0" w:space="0" w:color="auto"/>
                        <w:right w:val="none" w:sz="0" w:space="0" w:color="auto"/>
                      </w:divBdr>
                    </w:div>
                    <w:div w:id="1195733814">
                      <w:marLeft w:val="0"/>
                      <w:marRight w:val="0"/>
                      <w:marTop w:val="0"/>
                      <w:marBottom w:val="0"/>
                      <w:divBdr>
                        <w:top w:val="none" w:sz="0" w:space="0" w:color="auto"/>
                        <w:left w:val="none" w:sz="0" w:space="0" w:color="auto"/>
                        <w:bottom w:val="none" w:sz="0" w:space="0" w:color="auto"/>
                        <w:right w:val="none" w:sz="0" w:space="0" w:color="auto"/>
                      </w:divBdr>
                    </w:div>
                    <w:div w:id="89090390">
                      <w:marLeft w:val="0"/>
                      <w:marRight w:val="0"/>
                      <w:marTop w:val="0"/>
                      <w:marBottom w:val="0"/>
                      <w:divBdr>
                        <w:top w:val="none" w:sz="0" w:space="0" w:color="auto"/>
                        <w:left w:val="none" w:sz="0" w:space="0" w:color="auto"/>
                        <w:bottom w:val="none" w:sz="0" w:space="0" w:color="auto"/>
                        <w:right w:val="none" w:sz="0" w:space="0" w:color="auto"/>
                      </w:divBdr>
                    </w:div>
                    <w:div w:id="937256555">
                      <w:marLeft w:val="0"/>
                      <w:marRight w:val="0"/>
                      <w:marTop w:val="0"/>
                      <w:marBottom w:val="0"/>
                      <w:divBdr>
                        <w:top w:val="none" w:sz="0" w:space="0" w:color="auto"/>
                        <w:left w:val="none" w:sz="0" w:space="0" w:color="auto"/>
                        <w:bottom w:val="none" w:sz="0" w:space="0" w:color="auto"/>
                        <w:right w:val="none" w:sz="0" w:space="0" w:color="auto"/>
                      </w:divBdr>
                    </w:div>
                    <w:div w:id="768888471">
                      <w:marLeft w:val="0"/>
                      <w:marRight w:val="0"/>
                      <w:marTop w:val="0"/>
                      <w:marBottom w:val="0"/>
                      <w:divBdr>
                        <w:top w:val="none" w:sz="0" w:space="0" w:color="auto"/>
                        <w:left w:val="none" w:sz="0" w:space="0" w:color="auto"/>
                        <w:bottom w:val="none" w:sz="0" w:space="0" w:color="auto"/>
                        <w:right w:val="none" w:sz="0" w:space="0" w:color="auto"/>
                      </w:divBdr>
                    </w:div>
                    <w:div w:id="212035765">
                      <w:marLeft w:val="0"/>
                      <w:marRight w:val="0"/>
                      <w:marTop w:val="0"/>
                      <w:marBottom w:val="0"/>
                      <w:divBdr>
                        <w:top w:val="none" w:sz="0" w:space="0" w:color="auto"/>
                        <w:left w:val="none" w:sz="0" w:space="0" w:color="auto"/>
                        <w:bottom w:val="none" w:sz="0" w:space="0" w:color="auto"/>
                        <w:right w:val="none" w:sz="0" w:space="0" w:color="auto"/>
                      </w:divBdr>
                    </w:div>
                    <w:div w:id="2133787984">
                      <w:marLeft w:val="0"/>
                      <w:marRight w:val="0"/>
                      <w:marTop w:val="0"/>
                      <w:marBottom w:val="0"/>
                      <w:divBdr>
                        <w:top w:val="none" w:sz="0" w:space="0" w:color="auto"/>
                        <w:left w:val="none" w:sz="0" w:space="0" w:color="auto"/>
                        <w:bottom w:val="none" w:sz="0" w:space="0" w:color="auto"/>
                        <w:right w:val="none" w:sz="0" w:space="0" w:color="auto"/>
                      </w:divBdr>
                    </w:div>
                    <w:div w:id="1620406326">
                      <w:marLeft w:val="0"/>
                      <w:marRight w:val="0"/>
                      <w:marTop w:val="0"/>
                      <w:marBottom w:val="0"/>
                      <w:divBdr>
                        <w:top w:val="none" w:sz="0" w:space="0" w:color="auto"/>
                        <w:left w:val="none" w:sz="0" w:space="0" w:color="auto"/>
                        <w:bottom w:val="none" w:sz="0" w:space="0" w:color="auto"/>
                        <w:right w:val="none" w:sz="0" w:space="0" w:color="auto"/>
                      </w:divBdr>
                    </w:div>
                    <w:div w:id="1784378591">
                      <w:marLeft w:val="0"/>
                      <w:marRight w:val="0"/>
                      <w:marTop w:val="0"/>
                      <w:marBottom w:val="0"/>
                      <w:divBdr>
                        <w:top w:val="none" w:sz="0" w:space="0" w:color="auto"/>
                        <w:left w:val="none" w:sz="0" w:space="0" w:color="auto"/>
                        <w:bottom w:val="none" w:sz="0" w:space="0" w:color="auto"/>
                        <w:right w:val="none" w:sz="0" w:space="0" w:color="auto"/>
                      </w:divBdr>
                    </w:div>
                    <w:div w:id="1175803965">
                      <w:marLeft w:val="0"/>
                      <w:marRight w:val="0"/>
                      <w:marTop w:val="0"/>
                      <w:marBottom w:val="0"/>
                      <w:divBdr>
                        <w:top w:val="none" w:sz="0" w:space="0" w:color="auto"/>
                        <w:left w:val="none" w:sz="0" w:space="0" w:color="auto"/>
                        <w:bottom w:val="none" w:sz="0" w:space="0" w:color="auto"/>
                        <w:right w:val="none" w:sz="0" w:space="0" w:color="auto"/>
                      </w:divBdr>
                    </w:div>
                    <w:div w:id="1282571795">
                      <w:marLeft w:val="0"/>
                      <w:marRight w:val="0"/>
                      <w:marTop w:val="0"/>
                      <w:marBottom w:val="0"/>
                      <w:divBdr>
                        <w:top w:val="none" w:sz="0" w:space="0" w:color="auto"/>
                        <w:left w:val="none" w:sz="0" w:space="0" w:color="auto"/>
                        <w:bottom w:val="none" w:sz="0" w:space="0" w:color="auto"/>
                        <w:right w:val="none" w:sz="0" w:space="0" w:color="auto"/>
                      </w:divBdr>
                    </w:div>
                    <w:div w:id="969283584">
                      <w:marLeft w:val="0"/>
                      <w:marRight w:val="0"/>
                      <w:marTop w:val="0"/>
                      <w:marBottom w:val="0"/>
                      <w:divBdr>
                        <w:top w:val="none" w:sz="0" w:space="0" w:color="auto"/>
                        <w:left w:val="none" w:sz="0" w:space="0" w:color="auto"/>
                        <w:bottom w:val="none" w:sz="0" w:space="0" w:color="auto"/>
                        <w:right w:val="none" w:sz="0" w:space="0" w:color="auto"/>
                      </w:divBdr>
                    </w:div>
                    <w:div w:id="1150749369">
                      <w:marLeft w:val="0"/>
                      <w:marRight w:val="0"/>
                      <w:marTop w:val="0"/>
                      <w:marBottom w:val="0"/>
                      <w:divBdr>
                        <w:top w:val="none" w:sz="0" w:space="0" w:color="auto"/>
                        <w:left w:val="none" w:sz="0" w:space="0" w:color="auto"/>
                        <w:bottom w:val="none" w:sz="0" w:space="0" w:color="auto"/>
                        <w:right w:val="none" w:sz="0" w:space="0" w:color="auto"/>
                      </w:divBdr>
                    </w:div>
                    <w:div w:id="1769110300">
                      <w:marLeft w:val="0"/>
                      <w:marRight w:val="0"/>
                      <w:marTop w:val="0"/>
                      <w:marBottom w:val="0"/>
                      <w:divBdr>
                        <w:top w:val="none" w:sz="0" w:space="0" w:color="auto"/>
                        <w:left w:val="none" w:sz="0" w:space="0" w:color="auto"/>
                        <w:bottom w:val="none" w:sz="0" w:space="0" w:color="auto"/>
                        <w:right w:val="none" w:sz="0" w:space="0" w:color="auto"/>
                      </w:divBdr>
                    </w:div>
                    <w:div w:id="296227110">
                      <w:marLeft w:val="0"/>
                      <w:marRight w:val="0"/>
                      <w:marTop w:val="0"/>
                      <w:marBottom w:val="0"/>
                      <w:divBdr>
                        <w:top w:val="none" w:sz="0" w:space="0" w:color="auto"/>
                        <w:left w:val="none" w:sz="0" w:space="0" w:color="auto"/>
                        <w:bottom w:val="none" w:sz="0" w:space="0" w:color="auto"/>
                        <w:right w:val="none" w:sz="0" w:space="0" w:color="auto"/>
                      </w:divBdr>
                    </w:div>
                    <w:div w:id="602764192">
                      <w:marLeft w:val="0"/>
                      <w:marRight w:val="0"/>
                      <w:marTop w:val="0"/>
                      <w:marBottom w:val="0"/>
                      <w:divBdr>
                        <w:top w:val="none" w:sz="0" w:space="0" w:color="auto"/>
                        <w:left w:val="none" w:sz="0" w:space="0" w:color="auto"/>
                        <w:bottom w:val="none" w:sz="0" w:space="0" w:color="auto"/>
                        <w:right w:val="none" w:sz="0" w:space="0" w:color="auto"/>
                      </w:divBdr>
                    </w:div>
                    <w:div w:id="2123264932">
                      <w:marLeft w:val="0"/>
                      <w:marRight w:val="0"/>
                      <w:marTop w:val="0"/>
                      <w:marBottom w:val="0"/>
                      <w:divBdr>
                        <w:top w:val="none" w:sz="0" w:space="0" w:color="auto"/>
                        <w:left w:val="none" w:sz="0" w:space="0" w:color="auto"/>
                        <w:bottom w:val="none" w:sz="0" w:space="0" w:color="auto"/>
                        <w:right w:val="none" w:sz="0" w:space="0" w:color="auto"/>
                      </w:divBdr>
                    </w:div>
                    <w:div w:id="230506821">
                      <w:marLeft w:val="0"/>
                      <w:marRight w:val="0"/>
                      <w:marTop w:val="0"/>
                      <w:marBottom w:val="0"/>
                      <w:divBdr>
                        <w:top w:val="none" w:sz="0" w:space="0" w:color="auto"/>
                        <w:left w:val="none" w:sz="0" w:space="0" w:color="auto"/>
                        <w:bottom w:val="none" w:sz="0" w:space="0" w:color="auto"/>
                        <w:right w:val="none" w:sz="0" w:space="0" w:color="auto"/>
                      </w:divBdr>
                    </w:div>
                    <w:div w:id="302003704">
                      <w:marLeft w:val="0"/>
                      <w:marRight w:val="0"/>
                      <w:marTop w:val="0"/>
                      <w:marBottom w:val="0"/>
                      <w:divBdr>
                        <w:top w:val="none" w:sz="0" w:space="0" w:color="auto"/>
                        <w:left w:val="none" w:sz="0" w:space="0" w:color="auto"/>
                        <w:bottom w:val="none" w:sz="0" w:space="0" w:color="auto"/>
                        <w:right w:val="none" w:sz="0" w:space="0" w:color="auto"/>
                      </w:divBdr>
                    </w:div>
                    <w:div w:id="2052417441">
                      <w:marLeft w:val="0"/>
                      <w:marRight w:val="0"/>
                      <w:marTop w:val="0"/>
                      <w:marBottom w:val="0"/>
                      <w:divBdr>
                        <w:top w:val="none" w:sz="0" w:space="0" w:color="auto"/>
                        <w:left w:val="none" w:sz="0" w:space="0" w:color="auto"/>
                        <w:bottom w:val="none" w:sz="0" w:space="0" w:color="auto"/>
                        <w:right w:val="none" w:sz="0" w:space="0" w:color="auto"/>
                      </w:divBdr>
                    </w:div>
                    <w:div w:id="1046682428">
                      <w:marLeft w:val="0"/>
                      <w:marRight w:val="0"/>
                      <w:marTop w:val="0"/>
                      <w:marBottom w:val="0"/>
                      <w:divBdr>
                        <w:top w:val="none" w:sz="0" w:space="0" w:color="auto"/>
                        <w:left w:val="none" w:sz="0" w:space="0" w:color="auto"/>
                        <w:bottom w:val="none" w:sz="0" w:space="0" w:color="auto"/>
                        <w:right w:val="none" w:sz="0" w:space="0" w:color="auto"/>
                      </w:divBdr>
                    </w:div>
                    <w:div w:id="1601911351">
                      <w:marLeft w:val="0"/>
                      <w:marRight w:val="0"/>
                      <w:marTop w:val="0"/>
                      <w:marBottom w:val="0"/>
                      <w:divBdr>
                        <w:top w:val="none" w:sz="0" w:space="0" w:color="auto"/>
                        <w:left w:val="none" w:sz="0" w:space="0" w:color="auto"/>
                        <w:bottom w:val="none" w:sz="0" w:space="0" w:color="auto"/>
                        <w:right w:val="none" w:sz="0" w:space="0" w:color="auto"/>
                      </w:divBdr>
                    </w:div>
                    <w:div w:id="2052148076">
                      <w:marLeft w:val="0"/>
                      <w:marRight w:val="0"/>
                      <w:marTop w:val="0"/>
                      <w:marBottom w:val="0"/>
                      <w:divBdr>
                        <w:top w:val="none" w:sz="0" w:space="0" w:color="auto"/>
                        <w:left w:val="none" w:sz="0" w:space="0" w:color="auto"/>
                        <w:bottom w:val="none" w:sz="0" w:space="0" w:color="auto"/>
                        <w:right w:val="none" w:sz="0" w:space="0" w:color="auto"/>
                      </w:divBdr>
                    </w:div>
                    <w:div w:id="2072338974">
                      <w:marLeft w:val="0"/>
                      <w:marRight w:val="0"/>
                      <w:marTop w:val="0"/>
                      <w:marBottom w:val="0"/>
                      <w:divBdr>
                        <w:top w:val="none" w:sz="0" w:space="0" w:color="auto"/>
                        <w:left w:val="none" w:sz="0" w:space="0" w:color="auto"/>
                        <w:bottom w:val="none" w:sz="0" w:space="0" w:color="auto"/>
                        <w:right w:val="none" w:sz="0" w:space="0" w:color="auto"/>
                      </w:divBdr>
                    </w:div>
                    <w:div w:id="962922510">
                      <w:marLeft w:val="0"/>
                      <w:marRight w:val="0"/>
                      <w:marTop w:val="0"/>
                      <w:marBottom w:val="0"/>
                      <w:divBdr>
                        <w:top w:val="none" w:sz="0" w:space="0" w:color="auto"/>
                        <w:left w:val="none" w:sz="0" w:space="0" w:color="auto"/>
                        <w:bottom w:val="none" w:sz="0" w:space="0" w:color="auto"/>
                        <w:right w:val="none" w:sz="0" w:space="0" w:color="auto"/>
                      </w:divBdr>
                    </w:div>
                    <w:div w:id="2050952500">
                      <w:marLeft w:val="0"/>
                      <w:marRight w:val="0"/>
                      <w:marTop w:val="0"/>
                      <w:marBottom w:val="0"/>
                      <w:divBdr>
                        <w:top w:val="none" w:sz="0" w:space="0" w:color="auto"/>
                        <w:left w:val="none" w:sz="0" w:space="0" w:color="auto"/>
                        <w:bottom w:val="none" w:sz="0" w:space="0" w:color="auto"/>
                        <w:right w:val="none" w:sz="0" w:space="0" w:color="auto"/>
                      </w:divBdr>
                    </w:div>
                  </w:divsChild>
                </w:div>
                <w:div w:id="71855120">
                  <w:marLeft w:val="0"/>
                  <w:marRight w:val="0"/>
                  <w:marTop w:val="0"/>
                  <w:marBottom w:val="0"/>
                  <w:divBdr>
                    <w:top w:val="none" w:sz="0" w:space="0" w:color="auto"/>
                    <w:left w:val="none" w:sz="0" w:space="0" w:color="auto"/>
                    <w:bottom w:val="none" w:sz="0" w:space="0" w:color="auto"/>
                    <w:right w:val="none" w:sz="0" w:space="0" w:color="auto"/>
                  </w:divBdr>
                  <w:divsChild>
                    <w:div w:id="218833352">
                      <w:marLeft w:val="0"/>
                      <w:marRight w:val="0"/>
                      <w:marTop w:val="0"/>
                      <w:marBottom w:val="0"/>
                      <w:divBdr>
                        <w:top w:val="none" w:sz="0" w:space="0" w:color="auto"/>
                        <w:left w:val="none" w:sz="0" w:space="0" w:color="auto"/>
                        <w:bottom w:val="none" w:sz="0" w:space="0" w:color="auto"/>
                        <w:right w:val="none" w:sz="0" w:space="0" w:color="auto"/>
                      </w:divBdr>
                    </w:div>
                    <w:div w:id="101848120">
                      <w:marLeft w:val="0"/>
                      <w:marRight w:val="0"/>
                      <w:marTop w:val="0"/>
                      <w:marBottom w:val="0"/>
                      <w:divBdr>
                        <w:top w:val="none" w:sz="0" w:space="0" w:color="auto"/>
                        <w:left w:val="none" w:sz="0" w:space="0" w:color="auto"/>
                        <w:bottom w:val="none" w:sz="0" w:space="0" w:color="auto"/>
                        <w:right w:val="none" w:sz="0" w:space="0" w:color="auto"/>
                      </w:divBdr>
                    </w:div>
                    <w:div w:id="1059934367">
                      <w:marLeft w:val="0"/>
                      <w:marRight w:val="0"/>
                      <w:marTop w:val="0"/>
                      <w:marBottom w:val="0"/>
                      <w:divBdr>
                        <w:top w:val="none" w:sz="0" w:space="0" w:color="auto"/>
                        <w:left w:val="none" w:sz="0" w:space="0" w:color="auto"/>
                        <w:bottom w:val="none" w:sz="0" w:space="0" w:color="auto"/>
                        <w:right w:val="none" w:sz="0" w:space="0" w:color="auto"/>
                      </w:divBdr>
                    </w:div>
                    <w:div w:id="2145468685">
                      <w:marLeft w:val="0"/>
                      <w:marRight w:val="0"/>
                      <w:marTop w:val="0"/>
                      <w:marBottom w:val="0"/>
                      <w:divBdr>
                        <w:top w:val="none" w:sz="0" w:space="0" w:color="auto"/>
                        <w:left w:val="none" w:sz="0" w:space="0" w:color="auto"/>
                        <w:bottom w:val="none" w:sz="0" w:space="0" w:color="auto"/>
                        <w:right w:val="none" w:sz="0" w:space="0" w:color="auto"/>
                      </w:divBdr>
                    </w:div>
                    <w:div w:id="736972500">
                      <w:marLeft w:val="0"/>
                      <w:marRight w:val="0"/>
                      <w:marTop w:val="0"/>
                      <w:marBottom w:val="0"/>
                      <w:divBdr>
                        <w:top w:val="none" w:sz="0" w:space="0" w:color="auto"/>
                        <w:left w:val="none" w:sz="0" w:space="0" w:color="auto"/>
                        <w:bottom w:val="none" w:sz="0" w:space="0" w:color="auto"/>
                        <w:right w:val="none" w:sz="0" w:space="0" w:color="auto"/>
                      </w:divBdr>
                    </w:div>
                    <w:div w:id="1031733767">
                      <w:marLeft w:val="0"/>
                      <w:marRight w:val="0"/>
                      <w:marTop w:val="0"/>
                      <w:marBottom w:val="0"/>
                      <w:divBdr>
                        <w:top w:val="none" w:sz="0" w:space="0" w:color="auto"/>
                        <w:left w:val="none" w:sz="0" w:space="0" w:color="auto"/>
                        <w:bottom w:val="none" w:sz="0" w:space="0" w:color="auto"/>
                        <w:right w:val="none" w:sz="0" w:space="0" w:color="auto"/>
                      </w:divBdr>
                    </w:div>
                    <w:div w:id="1378311037">
                      <w:marLeft w:val="0"/>
                      <w:marRight w:val="0"/>
                      <w:marTop w:val="0"/>
                      <w:marBottom w:val="0"/>
                      <w:divBdr>
                        <w:top w:val="none" w:sz="0" w:space="0" w:color="auto"/>
                        <w:left w:val="none" w:sz="0" w:space="0" w:color="auto"/>
                        <w:bottom w:val="none" w:sz="0" w:space="0" w:color="auto"/>
                        <w:right w:val="none" w:sz="0" w:space="0" w:color="auto"/>
                      </w:divBdr>
                    </w:div>
                    <w:div w:id="1773281894">
                      <w:marLeft w:val="0"/>
                      <w:marRight w:val="0"/>
                      <w:marTop w:val="0"/>
                      <w:marBottom w:val="0"/>
                      <w:divBdr>
                        <w:top w:val="none" w:sz="0" w:space="0" w:color="auto"/>
                        <w:left w:val="none" w:sz="0" w:space="0" w:color="auto"/>
                        <w:bottom w:val="none" w:sz="0" w:space="0" w:color="auto"/>
                        <w:right w:val="none" w:sz="0" w:space="0" w:color="auto"/>
                      </w:divBdr>
                    </w:div>
                    <w:div w:id="780488968">
                      <w:marLeft w:val="0"/>
                      <w:marRight w:val="0"/>
                      <w:marTop w:val="0"/>
                      <w:marBottom w:val="0"/>
                      <w:divBdr>
                        <w:top w:val="none" w:sz="0" w:space="0" w:color="auto"/>
                        <w:left w:val="none" w:sz="0" w:space="0" w:color="auto"/>
                        <w:bottom w:val="none" w:sz="0" w:space="0" w:color="auto"/>
                        <w:right w:val="none" w:sz="0" w:space="0" w:color="auto"/>
                      </w:divBdr>
                    </w:div>
                    <w:div w:id="77320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92896">
      <w:bodyDiv w:val="1"/>
      <w:marLeft w:val="0"/>
      <w:marRight w:val="0"/>
      <w:marTop w:val="0"/>
      <w:marBottom w:val="0"/>
      <w:divBdr>
        <w:top w:val="none" w:sz="0" w:space="0" w:color="auto"/>
        <w:left w:val="none" w:sz="0" w:space="0" w:color="auto"/>
        <w:bottom w:val="none" w:sz="0" w:space="0" w:color="auto"/>
        <w:right w:val="none" w:sz="0" w:space="0" w:color="auto"/>
      </w:divBdr>
    </w:div>
    <w:div w:id="594019485">
      <w:bodyDiv w:val="1"/>
      <w:marLeft w:val="0"/>
      <w:marRight w:val="0"/>
      <w:marTop w:val="0"/>
      <w:marBottom w:val="0"/>
      <w:divBdr>
        <w:top w:val="none" w:sz="0" w:space="0" w:color="auto"/>
        <w:left w:val="none" w:sz="0" w:space="0" w:color="auto"/>
        <w:bottom w:val="none" w:sz="0" w:space="0" w:color="auto"/>
        <w:right w:val="none" w:sz="0" w:space="0" w:color="auto"/>
      </w:divBdr>
    </w:div>
    <w:div w:id="634530448">
      <w:bodyDiv w:val="1"/>
      <w:marLeft w:val="0"/>
      <w:marRight w:val="0"/>
      <w:marTop w:val="0"/>
      <w:marBottom w:val="0"/>
      <w:divBdr>
        <w:top w:val="none" w:sz="0" w:space="0" w:color="auto"/>
        <w:left w:val="none" w:sz="0" w:space="0" w:color="auto"/>
        <w:bottom w:val="none" w:sz="0" w:space="0" w:color="auto"/>
        <w:right w:val="none" w:sz="0" w:space="0" w:color="auto"/>
      </w:divBdr>
    </w:div>
    <w:div w:id="650064637">
      <w:bodyDiv w:val="1"/>
      <w:marLeft w:val="0"/>
      <w:marRight w:val="0"/>
      <w:marTop w:val="0"/>
      <w:marBottom w:val="0"/>
      <w:divBdr>
        <w:top w:val="none" w:sz="0" w:space="0" w:color="auto"/>
        <w:left w:val="none" w:sz="0" w:space="0" w:color="auto"/>
        <w:bottom w:val="none" w:sz="0" w:space="0" w:color="auto"/>
        <w:right w:val="none" w:sz="0" w:space="0" w:color="auto"/>
      </w:divBdr>
    </w:div>
    <w:div w:id="746222974">
      <w:bodyDiv w:val="1"/>
      <w:marLeft w:val="0"/>
      <w:marRight w:val="0"/>
      <w:marTop w:val="0"/>
      <w:marBottom w:val="0"/>
      <w:divBdr>
        <w:top w:val="none" w:sz="0" w:space="0" w:color="auto"/>
        <w:left w:val="none" w:sz="0" w:space="0" w:color="auto"/>
        <w:bottom w:val="none" w:sz="0" w:space="0" w:color="auto"/>
        <w:right w:val="none" w:sz="0" w:space="0" w:color="auto"/>
      </w:divBdr>
    </w:div>
    <w:div w:id="887374143">
      <w:bodyDiv w:val="1"/>
      <w:marLeft w:val="0"/>
      <w:marRight w:val="0"/>
      <w:marTop w:val="0"/>
      <w:marBottom w:val="0"/>
      <w:divBdr>
        <w:top w:val="none" w:sz="0" w:space="0" w:color="auto"/>
        <w:left w:val="none" w:sz="0" w:space="0" w:color="auto"/>
        <w:bottom w:val="none" w:sz="0" w:space="0" w:color="auto"/>
        <w:right w:val="none" w:sz="0" w:space="0" w:color="auto"/>
      </w:divBdr>
    </w:div>
    <w:div w:id="1024402904">
      <w:bodyDiv w:val="1"/>
      <w:marLeft w:val="0"/>
      <w:marRight w:val="0"/>
      <w:marTop w:val="0"/>
      <w:marBottom w:val="0"/>
      <w:divBdr>
        <w:top w:val="none" w:sz="0" w:space="0" w:color="auto"/>
        <w:left w:val="none" w:sz="0" w:space="0" w:color="auto"/>
        <w:bottom w:val="none" w:sz="0" w:space="0" w:color="auto"/>
        <w:right w:val="none" w:sz="0" w:space="0" w:color="auto"/>
      </w:divBdr>
    </w:div>
    <w:div w:id="1673297555">
      <w:bodyDiv w:val="1"/>
      <w:marLeft w:val="0"/>
      <w:marRight w:val="0"/>
      <w:marTop w:val="0"/>
      <w:marBottom w:val="0"/>
      <w:divBdr>
        <w:top w:val="none" w:sz="0" w:space="0" w:color="auto"/>
        <w:left w:val="none" w:sz="0" w:space="0" w:color="auto"/>
        <w:bottom w:val="none" w:sz="0" w:space="0" w:color="auto"/>
        <w:right w:val="none" w:sz="0" w:space="0" w:color="auto"/>
      </w:divBdr>
      <w:divsChild>
        <w:div w:id="1020081998">
          <w:marLeft w:val="0"/>
          <w:marRight w:val="0"/>
          <w:marTop w:val="0"/>
          <w:marBottom w:val="0"/>
          <w:divBdr>
            <w:top w:val="none" w:sz="0" w:space="0" w:color="auto"/>
            <w:left w:val="none" w:sz="0" w:space="0" w:color="auto"/>
            <w:bottom w:val="none" w:sz="0" w:space="0" w:color="auto"/>
            <w:right w:val="none" w:sz="0" w:space="0" w:color="auto"/>
          </w:divBdr>
        </w:div>
        <w:div w:id="1148785007">
          <w:marLeft w:val="0"/>
          <w:marRight w:val="0"/>
          <w:marTop w:val="0"/>
          <w:marBottom w:val="0"/>
          <w:divBdr>
            <w:top w:val="none" w:sz="0" w:space="0" w:color="auto"/>
            <w:left w:val="none" w:sz="0" w:space="0" w:color="auto"/>
            <w:bottom w:val="none" w:sz="0" w:space="0" w:color="auto"/>
            <w:right w:val="none" w:sz="0" w:space="0" w:color="auto"/>
          </w:divBdr>
          <w:divsChild>
            <w:div w:id="234829092">
              <w:marLeft w:val="0"/>
              <w:marRight w:val="0"/>
              <w:marTop w:val="30"/>
              <w:marBottom w:val="30"/>
              <w:divBdr>
                <w:top w:val="none" w:sz="0" w:space="0" w:color="auto"/>
                <w:left w:val="none" w:sz="0" w:space="0" w:color="auto"/>
                <w:bottom w:val="none" w:sz="0" w:space="0" w:color="auto"/>
                <w:right w:val="none" w:sz="0" w:space="0" w:color="auto"/>
              </w:divBdr>
              <w:divsChild>
                <w:div w:id="1878470444">
                  <w:marLeft w:val="0"/>
                  <w:marRight w:val="0"/>
                  <w:marTop w:val="0"/>
                  <w:marBottom w:val="0"/>
                  <w:divBdr>
                    <w:top w:val="none" w:sz="0" w:space="0" w:color="auto"/>
                    <w:left w:val="none" w:sz="0" w:space="0" w:color="auto"/>
                    <w:bottom w:val="none" w:sz="0" w:space="0" w:color="auto"/>
                    <w:right w:val="none" w:sz="0" w:space="0" w:color="auto"/>
                  </w:divBdr>
                  <w:divsChild>
                    <w:div w:id="856390844">
                      <w:marLeft w:val="0"/>
                      <w:marRight w:val="0"/>
                      <w:marTop w:val="0"/>
                      <w:marBottom w:val="0"/>
                      <w:divBdr>
                        <w:top w:val="none" w:sz="0" w:space="0" w:color="auto"/>
                        <w:left w:val="none" w:sz="0" w:space="0" w:color="auto"/>
                        <w:bottom w:val="none" w:sz="0" w:space="0" w:color="auto"/>
                        <w:right w:val="none" w:sz="0" w:space="0" w:color="auto"/>
                      </w:divBdr>
                    </w:div>
                  </w:divsChild>
                </w:div>
                <w:div w:id="573127544">
                  <w:marLeft w:val="0"/>
                  <w:marRight w:val="0"/>
                  <w:marTop w:val="0"/>
                  <w:marBottom w:val="0"/>
                  <w:divBdr>
                    <w:top w:val="none" w:sz="0" w:space="0" w:color="auto"/>
                    <w:left w:val="none" w:sz="0" w:space="0" w:color="auto"/>
                    <w:bottom w:val="none" w:sz="0" w:space="0" w:color="auto"/>
                    <w:right w:val="none" w:sz="0" w:space="0" w:color="auto"/>
                  </w:divBdr>
                  <w:divsChild>
                    <w:div w:id="1390346668">
                      <w:marLeft w:val="0"/>
                      <w:marRight w:val="0"/>
                      <w:marTop w:val="0"/>
                      <w:marBottom w:val="0"/>
                      <w:divBdr>
                        <w:top w:val="none" w:sz="0" w:space="0" w:color="auto"/>
                        <w:left w:val="none" w:sz="0" w:space="0" w:color="auto"/>
                        <w:bottom w:val="none" w:sz="0" w:space="0" w:color="auto"/>
                        <w:right w:val="none" w:sz="0" w:space="0" w:color="auto"/>
                      </w:divBdr>
                    </w:div>
                  </w:divsChild>
                </w:div>
                <w:div w:id="897472777">
                  <w:marLeft w:val="0"/>
                  <w:marRight w:val="0"/>
                  <w:marTop w:val="0"/>
                  <w:marBottom w:val="0"/>
                  <w:divBdr>
                    <w:top w:val="none" w:sz="0" w:space="0" w:color="auto"/>
                    <w:left w:val="none" w:sz="0" w:space="0" w:color="auto"/>
                    <w:bottom w:val="none" w:sz="0" w:space="0" w:color="auto"/>
                    <w:right w:val="none" w:sz="0" w:space="0" w:color="auto"/>
                  </w:divBdr>
                  <w:divsChild>
                    <w:div w:id="84806004">
                      <w:marLeft w:val="0"/>
                      <w:marRight w:val="0"/>
                      <w:marTop w:val="0"/>
                      <w:marBottom w:val="0"/>
                      <w:divBdr>
                        <w:top w:val="none" w:sz="0" w:space="0" w:color="auto"/>
                        <w:left w:val="none" w:sz="0" w:space="0" w:color="auto"/>
                        <w:bottom w:val="none" w:sz="0" w:space="0" w:color="auto"/>
                        <w:right w:val="none" w:sz="0" w:space="0" w:color="auto"/>
                      </w:divBdr>
                    </w:div>
                  </w:divsChild>
                </w:div>
                <w:div w:id="725419847">
                  <w:marLeft w:val="0"/>
                  <w:marRight w:val="0"/>
                  <w:marTop w:val="0"/>
                  <w:marBottom w:val="0"/>
                  <w:divBdr>
                    <w:top w:val="none" w:sz="0" w:space="0" w:color="auto"/>
                    <w:left w:val="none" w:sz="0" w:space="0" w:color="auto"/>
                    <w:bottom w:val="none" w:sz="0" w:space="0" w:color="auto"/>
                    <w:right w:val="none" w:sz="0" w:space="0" w:color="auto"/>
                  </w:divBdr>
                  <w:divsChild>
                    <w:div w:id="1213614031">
                      <w:marLeft w:val="0"/>
                      <w:marRight w:val="0"/>
                      <w:marTop w:val="0"/>
                      <w:marBottom w:val="0"/>
                      <w:divBdr>
                        <w:top w:val="none" w:sz="0" w:space="0" w:color="auto"/>
                        <w:left w:val="none" w:sz="0" w:space="0" w:color="auto"/>
                        <w:bottom w:val="none" w:sz="0" w:space="0" w:color="auto"/>
                        <w:right w:val="none" w:sz="0" w:space="0" w:color="auto"/>
                      </w:divBdr>
                    </w:div>
                    <w:div w:id="1915626427">
                      <w:marLeft w:val="0"/>
                      <w:marRight w:val="0"/>
                      <w:marTop w:val="0"/>
                      <w:marBottom w:val="0"/>
                      <w:divBdr>
                        <w:top w:val="none" w:sz="0" w:space="0" w:color="auto"/>
                        <w:left w:val="none" w:sz="0" w:space="0" w:color="auto"/>
                        <w:bottom w:val="none" w:sz="0" w:space="0" w:color="auto"/>
                        <w:right w:val="none" w:sz="0" w:space="0" w:color="auto"/>
                      </w:divBdr>
                    </w:div>
                    <w:div w:id="1453012496">
                      <w:marLeft w:val="0"/>
                      <w:marRight w:val="0"/>
                      <w:marTop w:val="0"/>
                      <w:marBottom w:val="0"/>
                      <w:divBdr>
                        <w:top w:val="none" w:sz="0" w:space="0" w:color="auto"/>
                        <w:left w:val="none" w:sz="0" w:space="0" w:color="auto"/>
                        <w:bottom w:val="none" w:sz="0" w:space="0" w:color="auto"/>
                        <w:right w:val="none" w:sz="0" w:space="0" w:color="auto"/>
                      </w:divBdr>
                    </w:div>
                    <w:div w:id="407070876">
                      <w:marLeft w:val="0"/>
                      <w:marRight w:val="0"/>
                      <w:marTop w:val="0"/>
                      <w:marBottom w:val="0"/>
                      <w:divBdr>
                        <w:top w:val="none" w:sz="0" w:space="0" w:color="auto"/>
                        <w:left w:val="none" w:sz="0" w:space="0" w:color="auto"/>
                        <w:bottom w:val="none" w:sz="0" w:space="0" w:color="auto"/>
                        <w:right w:val="none" w:sz="0" w:space="0" w:color="auto"/>
                      </w:divBdr>
                    </w:div>
                    <w:div w:id="1322926046">
                      <w:marLeft w:val="0"/>
                      <w:marRight w:val="0"/>
                      <w:marTop w:val="0"/>
                      <w:marBottom w:val="0"/>
                      <w:divBdr>
                        <w:top w:val="none" w:sz="0" w:space="0" w:color="auto"/>
                        <w:left w:val="none" w:sz="0" w:space="0" w:color="auto"/>
                        <w:bottom w:val="none" w:sz="0" w:space="0" w:color="auto"/>
                        <w:right w:val="none" w:sz="0" w:space="0" w:color="auto"/>
                      </w:divBdr>
                    </w:div>
                    <w:div w:id="893539040">
                      <w:marLeft w:val="0"/>
                      <w:marRight w:val="0"/>
                      <w:marTop w:val="0"/>
                      <w:marBottom w:val="0"/>
                      <w:divBdr>
                        <w:top w:val="none" w:sz="0" w:space="0" w:color="auto"/>
                        <w:left w:val="none" w:sz="0" w:space="0" w:color="auto"/>
                        <w:bottom w:val="none" w:sz="0" w:space="0" w:color="auto"/>
                        <w:right w:val="none" w:sz="0" w:space="0" w:color="auto"/>
                      </w:divBdr>
                    </w:div>
                    <w:div w:id="1771049789">
                      <w:marLeft w:val="0"/>
                      <w:marRight w:val="0"/>
                      <w:marTop w:val="0"/>
                      <w:marBottom w:val="0"/>
                      <w:divBdr>
                        <w:top w:val="none" w:sz="0" w:space="0" w:color="auto"/>
                        <w:left w:val="none" w:sz="0" w:space="0" w:color="auto"/>
                        <w:bottom w:val="none" w:sz="0" w:space="0" w:color="auto"/>
                        <w:right w:val="none" w:sz="0" w:space="0" w:color="auto"/>
                      </w:divBdr>
                    </w:div>
                    <w:div w:id="632448117">
                      <w:marLeft w:val="0"/>
                      <w:marRight w:val="0"/>
                      <w:marTop w:val="0"/>
                      <w:marBottom w:val="0"/>
                      <w:divBdr>
                        <w:top w:val="none" w:sz="0" w:space="0" w:color="auto"/>
                        <w:left w:val="none" w:sz="0" w:space="0" w:color="auto"/>
                        <w:bottom w:val="none" w:sz="0" w:space="0" w:color="auto"/>
                        <w:right w:val="none" w:sz="0" w:space="0" w:color="auto"/>
                      </w:divBdr>
                    </w:div>
                    <w:div w:id="325669599">
                      <w:marLeft w:val="0"/>
                      <w:marRight w:val="0"/>
                      <w:marTop w:val="0"/>
                      <w:marBottom w:val="0"/>
                      <w:divBdr>
                        <w:top w:val="none" w:sz="0" w:space="0" w:color="auto"/>
                        <w:left w:val="none" w:sz="0" w:space="0" w:color="auto"/>
                        <w:bottom w:val="none" w:sz="0" w:space="0" w:color="auto"/>
                        <w:right w:val="none" w:sz="0" w:space="0" w:color="auto"/>
                      </w:divBdr>
                    </w:div>
                    <w:div w:id="1735739338">
                      <w:marLeft w:val="0"/>
                      <w:marRight w:val="0"/>
                      <w:marTop w:val="0"/>
                      <w:marBottom w:val="0"/>
                      <w:divBdr>
                        <w:top w:val="none" w:sz="0" w:space="0" w:color="auto"/>
                        <w:left w:val="none" w:sz="0" w:space="0" w:color="auto"/>
                        <w:bottom w:val="none" w:sz="0" w:space="0" w:color="auto"/>
                        <w:right w:val="none" w:sz="0" w:space="0" w:color="auto"/>
                      </w:divBdr>
                    </w:div>
                    <w:div w:id="601187730">
                      <w:marLeft w:val="0"/>
                      <w:marRight w:val="0"/>
                      <w:marTop w:val="0"/>
                      <w:marBottom w:val="0"/>
                      <w:divBdr>
                        <w:top w:val="none" w:sz="0" w:space="0" w:color="auto"/>
                        <w:left w:val="none" w:sz="0" w:space="0" w:color="auto"/>
                        <w:bottom w:val="none" w:sz="0" w:space="0" w:color="auto"/>
                        <w:right w:val="none" w:sz="0" w:space="0" w:color="auto"/>
                      </w:divBdr>
                    </w:div>
                    <w:div w:id="816804993">
                      <w:marLeft w:val="0"/>
                      <w:marRight w:val="0"/>
                      <w:marTop w:val="0"/>
                      <w:marBottom w:val="0"/>
                      <w:divBdr>
                        <w:top w:val="none" w:sz="0" w:space="0" w:color="auto"/>
                        <w:left w:val="none" w:sz="0" w:space="0" w:color="auto"/>
                        <w:bottom w:val="none" w:sz="0" w:space="0" w:color="auto"/>
                        <w:right w:val="none" w:sz="0" w:space="0" w:color="auto"/>
                      </w:divBdr>
                    </w:div>
                    <w:div w:id="844437695">
                      <w:marLeft w:val="0"/>
                      <w:marRight w:val="0"/>
                      <w:marTop w:val="0"/>
                      <w:marBottom w:val="0"/>
                      <w:divBdr>
                        <w:top w:val="none" w:sz="0" w:space="0" w:color="auto"/>
                        <w:left w:val="none" w:sz="0" w:space="0" w:color="auto"/>
                        <w:bottom w:val="none" w:sz="0" w:space="0" w:color="auto"/>
                        <w:right w:val="none" w:sz="0" w:space="0" w:color="auto"/>
                      </w:divBdr>
                    </w:div>
                    <w:div w:id="1444418138">
                      <w:marLeft w:val="0"/>
                      <w:marRight w:val="0"/>
                      <w:marTop w:val="0"/>
                      <w:marBottom w:val="0"/>
                      <w:divBdr>
                        <w:top w:val="none" w:sz="0" w:space="0" w:color="auto"/>
                        <w:left w:val="none" w:sz="0" w:space="0" w:color="auto"/>
                        <w:bottom w:val="none" w:sz="0" w:space="0" w:color="auto"/>
                        <w:right w:val="none" w:sz="0" w:space="0" w:color="auto"/>
                      </w:divBdr>
                    </w:div>
                    <w:div w:id="626593641">
                      <w:marLeft w:val="0"/>
                      <w:marRight w:val="0"/>
                      <w:marTop w:val="0"/>
                      <w:marBottom w:val="0"/>
                      <w:divBdr>
                        <w:top w:val="none" w:sz="0" w:space="0" w:color="auto"/>
                        <w:left w:val="none" w:sz="0" w:space="0" w:color="auto"/>
                        <w:bottom w:val="none" w:sz="0" w:space="0" w:color="auto"/>
                        <w:right w:val="none" w:sz="0" w:space="0" w:color="auto"/>
                      </w:divBdr>
                    </w:div>
                    <w:div w:id="1305502263">
                      <w:marLeft w:val="0"/>
                      <w:marRight w:val="0"/>
                      <w:marTop w:val="0"/>
                      <w:marBottom w:val="0"/>
                      <w:divBdr>
                        <w:top w:val="none" w:sz="0" w:space="0" w:color="auto"/>
                        <w:left w:val="none" w:sz="0" w:space="0" w:color="auto"/>
                        <w:bottom w:val="none" w:sz="0" w:space="0" w:color="auto"/>
                        <w:right w:val="none" w:sz="0" w:space="0" w:color="auto"/>
                      </w:divBdr>
                    </w:div>
                    <w:div w:id="45883301">
                      <w:marLeft w:val="0"/>
                      <w:marRight w:val="0"/>
                      <w:marTop w:val="0"/>
                      <w:marBottom w:val="0"/>
                      <w:divBdr>
                        <w:top w:val="none" w:sz="0" w:space="0" w:color="auto"/>
                        <w:left w:val="none" w:sz="0" w:space="0" w:color="auto"/>
                        <w:bottom w:val="none" w:sz="0" w:space="0" w:color="auto"/>
                        <w:right w:val="none" w:sz="0" w:space="0" w:color="auto"/>
                      </w:divBdr>
                    </w:div>
                    <w:div w:id="482047593">
                      <w:marLeft w:val="0"/>
                      <w:marRight w:val="0"/>
                      <w:marTop w:val="0"/>
                      <w:marBottom w:val="0"/>
                      <w:divBdr>
                        <w:top w:val="none" w:sz="0" w:space="0" w:color="auto"/>
                        <w:left w:val="none" w:sz="0" w:space="0" w:color="auto"/>
                        <w:bottom w:val="none" w:sz="0" w:space="0" w:color="auto"/>
                        <w:right w:val="none" w:sz="0" w:space="0" w:color="auto"/>
                      </w:divBdr>
                    </w:div>
                    <w:div w:id="1105880387">
                      <w:marLeft w:val="0"/>
                      <w:marRight w:val="0"/>
                      <w:marTop w:val="0"/>
                      <w:marBottom w:val="0"/>
                      <w:divBdr>
                        <w:top w:val="none" w:sz="0" w:space="0" w:color="auto"/>
                        <w:left w:val="none" w:sz="0" w:space="0" w:color="auto"/>
                        <w:bottom w:val="none" w:sz="0" w:space="0" w:color="auto"/>
                        <w:right w:val="none" w:sz="0" w:space="0" w:color="auto"/>
                      </w:divBdr>
                    </w:div>
                    <w:div w:id="1773358806">
                      <w:marLeft w:val="0"/>
                      <w:marRight w:val="0"/>
                      <w:marTop w:val="0"/>
                      <w:marBottom w:val="0"/>
                      <w:divBdr>
                        <w:top w:val="none" w:sz="0" w:space="0" w:color="auto"/>
                        <w:left w:val="none" w:sz="0" w:space="0" w:color="auto"/>
                        <w:bottom w:val="none" w:sz="0" w:space="0" w:color="auto"/>
                        <w:right w:val="none" w:sz="0" w:space="0" w:color="auto"/>
                      </w:divBdr>
                    </w:div>
                    <w:div w:id="339282057">
                      <w:marLeft w:val="0"/>
                      <w:marRight w:val="0"/>
                      <w:marTop w:val="0"/>
                      <w:marBottom w:val="0"/>
                      <w:divBdr>
                        <w:top w:val="none" w:sz="0" w:space="0" w:color="auto"/>
                        <w:left w:val="none" w:sz="0" w:space="0" w:color="auto"/>
                        <w:bottom w:val="none" w:sz="0" w:space="0" w:color="auto"/>
                        <w:right w:val="none" w:sz="0" w:space="0" w:color="auto"/>
                      </w:divBdr>
                    </w:div>
                    <w:div w:id="2143621136">
                      <w:marLeft w:val="0"/>
                      <w:marRight w:val="0"/>
                      <w:marTop w:val="0"/>
                      <w:marBottom w:val="0"/>
                      <w:divBdr>
                        <w:top w:val="none" w:sz="0" w:space="0" w:color="auto"/>
                        <w:left w:val="none" w:sz="0" w:space="0" w:color="auto"/>
                        <w:bottom w:val="none" w:sz="0" w:space="0" w:color="auto"/>
                        <w:right w:val="none" w:sz="0" w:space="0" w:color="auto"/>
                      </w:divBdr>
                    </w:div>
                    <w:div w:id="1124468855">
                      <w:marLeft w:val="0"/>
                      <w:marRight w:val="0"/>
                      <w:marTop w:val="0"/>
                      <w:marBottom w:val="0"/>
                      <w:divBdr>
                        <w:top w:val="none" w:sz="0" w:space="0" w:color="auto"/>
                        <w:left w:val="none" w:sz="0" w:space="0" w:color="auto"/>
                        <w:bottom w:val="none" w:sz="0" w:space="0" w:color="auto"/>
                        <w:right w:val="none" w:sz="0" w:space="0" w:color="auto"/>
                      </w:divBdr>
                    </w:div>
                    <w:div w:id="1412967639">
                      <w:marLeft w:val="0"/>
                      <w:marRight w:val="0"/>
                      <w:marTop w:val="0"/>
                      <w:marBottom w:val="0"/>
                      <w:divBdr>
                        <w:top w:val="none" w:sz="0" w:space="0" w:color="auto"/>
                        <w:left w:val="none" w:sz="0" w:space="0" w:color="auto"/>
                        <w:bottom w:val="none" w:sz="0" w:space="0" w:color="auto"/>
                        <w:right w:val="none" w:sz="0" w:space="0" w:color="auto"/>
                      </w:divBdr>
                    </w:div>
                    <w:div w:id="1188562500">
                      <w:marLeft w:val="0"/>
                      <w:marRight w:val="0"/>
                      <w:marTop w:val="0"/>
                      <w:marBottom w:val="0"/>
                      <w:divBdr>
                        <w:top w:val="none" w:sz="0" w:space="0" w:color="auto"/>
                        <w:left w:val="none" w:sz="0" w:space="0" w:color="auto"/>
                        <w:bottom w:val="none" w:sz="0" w:space="0" w:color="auto"/>
                        <w:right w:val="none" w:sz="0" w:space="0" w:color="auto"/>
                      </w:divBdr>
                    </w:div>
                    <w:div w:id="1976720261">
                      <w:marLeft w:val="0"/>
                      <w:marRight w:val="0"/>
                      <w:marTop w:val="0"/>
                      <w:marBottom w:val="0"/>
                      <w:divBdr>
                        <w:top w:val="none" w:sz="0" w:space="0" w:color="auto"/>
                        <w:left w:val="none" w:sz="0" w:space="0" w:color="auto"/>
                        <w:bottom w:val="none" w:sz="0" w:space="0" w:color="auto"/>
                        <w:right w:val="none" w:sz="0" w:space="0" w:color="auto"/>
                      </w:divBdr>
                    </w:div>
                    <w:div w:id="400908559">
                      <w:marLeft w:val="0"/>
                      <w:marRight w:val="0"/>
                      <w:marTop w:val="0"/>
                      <w:marBottom w:val="0"/>
                      <w:divBdr>
                        <w:top w:val="none" w:sz="0" w:space="0" w:color="auto"/>
                        <w:left w:val="none" w:sz="0" w:space="0" w:color="auto"/>
                        <w:bottom w:val="none" w:sz="0" w:space="0" w:color="auto"/>
                        <w:right w:val="none" w:sz="0" w:space="0" w:color="auto"/>
                      </w:divBdr>
                    </w:div>
                    <w:div w:id="585263881">
                      <w:marLeft w:val="0"/>
                      <w:marRight w:val="0"/>
                      <w:marTop w:val="0"/>
                      <w:marBottom w:val="0"/>
                      <w:divBdr>
                        <w:top w:val="none" w:sz="0" w:space="0" w:color="auto"/>
                        <w:left w:val="none" w:sz="0" w:space="0" w:color="auto"/>
                        <w:bottom w:val="none" w:sz="0" w:space="0" w:color="auto"/>
                        <w:right w:val="none" w:sz="0" w:space="0" w:color="auto"/>
                      </w:divBdr>
                    </w:div>
                    <w:div w:id="1872760251">
                      <w:marLeft w:val="0"/>
                      <w:marRight w:val="0"/>
                      <w:marTop w:val="0"/>
                      <w:marBottom w:val="0"/>
                      <w:divBdr>
                        <w:top w:val="none" w:sz="0" w:space="0" w:color="auto"/>
                        <w:left w:val="none" w:sz="0" w:space="0" w:color="auto"/>
                        <w:bottom w:val="none" w:sz="0" w:space="0" w:color="auto"/>
                        <w:right w:val="none" w:sz="0" w:space="0" w:color="auto"/>
                      </w:divBdr>
                    </w:div>
                    <w:div w:id="1420520101">
                      <w:marLeft w:val="0"/>
                      <w:marRight w:val="0"/>
                      <w:marTop w:val="0"/>
                      <w:marBottom w:val="0"/>
                      <w:divBdr>
                        <w:top w:val="none" w:sz="0" w:space="0" w:color="auto"/>
                        <w:left w:val="none" w:sz="0" w:space="0" w:color="auto"/>
                        <w:bottom w:val="none" w:sz="0" w:space="0" w:color="auto"/>
                        <w:right w:val="none" w:sz="0" w:space="0" w:color="auto"/>
                      </w:divBdr>
                    </w:div>
                    <w:div w:id="1611670308">
                      <w:marLeft w:val="0"/>
                      <w:marRight w:val="0"/>
                      <w:marTop w:val="0"/>
                      <w:marBottom w:val="0"/>
                      <w:divBdr>
                        <w:top w:val="none" w:sz="0" w:space="0" w:color="auto"/>
                        <w:left w:val="none" w:sz="0" w:space="0" w:color="auto"/>
                        <w:bottom w:val="none" w:sz="0" w:space="0" w:color="auto"/>
                        <w:right w:val="none" w:sz="0" w:space="0" w:color="auto"/>
                      </w:divBdr>
                    </w:div>
                    <w:div w:id="1002010070">
                      <w:marLeft w:val="0"/>
                      <w:marRight w:val="0"/>
                      <w:marTop w:val="0"/>
                      <w:marBottom w:val="0"/>
                      <w:divBdr>
                        <w:top w:val="none" w:sz="0" w:space="0" w:color="auto"/>
                        <w:left w:val="none" w:sz="0" w:space="0" w:color="auto"/>
                        <w:bottom w:val="none" w:sz="0" w:space="0" w:color="auto"/>
                        <w:right w:val="none" w:sz="0" w:space="0" w:color="auto"/>
                      </w:divBdr>
                    </w:div>
                    <w:div w:id="1133018264">
                      <w:marLeft w:val="0"/>
                      <w:marRight w:val="0"/>
                      <w:marTop w:val="0"/>
                      <w:marBottom w:val="0"/>
                      <w:divBdr>
                        <w:top w:val="none" w:sz="0" w:space="0" w:color="auto"/>
                        <w:left w:val="none" w:sz="0" w:space="0" w:color="auto"/>
                        <w:bottom w:val="none" w:sz="0" w:space="0" w:color="auto"/>
                        <w:right w:val="none" w:sz="0" w:space="0" w:color="auto"/>
                      </w:divBdr>
                    </w:div>
                    <w:div w:id="2074161096">
                      <w:marLeft w:val="0"/>
                      <w:marRight w:val="0"/>
                      <w:marTop w:val="0"/>
                      <w:marBottom w:val="0"/>
                      <w:divBdr>
                        <w:top w:val="none" w:sz="0" w:space="0" w:color="auto"/>
                        <w:left w:val="none" w:sz="0" w:space="0" w:color="auto"/>
                        <w:bottom w:val="none" w:sz="0" w:space="0" w:color="auto"/>
                        <w:right w:val="none" w:sz="0" w:space="0" w:color="auto"/>
                      </w:divBdr>
                    </w:div>
                    <w:div w:id="307440080">
                      <w:marLeft w:val="0"/>
                      <w:marRight w:val="0"/>
                      <w:marTop w:val="0"/>
                      <w:marBottom w:val="0"/>
                      <w:divBdr>
                        <w:top w:val="none" w:sz="0" w:space="0" w:color="auto"/>
                        <w:left w:val="none" w:sz="0" w:space="0" w:color="auto"/>
                        <w:bottom w:val="none" w:sz="0" w:space="0" w:color="auto"/>
                        <w:right w:val="none" w:sz="0" w:space="0" w:color="auto"/>
                      </w:divBdr>
                    </w:div>
                    <w:div w:id="364404006">
                      <w:marLeft w:val="0"/>
                      <w:marRight w:val="0"/>
                      <w:marTop w:val="0"/>
                      <w:marBottom w:val="0"/>
                      <w:divBdr>
                        <w:top w:val="none" w:sz="0" w:space="0" w:color="auto"/>
                        <w:left w:val="none" w:sz="0" w:space="0" w:color="auto"/>
                        <w:bottom w:val="none" w:sz="0" w:space="0" w:color="auto"/>
                        <w:right w:val="none" w:sz="0" w:space="0" w:color="auto"/>
                      </w:divBdr>
                    </w:div>
                    <w:div w:id="640381330">
                      <w:marLeft w:val="0"/>
                      <w:marRight w:val="0"/>
                      <w:marTop w:val="0"/>
                      <w:marBottom w:val="0"/>
                      <w:divBdr>
                        <w:top w:val="none" w:sz="0" w:space="0" w:color="auto"/>
                        <w:left w:val="none" w:sz="0" w:space="0" w:color="auto"/>
                        <w:bottom w:val="none" w:sz="0" w:space="0" w:color="auto"/>
                        <w:right w:val="none" w:sz="0" w:space="0" w:color="auto"/>
                      </w:divBdr>
                    </w:div>
                    <w:div w:id="684137668">
                      <w:marLeft w:val="0"/>
                      <w:marRight w:val="0"/>
                      <w:marTop w:val="0"/>
                      <w:marBottom w:val="0"/>
                      <w:divBdr>
                        <w:top w:val="none" w:sz="0" w:space="0" w:color="auto"/>
                        <w:left w:val="none" w:sz="0" w:space="0" w:color="auto"/>
                        <w:bottom w:val="none" w:sz="0" w:space="0" w:color="auto"/>
                        <w:right w:val="none" w:sz="0" w:space="0" w:color="auto"/>
                      </w:divBdr>
                    </w:div>
                    <w:div w:id="201327241">
                      <w:marLeft w:val="0"/>
                      <w:marRight w:val="0"/>
                      <w:marTop w:val="0"/>
                      <w:marBottom w:val="0"/>
                      <w:divBdr>
                        <w:top w:val="none" w:sz="0" w:space="0" w:color="auto"/>
                        <w:left w:val="none" w:sz="0" w:space="0" w:color="auto"/>
                        <w:bottom w:val="none" w:sz="0" w:space="0" w:color="auto"/>
                        <w:right w:val="none" w:sz="0" w:space="0" w:color="auto"/>
                      </w:divBdr>
                    </w:div>
                    <w:div w:id="1161894270">
                      <w:marLeft w:val="0"/>
                      <w:marRight w:val="0"/>
                      <w:marTop w:val="0"/>
                      <w:marBottom w:val="0"/>
                      <w:divBdr>
                        <w:top w:val="none" w:sz="0" w:space="0" w:color="auto"/>
                        <w:left w:val="none" w:sz="0" w:space="0" w:color="auto"/>
                        <w:bottom w:val="none" w:sz="0" w:space="0" w:color="auto"/>
                        <w:right w:val="none" w:sz="0" w:space="0" w:color="auto"/>
                      </w:divBdr>
                    </w:div>
                    <w:div w:id="309210627">
                      <w:marLeft w:val="0"/>
                      <w:marRight w:val="0"/>
                      <w:marTop w:val="0"/>
                      <w:marBottom w:val="0"/>
                      <w:divBdr>
                        <w:top w:val="none" w:sz="0" w:space="0" w:color="auto"/>
                        <w:left w:val="none" w:sz="0" w:space="0" w:color="auto"/>
                        <w:bottom w:val="none" w:sz="0" w:space="0" w:color="auto"/>
                        <w:right w:val="none" w:sz="0" w:space="0" w:color="auto"/>
                      </w:divBdr>
                    </w:div>
                    <w:div w:id="820583346">
                      <w:marLeft w:val="0"/>
                      <w:marRight w:val="0"/>
                      <w:marTop w:val="0"/>
                      <w:marBottom w:val="0"/>
                      <w:divBdr>
                        <w:top w:val="none" w:sz="0" w:space="0" w:color="auto"/>
                        <w:left w:val="none" w:sz="0" w:space="0" w:color="auto"/>
                        <w:bottom w:val="none" w:sz="0" w:space="0" w:color="auto"/>
                        <w:right w:val="none" w:sz="0" w:space="0" w:color="auto"/>
                      </w:divBdr>
                    </w:div>
                    <w:div w:id="206114037">
                      <w:marLeft w:val="0"/>
                      <w:marRight w:val="0"/>
                      <w:marTop w:val="0"/>
                      <w:marBottom w:val="0"/>
                      <w:divBdr>
                        <w:top w:val="none" w:sz="0" w:space="0" w:color="auto"/>
                        <w:left w:val="none" w:sz="0" w:space="0" w:color="auto"/>
                        <w:bottom w:val="none" w:sz="0" w:space="0" w:color="auto"/>
                        <w:right w:val="none" w:sz="0" w:space="0" w:color="auto"/>
                      </w:divBdr>
                    </w:div>
                    <w:div w:id="668599560">
                      <w:marLeft w:val="0"/>
                      <w:marRight w:val="0"/>
                      <w:marTop w:val="0"/>
                      <w:marBottom w:val="0"/>
                      <w:divBdr>
                        <w:top w:val="none" w:sz="0" w:space="0" w:color="auto"/>
                        <w:left w:val="none" w:sz="0" w:space="0" w:color="auto"/>
                        <w:bottom w:val="none" w:sz="0" w:space="0" w:color="auto"/>
                        <w:right w:val="none" w:sz="0" w:space="0" w:color="auto"/>
                      </w:divBdr>
                    </w:div>
                    <w:div w:id="424959134">
                      <w:marLeft w:val="0"/>
                      <w:marRight w:val="0"/>
                      <w:marTop w:val="0"/>
                      <w:marBottom w:val="0"/>
                      <w:divBdr>
                        <w:top w:val="none" w:sz="0" w:space="0" w:color="auto"/>
                        <w:left w:val="none" w:sz="0" w:space="0" w:color="auto"/>
                        <w:bottom w:val="none" w:sz="0" w:space="0" w:color="auto"/>
                        <w:right w:val="none" w:sz="0" w:space="0" w:color="auto"/>
                      </w:divBdr>
                    </w:div>
                    <w:div w:id="738400380">
                      <w:marLeft w:val="0"/>
                      <w:marRight w:val="0"/>
                      <w:marTop w:val="0"/>
                      <w:marBottom w:val="0"/>
                      <w:divBdr>
                        <w:top w:val="none" w:sz="0" w:space="0" w:color="auto"/>
                        <w:left w:val="none" w:sz="0" w:space="0" w:color="auto"/>
                        <w:bottom w:val="none" w:sz="0" w:space="0" w:color="auto"/>
                        <w:right w:val="none" w:sz="0" w:space="0" w:color="auto"/>
                      </w:divBdr>
                    </w:div>
                    <w:div w:id="1661080326">
                      <w:marLeft w:val="0"/>
                      <w:marRight w:val="0"/>
                      <w:marTop w:val="0"/>
                      <w:marBottom w:val="0"/>
                      <w:divBdr>
                        <w:top w:val="none" w:sz="0" w:space="0" w:color="auto"/>
                        <w:left w:val="none" w:sz="0" w:space="0" w:color="auto"/>
                        <w:bottom w:val="none" w:sz="0" w:space="0" w:color="auto"/>
                        <w:right w:val="none" w:sz="0" w:space="0" w:color="auto"/>
                      </w:divBdr>
                    </w:div>
                    <w:div w:id="1577589421">
                      <w:marLeft w:val="0"/>
                      <w:marRight w:val="0"/>
                      <w:marTop w:val="0"/>
                      <w:marBottom w:val="0"/>
                      <w:divBdr>
                        <w:top w:val="none" w:sz="0" w:space="0" w:color="auto"/>
                        <w:left w:val="none" w:sz="0" w:space="0" w:color="auto"/>
                        <w:bottom w:val="none" w:sz="0" w:space="0" w:color="auto"/>
                        <w:right w:val="none" w:sz="0" w:space="0" w:color="auto"/>
                      </w:divBdr>
                    </w:div>
                    <w:div w:id="1848590474">
                      <w:marLeft w:val="0"/>
                      <w:marRight w:val="0"/>
                      <w:marTop w:val="0"/>
                      <w:marBottom w:val="0"/>
                      <w:divBdr>
                        <w:top w:val="none" w:sz="0" w:space="0" w:color="auto"/>
                        <w:left w:val="none" w:sz="0" w:space="0" w:color="auto"/>
                        <w:bottom w:val="none" w:sz="0" w:space="0" w:color="auto"/>
                        <w:right w:val="none" w:sz="0" w:space="0" w:color="auto"/>
                      </w:divBdr>
                    </w:div>
                    <w:div w:id="304942542">
                      <w:marLeft w:val="0"/>
                      <w:marRight w:val="0"/>
                      <w:marTop w:val="0"/>
                      <w:marBottom w:val="0"/>
                      <w:divBdr>
                        <w:top w:val="none" w:sz="0" w:space="0" w:color="auto"/>
                        <w:left w:val="none" w:sz="0" w:space="0" w:color="auto"/>
                        <w:bottom w:val="none" w:sz="0" w:space="0" w:color="auto"/>
                        <w:right w:val="none" w:sz="0" w:space="0" w:color="auto"/>
                      </w:divBdr>
                    </w:div>
                    <w:div w:id="830439257">
                      <w:marLeft w:val="0"/>
                      <w:marRight w:val="0"/>
                      <w:marTop w:val="0"/>
                      <w:marBottom w:val="0"/>
                      <w:divBdr>
                        <w:top w:val="none" w:sz="0" w:space="0" w:color="auto"/>
                        <w:left w:val="none" w:sz="0" w:space="0" w:color="auto"/>
                        <w:bottom w:val="none" w:sz="0" w:space="0" w:color="auto"/>
                        <w:right w:val="none" w:sz="0" w:space="0" w:color="auto"/>
                      </w:divBdr>
                    </w:div>
                    <w:div w:id="750661355">
                      <w:marLeft w:val="0"/>
                      <w:marRight w:val="0"/>
                      <w:marTop w:val="0"/>
                      <w:marBottom w:val="0"/>
                      <w:divBdr>
                        <w:top w:val="none" w:sz="0" w:space="0" w:color="auto"/>
                        <w:left w:val="none" w:sz="0" w:space="0" w:color="auto"/>
                        <w:bottom w:val="none" w:sz="0" w:space="0" w:color="auto"/>
                        <w:right w:val="none" w:sz="0" w:space="0" w:color="auto"/>
                      </w:divBdr>
                    </w:div>
                    <w:div w:id="88937598">
                      <w:marLeft w:val="0"/>
                      <w:marRight w:val="0"/>
                      <w:marTop w:val="0"/>
                      <w:marBottom w:val="0"/>
                      <w:divBdr>
                        <w:top w:val="none" w:sz="0" w:space="0" w:color="auto"/>
                        <w:left w:val="none" w:sz="0" w:space="0" w:color="auto"/>
                        <w:bottom w:val="none" w:sz="0" w:space="0" w:color="auto"/>
                        <w:right w:val="none" w:sz="0" w:space="0" w:color="auto"/>
                      </w:divBdr>
                    </w:div>
                  </w:divsChild>
                </w:div>
                <w:div w:id="1811093947">
                  <w:marLeft w:val="0"/>
                  <w:marRight w:val="0"/>
                  <w:marTop w:val="0"/>
                  <w:marBottom w:val="0"/>
                  <w:divBdr>
                    <w:top w:val="none" w:sz="0" w:space="0" w:color="auto"/>
                    <w:left w:val="none" w:sz="0" w:space="0" w:color="auto"/>
                    <w:bottom w:val="none" w:sz="0" w:space="0" w:color="auto"/>
                    <w:right w:val="none" w:sz="0" w:space="0" w:color="auto"/>
                  </w:divBdr>
                  <w:divsChild>
                    <w:div w:id="910893218">
                      <w:marLeft w:val="0"/>
                      <w:marRight w:val="0"/>
                      <w:marTop w:val="0"/>
                      <w:marBottom w:val="0"/>
                      <w:divBdr>
                        <w:top w:val="none" w:sz="0" w:space="0" w:color="auto"/>
                        <w:left w:val="none" w:sz="0" w:space="0" w:color="auto"/>
                        <w:bottom w:val="none" w:sz="0" w:space="0" w:color="auto"/>
                        <w:right w:val="none" w:sz="0" w:space="0" w:color="auto"/>
                      </w:divBdr>
                    </w:div>
                    <w:div w:id="2140562401">
                      <w:marLeft w:val="0"/>
                      <w:marRight w:val="0"/>
                      <w:marTop w:val="0"/>
                      <w:marBottom w:val="0"/>
                      <w:divBdr>
                        <w:top w:val="none" w:sz="0" w:space="0" w:color="auto"/>
                        <w:left w:val="none" w:sz="0" w:space="0" w:color="auto"/>
                        <w:bottom w:val="none" w:sz="0" w:space="0" w:color="auto"/>
                        <w:right w:val="none" w:sz="0" w:space="0" w:color="auto"/>
                      </w:divBdr>
                    </w:div>
                    <w:div w:id="1594046005">
                      <w:marLeft w:val="0"/>
                      <w:marRight w:val="0"/>
                      <w:marTop w:val="0"/>
                      <w:marBottom w:val="0"/>
                      <w:divBdr>
                        <w:top w:val="none" w:sz="0" w:space="0" w:color="auto"/>
                        <w:left w:val="none" w:sz="0" w:space="0" w:color="auto"/>
                        <w:bottom w:val="none" w:sz="0" w:space="0" w:color="auto"/>
                        <w:right w:val="none" w:sz="0" w:space="0" w:color="auto"/>
                      </w:divBdr>
                    </w:div>
                    <w:div w:id="460464999">
                      <w:marLeft w:val="0"/>
                      <w:marRight w:val="0"/>
                      <w:marTop w:val="0"/>
                      <w:marBottom w:val="0"/>
                      <w:divBdr>
                        <w:top w:val="none" w:sz="0" w:space="0" w:color="auto"/>
                        <w:left w:val="none" w:sz="0" w:space="0" w:color="auto"/>
                        <w:bottom w:val="none" w:sz="0" w:space="0" w:color="auto"/>
                        <w:right w:val="none" w:sz="0" w:space="0" w:color="auto"/>
                      </w:divBdr>
                    </w:div>
                    <w:div w:id="732969240">
                      <w:marLeft w:val="0"/>
                      <w:marRight w:val="0"/>
                      <w:marTop w:val="0"/>
                      <w:marBottom w:val="0"/>
                      <w:divBdr>
                        <w:top w:val="none" w:sz="0" w:space="0" w:color="auto"/>
                        <w:left w:val="none" w:sz="0" w:space="0" w:color="auto"/>
                        <w:bottom w:val="none" w:sz="0" w:space="0" w:color="auto"/>
                        <w:right w:val="none" w:sz="0" w:space="0" w:color="auto"/>
                      </w:divBdr>
                    </w:div>
                    <w:div w:id="1812402017">
                      <w:marLeft w:val="0"/>
                      <w:marRight w:val="0"/>
                      <w:marTop w:val="0"/>
                      <w:marBottom w:val="0"/>
                      <w:divBdr>
                        <w:top w:val="none" w:sz="0" w:space="0" w:color="auto"/>
                        <w:left w:val="none" w:sz="0" w:space="0" w:color="auto"/>
                        <w:bottom w:val="none" w:sz="0" w:space="0" w:color="auto"/>
                        <w:right w:val="none" w:sz="0" w:space="0" w:color="auto"/>
                      </w:divBdr>
                    </w:div>
                    <w:div w:id="817304349">
                      <w:marLeft w:val="0"/>
                      <w:marRight w:val="0"/>
                      <w:marTop w:val="0"/>
                      <w:marBottom w:val="0"/>
                      <w:divBdr>
                        <w:top w:val="none" w:sz="0" w:space="0" w:color="auto"/>
                        <w:left w:val="none" w:sz="0" w:space="0" w:color="auto"/>
                        <w:bottom w:val="none" w:sz="0" w:space="0" w:color="auto"/>
                        <w:right w:val="none" w:sz="0" w:space="0" w:color="auto"/>
                      </w:divBdr>
                    </w:div>
                    <w:div w:id="325599772">
                      <w:marLeft w:val="0"/>
                      <w:marRight w:val="0"/>
                      <w:marTop w:val="0"/>
                      <w:marBottom w:val="0"/>
                      <w:divBdr>
                        <w:top w:val="none" w:sz="0" w:space="0" w:color="auto"/>
                        <w:left w:val="none" w:sz="0" w:space="0" w:color="auto"/>
                        <w:bottom w:val="none" w:sz="0" w:space="0" w:color="auto"/>
                        <w:right w:val="none" w:sz="0" w:space="0" w:color="auto"/>
                      </w:divBdr>
                    </w:div>
                    <w:div w:id="1743676694">
                      <w:marLeft w:val="0"/>
                      <w:marRight w:val="0"/>
                      <w:marTop w:val="0"/>
                      <w:marBottom w:val="0"/>
                      <w:divBdr>
                        <w:top w:val="none" w:sz="0" w:space="0" w:color="auto"/>
                        <w:left w:val="none" w:sz="0" w:space="0" w:color="auto"/>
                        <w:bottom w:val="none" w:sz="0" w:space="0" w:color="auto"/>
                        <w:right w:val="none" w:sz="0" w:space="0" w:color="auto"/>
                      </w:divBdr>
                    </w:div>
                    <w:div w:id="450176627">
                      <w:marLeft w:val="0"/>
                      <w:marRight w:val="0"/>
                      <w:marTop w:val="0"/>
                      <w:marBottom w:val="0"/>
                      <w:divBdr>
                        <w:top w:val="none" w:sz="0" w:space="0" w:color="auto"/>
                        <w:left w:val="none" w:sz="0" w:space="0" w:color="auto"/>
                        <w:bottom w:val="none" w:sz="0" w:space="0" w:color="auto"/>
                        <w:right w:val="none" w:sz="0" w:space="0" w:color="auto"/>
                      </w:divBdr>
                    </w:div>
                    <w:div w:id="1552032420">
                      <w:marLeft w:val="0"/>
                      <w:marRight w:val="0"/>
                      <w:marTop w:val="0"/>
                      <w:marBottom w:val="0"/>
                      <w:divBdr>
                        <w:top w:val="none" w:sz="0" w:space="0" w:color="auto"/>
                        <w:left w:val="none" w:sz="0" w:space="0" w:color="auto"/>
                        <w:bottom w:val="none" w:sz="0" w:space="0" w:color="auto"/>
                        <w:right w:val="none" w:sz="0" w:space="0" w:color="auto"/>
                      </w:divBdr>
                    </w:div>
                    <w:div w:id="1588999974">
                      <w:marLeft w:val="0"/>
                      <w:marRight w:val="0"/>
                      <w:marTop w:val="0"/>
                      <w:marBottom w:val="0"/>
                      <w:divBdr>
                        <w:top w:val="none" w:sz="0" w:space="0" w:color="auto"/>
                        <w:left w:val="none" w:sz="0" w:space="0" w:color="auto"/>
                        <w:bottom w:val="none" w:sz="0" w:space="0" w:color="auto"/>
                        <w:right w:val="none" w:sz="0" w:space="0" w:color="auto"/>
                      </w:divBdr>
                    </w:div>
                    <w:div w:id="1023822302">
                      <w:marLeft w:val="0"/>
                      <w:marRight w:val="0"/>
                      <w:marTop w:val="0"/>
                      <w:marBottom w:val="0"/>
                      <w:divBdr>
                        <w:top w:val="none" w:sz="0" w:space="0" w:color="auto"/>
                        <w:left w:val="none" w:sz="0" w:space="0" w:color="auto"/>
                        <w:bottom w:val="none" w:sz="0" w:space="0" w:color="auto"/>
                        <w:right w:val="none" w:sz="0" w:space="0" w:color="auto"/>
                      </w:divBdr>
                    </w:div>
                    <w:div w:id="1447774249">
                      <w:marLeft w:val="0"/>
                      <w:marRight w:val="0"/>
                      <w:marTop w:val="0"/>
                      <w:marBottom w:val="0"/>
                      <w:divBdr>
                        <w:top w:val="none" w:sz="0" w:space="0" w:color="auto"/>
                        <w:left w:val="none" w:sz="0" w:space="0" w:color="auto"/>
                        <w:bottom w:val="none" w:sz="0" w:space="0" w:color="auto"/>
                        <w:right w:val="none" w:sz="0" w:space="0" w:color="auto"/>
                      </w:divBdr>
                    </w:div>
                    <w:div w:id="1641033987">
                      <w:marLeft w:val="0"/>
                      <w:marRight w:val="0"/>
                      <w:marTop w:val="0"/>
                      <w:marBottom w:val="0"/>
                      <w:divBdr>
                        <w:top w:val="none" w:sz="0" w:space="0" w:color="auto"/>
                        <w:left w:val="none" w:sz="0" w:space="0" w:color="auto"/>
                        <w:bottom w:val="none" w:sz="0" w:space="0" w:color="auto"/>
                        <w:right w:val="none" w:sz="0" w:space="0" w:color="auto"/>
                      </w:divBdr>
                    </w:div>
                    <w:div w:id="1614630607">
                      <w:marLeft w:val="0"/>
                      <w:marRight w:val="0"/>
                      <w:marTop w:val="0"/>
                      <w:marBottom w:val="0"/>
                      <w:divBdr>
                        <w:top w:val="none" w:sz="0" w:space="0" w:color="auto"/>
                        <w:left w:val="none" w:sz="0" w:space="0" w:color="auto"/>
                        <w:bottom w:val="none" w:sz="0" w:space="0" w:color="auto"/>
                        <w:right w:val="none" w:sz="0" w:space="0" w:color="auto"/>
                      </w:divBdr>
                    </w:div>
                    <w:div w:id="188761605">
                      <w:marLeft w:val="0"/>
                      <w:marRight w:val="0"/>
                      <w:marTop w:val="0"/>
                      <w:marBottom w:val="0"/>
                      <w:divBdr>
                        <w:top w:val="none" w:sz="0" w:space="0" w:color="auto"/>
                        <w:left w:val="none" w:sz="0" w:space="0" w:color="auto"/>
                        <w:bottom w:val="none" w:sz="0" w:space="0" w:color="auto"/>
                        <w:right w:val="none" w:sz="0" w:space="0" w:color="auto"/>
                      </w:divBdr>
                    </w:div>
                    <w:div w:id="1209564191">
                      <w:marLeft w:val="0"/>
                      <w:marRight w:val="0"/>
                      <w:marTop w:val="0"/>
                      <w:marBottom w:val="0"/>
                      <w:divBdr>
                        <w:top w:val="none" w:sz="0" w:space="0" w:color="auto"/>
                        <w:left w:val="none" w:sz="0" w:space="0" w:color="auto"/>
                        <w:bottom w:val="none" w:sz="0" w:space="0" w:color="auto"/>
                        <w:right w:val="none" w:sz="0" w:space="0" w:color="auto"/>
                      </w:divBdr>
                    </w:div>
                    <w:div w:id="1862276044">
                      <w:marLeft w:val="0"/>
                      <w:marRight w:val="0"/>
                      <w:marTop w:val="0"/>
                      <w:marBottom w:val="0"/>
                      <w:divBdr>
                        <w:top w:val="none" w:sz="0" w:space="0" w:color="auto"/>
                        <w:left w:val="none" w:sz="0" w:space="0" w:color="auto"/>
                        <w:bottom w:val="none" w:sz="0" w:space="0" w:color="auto"/>
                        <w:right w:val="none" w:sz="0" w:space="0" w:color="auto"/>
                      </w:divBdr>
                    </w:div>
                    <w:div w:id="226576968">
                      <w:marLeft w:val="0"/>
                      <w:marRight w:val="0"/>
                      <w:marTop w:val="0"/>
                      <w:marBottom w:val="0"/>
                      <w:divBdr>
                        <w:top w:val="none" w:sz="0" w:space="0" w:color="auto"/>
                        <w:left w:val="none" w:sz="0" w:space="0" w:color="auto"/>
                        <w:bottom w:val="none" w:sz="0" w:space="0" w:color="auto"/>
                        <w:right w:val="none" w:sz="0" w:space="0" w:color="auto"/>
                      </w:divBdr>
                    </w:div>
                    <w:div w:id="1167398794">
                      <w:marLeft w:val="0"/>
                      <w:marRight w:val="0"/>
                      <w:marTop w:val="0"/>
                      <w:marBottom w:val="0"/>
                      <w:divBdr>
                        <w:top w:val="none" w:sz="0" w:space="0" w:color="auto"/>
                        <w:left w:val="none" w:sz="0" w:space="0" w:color="auto"/>
                        <w:bottom w:val="none" w:sz="0" w:space="0" w:color="auto"/>
                        <w:right w:val="none" w:sz="0" w:space="0" w:color="auto"/>
                      </w:divBdr>
                    </w:div>
                    <w:div w:id="655887122">
                      <w:marLeft w:val="0"/>
                      <w:marRight w:val="0"/>
                      <w:marTop w:val="0"/>
                      <w:marBottom w:val="0"/>
                      <w:divBdr>
                        <w:top w:val="none" w:sz="0" w:space="0" w:color="auto"/>
                        <w:left w:val="none" w:sz="0" w:space="0" w:color="auto"/>
                        <w:bottom w:val="none" w:sz="0" w:space="0" w:color="auto"/>
                        <w:right w:val="none" w:sz="0" w:space="0" w:color="auto"/>
                      </w:divBdr>
                    </w:div>
                    <w:div w:id="1287004764">
                      <w:marLeft w:val="0"/>
                      <w:marRight w:val="0"/>
                      <w:marTop w:val="0"/>
                      <w:marBottom w:val="0"/>
                      <w:divBdr>
                        <w:top w:val="none" w:sz="0" w:space="0" w:color="auto"/>
                        <w:left w:val="none" w:sz="0" w:space="0" w:color="auto"/>
                        <w:bottom w:val="none" w:sz="0" w:space="0" w:color="auto"/>
                        <w:right w:val="none" w:sz="0" w:space="0" w:color="auto"/>
                      </w:divBdr>
                    </w:div>
                    <w:div w:id="683675568">
                      <w:marLeft w:val="0"/>
                      <w:marRight w:val="0"/>
                      <w:marTop w:val="0"/>
                      <w:marBottom w:val="0"/>
                      <w:divBdr>
                        <w:top w:val="none" w:sz="0" w:space="0" w:color="auto"/>
                        <w:left w:val="none" w:sz="0" w:space="0" w:color="auto"/>
                        <w:bottom w:val="none" w:sz="0" w:space="0" w:color="auto"/>
                        <w:right w:val="none" w:sz="0" w:space="0" w:color="auto"/>
                      </w:divBdr>
                    </w:div>
                    <w:div w:id="1763716888">
                      <w:marLeft w:val="0"/>
                      <w:marRight w:val="0"/>
                      <w:marTop w:val="0"/>
                      <w:marBottom w:val="0"/>
                      <w:divBdr>
                        <w:top w:val="none" w:sz="0" w:space="0" w:color="auto"/>
                        <w:left w:val="none" w:sz="0" w:space="0" w:color="auto"/>
                        <w:bottom w:val="none" w:sz="0" w:space="0" w:color="auto"/>
                        <w:right w:val="none" w:sz="0" w:space="0" w:color="auto"/>
                      </w:divBdr>
                    </w:div>
                    <w:div w:id="790561134">
                      <w:marLeft w:val="0"/>
                      <w:marRight w:val="0"/>
                      <w:marTop w:val="0"/>
                      <w:marBottom w:val="0"/>
                      <w:divBdr>
                        <w:top w:val="none" w:sz="0" w:space="0" w:color="auto"/>
                        <w:left w:val="none" w:sz="0" w:space="0" w:color="auto"/>
                        <w:bottom w:val="none" w:sz="0" w:space="0" w:color="auto"/>
                        <w:right w:val="none" w:sz="0" w:space="0" w:color="auto"/>
                      </w:divBdr>
                    </w:div>
                    <w:div w:id="285357570">
                      <w:marLeft w:val="0"/>
                      <w:marRight w:val="0"/>
                      <w:marTop w:val="0"/>
                      <w:marBottom w:val="0"/>
                      <w:divBdr>
                        <w:top w:val="none" w:sz="0" w:space="0" w:color="auto"/>
                        <w:left w:val="none" w:sz="0" w:space="0" w:color="auto"/>
                        <w:bottom w:val="none" w:sz="0" w:space="0" w:color="auto"/>
                        <w:right w:val="none" w:sz="0" w:space="0" w:color="auto"/>
                      </w:divBdr>
                    </w:div>
                    <w:div w:id="1414859349">
                      <w:marLeft w:val="0"/>
                      <w:marRight w:val="0"/>
                      <w:marTop w:val="0"/>
                      <w:marBottom w:val="0"/>
                      <w:divBdr>
                        <w:top w:val="none" w:sz="0" w:space="0" w:color="auto"/>
                        <w:left w:val="none" w:sz="0" w:space="0" w:color="auto"/>
                        <w:bottom w:val="none" w:sz="0" w:space="0" w:color="auto"/>
                        <w:right w:val="none" w:sz="0" w:space="0" w:color="auto"/>
                      </w:divBdr>
                    </w:div>
                    <w:div w:id="215895635">
                      <w:marLeft w:val="0"/>
                      <w:marRight w:val="0"/>
                      <w:marTop w:val="0"/>
                      <w:marBottom w:val="0"/>
                      <w:divBdr>
                        <w:top w:val="none" w:sz="0" w:space="0" w:color="auto"/>
                        <w:left w:val="none" w:sz="0" w:space="0" w:color="auto"/>
                        <w:bottom w:val="none" w:sz="0" w:space="0" w:color="auto"/>
                        <w:right w:val="none" w:sz="0" w:space="0" w:color="auto"/>
                      </w:divBdr>
                    </w:div>
                    <w:div w:id="115756139">
                      <w:marLeft w:val="0"/>
                      <w:marRight w:val="0"/>
                      <w:marTop w:val="0"/>
                      <w:marBottom w:val="0"/>
                      <w:divBdr>
                        <w:top w:val="none" w:sz="0" w:space="0" w:color="auto"/>
                        <w:left w:val="none" w:sz="0" w:space="0" w:color="auto"/>
                        <w:bottom w:val="none" w:sz="0" w:space="0" w:color="auto"/>
                        <w:right w:val="none" w:sz="0" w:space="0" w:color="auto"/>
                      </w:divBdr>
                    </w:div>
                    <w:div w:id="2074308382">
                      <w:marLeft w:val="0"/>
                      <w:marRight w:val="0"/>
                      <w:marTop w:val="0"/>
                      <w:marBottom w:val="0"/>
                      <w:divBdr>
                        <w:top w:val="none" w:sz="0" w:space="0" w:color="auto"/>
                        <w:left w:val="none" w:sz="0" w:space="0" w:color="auto"/>
                        <w:bottom w:val="none" w:sz="0" w:space="0" w:color="auto"/>
                        <w:right w:val="none" w:sz="0" w:space="0" w:color="auto"/>
                      </w:divBdr>
                    </w:div>
                    <w:div w:id="1698115681">
                      <w:marLeft w:val="0"/>
                      <w:marRight w:val="0"/>
                      <w:marTop w:val="0"/>
                      <w:marBottom w:val="0"/>
                      <w:divBdr>
                        <w:top w:val="none" w:sz="0" w:space="0" w:color="auto"/>
                        <w:left w:val="none" w:sz="0" w:space="0" w:color="auto"/>
                        <w:bottom w:val="none" w:sz="0" w:space="0" w:color="auto"/>
                        <w:right w:val="none" w:sz="0" w:space="0" w:color="auto"/>
                      </w:divBdr>
                    </w:div>
                    <w:div w:id="466245933">
                      <w:marLeft w:val="0"/>
                      <w:marRight w:val="0"/>
                      <w:marTop w:val="0"/>
                      <w:marBottom w:val="0"/>
                      <w:divBdr>
                        <w:top w:val="none" w:sz="0" w:space="0" w:color="auto"/>
                        <w:left w:val="none" w:sz="0" w:space="0" w:color="auto"/>
                        <w:bottom w:val="none" w:sz="0" w:space="0" w:color="auto"/>
                        <w:right w:val="none" w:sz="0" w:space="0" w:color="auto"/>
                      </w:divBdr>
                    </w:div>
                    <w:div w:id="721946118">
                      <w:marLeft w:val="0"/>
                      <w:marRight w:val="0"/>
                      <w:marTop w:val="0"/>
                      <w:marBottom w:val="0"/>
                      <w:divBdr>
                        <w:top w:val="none" w:sz="0" w:space="0" w:color="auto"/>
                        <w:left w:val="none" w:sz="0" w:space="0" w:color="auto"/>
                        <w:bottom w:val="none" w:sz="0" w:space="0" w:color="auto"/>
                        <w:right w:val="none" w:sz="0" w:space="0" w:color="auto"/>
                      </w:divBdr>
                    </w:div>
                    <w:div w:id="337466419">
                      <w:marLeft w:val="0"/>
                      <w:marRight w:val="0"/>
                      <w:marTop w:val="0"/>
                      <w:marBottom w:val="0"/>
                      <w:divBdr>
                        <w:top w:val="none" w:sz="0" w:space="0" w:color="auto"/>
                        <w:left w:val="none" w:sz="0" w:space="0" w:color="auto"/>
                        <w:bottom w:val="none" w:sz="0" w:space="0" w:color="auto"/>
                        <w:right w:val="none" w:sz="0" w:space="0" w:color="auto"/>
                      </w:divBdr>
                    </w:div>
                    <w:div w:id="1091898141">
                      <w:marLeft w:val="0"/>
                      <w:marRight w:val="0"/>
                      <w:marTop w:val="0"/>
                      <w:marBottom w:val="0"/>
                      <w:divBdr>
                        <w:top w:val="none" w:sz="0" w:space="0" w:color="auto"/>
                        <w:left w:val="none" w:sz="0" w:space="0" w:color="auto"/>
                        <w:bottom w:val="none" w:sz="0" w:space="0" w:color="auto"/>
                        <w:right w:val="none" w:sz="0" w:space="0" w:color="auto"/>
                      </w:divBdr>
                    </w:div>
                    <w:div w:id="1909344491">
                      <w:marLeft w:val="0"/>
                      <w:marRight w:val="0"/>
                      <w:marTop w:val="0"/>
                      <w:marBottom w:val="0"/>
                      <w:divBdr>
                        <w:top w:val="none" w:sz="0" w:space="0" w:color="auto"/>
                        <w:left w:val="none" w:sz="0" w:space="0" w:color="auto"/>
                        <w:bottom w:val="none" w:sz="0" w:space="0" w:color="auto"/>
                        <w:right w:val="none" w:sz="0" w:space="0" w:color="auto"/>
                      </w:divBdr>
                    </w:div>
                    <w:div w:id="2112503675">
                      <w:marLeft w:val="0"/>
                      <w:marRight w:val="0"/>
                      <w:marTop w:val="0"/>
                      <w:marBottom w:val="0"/>
                      <w:divBdr>
                        <w:top w:val="none" w:sz="0" w:space="0" w:color="auto"/>
                        <w:left w:val="none" w:sz="0" w:space="0" w:color="auto"/>
                        <w:bottom w:val="none" w:sz="0" w:space="0" w:color="auto"/>
                        <w:right w:val="none" w:sz="0" w:space="0" w:color="auto"/>
                      </w:divBdr>
                    </w:div>
                    <w:div w:id="1608273878">
                      <w:marLeft w:val="0"/>
                      <w:marRight w:val="0"/>
                      <w:marTop w:val="0"/>
                      <w:marBottom w:val="0"/>
                      <w:divBdr>
                        <w:top w:val="none" w:sz="0" w:space="0" w:color="auto"/>
                        <w:left w:val="none" w:sz="0" w:space="0" w:color="auto"/>
                        <w:bottom w:val="none" w:sz="0" w:space="0" w:color="auto"/>
                        <w:right w:val="none" w:sz="0" w:space="0" w:color="auto"/>
                      </w:divBdr>
                    </w:div>
                    <w:div w:id="1858150282">
                      <w:marLeft w:val="0"/>
                      <w:marRight w:val="0"/>
                      <w:marTop w:val="0"/>
                      <w:marBottom w:val="0"/>
                      <w:divBdr>
                        <w:top w:val="none" w:sz="0" w:space="0" w:color="auto"/>
                        <w:left w:val="none" w:sz="0" w:space="0" w:color="auto"/>
                        <w:bottom w:val="none" w:sz="0" w:space="0" w:color="auto"/>
                        <w:right w:val="none" w:sz="0" w:space="0" w:color="auto"/>
                      </w:divBdr>
                    </w:div>
                    <w:div w:id="46296423">
                      <w:marLeft w:val="0"/>
                      <w:marRight w:val="0"/>
                      <w:marTop w:val="0"/>
                      <w:marBottom w:val="0"/>
                      <w:divBdr>
                        <w:top w:val="none" w:sz="0" w:space="0" w:color="auto"/>
                        <w:left w:val="none" w:sz="0" w:space="0" w:color="auto"/>
                        <w:bottom w:val="none" w:sz="0" w:space="0" w:color="auto"/>
                        <w:right w:val="none" w:sz="0" w:space="0" w:color="auto"/>
                      </w:divBdr>
                    </w:div>
                    <w:div w:id="707802708">
                      <w:marLeft w:val="0"/>
                      <w:marRight w:val="0"/>
                      <w:marTop w:val="0"/>
                      <w:marBottom w:val="0"/>
                      <w:divBdr>
                        <w:top w:val="none" w:sz="0" w:space="0" w:color="auto"/>
                        <w:left w:val="none" w:sz="0" w:space="0" w:color="auto"/>
                        <w:bottom w:val="none" w:sz="0" w:space="0" w:color="auto"/>
                        <w:right w:val="none" w:sz="0" w:space="0" w:color="auto"/>
                      </w:divBdr>
                    </w:div>
                    <w:div w:id="1301616927">
                      <w:marLeft w:val="0"/>
                      <w:marRight w:val="0"/>
                      <w:marTop w:val="0"/>
                      <w:marBottom w:val="0"/>
                      <w:divBdr>
                        <w:top w:val="none" w:sz="0" w:space="0" w:color="auto"/>
                        <w:left w:val="none" w:sz="0" w:space="0" w:color="auto"/>
                        <w:bottom w:val="none" w:sz="0" w:space="0" w:color="auto"/>
                        <w:right w:val="none" w:sz="0" w:space="0" w:color="auto"/>
                      </w:divBdr>
                    </w:div>
                    <w:div w:id="1329357935">
                      <w:marLeft w:val="0"/>
                      <w:marRight w:val="0"/>
                      <w:marTop w:val="0"/>
                      <w:marBottom w:val="0"/>
                      <w:divBdr>
                        <w:top w:val="none" w:sz="0" w:space="0" w:color="auto"/>
                        <w:left w:val="none" w:sz="0" w:space="0" w:color="auto"/>
                        <w:bottom w:val="none" w:sz="0" w:space="0" w:color="auto"/>
                        <w:right w:val="none" w:sz="0" w:space="0" w:color="auto"/>
                      </w:divBdr>
                    </w:div>
                    <w:div w:id="632831214">
                      <w:marLeft w:val="0"/>
                      <w:marRight w:val="0"/>
                      <w:marTop w:val="0"/>
                      <w:marBottom w:val="0"/>
                      <w:divBdr>
                        <w:top w:val="none" w:sz="0" w:space="0" w:color="auto"/>
                        <w:left w:val="none" w:sz="0" w:space="0" w:color="auto"/>
                        <w:bottom w:val="none" w:sz="0" w:space="0" w:color="auto"/>
                        <w:right w:val="none" w:sz="0" w:space="0" w:color="auto"/>
                      </w:divBdr>
                    </w:div>
                    <w:div w:id="553084093">
                      <w:marLeft w:val="0"/>
                      <w:marRight w:val="0"/>
                      <w:marTop w:val="0"/>
                      <w:marBottom w:val="0"/>
                      <w:divBdr>
                        <w:top w:val="none" w:sz="0" w:space="0" w:color="auto"/>
                        <w:left w:val="none" w:sz="0" w:space="0" w:color="auto"/>
                        <w:bottom w:val="none" w:sz="0" w:space="0" w:color="auto"/>
                        <w:right w:val="none" w:sz="0" w:space="0" w:color="auto"/>
                      </w:divBdr>
                    </w:div>
                    <w:div w:id="1580359485">
                      <w:marLeft w:val="0"/>
                      <w:marRight w:val="0"/>
                      <w:marTop w:val="0"/>
                      <w:marBottom w:val="0"/>
                      <w:divBdr>
                        <w:top w:val="none" w:sz="0" w:space="0" w:color="auto"/>
                        <w:left w:val="none" w:sz="0" w:space="0" w:color="auto"/>
                        <w:bottom w:val="none" w:sz="0" w:space="0" w:color="auto"/>
                        <w:right w:val="none" w:sz="0" w:space="0" w:color="auto"/>
                      </w:divBdr>
                    </w:div>
                    <w:div w:id="1007366336">
                      <w:marLeft w:val="0"/>
                      <w:marRight w:val="0"/>
                      <w:marTop w:val="0"/>
                      <w:marBottom w:val="0"/>
                      <w:divBdr>
                        <w:top w:val="none" w:sz="0" w:space="0" w:color="auto"/>
                        <w:left w:val="none" w:sz="0" w:space="0" w:color="auto"/>
                        <w:bottom w:val="none" w:sz="0" w:space="0" w:color="auto"/>
                        <w:right w:val="none" w:sz="0" w:space="0" w:color="auto"/>
                      </w:divBdr>
                    </w:div>
                    <w:div w:id="201288046">
                      <w:marLeft w:val="0"/>
                      <w:marRight w:val="0"/>
                      <w:marTop w:val="0"/>
                      <w:marBottom w:val="0"/>
                      <w:divBdr>
                        <w:top w:val="none" w:sz="0" w:space="0" w:color="auto"/>
                        <w:left w:val="none" w:sz="0" w:space="0" w:color="auto"/>
                        <w:bottom w:val="none" w:sz="0" w:space="0" w:color="auto"/>
                        <w:right w:val="none" w:sz="0" w:space="0" w:color="auto"/>
                      </w:divBdr>
                    </w:div>
                    <w:div w:id="1154495549">
                      <w:marLeft w:val="0"/>
                      <w:marRight w:val="0"/>
                      <w:marTop w:val="0"/>
                      <w:marBottom w:val="0"/>
                      <w:divBdr>
                        <w:top w:val="none" w:sz="0" w:space="0" w:color="auto"/>
                        <w:left w:val="none" w:sz="0" w:space="0" w:color="auto"/>
                        <w:bottom w:val="none" w:sz="0" w:space="0" w:color="auto"/>
                        <w:right w:val="none" w:sz="0" w:space="0" w:color="auto"/>
                      </w:divBdr>
                    </w:div>
                    <w:div w:id="1257667372">
                      <w:marLeft w:val="0"/>
                      <w:marRight w:val="0"/>
                      <w:marTop w:val="0"/>
                      <w:marBottom w:val="0"/>
                      <w:divBdr>
                        <w:top w:val="none" w:sz="0" w:space="0" w:color="auto"/>
                        <w:left w:val="none" w:sz="0" w:space="0" w:color="auto"/>
                        <w:bottom w:val="none" w:sz="0" w:space="0" w:color="auto"/>
                        <w:right w:val="none" w:sz="0" w:space="0" w:color="auto"/>
                      </w:divBdr>
                    </w:div>
                    <w:div w:id="1617784645">
                      <w:marLeft w:val="0"/>
                      <w:marRight w:val="0"/>
                      <w:marTop w:val="0"/>
                      <w:marBottom w:val="0"/>
                      <w:divBdr>
                        <w:top w:val="none" w:sz="0" w:space="0" w:color="auto"/>
                        <w:left w:val="none" w:sz="0" w:space="0" w:color="auto"/>
                        <w:bottom w:val="none" w:sz="0" w:space="0" w:color="auto"/>
                        <w:right w:val="none" w:sz="0" w:space="0" w:color="auto"/>
                      </w:divBdr>
                    </w:div>
                    <w:div w:id="1006787939">
                      <w:marLeft w:val="0"/>
                      <w:marRight w:val="0"/>
                      <w:marTop w:val="0"/>
                      <w:marBottom w:val="0"/>
                      <w:divBdr>
                        <w:top w:val="none" w:sz="0" w:space="0" w:color="auto"/>
                        <w:left w:val="none" w:sz="0" w:space="0" w:color="auto"/>
                        <w:bottom w:val="none" w:sz="0" w:space="0" w:color="auto"/>
                        <w:right w:val="none" w:sz="0" w:space="0" w:color="auto"/>
                      </w:divBdr>
                    </w:div>
                    <w:div w:id="1982611642">
                      <w:marLeft w:val="0"/>
                      <w:marRight w:val="0"/>
                      <w:marTop w:val="0"/>
                      <w:marBottom w:val="0"/>
                      <w:divBdr>
                        <w:top w:val="none" w:sz="0" w:space="0" w:color="auto"/>
                        <w:left w:val="none" w:sz="0" w:space="0" w:color="auto"/>
                        <w:bottom w:val="none" w:sz="0" w:space="0" w:color="auto"/>
                        <w:right w:val="none" w:sz="0" w:space="0" w:color="auto"/>
                      </w:divBdr>
                    </w:div>
                    <w:div w:id="1732389662">
                      <w:marLeft w:val="0"/>
                      <w:marRight w:val="0"/>
                      <w:marTop w:val="0"/>
                      <w:marBottom w:val="0"/>
                      <w:divBdr>
                        <w:top w:val="none" w:sz="0" w:space="0" w:color="auto"/>
                        <w:left w:val="none" w:sz="0" w:space="0" w:color="auto"/>
                        <w:bottom w:val="none" w:sz="0" w:space="0" w:color="auto"/>
                        <w:right w:val="none" w:sz="0" w:space="0" w:color="auto"/>
                      </w:divBdr>
                    </w:div>
                    <w:div w:id="1057897395">
                      <w:marLeft w:val="0"/>
                      <w:marRight w:val="0"/>
                      <w:marTop w:val="0"/>
                      <w:marBottom w:val="0"/>
                      <w:divBdr>
                        <w:top w:val="none" w:sz="0" w:space="0" w:color="auto"/>
                        <w:left w:val="none" w:sz="0" w:space="0" w:color="auto"/>
                        <w:bottom w:val="none" w:sz="0" w:space="0" w:color="auto"/>
                        <w:right w:val="none" w:sz="0" w:space="0" w:color="auto"/>
                      </w:divBdr>
                    </w:div>
                    <w:div w:id="1714191117">
                      <w:marLeft w:val="0"/>
                      <w:marRight w:val="0"/>
                      <w:marTop w:val="0"/>
                      <w:marBottom w:val="0"/>
                      <w:divBdr>
                        <w:top w:val="none" w:sz="0" w:space="0" w:color="auto"/>
                        <w:left w:val="none" w:sz="0" w:space="0" w:color="auto"/>
                        <w:bottom w:val="none" w:sz="0" w:space="0" w:color="auto"/>
                        <w:right w:val="none" w:sz="0" w:space="0" w:color="auto"/>
                      </w:divBdr>
                    </w:div>
                    <w:div w:id="1428579300">
                      <w:marLeft w:val="0"/>
                      <w:marRight w:val="0"/>
                      <w:marTop w:val="0"/>
                      <w:marBottom w:val="0"/>
                      <w:divBdr>
                        <w:top w:val="none" w:sz="0" w:space="0" w:color="auto"/>
                        <w:left w:val="none" w:sz="0" w:space="0" w:color="auto"/>
                        <w:bottom w:val="none" w:sz="0" w:space="0" w:color="auto"/>
                        <w:right w:val="none" w:sz="0" w:space="0" w:color="auto"/>
                      </w:divBdr>
                    </w:div>
                    <w:div w:id="1324624930">
                      <w:marLeft w:val="0"/>
                      <w:marRight w:val="0"/>
                      <w:marTop w:val="0"/>
                      <w:marBottom w:val="0"/>
                      <w:divBdr>
                        <w:top w:val="none" w:sz="0" w:space="0" w:color="auto"/>
                        <w:left w:val="none" w:sz="0" w:space="0" w:color="auto"/>
                        <w:bottom w:val="none" w:sz="0" w:space="0" w:color="auto"/>
                        <w:right w:val="none" w:sz="0" w:space="0" w:color="auto"/>
                      </w:divBdr>
                    </w:div>
                    <w:div w:id="890505251">
                      <w:marLeft w:val="0"/>
                      <w:marRight w:val="0"/>
                      <w:marTop w:val="0"/>
                      <w:marBottom w:val="0"/>
                      <w:divBdr>
                        <w:top w:val="none" w:sz="0" w:space="0" w:color="auto"/>
                        <w:left w:val="none" w:sz="0" w:space="0" w:color="auto"/>
                        <w:bottom w:val="none" w:sz="0" w:space="0" w:color="auto"/>
                        <w:right w:val="none" w:sz="0" w:space="0" w:color="auto"/>
                      </w:divBdr>
                    </w:div>
                    <w:div w:id="91439491">
                      <w:marLeft w:val="0"/>
                      <w:marRight w:val="0"/>
                      <w:marTop w:val="0"/>
                      <w:marBottom w:val="0"/>
                      <w:divBdr>
                        <w:top w:val="none" w:sz="0" w:space="0" w:color="auto"/>
                        <w:left w:val="none" w:sz="0" w:space="0" w:color="auto"/>
                        <w:bottom w:val="none" w:sz="0" w:space="0" w:color="auto"/>
                        <w:right w:val="none" w:sz="0" w:space="0" w:color="auto"/>
                      </w:divBdr>
                    </w:div>
                    <w:div w:id="1529224423">
                      <w:marLeft w:val="0"/>
                      <w:marRight w:val="0"/>
                      <w:marTop w:val="0"/>
                      <w:marBottom w:val="0"/>
                      <w:divBdr>
                        <w:top w:val="none" w:sz="0" w:space="0" w:color="auto"/>
                        <w:left w:val="none" w:sz="0" w:space="0" w:color="auto"/>
                        <w:bottom w:val="none" w:sz="0" w:space="0" w:color="auto"/>
                        <w:right w:val="none" w:sz="0" w:space="0" w:color="auto"/>
                      </w:divBdr>
                    </w:div>
                    <w:div w:id="1874149716">
                      <w:marLeft w:val="0"/>
                      <w:marRight w:val="0"/>
                      <w:marTop w:val="0"/>
                      <w:marBottom w:val="0"/>
                      <w:divBdr>
                        <w:top w:val="none" w:sz="0" w:space="0" w:color="auto"/>
                        <w:left w:val="none" w:sz="0" w:space="0" w:color="auto"/>
                        <w:bottom w:val="none" w:sz="0" w:space="0" w:color="auto"/>
                        <w:right w:val="none" w:sz="0" w:space="0" w:color="auto"/>
                      </w:divBdr>
                    </w:div>
                    <w:div w:id="1719892551">
                      <w:marLeft w:val="0"/>
                      <w:marRight w:val="0"/>
                      <w:marTop w:val="0"/>
                      <w:marBottom w:val="0"/>
                      <w:divBdr>
                        <w:top w:val="none" w:sz="0" w:space="0" w:color="auto"/>
                        <w:left w:val="none" w:sz="0" w:space="0" w:color="auto"/>
                        <w:bottom w:val="none" w:sz="0" w:space="0" w:color="auto"/>
                        <w:right w:val="none" w:sz="0" w:space="0" w:color="auto"/>
                      </w:divBdr>
                    </w:div>
                    <w:div w:id="1697852557">
                      <w:marLeft w:val="0"/>
                      <w:marRight w:val="0"/>
                      <w:marTop w:val="0"/>
                      <w:marBottom w:val="0"/>
                      <w:divBdr>
                        <w:top w:val="none" w:sz="0" w:space="0" w:color="auto"/>
                        <w:left w:val="none" w:sz="0" w:space="0" w:color="auto"/>
                        <w:bottom w:val="none" w:sz="0" w:space="0" w:color="auto"/>
                        <w:right w:val="none" w:sz="0" w:space="0" w:color="auto"/>
                      </w:divBdr>
                    </w:div>
                    <w:div w:id="789513067">
                      <w:marLeft w:val="0"/>
                      <w:marRight w:val="0"/>
                      <w:marTop w:val="0"/>
                      <w:marBottom w:val="0"/>
                      <w:divBdr>
                        <w:top w:val="none" w:sz="0" w:space="0" w:color="auto"/>
                        <w:left w:val="none" w:sz="0" w:space="0" w:color="auto"/>
                        <w:bottom w:val="none" w:sz="0" w:space="0" w:color="auto"/>
                        <w:right w:val="none" w:sz="0" w:space="0" w:color="auto"/>
                      </w:divBdr>
                    </w:div>
                    <w:div w:id="747002315">
                      <w:marLeft w:val="0"/>
                      <w:marRight w:val="0"/>
                      <w:marTop w:val="0"/>
                      <w:marBottom w:val="0"/>
                      <w:divBdr>
                        <w:top w:val="none" w:sz="0" w:space="0" w:color="auto"/>
                        <w:left w:val="none" w:sz="0" w:space="0" w:color="auto"/>
                        <w:bottom w:val="none" w:sz="0" w:space="0" w:color="auto"/>
                        <w:right w:val="none" w:sz="0" w:space="0" w:color="auto"/>
                      </w:divBdr>
                    </w:div>
                    <w:div w:id="1980306759">
                      <w:marLeft w:val="0"/>
                      <w:marRight w:val="0"/>
                      <w:marTop w:val="0"/>
                      <w:marBottom w:val="0"/>
                      <w:divBdr>
                        <w:top w:val="none" w:sz="0" w:space="0" w:color="auto"/>
                        <w:left w:val="none" w:sz="0" w:space="0" w:color="auto"/>
                        <w:bottom w:val="none" w:sz="0" w:space="0" w:color="auto"/>
                        <w:right w:val="none" w:sz="0" w:space="0" w:color="auto"/>
                      </w:divBdr>
                    </w:div>
                    <w:div w:id="1585338387">
                      <w:marLeft w:val="0"/>
                      <w:marRight w:val="0"/>
                      <w:marTop w:val="0"/>
                      <w:marBottom w:val="0"/>
                      <w:divBdr>
                        <w:top w:val="none" w:sz="0" w:space="0" w:color="auto"/>
                        <w:left w:val="none" w:sz="0" w:space="0" w:color="auto"/>
                        <w:bottom w:val="none" w:sz="0" w:space="0" w:color="auto"/>
                        <w:right w:val="none" w:sz="0" w:space="0" w:color="auto"/>
                      </w:divBdr>
                    </w:div>
                    <w:div w:id="1754158514">
                      <w:marLeft w:val="0"/>
                      <w:marRight w:val="0"/>
                      <w:marTop w:val="0"/>
                      <w:marBottom w:val="0"/>
                      <w:divBdr>
                        <w:top w:val="none" w:sz="0" w:space="0" w:color="auto"/>
                        <w:left w:val="none" w:sz="0" w:space="0" w:color="auto"/>
                        <w:bottom w:val="none" w:sz="0" w:space="0" w:color="auto"/>
                        <w:right w:val="none" w:sz="0" w:space="0" w:color="auto"/>
                      </w:divBdr>
                    </w:div>
                    <w:div w:id="1031568355">
                      <w:marLeft w:val="0"/>
                      <w:marRight w:val="0"/>
                      <w:marTop w:val="0"/>
                      <w:marBottom w:val="0"/>
                      <w:divBdr>
                        <w:top w:val="none" w:sz="0" w:space="0" w:color="auto"/>
                        <w:left w:val="none" w:sz="0" w:space="0" w:color="auto"/>
                        <w:bottom w:val="none" w:sz="0" w:space="0" w:color="auto"/>
                        <w:right w:val="none" w:sz="0" w:space="0" w:color="auto"/>
                      </w:divBdr>
                    </w:div>
                    <w:div w:id="1916082563">
                      <w:marLeft w:val="0"/>
                      <w:marRight w:val="0"/>
                      <w:marTop w:val="0"/>
                      <w:marBottom w:val="0"/>
                      <w:divBdr>
                        <w:top w:val="none" w:sz="0" w:space="0" w:color="auto"/>
                        <w:left w:val="none" w:sz="0" w:space="0" w:color="auto"/>
                        <w:bottom w:val="none" w:sz="0" w:space="0" w:color="auto"/>
                        <w:right w:val="none" w:sz="0" w:space="0" w:color="auto"/>
                      </w:divBdr>
                    </w:div>
                    <w:div w:id="957831256">
                      <w:marLeft w:val="0"/>
                      <w:marRight w:val="0"/>
                      <w:marTop w:val="0"/>
                      <w:marBottom w:val="0"/>
                      <w:divBdr>
                        <w:top w:val="none" w:sz="0" w:space="0" w:color="auto"/>
                        <w:left w:val="none" w:sz="0" w:space="0" w:color="auto"/>
                        <w:bottom w:val="none" w:sz="0" w:space="0" w:color="auto"/>
                        <w:right w:val="none" w:sz="0" w:space="0" w:color="auto"/>
                      </w:divBdr>
                    </w:div>
                    <w:div w:id="1289360961">
                      <w:marLeft w:val="0"/>
                      <w:marRight w:val="0"/>
                      <w:marTop w:val="0"/>
                      <w:marBottom w:val="0"/>
                      <w:divBdr>
                        <w:top w:val="none" w:sz="0" w:space="0" w:color="auto"/>
                        <w:left w:val="none" w:sz="0" w:space="0" w:color="auto"/>
                        <w:bottom w:val="none" w:sz="0" w:space="0" w:color="auto"/>
                        <w:right w:val="none" w:sz="0" w:space="0" w:color="auto"/>
                      </w:divBdr>
                    </w:div>
                    <w:div w:id="1095396746">
                      <w:marLeft w:val="0"/>
                      <w:marRight w:val="0"/>
                      <w:marTop w:val="0"/>
                      <w:marBottom w:val="0"/>
                      <w:divBdr>
                        <w:top w:val="none" w:sz="0" w:space="0" w:color="auto"/>
                        <w:left w:val="none" w:sz="0" w:space="0" w:color="auto"/>
                        <w:bottom w:val="none" w:sz="0" w:space="0" w:color="auto"/>
                        <w:right w:val="none" w:sz="0" w:space="0" w:color="auto"/>
                      </w:divBdr>
                    </w:div>
                    <w:div w:id="1732341078">
                      <w:marLeft w:val="0"/>
                      <w:marRight w:val="0"/>
                      <w:marTop w:val="0"/>
                      <w:marBottom w:val="0"/>
                      <w:divBdr>
                        <w:top w:val="none" w:sz="0" w:space="0" w:color="auto"/>
                        <w:left w:val="none" w:sz="0" w:space="0" w:color="auto"/>
                        <w:bottom w:val="none" w:sz="0" w:space="0" w:color="auto"/>
                        <w:right w:val="none" w:sz="0" w:space="0" w:color="auto"/>
                      </w:divBdr>
                    </w:div>
                    <w:div w:id="645858505">
                      <w:marLeft w:val="0"/>
                      <w:marRight w:val="0"/>
                      <w:marTop w:val="0"/>
                      <w:marBottom w:val="0"/>
                      <w:divBdr>
                        <w:top w:val="none" w:sz="0" w:space="0" w:color="auto"/>
                        <w:left w:val="none" w:sz="0" w:space="0" w:color="auto"/>
                        <w:bottom w:val="none" w:sz="0" w:space="0" w:color="auto"/>
                        <w:right w:val="none" w:sz="0" w:space="0" w:color="auto"/>
                      </w:divBdr>
                    </w:div>
                    <w:div w:id="311522336">
                      <w:marLeft w:val="0"/>
                      <w:marRight w:val="0"/>
                      <w:marTop w:val="0"/>
                      <w:marBottom w:val="0"/>
                      <w:divBdr>
                        <w:top w:val="none" w:sz="0" w:space="0" w:color="auto"/>
                        <w:left w:val="none" w:sz="0" w:space="0" w:color="auto"/>
                        <w:bottom w:val="none" w:sz="0" w:space="0" w:color="auto"/>
                        <w:right w:val="none" w:sz="0" w:space="0" w:color="auto"/>
                      </w:divBdr>
                    </w:div>
                    <w:div w:id="213346373">
                      <w:marLeft w:val="0"/>
                      <w:marRight w:val="0"/>
                      <w:marTop w:val="0"/>
                      <w:marBottom w:val="0"/>
                      <w:divBdr>
                        <w:top w:val="none" w:sz="0" w:space="0" w:color="auto"/>
                        <w:left w:val="none" w:sz="0" w:space="0" w:color="auto"/>
                        <w:bottom w:val="none" w:sz="0" w:space="0" w:color="auto"/>
                        <w:right w:val="none" w:sz="0" w:space="0" w:color="auto"/>
                      </w:divBdr>
                    </w:div>
                    <w:div w:id="1574389919">
                      <w:marLeft w:val="0"/>
                      <w:marRight w:val="0"/>
                      <w:marTop w:val="0"/>
                      <w:marBottom w:val="0"/>
                      <w:divBdr>
                        <w:top w:val="none" w:sz="0" w:space="0" w:color="auto"/>
                        <w:left w:val="none" w:sz="0" w:space="0" w:color="auto"/>
                        <w:bottom w:val="none" w:sz="0" w:space="0" w:color="auto"/>
                        <w:right w:val="none" w:sz="0" w:space="0" w:color="auto"/>
                      </w:divBdr>
                    </w:div>
                    <w:div w:id="1107964206">
                      <w:marLeft w:val="0"/>
                      <w:marRight w:val="0"/>
                      <w:marTop w:val="0"/>
                      <w:marBottom w:val="0"/>
                      <w:divBdr>
                        <w:top w:val="none" w:sz="0" w:space="0" w:color="auto"/>
                        <w:left w:val="none" w:sz="0" w:space="0" w:color="auto"/>
                        <w:bottom w:val="none" w:sz="0" w:space="0" w:color="auto"/>
                        <w:right w:val="none" w:sz="0" w:space="0" w:color="auto"/>
                      </w:divBdr>
                    </w:div>
                    <w:div w:id="1501889083">
                      <w:marLeft w:val="0"/>
                      <w:marRight w:val="0"/>
                      <w:marTop w:val="0"/>
                      <w:marBottom w:val="0"/>
                      <w:divBdr>
                        <w:top w:val="none" w:sz="0" w:space="0" w:color="auto"/>
                        <w:left w:val="none" w:sz="0" w:space="0" w:color="auto"/>
                        <w:bottom w:val="none" w:sz="0" w:space="0" w:color="auto"/>
                        <w:right w:val="none" w:sz="0" w:space="0" w:color="auto"/>
                      </w:divBdr>
                    </w:div>
                    <w:div w:id="885458674">
                      <w:marLeft w:val="0"/>
                      <w:marRight w:val="0"/>
                      <w:marTop w:val="0"/>
                      <w:marBottom w:val="0"/>
                      <w:divBdr>
                        <w:top w:val="none" w:sz="0" w:space="0" w:color="auto"/>
                        <w:left w:val="none" w:sz="0" w:space="0" w:color="auto"/>
                        <w:bottom w:val="none" w:sz="0" w:space="0" w:color="auto"/>
                        <w:right w:val="none" w:sz="0" w:space="0" w:color="auto"/>
                      </w:divBdr>
                    </w:div>
                    <w:div w:id="2050034638">
                      <w:marLeft w:val="0"/>
                      <w:marRight w:val="0"/>
                      <w:marTop w:val="0"/>
                      <w:marBottom w:val="0"/>
                      <w:divBdr>
                        <w:top w:val="none" w:sz="0" w:space="0" w:color="auto"/>
                        <w:left w:val="none" w:sz="0" w:space="0" w:color="auto"/>
                        <w:bottom w:val="none" w:sz="0" w:space="0" w:color="auto"/>
                        <w:right w:val="none" w:sz="0" w:space="0" w:color="auto"/>
                      </w:divBdr>
                    </w:div>
                    <w:div w:id="1821578655">
                      <w:marLeft w:val="0"/>
                      <w:marRight w:val="0"/>
                      <w:marTop w:val="0"/>
                      <w:marBottom w:val="0"/>
                      <w:divBdr>
                        <w:top w:val="none" w:sz="0" w:space="0" w:color="auto"/>
                        <w:left w:val="none" w:sz="0" w:space="0" w:color="auto"/>
                        <w:bottom w:val="none" w:sz="0" w:space="0" w:color="auto"/>
                        <w:right w:val="none" w:sz="0" w:space="0" w:color="auto"/>
                      </w:divBdr>
                    </w:div>
                    <w:div w:id="1909531746">
                      <w:marLeft w:val="0"/>
                      <w:marRight w:val="0"/>
                      <w:marTop w:val="0"/>
                      <w:marBottom w:val="0"/>
                      <w:divBdr>
                        <w:top w:val="none" w:sz="0" w:space="0" w:color="auto"/>
                        <w:left w:val="none" w:sz="0" w:space="0" w:color="auto"/>
                        <w:bottom w:val="none" w:sz="0" w:space="0" w:color="auto"/>
                        <w:right w:val="none" w:sz="0" w:space="0" w:color="auto"/>
                      </w:divBdr>
                    </w:div>
                    <w:div w:id="1667126068">
                      <w:marLeft w:val="0"/>
                      <w:marRight w:val="0"/>
                      <w:marTop w:val="0"/>
                      <w:marBottom w:val="0"/>
                      <w:divBdr>
                        <w:top w:val="none" w:sz="0" w:space="0" w:color="auto"/>
                        <w:left w:val="none" w:sz="0" w:space="0" w:color="auto"/>
                        <w:bottom w:val="none" w:sz="0" w:space="0" w:color="auto"/>
                        <w:right w:val="none" w:sz="0" w:space="0" w:color="auto"/>
                      </w:divBdr>
                    </w:div>
                    <w:div w:id="475612705">
                      <w:marLeft w:val="0"/>
                      <w:marRight w:val="0"/>
                      <w:marTop w:val="0"/>
                      <w:marBottom w:val="0"/>
                      <w:divBdr>
                        <w:top w:val="none" w:sz="0" w:space="0" w:color="auto"/>
                        <w:left w:val="none" w:sz="0" w:space="0" w:color="auto"/>
                        <w:bottom w:val="none" w:sz="0" w:space="0" w:color="auto"/>
                        <w:right w:val="none" w:sz="0" w:space="0" w:color="auto"/>
                      </w:divBdr>
                    </w:div>
                    <w:div w:id="48117648">
                      <w:marLeft w:val="0"/>
                      <w:marRight w:val="0"/>
                      <w:marTop w:val="0"/>
                      <w:marBottom w:val="0"/>
                      <w:divBdr>
                        <w:top w:val="none" w:sz="0" w:space="0" w:color="auto"/>
                        <w:left w:val="none" w:sz="0" w:space="0" w:color="auto"/>
                        <w:bottom w:val="none" w:sz="0" w:space="0" w:color="auto"/>
                        <w:right w:val="none" w:sz="0" w:space="0" w:color="auto"/>
                      </w:divBdr>
                    </w:div>
                    <w:div w:id="630091585">
                      <w:marLeft w:val="0"/>
                      <w:marRight w:val="0"/>
                      <w:marTop w:val="0"/>
                      <w:marBottom w:val="0"/>
                      <w:divBdr>
                        <w:top w:val="none" w:sz="0" w:space="0" w:color="auto"/>
                        <w:left w:val="none" w:sz="0" w:space="0" w:color="auto"/>
                        <w:bottom w:val="none" w:sz="0" w:space="0" w:color="auto"/>
                        <w:right w:val="none" w:sz="0" w:space="0" w:color="auto"/>
                      </w:divBdr>
                    </w:div>
                    <w:div w:id="996685703">
                      <w:marLeft w:val="0"/>
                      <w:marRight w:val="0"/>
                      <w:marTop w:val="0"/>
                      <w:marBottom w:val="0"/>
                      <w:divBdr>
                        <w:top w:val="none" w:sz="0" w:space="0" w:color="auto"/>
                        <w:left w:val="none" w:sz="0" w:space="0" w:color="auto"/>
                        <w:bottom w:val="none" w:sz="0" w:space="0" w:color="auto"/>
                        <w:right w:val="none" w:sz="0" w:space="0" w:color="auto"/>
                      </w:divBdr>
                    </w:div>
                    <w:div w:id="1303385520">
                      <w:marLeft w:val="0"/>
                      <w:marRight w:val="0"/>
                      <w:marTop w:val="0"/>
                      <w:marBottom w:val="0"/>
                      <w:divBdr>
                        <w:top w:val="none" w:sz="0" w:space="0" w:color="auto"/>
                        <w:left w:val="none" w:sz="0" w:space="0" w:color="auto"/>
                        <w:bottom w:val="none" w:sz="0" w:space="0" w:color="auto"/>
                        <w:right w:val="none" w:sz="0" w:space="0" w:color="auto"/>
                      </w:divBdr>
                    </w:div>
                    <w:div w:id="334188306">
                      <w:marLeft w:val="0"/>
                      <w:marRight w:val="0"/>
                      <w:marTop w:val="0"/>
                      <w:marBottom w:val="0"/>
                      <w:divBdr>
                        <w:top w:val="none" w:sz="0" w:space="0" w:color="auto"/>
                        <w:left w:val="none" w:sz="0" w:space="0" w:color="auto"/>
                        <w:bottom w:val="none" w:sz="0" w:space="0" w:color="auto"/>
                        <w:right w:val="none" w:sz="0" w:space="0" w:color="auto"/>
                      </w:divBdr>
                    </w:div>
                    <w:div w:id="2105957680">
                      <w:marLeft w:val="0"/>
                      <w:marRight w:val="0"/>
                      <w:marTop w:val="0"/>
                      <w:marBottom w:val="0"/>
                      <w:divBdr>
                        <w:top w:val="none" w:sz="0" w:space="0" w:color="auto"/>
                        <w:left w:val="none" w:sz="0" w:space="0" w:color="auto"/>
                        <w:bottom w:val="none" w:sz="0" w:space="0" w:color="auto"/>
                        <w:right w:val="none" w:sz="0" w:space="0" w:color="auto"/>
                      </w:divBdr>
                    </w:div>
                    <w:div w:id="723602318">
                      <w:marLeft w:val="0"/>
                      <w:marRight w:val="0"/>
                      <w:marTop w:val="0"/>
                      <w:marBottom w:val="0"/>
                      <w:divBdr>
                        <w:top w:val="none" w:sz="0" w:space="0" w:color="auto"/>
                        <w:left w:val="none" w:sz="0" w:space="0" w:color="auto"/>
                        <w:bottom w:val="none" w:sz="0" w:space="0" w:color="auto"/>
                        <w:right w:val="none" w:sz="0" w:space="0" w:color="auto"/>
                      </w:divBdr>
                    </w:div>
                    <w:div w:id="519856742">
                      <w:marLeft w:val="0"/>
                      <w:marRight w:val="0"/>
                      <w:marTop w:val="0"/>
                      <w:marBottom w:val="0"/>
                      <w:divBdr>
                        <w:top w:val="none" w:sz="0" w:space="0" w:color="auto"/>
                        <w:left w:val="none" w:sz="0" w:space="0" w:color="auto"/>
                        <w:bottom w:val="none" w:sz="0" w:space="0" w:color="auto"/>
                        <w:right w:val="none" w:sz="0" w:space="0" w:color="auto"/>
                      </w:divBdr>
                    </w:div>
                    <w:div w:id="433405154">
                      <w:marLeft w:val="0"/>
                      <w:marRight w:val="0"/>
                      <w:marTop w:val="0"/>
                      <w:marBottom w:val="0"/>
                      <w:divBdr>
                        <w:top w:val="none" w:sz="0" w:space="0" w:color="auto"/>
                        <w:left w:val="none" w:sz="0" w:space="0" w:color="auto"/>
                        <w:bottom w:val="none" w:sz="0" w:space="0" w:color="auto"/>
                        <w:right w:val="none" w:sz="0" w:space="0" w:color="auto"/>
                      </w:divBdr>
                    </w:div>
                    <w:div w:id="1316563900">
                      <w:marLeft w:val="0"/>
                      <w:marRight w:val="0"/>
                      <w:marTop w:val="0"/>
                      <w:marBottom w:val="0"/>
                      <w:divBdr>
                        <w:top w:val="none" w:sz="0" w:space="0" w:color="auto"/>
                        <w:left w:val="none" w:sz="0" w:space="0" w:color="auto"/>
                        <w:bottom w:val="none" w:sz="0" w:space="0" w:color="auto"/>
                        <w:right w:val="none" w:sz="0" w:space="0" w:color="auto"/>
                      </w:divBdr>
                    </w:div>
                    <w:div w:id="1894386318">
                      <w:marLeft w:val="0"/>
                      <w:marRight w:val="0"/>
                      <w:marTop w:val="0"/>
                      <w:marBottom w:val="0"/>
                      <w:divBdr>
                        <w:top w:val="none" w:sz="0" w:space="0" w:color="auto"/>
                        <w:left w:val="none" w:sz="0" w:space="0" w:color="auto"/>
                        <w:bottom w:val="none" w:sz="0" w:space="0" w:color="auto"/>
                        <w:right w:val="none" w:sz="0" w:space="0" w:color="auto"/>
                      </w:divBdr>
                    </w:div>
                    <w:div w:id="1873613039">
                      <w:marLeft w:val="0"/>
                      <w:marRight w:val="0"/>
                      <w:marTop w:val="0"/>
                      <w:marBottom w:val="0"/>
                      <w:divBdr>
                        <w:top w:val="none" w:sz="0" w:space="0" w:color="auto"/>
                        <w:left w:val="none" w:sz="0" w:space="0" w:color="auto"/>
                        <w:bottom w:val="none" w:sz="0" w:space="0" w:color="auto"/>
                        <w:right w:val="none" w:sz="0" w:space="0" w:color="auto"/>
                      </w:divBdr>
                    </w:div>
                    <w:div w:id="600769157">
                      <w:marLeft w:val="0"/>
                      <w:marRight w:val="0"/>
                      <w:marTop w:val="0"/>
                      <w:marBottom w:val="0"/>
                      <w:divBdr>
                        <w:top w:val="none" w:sz="0" w:space="0" w:color="auto"/>
                        <w:left w:val="none" w:sz="0" w:space="0" w:color="auto"/>
                        <w:bottom w:val="none" w:sz="0" w:space="0" w:color="auto"/>
                        <w:right w:val="none" w:sz="0" w:space="0" w:color="auto"/>
                      </w:divBdr>
                    </w:div>
                    <w:div w:id="1412656581">
                      <w:marLeft w:val="0"/>
                      <w:marRight w:val="0"/>
                      <w:marTop w:val="0"/>
                      <w:marBottom w:val="0"/>
                      <w:divBdr>
                        <w:top w:val="none" w:sz="0" w:space="0" w:color="auto"/>
                        <w:left w:val="none" w:sz="0" w:space="0" w:color="auto"/>
                        <w:bottom w:val="none" w:sz="0" w:space="0" w:color="auto"/>
                        <w:right w:val="none" w:sz="0" w:space="0" w:color="auto"/>
                      </w:divBdr>
                    </w:div>
                    <w:div w:id="919948103">
                      <w:marLeft w:val="0"/>
                      <w:marRight w:val="0"/>
                      <w:marTop w:val="0"/>
                      <w:marBottom w:val="0"/>
                      <w:divBdr>
                        <w:top w:val="none" w:sz="0" w:space="0" w:color="auto"/>
                        <w:left w:val="none" w:sz="0" w:space="0" w:color="auto"/>
                        <w:bottom w:val="none" w:sz="0" w:space="0" w:color="auto"/>
                        <w:right w:val="none" w:sz="0" w:space="0" w:color="auto"/>
                      </w:divBdr>
                    </w:div>
                    <w:div w:id="2030639976">
                      <w:marLeft w:val="0"/>
                      <w:marRight w:val="0"/>
                      <w:marTop w:val="0"/>
                      <w:marBottom w:val="0"/>
                      <w:divBdr>
                        <w:top w:val="none" w:sz="0" w:space="0" w:color="auto"/>
                        <w:left w:val="none" w:sz="0" w:space="0" w:color="auto"/>
                        <w:bottom w:val="none" w:sz="0" w:space="0" w:color="auto"/>
                        <w:right w:val="none" w:sz="0" w:space="0" w:color="auto"/>
                      </w:divBdr>
                    </w:div>
                    <w:div w:id="116029950">
                      <w:marLeft w:val="0"/>
                      <w:marRight w:val="0"/>
                      <w:marTop w:val="0"/>
                      <w:marBottom w:val="0"/>
                      <w:divBdr>
                        <w:top w:val="none" w:sz="0" w:space="0" w:color="auto"/>
                        <w:left w:val="none" w:sz="0" w:space="0" w:color="auto"/>
                        <w:bottom w:val="none" w:sz="0" w:space="0" w:color="auto"/>
                        <w:right w:val="none" w:sz="0" w:space="0" w:color="auto"/>
                      </w:divBdr>
                    </w:div>
                    <w:div w:id="990596541">
                      <w:marLeft w:val="0"/>
                      <w:marRight w:val="0"/>
                      <w:marTop w:val="0"/>
                      <w:marBottom w:val="0"/>
                      <w:divBdr>
                        <w:top w:val="none" w:sz="0" w:space="0" w:color="auto"/>
                        <w:left w:val="none" w:sz="0" w:space="0" w:color="auto"/>
                        <w:bottom w:val="none" w:sz="0" w:space="0" w:color="auto"/>
                        <w:right w:val="none" w:sz="0" w:space="0" w:color="auto"/>
                      </w:divBdr>
                    </w:div>
                    <w:div w:id="1703436856">
                      <w:marLeft w:val="0"/>
                      <w:marRight w:val="0"/>
                      <w:marTop w:val="0"/>
                      <w:marBottom w:val="0"/>
                      <w:divBdr>
                        <w:top w:val="none" w:sz="0" w:space="0" w:color="auto"/>
                        <w:left w:val="none" w:sz="0" w:space="0" w:color="auto"/>
                        <w:bottom w:val="none" w:sz="0" w:space="0" w:color="auto"/>
                        <w:right w:val="none" w:sz="0" w:space="0" w:color="auto"/>
                      </w:divBdr>
                    </w:div>
                    <w:div w:id="499783017">
                      <w:marLeft w:val="0"/>
                      <w:marRight w:val="0"/>
                      <w:marTop w:val="0"/>
                      <w:marBottom w:val="0"/>
                      <w:divBdr>
                        <w:top w:val="none" w:sz="0" w:space="0" w:color="auto"/>
                        <w:left w:val="none" w:sz="0" w:space="0" w:color="auto"/>
                        <w:bottom w:val="none" w:sz="0" w:space="0" w:color="auto"/>
                        <w:right w:val="none" w:sz="0" w:space="0" w:color="auto"/>
                      </w:divBdr>
                    </w:div>
                    <w:div w:id="1543248082">
                      <w:marLeft w:val="0"/>
                      <w:marRight w:val="0"/>
                      <w:marTop w:val="0"/>
                      <w:marBottom w:val="0"/>
                      <w:divBdr>
                        <w:top w:val="none" w:sz="0" w:space="0" w:color="auto"/>
                        <w:left w:val="none" w:sz="0" w:space="0" w:color="auto"/>
                        <w:bottom w:val="none" w:sz="0" w:space="0" w:color="auto"/>
                        <w:right w:val="none" w:sz="0" w:space="0" w:color="auto"/>
                      </w:divBdr>
                    </w:div>
                    <w:div w:id="1219822374">
                      <w:marLeft w:val="0"/>
                      <w:marRight w:val="0"/>
                      <w:marTop w:val="0"/>
                      <w:marBottom w:val="0"/>
                      <w:divBdr>
                        <w:top w:val="none" w:sz="0" w:space="0" w:color="auto"/>
                        <w:left w:val="none" w:sz="0" w:space="0" w:color="auto"/>
                        <w:bottom w:val="none" w:sz="0" w:space="0" w:color="auto"/>
                        <w:right w:val="none" w:sz="0" w:space="0" w:color="auto"/>
                      </w:divBdr>
                    </w:div>
                    <w:div w:id="1259220017">
                      <w:marLeft w:val="0"/>
                      <w:marRight w:val="0"/>
                      <w:marTop w:val="0"/>
                      <w:marBottom w:val="0"/>
                      <w:divBdr>
                        <w:top w:val="none" w:sz="0" w:space="0" w:color="auto"/>
                        <w:left w:val="none" w:sz="0" w:space="0" w:color="auto"/>
                        <w:bottom w:val="none" w:sz="0" w:space="0" w:color="auto"/>
                        <w:right w:val="none" w:sz="0" w:space="0" w:color="auto"/>
                      </w:divBdr>
                    </w:div>
                    <w:div w:id="1869489421">
                      <w:marLeft w:val="0"/>
                      <w:marRight w:val="0"/>
                      <w:marTop w:val="0"/>
                      <w:marBottom w:val="0"/>
                      <w:divBdr>
                        <w:top w:val="none" w:sz="0" w:space="0" w:color="auto"/>
                        <w:left w:val="none" w:sz="0" w:space="0" w:color="auto"/>
                        <w:bottom w:val="none" w:sz="0" w:space="0" w:color="auto"/>
                        <w:right w:val="none" w:sz="0" w:space="0" w:color="auto"/>
                      </w:divBdr>
                    </w:div>
                  </w:divsChild>
                </w:div>
                <w:div w:id="1191794446">
                  <w:marLeft w:val="0"/>
                  <w:marRight w:val="0"/>
                  <w:marTop w:val="0"/>
                  <w:marBottom w:val="0"/>
                  <w:divBdr>
                    <w:top w:val="none" w:sz="0" w:space="0" w:color="auto"/>
                    <w:left w:val="none" w:sz="0" w:space="0" w:color="auto"/>
                    <w:bottom w:val="none" w:sz="0" w:space="0" w:color="auto"/>
                    <w:right w:val="none" w:sz="0" w:space="0" w:color="auto"/>
                  </w:divBdr>
                  <w:divsChild>
                    <w:div w:id="443427683">
                      <w:marLeft w:val="0"/>
                      <w:marRight w:val="0"/>
                      <w:marTop w:val="0"/>
                      <w:marBottom w:val="0"/>
                      <w:divBdr>
                        <w:top w:val="none" w:sz="0" w:space="0" w:color="auto"/>
                        <w:left w:val="none" w:sz="0" w:space="0" w:color="auto"/>
                        <w:bottom w:val="none" w:sz="0" w:space="0" w:color="auto"/>
                        <w:right w:val="none" w:sz="0" w:space="0" w:color="auto"/>
                      </w:divBdr>
                    </w:div>
                    <w:div w:id="421343647">
                      <w:marLeft w:val="0"/>
                      <w:marRight w:val="0"/>
                      <w:marTop w:val="0"/>
                      <w:marBottom w:val="0"/>
                      <w:divBdr>
                        <w:top w:val="none" w:sz="0" w:space="0" w:color="auto"/>
                        <w:left w:val="none" w:sz="0" w:space="0" w:color="auto"/>
                        <w:bottom w:val="none" w:sz="0" w:space="0" w:color="auto"/>
                        <w:right w:val="none" w:sz="0" w:space="0" w:color="auto"/>
                      </w:divBdr>
                    </w:div>
                    <w:div w:id="793405993">
                      <w:marLeft w:val="0"/>
                      <w:marRight w:val="0"/>
                      <w:marTop w:val="0"/>
                      <w:marBottom w:val="0"/>
                      <w:divBdr>
                        <w:top w:val="none" w:sz="0" w:space="0" w:color="auto"/>
                        <w:left w:val="none" w:sz="0" w:space="0" w:color="auto"/>
                        <w:bottom w:val="none" w:sz="0" w:space="0" w:color="auto"/>
                        <w:right w:val="none" w:sz="0" w:space="0" w:color="auto"/>
                      </w:divBdr>
                    </w:div>
                    <w:div w:id="1092820638">
                      <w:marLeft w:val="0"/>
                      <w:marRight w:val="0"/>
                      <w:marTop w:val="0"/>
                      <w:marBottom w:val="0"/>
                      <w:divBdr>
                        <w:top w:val="none" w:sz="0" w:space="0" w:color="auto"/>
                        <w:left w:val="none" w:sz="0" w:space="0" w:color="auto"/>
                        <w:bottom w:val="none" w:sz="0" w:space="0" w:color="auto"/>
                        <w:right w:val="none" w:sz="0" w:space="0" w:color="auto"/>
                      </w:divBdr>
                    </w:div>
                    <w:div w:id="361563080">
                      <w:marLeft w:val="0"/>
                      <w:marRight w:val="0"/>
                      <w:marTop w:val="0"/>
                      <w:marBottom w:val="0"/>
                      <w:divBdr>
                        <w:top w:val="none" w:sz="0" w:space="0" w:color="auto"/>
                        <w:left w:val="none" w:sz="0" w:space="0" w:color="auto"/>
                        <w:bottom w:val="none" w:sz="0" w:space="0" w:color="auto"/>
                        <w:right w:val="none" w:sz="0" w:space="0" w:color="auto"/>
                      </w:divBdr>
                    </w:div>
                    <w:div w:id="313991937">
                      <w:marLeft w:val="0"/>
                      <w:marRight w:val="0"/>
                      <w:marTop w:val="0"/>
                      <w:marBottom w:val="0"/>
                      <w:divBdr>
                        <w:top w:val="none" w:sz="0" w:space="0" w:color="auto"/>
                        <w:left w:val="none" w:sz="0" w:space="0" w:color="auto"/>
                        <w:bottom w:val="none" w:sz="0" w:space="0" w:color="auto"/>
                        <w:right w:val="none" w:sz="0" w:space="0" w:color="auto"/>
                      </w:divBdr>
                    </w:div>
                    <w:div w:id="1788502083">
                      <w:marLeft w:val="0"/>
                      <w:marRight w:val="0"/>
                      <w:marTop w:val="0"/>
                      <w:marBottom w:val="0"/>
                      <w:divBdr>
                        <w:top w:val="none" w:sz="0" w:space="0" w:color="auto"/>
                        <w:left w:val="none" w:sz="0" w:space="0" w:color="auto"/>
                        <w:bottom w:val="none" w:sz="0" w:space="0" w:color="auto"/>
                        <w:right w:val="none" w:sz="0" w:space="0" w:color="auto"/>
                      </w:divBdr>
                    </w:div>
                    <w:div w:id="158473290">
                      <w:marLeft w:val="0"/>
                      <w:marRight w:val="0"/>
                      <w:marTop w:val="0"/>
                      <w:marBottom w:val="0"/>
                      <w:divBdr>
                        <w:top w:val="none" w:sz="0" w:space="0" w:color="auto"/>
                        <w:left w:val="none" w:sz="0" w:space="0" w:color="auto"/>
                        <w:bottom w:val="none" w:sz="0" w:space="0" w:color="auto"/>
                        <w:right w:val="none" w:sz="0" w:space="0" w:color="auto"/>
                      </w:divBdr>
                    </w:div>
                    <w:div w:id="1275399909">
                      <w:marLeft w:val="0"/>
                      <w:marRight w:val="0"/>
                      <w:marTop w:val="0"/>
                      <w:marBottom w:val="0"/>
                      <w:divBdr>
                        <w:top w:val="none" w:sz="0" w:space="0" w:color="auto"/>
                        <w:left w:val="none" w:sz="0" w:space="0" w:color="auto"/>
                        <w:bottom w:val="none" w:sz="0" w:space="0" w:color="auto"/>
                        <w:right w:val="none" w:sz="0" w:space="0" w:color="auto"/>
                      </w:divBdr>
                    </w:div>
                    <w:div w:id="3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83856">
      <w:bodyDiv w:val="1"/>
      <w:marLeft w:val="0"/>
      <w:marRight w:val="0"/>
      <w:marTop w:val="0"/>
      <w:marBottom w:val="0"/>
      <w:divBdr>
        <w:top w:val="none" w:sz="0" w:space="0" w:color="auto"/>
        <w:left w:val="none" w:sz="0" w:space="0" w:color="auto"/>
        <w:bottom w:val="none" w:sz="0" w:space="0" w:color="auto"/>
        <w:right w:val="none" w:sz="0" w:space="0" w:color="auto"/>
      </w:divBdr>
    </w:div>
    <w:div w:id="206413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yperlink" Target="http://www.geukaplice.cz/" TargetMode="External"/><Relationship Id="rId34" Type="http://schemas.openxmlformats.org/officeDocument/2006/relationships/header" Target="header16.xml"/><Relationship Id="rId42" Type="http://schemas.openxmlformats.org/officeDocument/2006/relationships/header" Target="header24.xm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header" Target="header37.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rablecova@kraj-jihocesky.cz" TargetMode="Externa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header" Target="header35.xml"/><Relationship Id="rId58" Type="http://schemas.openxmlformats.org/officeDocument/2006/relationships/header" Target="header40.xml"/><Relationship Id="rId5" Type="http://schemas.openxmlformats.org/officeDocument/2006/relationships/webSettings" Target="webSettings.xml"/><Relationship Id="rId61" Type="http://schemas.openxmlformats.org/officeDocument/2006/relationships/header" Target="header43.xml"/><Relationship Id="rId19" Type="http://schemas.openxmlformats.org/officeDocument/2006/relationships/header" Target="header3.xml"/><Relationship Id="rId14" Type="http://schemas.openxmlformats.org/officeDocument/2006/relationships/hyperlink" Target="http://www.geukaplice.cz/"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5.xml"/><Relationship Id="rId48" Type="http://schemas.openxmlformats.org/officeDocument/2006/relationships/header" Target="header30.xml"/><Relationship Id="rId56" Type="http://schemas.openxmlformats.org/officeDocument/2006/relationships/header" Target="header38.xml"/><Relationship Id="rId64"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header" Target="header33.xml"/><Relationship Id="rId3" Type="http://schemas.openxmlformats.org/officeDocument/2006/relationships/styles" Target="styles.xml"/><Relationship Id="rId12" Type="http://schemas.openxmlformats.org/officeDocument/2006/relationships/hyperlink" Target="mailto:lovci@geukaplice.cz" TargetMode="External"/><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eader" Target="header28.xml"/><Relationship Id="rId59" Type="http://schemas.openxmlformats.org/officeDocument/2006/relationships/header" Target="header41.xml"/><Relationship Id="rId20" Type="http://schemas.openxmlformats.org/officeDocument/2006/relationships/header" Target="header4.xml"/><Relationship Id="rId41" Type="http://schemas.openxmlformats.org/officeDocument/2006/relationships/header" Target="header23.xml"/><Relationship Id="rId54" Type="http://schemas.openxmlformats.org/officeDocument/2006/relationships/header" Target="header36.xml"/><Relationship Id="rId62" Type="http://schemas.openxmlformats.org/officeDocument/2006/relationships/header" Target="header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kraj-jihocesky.cz/" TargetMode="Externa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8.xml"/><Relationship Id="rId49" Type="http://schemas.openxmlformats.org/officeDocument/2006/relationships/header" Target="header31.xml"/><Relationship Id="rId57" Type="http://schemas.openxmlformats.org/officeDocument/2006/relationships/header" Target="header39.xml"/><Relationship Id="rId10" Type="http://schemas.openxmlformats.org/officeDocument/2006/relationships/header" Target="header1.xml"/><Relationship Id="rId31" Type="http://schemas.openxmlformats.org/officeDocument/2006/relationships/header" Target="header13.xml"/><Relationship Id="rId44" Type="http://schemas.openxmlformats.org/officeDocument/2006/relationships/header" Target="header26.xml"/><Relationship Id="rId52" Type="http://schemas.openxmlformats.org/officeDocument/2006/relationships/header" Target="header34.xml"/><Relationship Id="rId60" Type="http://schemas.openxmlformats.org/officeDocument/2006/relationships/header" Target="header42.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mailto:kopunova@geukaplice.cz" TargetMode="External"/><Relationship Id="rId18" Type="http://schemas.openxmlformats.org/officeDocument/2006/relationships/hyperlink" Target="http://narodnikvalifikace.cz/vyber-kvalifikace/profesni-kvalifikace/skupiny-oboru-34/pouze-platne-ano/pouze-s-terminy-zkousek-ne/seradit-1v/ku-1-8" TargetMode="External"/><Relationship Id="rId39" Type="http://schemas.openxmlformats.org/officeDocument/2006/relationships/header" Target="header2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8165373E034FB3AD54D2DC226EF63E"/>
        <w:category>
          <w:name w:val="Obecné"/>
          <w:gallery w:val="placeholder"/>
        </w:category>
        <w:types>
          <w:type w:val="bbPlcHdr"/>
        </w:types>
        <w:behaviors>
          <w:behavior w:val="content"/>
        </w:behaviors>
        <w:guid w:val="{20BFDD86-7F27-4F7E-9FED-6622A0DF5D6B}"/>
      </w:docPartPr>
      <w:docPartBody>
        <w:p w:rsidR="00404DB4" w:rsidRDefault="00C842EE" w:rsidP="00C842EE">
          <w:pPr>
            <w:pStyle w:val="1A8165373E034FB3AD54D2DC226EF63E"/>
          </w:pPr>
          <w:r w:rsidRPr="00A35F5D">
            <w:rPr>
              <w:rStyle w:val="Zstupntext"/>
            </w:rPr>
            <w:t>Klikněte nebo klepněte sem a zadejte text.</w:t>
          </w:r>
        </w:p>
      </w:docPartBody>
    </w:docPart>
    <w:docPart>
      <w:docPartPr>
        <w:name w:val="C173EEAEEDA048AF9207F21167F33278"/>
        <w:category>
          <w:name w:val="Obecné"/>
          <w:gallery w:val="placeholder"/>
        </w:category>
        <w:types>
          <w:type w:val="bbPlcHdr"/>
        </w:types>
        <w:behaviors>
          <w:behavior w:val="content"/>
        </w:behaviors>
        <w:guid w:val="{2A8EF334-5DC9-4E77-9A69-FAF8DBE39084}"/>
      </w:docPartPr>
      <w:docPartBody>
        <w:p w:rsidR="00404DB4" w:rsidRDefault="00C842EE" w:rsidP="00C842EE">
          <w:pPr>
            <w:pStyle w:val="C173EEAEEDA048AF9207F21167F33278"/>
          </w:pPr>
          <w:r w:rsidRPr="00A35F5D">
            <w:rPr>
              <w:rStyle w:val="Zstupntext"/>
            </w:rPr>
            <w:t>Klikněte nebo klepněte sem a zadejte text.</w:t>
          </w:r>
        </w:p>
      </w:docPartBody>
    </w:docPart>
    <w:docPart>
      <w:docPartPr>
        <w:name w:val="EF211A197811410E9A0CB0F6BE5B415A"/>
        <w:category>
          <w:name w:val="Obecné"/>
          <w:gallery w:val="placeholder"/>
        </w:category>
        <w:types>
          <w:type w:val="bbPlcHdr"/>
        </w:types>
        <w:behaviors>
          <w:behavior w:val="content"/>
        </w:behaviors>
        <w:guid w:val="{F8A91432-5C4F-46EA-8D73-3B83FA1DB34F}"/>
      </w:docPartPr>
      <w:docPartBody>
        <w:p w:rsidR="00404DB4" w:rsidRDefault="00C842EE" w:rsidP="00C842EE">
          <w:pPr>
            <w:pStyle w:val="EF211A197811410E9A0CB0F6BE5B415A"/>
          </w:pPr>
          <w:r w:rsidRPr="00A35F5D">
            <w:rPr>
              <w:rStyle w:val="Zstupntext"/>
            </w:rPr>
            <w:t>Klikněte nebo klepněte sem a zadejte text.</w:t>
          </w:r>
        </w:p>
      </w:docPartBody>
    </w:docPart>
    <w:docPart>
      <w:docPartPr>
        <w:name w:val="C0CB5AB555724FC5BAB9F9959EEC8046"/>
        <w:category>
          <w:name w:val="Obecné"/>
          <w:gallery w:val="placeholder"/>
        </w:category>
        <w:types>
          <w:type w:val="bbPlcHdr"/>
        </w:types>
        <w:behaviors>
          <w:behavior w:val="content"/>
        </w:behaviors>
        <w:guid w:val="{2C4DCB42-4A96-46D1-863D-7679A30D5151}"/>
      </w:docPartPr>
      <w:docPartBody>
        <w:p w:rsidR="00404DB4" w:rsidRDefault="00C842EE" w:rsidP="00C842EE">
          <w:pPr>
            <w:pStyle w:val="C0CB5AB555724FC5BAB9F9959EEC8046"/>
          </w:pPr>
          <w:r w:rsidRPr="00A35F5D">
            <w:rPr>
              <w:rStyle w:val="Zstupntext"/>
            </w:rPr>
            <w:t>Klikněte nebo klepněte sem a zadejte text.</w:t>
          </w:r>
        </w:p>
      </w:docPartBody>
    </w:docPart>
    <w:docPart>
      <w:docPartPr>
        <w:name w:val="A7FA6A3909F24F888F3AB4D7A34C4E99"/>
        <w:category>
          <w:name w:val="Obecné"/>
          <w:gallery w:val="placeholder"/>
        </w:category>
        <w:types>
          <w:type w:val="bbPlcHdr"/>
        </w:types>
        <w:behaviors>
          <w:behavior w:val="content"/>
        </w:behaviors>
        <w:guid w:val="{C6800C14-A810-439E-82C3-62806A612382}"/>
      </w:docPartPr>
      <w:docPartBody>
        <w:p w:rsidR="00404DB4" w:rsidRDefault="00C842EE" w:rsidP="00C842EE">
          <w:pPr>
            <w:pStyle w:val="A7FA6A3909F24F888F3AB4D7A34C4E99"/>
          </w:pPr>
          <w:r w:rsidRPr="00A35F5D">
            <w:rPr>
              <w:rStyle w:val="Zstupntext"/>
            </w:rPr>
            <w:t>Klikněte nebo klepněte sem a zadejte text.</w:t>
          </w:r>
        </w:p>
      </w:docPartBody>
    </w:docPart>
    <w:docPart>
      <w:docPartPr>
        <w:name w:val="4FAF9EA26A0C485DAEFB411D04209FB9"/>
        <w:category>
          <w:name w:val="Obecné"/>
          <w:gallery w:val="placeholder"/>
        </w:category>
        <w:types>
          <w:type w:val="bbPlcHdr"/>
        </w:types>
        <w:behaviors>
          <w:behavior w:val="content"/>
        </w:behaviors>
        <w:guid w:val="{5E4B73A5-9247-4D74-8066-1FE7CEA3D850}"/>
      </w:docPartPr>
      <w:docPartBody>
        <w:p w:rsidR="00404DB4" w:rsidRDefault="00C842EE" w:rsidP="00C842EE">
          <w:pPr>
            <w:pStyle w:val="4FAF9EA26A0C485DAEFB411D04209FB9"/>
          </w:pPr>
          <w:r w:rsidRPr="00A35F5D">
            <w:rPr>
              <w:rStyle w:val="Zstupntext"/>
            </w:rPr>
            <w:t>Klikněte nebo klepněte sem a zadejte text.</w:t>
          </w:r>
        </w:p>
      </w:docPartBody>
    </w:docPart>
    <w:docPart>
      <w:docPartPr>
        <w:name w:val="DA4D18BC45B04D38914E3EC5C970FA80"/>
        <w:category>
          <w:name w:val="Obecné"/>
          <w:gallery w:val="placeholder"/>
        </w:category>
        <w:types>
          <w:type w:val="bbPlcHdr"/>
        </w:types>
        <w:behaviors>
          <w:behavior w:val="content"/>
        </w:behaviors>
        <w:guid w:val="{D72F5A33-482F-44F9-8AB6-8B0B14D7A9AD}"/>
      </w:docPartPr>
      <w:docPartBody>
        <w:p w:rsidR="00404DB4" w:rsidRDefault="00C842EE" w:rsidP="00C842EE">
          <w:pPr>
            <w:pStyle w:val="DA4D18BC45B04D38914E3EC5C970FA80"/>
          </w:pPr>
          <w:r w:rsidRPr="00A35F5D">
            <w:rPr>
              <w:rStyle w:val="Zstupntext"/>
            </w:rPr>
            <w:t>Klikněte nebo klepněte sem a zadejte text.</w:t>
          </w:r>
        </w:p>
      </w:docPartBody>
    </w:docPart>
    <w:docPart>
      <w:docPartPr>
        <w:name w:val="12D7FFDECE0F46A3824FAD17084B8A2A"/>
        <w:category>
          <w:name w:val="Obecné"/>
          <w:gallery w:val="placeholder"/>
        </w:category>
        <w:types>
          <w:type w:val="bbPlcHdr"/>
        </w:types>
        <w:behaviors>
          <w:behavior w:val="content"/>
        </w:behaviors>
        <w:guid w:val="{AFA71BDE-6AE4-42AB-98DE-7BA62152CC38}"/>
      </w:docPartPr>
      <w:docPartBody>
        <w:p w:rsidR="00404DB4" w:rsidRDefault="00C842EE" w:rsidP="00C842EE">
          <w:pPr>
            <w:pStyle w:val="12D7FFDECE0F46A3824FAD17084B8A2A"/>
          </w:pPr>
          <w:r w:rsidRPr="00A35F5D">
            <w:rPr>
              <w:rStyle w:val="Zstupntext"/>
            </w:rPr>
            <w:t>Klikněte nebo klepněte sem a zadejte text.</w:t>
          </w:r>
        </w:p>
      </w:docPartBody>
    </w:docPart>
    <w:docPart>
      <w:docPartPr>
        <w:name w:val="3B0331BE61B446A7A28BCCA42F5CF38A"/>
        <w:category>
          <w:name w:val="Obecné"/>
          <w:gallery w:val="placeholder"/>
        </w:category>
        <w:types>
          <w:type w:val="bbPlcHdr"/>
        </w:types>
        <w:behaviors>
          <w:behavior w:val="content"/>
        </w:behaviors>
        <w:guid w:val="{4C5C485F-92AE-4B48-B0B5-824E394C4324}"/>
      </w:docPartPr>
      <w:docPartBody>
        <w:p w:rsidR="00CF6827" w:rsidRDefault="00904CB3" w:rsidP="00904CB3">
          <w:pPr>
            <w:pStyle w:val="3B0331BE61B446A7A28BCCA42F5CF38A"/>
          </w:pPr>
          <w:r w:rsidRPr="00A35F5D">
            <w:rPr>
              <w:rStyle w:val="Zstupntext"/>
            </w:rPr>
            <w:t>Klikněte nebo klepněte sem a zadejte text.</w:t>
          </w:r>
        </w:p>
      </w:docPartBody>
    </w:docPart>
    <w:docPart>
      <w:docPartPr>
        <w:name w:val="A1243EF0849A4DFEA973C16998A8C5A3"/>
        <w:category>
          <w:name w:val="Obecné"/>
          <w:gallery w:val="placeholder"/>
        </w:category>
        <w:types>
          <w:type w:val="bbPlcHdr"/>
        </w:types>
        <w:behaviors>
          <w:behavior w:val="content"/>
        </w:behaviors>
        <w:guid w:val="{DDBA7A5E-547F-41DB-95AD-6E4E033B3DC7}"/>
      </w:docPartPr>
      <w:docPartBody>
        <w:p w:rsidR="00CF6827" w:rsidRDefault="00904CB3" w:rsidP="00904CB3">
          <w:pPr>
            <w:pStyle w:val="A1243EF0849A4DFEA973C16998A8C5A3"/>
          </w:pPr>
          <w:r w:rsidRPr="00A35F5D">
            <w:rPr>
              <w:rStyle w:val="Zstupntext"/>
            </w:rPr>
            <w:t>Klikněte nebo klepněte sem a zadejte text.</w:t>
          </w:r>
        </w:p>
      </w:docPartBody>
    </w:docPart>
    <w:docPart>
      <w:docPartPr>
        <w:name w:val="611CA985B36A41EE97933DA4E3AF1D31"/>
        <w:category>
          <w:name w:val="Obecné"/>
          <w:gallery w:val="placeholder"/>
        </w:category>
        <w:types>
          <w:type w:val="bbPlcHdr"/>
        </w:types>
        <w:behaviors>
          <w:behavior w:val="content"/>
        </w:behaviors>
        <w:guid w:val="{DB155074-D114-4921-86B8-7F225C07919B}"/>
      </w:docPartPr>
      <w:docPartBody>
        <w:p w:rsidR="00CF6827" w:rsidRDefault="00904CB3" w:rsidP="00904CB3">
          <w:pPr>
            <w:pStyle w:val="611CA985B36A41EE97933DA4E3AF1D31"/>
          </w:pPr>
          <w:r w:rsidRPr="00A35F5D">
            <w:rPr>
              <w:rStyle w:val="Zstupntext"/>
            </w:rPr>
            <w:t>Klikněte nebo klepněte sem a zadejte text.</w:t>
          </w:r>
        </w:p>
      </w:docPartBody>
    </w:docPart>
    <w:docPart>
      <w:docPartPr>
        <w:name w:val="A79FC766951649E7A43B8D40C438D542"/>
        <w:category>
          <w:name w:val="Obecné"/>
          <w:gallery w:val="placeholder"/>
        </w:category>
        <w:types>
          <w:type w:val="bbPlcHdr"/>
        </w:types>
        <w:behaviors>
          <w:behavior w:val="content"/>
        </w:behaviors>
        <w:guid w:val="{A1591A11-27E1-457F-8882-CFE35D8666AF}"/>
      </w:docPartPr>
      <w:docPartBody>
        <w:p w:rsidR="00CF6827" w:rsidRDefault="00904CB3" w:rsidP="00904CB3">
          <w:pPr>
            <w:pStyle w:val="A79FC766951649E7A43B8D40C438D542"/>
          </w:pPr>
          <w:r w:rsidRPr="00A35F5D">
            <w:rPr>
              <w:rStyle w:val="Zstupntext"/>
            </w:rPr>
            <w:t>Klikněte nebo klepněte sem a zadejte text.</w:t>
          </w:r>
        </w:p>
      </w:docPartBody>
    </w:docPart>
    <w:docPart>
      <w:docPartPr>
        <w:name w:val="C1233E531BFB4820BE4DBA463A36D8E5"/>
        <w:category>
          <w:name w:val="Obecné"/>
          <w:gallery w:val="placeholder"/>
        </w:category>
        <w:types>
          <w:type w:val="bbPlcHdr"/>
        </w:types>
        <w:behaviors>
          <w:behavior w:val="content"/>
        </w:behaviors>
        <w:guid w:val="{094900C2-C16C-42F7-85A8-92252505A3AE}"/>
      </w:docPartPr>
      <w:docPartBody>
        <w:p w:rsidR="00CF6827" w:rsidRDefault="00904CB3" w:rsidP="00904CB3">
          <w:pPr>
            <w:pStyle w:val="C1233E531BFB4820BE4DBA463A36D8E5"/>
          </w:pPr>
          <w:r w:rsidRPr="00A35F5D">
            <w:rPr>
              <w:rStyle w:val="Zstupntext"/>
            </w:rPr>
            <w:t>Klikněte nebo klepněte sem a zadejte text.</w:t>
          </w:r>
        </w:p>
      </w:docPartBody>
    </w:docPart>
    <w:docPart>
      <w:docPartPr>
        <w:name w:val="6DDCD28B19B2416282C38C2058D312A9"/>
        <w:category>
          <w:name w:val="Obecné"/>
          <w:gallery w:val="placeholder"/>
        </w:category>
        <w:types>
          <w:type w:val="bbPlcHdr"/>
        </w:types>
        <w:behaviors>
          <w:behavior w:val="content"/>
        </w:behaviors>
        <w:guid w:val="{891AF7D6-A935-4893-85DB-C525AADFD48E}"/>
      </w:docPartPr>
      <w:docPartBody>
        <w:p w:rsidR="00CF6827" w:rsidRDefault="00904CB3" w:rsidP="00904CB3">
          <w:pPr>
            <w:pStyle w:val="6DDCD28B19B2416282C38C2058D312A9"/>
          </w:pPr>
          <w:r w:rsidRPr="00A35F5D">
            <w:rPr>
              <w:rStyle w:val="Zstupntext"/>
            </w:rPr>
            <w:t>Klikněte nebo klepněte sem a zadejte text.</w:t>
          </w:r>
        </w:p>
      </w:docPartBody>
    </w:docPart>
    <w:docPart>
      <w:docPartPr>
        <w:name w:val="FD54FF0BB0714CA6ADC19D323A8C5729"/>
        <w:category>
          <w:name w:val="Obecné"/>
          <w:gallery w:val="placeholder"/>
        </w:category>
        <w:types>
          <w:type w:val="bbPlcHdr"/>
        </w:types>
        <w:behaviors>
          <w:behavior w:val="content"/>
        </w:behaviors>
        <w:guid w:val="{15DF2B04-1A64-472E-94AC-C555A37098E9}"/>
      </w:docPartPr>
      <w:docPartBody>
        <w:p w:rsidR="00CF6827" w:rsidRDefault="00904CB3" w:rsidP="00904CB3">
          <w:pPr>
            <w:pStyle w:val="FD54FF0BB0714CA6ADC19D323A8C5729"/>
          </w:pPr>
          <w:r w:rsidRPr="00A35F5D">
            <w:rPr>
              <w:rStyle w:val="Zstupntext"/>
            </w:rPr>
            <w:t>Klikněte nebo klepněte sem a zadejte text.</w:t>
          </w:r>
        </w:p>
      </w:docPartBody>
    </w:docPart>
    <w:docPart>
      <w:docPartPr>
        <w:name w:val="B60EA1091BF64293853D639F575375E7"/>
        <w:category>
          <w:name w:val="Obecné"/>
          <w:gallery w:val="placeholder"/>
        </w:category>
        <w:types>
          <w:type w:val="bbPlcHdr"/>
        </w:types>
        <w:behaviors>
          <w:behavior w:val="content"/>
        </w:behaviors>
        <w:guid w:val="{91EA0E12-BBD4-4AC1-BE79-D189CBF2B9A5}"/>
      </w:docPartPr>
      <w:docPartBody>
        <w:p w:rsidR="00CF6827" w:rsidRDefault="00904CB3" w:rsidP="00904CB3">
          <w:pPr>
            <w:pStyle w:val="B60EA1091BF64293853D639F575375E7"/>
          </w:pPr>
          <w:r w:rsidRPr="00A35F5D">
            <w:rPr>
              <w:rStyle w:val="Zstupntext"/>
            </w:rPr>
            <w:t>Klikněte nebo klepněte sem a zadejte text.</w:t>
          </w:r>
        </w:p>
      </w:docPartBody>
    </w:docPart>
    <w:docPart>
      <w:docPartPr>
        <w:name w:val="899DF3551DDC472BA7858CE0B57E2FBC"/>
        <w:category>
          <w:name w:val="Obecné"/>
          <w:gallery w:val="placeholder"/>
        </w:category>
        <w:types>
          <w:type w:val="bbPlcHdr"/>
        </w:types>
        <w:behaviors>
          <w:behavior w:val="content"/>
        </w:behaviors>
        <w:guid w:val="{B896AC74-925A-4BCB-A264-FC512386CD9D}"/>
      </w:docPartPr>
      <w:docPartBody>
        <w:p w:rsidR="00CF6827" w:rsidRDefault="00904CB3" w:rsidP="00904CB3">
          <w:pPr>
            <w:pStyle w:val="899DF3551DDC472BA7858CE0B57E2FBC"/>
          </w:pPr>
          <w:r w:rsidRPr="00A35F5D">
            <w:rPr>
              <w:rStyle w:val="Zstupntext"/>
            </w:rPr>
            <w:t>Klikněte nebo klepněte sem a zadejte text.</w:t>
          </w:r>
        </w:p>
      </w:docPartBody>
    </w:docPart>
    <w:docPart>
      <w:docPartPr>
        <w:name w:val="1788970227FC455F83349998D2C6F235"/>
        <w:category>
          <w:name w:val="Obecné"/>
          <w:gallery w:val="placeholder"/>
        </w:category>
        <w:types>
          <w:type w:val="bbPlcHdr"/>
        </w:types>
        <w:behaviors>
          <w:behavior w:val="content"/>
        </w:behaviors>
        <w:guid w:val="{AEF8866C-3410-4943-90D4-EBB237CCDF81}"/>
      </w:docPartPr>
      <w:docPartBody>
        <w:p w:rsidR="00CF6827" w:rsidRDefault="00904CB3" w:rsidP="00904CB3">
          <w:pPr>
            <w:pStyle w:val="1788970227FC455F83349998D2C6F235"/>
          </w:pPr>
          <w:r w:rsidRPr="00A35F5D">
            <w:rPr>
              <w:rStyle w:val="Zstupntext"/>
            </w:rPr>
            <w:t>Klikněte nebo klepněte sem a zadejte text.</w:t>
          </w:r>
        </w:p>
      </w:docPartBody>
    </w:docPart>
    <w:docPart>
      <w:docPartPr>
        <w:name w:val="7AF256FEB9444717AF0B763951D13EB2"/>
        <w:category>
          <w:name w:val="Obecné"/>
          <w:gallery w:val="placeholder"/>
        </w:category>
        <w:types>
          <w:type w:val="bbPlcHdr"/>
        </w:types>
        <w:behaviors>
          <w:behavior w:val="content"/>
        </w:behaviors>
        <w:guid w:val="{436BA43F-1A5E-499E-BD0B-2FE51F0C96C9}"/>
      </w:docPartPr>
      <w:docPartBody>
        <w:p w:rsidR="00CF6827" w:rsidRDefault="00904CB3" w:rsidP="00904CB3">
          <w:pPr>
            <w:pStyle w:val="7AF256FEB9444717AF0B763951D13EB2"/>
          </w:pPr>
          <w:r w:rsidRPr="00A35F5D">
            <w:rPr>
              <w:rStyle w:val="Zstupntext"/>
            </w:rPr>
            <w:t>Klikněte nebo klepněte sem a zadejte text.</w:t>
          </w:r>
        </w:p>
      </w:docPartBody>
    </w:docPart>
    <w:docPart>
      <w:docPartPr>
        <w:name w:val="6F0E63739D73442DBF2CAB4B35945624"/>
        <w:category>
          <w:name w:val="Obecné"/>
          <w:gallery w:val="placeholder"/>
        </w:category>
        <w:types>
          <w:type w:val="bbPlcHdr"/>
        </w:types>
        <w:behaviors>
          <w:behavior w:val="content"/>
        </w:behaviors>
        <w:guid w:val="{7B02F614-AD17-48B3-A5C1-DE9CF4E5D5D5}"/>
      </w:docPartPr>
      <w:docPartBody>
        <w:p w:rsidR="00CF6827" w:rsidRDefault="00904CB3" w:rsidP="00904CB3">
          <w:pPr>
            <w:pStyle w:val="6F0E63739D73442DBF2CAB4B35945624"/>
          </w:pPr>
          <w:r w:rsidRPr="00A35F5D">
            <w:rPr>
              <w:rStyle w:val="Zstupntext"/>
            </w:rPr>
            <w:t>Klikněte nebo klepněte sem a zadejte text.</w:t>
          </w:r>
        </w:p>
      </w:docPartBody>
    </w:docPart>
    <w:docPart>
      <w:docPartPr>
        <w:name w:val="2A77E071BD1645FDB98DC078237CF75F"/>
        <w:category>
          <w:name w:val="Obecné"/>
          <w:gallery w:val="placeholder"/>
        </w:category>
        <w:types>
          <w:type w:val="bbPlcHdr"/>
        </w:types>
        <w:behaviors>
          <w:behavior w:val="content"/>
        </w:behaviors>
        <w:guid w:val="{C1924EE1-AE63-47A3-A012-EB0A7E9A950E}"/>
      </w:docPartPr>
      <w:docPartBody>
        <w:p w:rsidR="00CF6827" w:rsidRDefault="00904CB3" w:rsidP="00904CB3">
          <w:pPr>
            <w:pStyle w:val="2A77E071BD1645FDB98DC078237CF75F"/>
          </w:pPr>
          <w:r w:rsidRPr="00A35F5D">
            <w:rPr>
              <w:rStyle w:val="Zstupntext"/>
            </w:rPr>
            <w:t>Klikněte nebo klepněte sem a zadejte text.</w:t>
          </w:r>
        </w:p>
      </w:docPartBody>
    </w:docPart>
    <w:docPart>
      <w:docPartPr>
        <w:name w:val="057882794FE942C7A0B5CE65CD234FA1"/>
        <w:category>
          <w:name w:val="Obecné"/>
          <w:gallery w:val="placeholder"/>
        </w:category>
        <w:types>
          <w:type w:val="bbPlcHdr"/>
        </w:types>
        <w:behaviors>
          <w:behavior w:val="content"/>
        </w:behaviors>
        <w:guid w:val="{87A4990F-2063-452B-8613-7922939C9C08}"/>
      </w:docPartPr>
      <w:docPartBody>
        <w:p w:rsidR="00CF6827" w:rsidRDefault="00904CB3" w:rsidP="00904CB3">
          <w:pPr>
            <w:pStyle w:val="057882794FE942C7A0B5CE65CD234FA1"/>
          </w:pPr>
          <w:r w:rsidRPr="00A35F5D">
            <w:rPr>
              <w:rStyle w:val="Zstupntext"/>
            </w:rPr>
            <w:t>Klikněte nebo klepněte sem a zadejte text.</w:t>
          </w:r>
        </w:p>
      </w:docPartBody>
    </w:docPart>
    <w:docPart>
      <w:docPartPr>
        <w:name w:val="710F1D2537F348F3A155C98F140284AA"/>
        <w:category>
          <w:name w:val="Obecné"/>
          <w:gallery w:val="placeholder"/>
        </w:category>
        <w:types>
          <w:type w:val="bbPlcHdr"/>
        </w:types>
        <w:behaviors>
          <w:behavior w:val="content"/>
        </w:behaviors>
        <w:guid w:val="{641BD377-CD1F-4AE0-AA4A-2B51938495E4}"/>
      </w:docPartPr>
      <w:docPartBody>
        <w:p w:rsidR="00CF6827" w:rsidRDefault="00904CB3" w:rsidP="00904CB3">
          <w:pPr>
            <w:pStyle w:val="710F1D2537F348F3A155C98F140284AA"/>
          </w:pPr>
          <w:r w:rsidRPr="00A35F5D">
            <w:rPr>
              <w:rStyle w:val="Zstupntext"/>
            </w:rPr>
            <w:t>Klikněte nebo klepněte sem a zadejte text.</w:t>
          </w:r>
        </w:p>
      </w:docPartBody>
    </w:docPart>
    <w:docPart>
      <w:docPartPr>
        <w:name w:val="2A3656A5C83F4AD19211ADB3EA618A10"/>
        <w:category>
          <w:name w:val="Obecné"/>
          <w:gallery w:val="placeholder"/>
        </w:category>
        <w:types>
          <w:type w:val="bbPlcHdr"/>
        </w:types>
        <w:behaviors>
          <w:behavior w:val="content"/>
        </w:behaviors>
        <w:guid w:val="{72B65D15-5EB1-487D-8417-E452764D8283}"/>
      </w:docPartPr>
      <w:docPartBody>
        <w:p w:rsidR="00CF6827" w:rsidRDefault="00904CB3" w:rsidP="00904CB3">
          <w:pPr>
            <w:pStyle w:val="2A3656A5C83F4AD19211ADB3EA618A10"/>
          </w:pPr>
          <w:r w:rsidRPr="00A35F5D">
            <w:rPr>
              <w:rStyle w:val="Zstupntext"/>
            </w:rPr>
            <w:t>Klikněte nebo klepněte sem a zadejte text.</w:t>
          </w:r>
        </w:p>
      </w:docPartBody>
    </w:docPart>
    <w:docPart>
      <w:docPartPr>
        <w:name w:val="C6BB55E2199D40B99A0EE5C20A200A86"/>
        <w:category>
          <w:name w:val="Obecné"/>
          <w:gallery w:val="placeholder"/>
        </w:category>
        <w:types>
          <w:type w:val="bbPlcHdr"/>
        </w:types>
        <w:behaviors>
          <w:behavior w:val="content"/>
        </w:behaviors>
        <w:guid w:val="{1E5C2E1F-EDBE-4B4F-ACD0-F2C34CA01BAD}"/>
      </w:docPartPr>
      <w:docPartBody>
        <w:p w:rsidR="00CF6827" w:rsidRDefault="00904CB3" w:rsidP="00904CB3">
          <w:pPr>
            <w:pStyle w:val="C6BB55E2199D40B99A0EE5C20A200A86"/>
          </w:pPr>
          <w:r w:rsidRPr="00A35F5D">
            <w:rPr>
              <w:rStyle w:val="Zstupntext"/>
            </w:rPr>
            <w:t>Klikněte nebo klepněte sem a zadejte text.</w:t>
          </w:r>
        </w:p>
      </w:docPartBody>
    </w:docPart>
    <w:docPart>
      <w:docPartPr>
        <w:name w:val="7B27C02A10844BE8800AB3577AF5DB8D"/>
        <w:category>
          <w:name w:val="Obecné"/>
          <w:gallery w:val="placeholder"/>
        </w:category>
        <w:types>
          <w:type w:val="bbPlcHdr"/>
        </w:types>
        <w:behaviors>
          <w:behavior w:val="content"/>
        </w:behaviors>
        <w:guid w:val="{E525EA79-7A4B-4444-A832-D1A2003BA811}"/>
      </w:docPartPr>
      <w:docPartBody>
        <w:p w:rsidR="00CF6827" w:rsidRDefault="00904CB3" w:rsidP="00904CB3">
          <w:pPr>
            <w:pStyle w:val="7B27C02A10844BE8800AB3577AF5DB8D"/>
          </w:pPr>
          <w:r w:rsidRPr="00A35F5D">
            <w:rPr>
              <w:rStyle w:val="Zstupntext"/>
            </w:rPr>
            <w:t>Klikněte nebo klepněte sem a zadejte text.</w:t>
          </w:r>
        </w:p>
      </w:docPartBody>
    </w:docPart>
    <w:docPart>
      <w:docPartPr>
        <w:name w:val="04765C60F79F486DB583F364091419FF"/>
        <w:category>
          <w:name w:val="Obecné"/>
          <w:gallery w:val="placeholder"/>
        </w:category>
        <w:types>
          <w:type w:val="bbPlcHdr"/>
        </w:types>
        <w:behaviors>
          <w:behavior w:val="content"/>
        </w:behaviors>
        <w:guid w:val="{299E8C6F-A3A1-4C8D-A3A2-363530D9B8C8}"/>
      </w:docPartPr>
      <w:docPartBody>
        <w:p w:rsidR="00CF6827" w:rsidRDefault="00904CB3" w:rsidP="00904CB3">
          <w:pPr>
            <w:pStyle w:val="04765C60F79F486DB583F364091419FF"/>
          </w:pPr>
          <w:r w:rsidRPr="00A35F5D">
            <w:rPr>
              <w:rStyle w:val="Zstupntext"/>
            </w:rPr>
            <w:t>Klikněte nebo klepněte sem a zadejte text.</w:t>
          </w:r>
        </w:p>
      </w:docPartBody>
    </w:docPart>
    <w:docPart>
      <w:docPartPr>
        <w:name w:val="99CA284E315E47C3888E9CEE1EC08BEC"/>
        <w:category>
          <w:name w:val="Obecné"/>
          <w:gallery w:val="placeholder"/>
        </w:category>
        <w:types>
          <w:type w:val="bbPlcHdr"/>
        </w:types>
        <w:behaviors>
          <w:behavior w:val="content"/>
        </w:behaviors>
        <w:guid w:val="{CEB495F0-C332-4418-BD16-8D87171F0E9A}"/>
      </w:docPartPr>
      <w:docPartBody>
        <w:p w:rsidR="00CF6827" w:rsidRDefault="00904CB3" w:rsidP="00904CB3">
          <w:pPr>
            <w:pStyle w:val="99CA284E315E47C3888E9CEE1EC08BEC"/>
          </w:pPr>
          <w:r w:rsidRPr="00A35F5D">
            <w:rPr>
              <w:rStyle w:val="Zstupntext"/>
            </w:rPr>
            <w:t>Klikněte nebo klepněte sem a zadejte text.</w:t>
          </w:r>
        </w:p>
      </w:docPartBody>
    </w:docPart>
    <w:docPart>
      <w:docPartPr>
        <w:name w:val="3F526537C0844E9BAD0364614BE5181A"/>
        <w:category>
          <w:name w:val="Obecné"/>
          <w:gallery w:val="placeholder"/>
        </w:category>
        <w:types>
          <w:type w:val="bbPlcHdr"/>
        </w:types>
        <w:behaviors>
          <w:behavior w:val="content"/>
        </w:behaviors>
        <w:guid w:val="{526469C4-9753-46C6-9C19-4C9556843556}"/>
      </w:docPartPr>
      <w:docPartBody>
        <w:p w:rsidR="00CF6827" w:rsidRDefault="00904CB3" w:rsidP="00904CB3">
          <w:pPr>
            <w:pStyle w:val="3F526537C0844E9BAD0364614BE5181A"/>
          </w:pPr>
          <w:r w:rsidRPr="00A35F5D">
            <w:rPr>
              <w:rStyle w:val="Zstupntext"/>
            </w:rPr>
            <w:t>Klikněte nebo klepněte sem a zadejte text.</w:t>
          </w:r>
        </w:p>
      </w:docPartBody>
    </w:docPart>
    <w:docPart>
      <w:docPartPr>
        <w:name w:val="15FBC7D1A55A49D2A26A1DC85BB03266"/>
        <w:category>
          <w:name w:val="Obecné"/>
          <w:gallery w:val="placeholder"/>
        </w:category>
        <w:types>
          <w:type w:val="bbPlcHdr"/>
        </w:types>
        <w:behaviors>
          <w:behavior w:val="content"/>
        </w:behaviors>
        <w:guid w:val="{D13B2EA6-57F7-4DB7-B09C-2B5C8AA8D929}"/>
      </w:docPartPr>
      <w:docPartBody>
        <w:p w:rsidR="00CF6827" w:rsidRDefault="00904CB3" w:rsidP="00904CB3">
          <w:pPr>
            <w:pStyle w:val="15FBC7D1A55A49D2A26A1DC85BB03266"/>
          </w:pPr>
          <w:r w:rsidRPr="00A35F5D">
            <w:rPr>
              <w:rStyle w:val="Zstupntext"/>
            </w:rPr>
            <w:t>Klikněte nebo klepněte sem a zadejte text.</w:t>
          </w:r>
        </w:p>
      </w:docPartBody>
    </w:docPart>
    <w:docPart>
      <w:docPartPr>
        <w:name w:val="213B326CDE3747D6B3E48E8AA27126B4"/>
        <w:category>
          <w:name w:val="Obecné"/>
          <w:gallery w:val="placeholder"/>
        </w:category>
        <w:types>
          <w:type w:val="bbPlcHdr"/>
        </w:types>
        <w:behaviors>
          <w:behavior w:val="content"/>
        </w:behaviors>
        <w:guid w:val="{D2C7C5A2-B92B-40CA-8295-70AF6B826738}"/>
      </w:docPartPr>
      <w:docPartBody>
        <w:p w:rsidR="00CF6827" w:rsidRDefault="00904CB3" w:rsidP="00904CB3">
          <w:pPr>
            <w:pStyle w:val="213B326CDE3747D6B3E48E8AA27126B4"/>
          </w:pPr>
          <w:r w:rsidRPr="00A35F5D">
            <w:rPr>
              <w:rStyle w:val="Zstupntext"/>
            </w:rPr>
            <w:t>Klikněte nebo klepněte sem a zadejte text.</w:t>
          </w:r>
        </w:p>
      </w:docPartBody>
    </w:docPart>
    <w:docPart>
      <w:docPartPr>
        <w:name w:val="3A890CB5745D41709A08CF4F45A88024"/>
        <w:category>
          <w:name w:val="Obecné"/>
          <w:gallery w:val="placeholder"/>
        </w:category>
        <w:types>
          <w:type w:val="bbPlcHdr"/>
        </w:types>
        <w:behaviors>
          <w:behavior w:val="content"/>
        </w:behaviors>
        <w:guid w:val="{75A0F307-8306-4CEF-B6FA-B917329DEC71}"/>
      </w:docPartPr>
      <w:docPartBody>
        <w:p w:rsidR="00FF2903" w:rsidRDefault="0074225B" w:rsidP="0074225B">
          <w:pPr>
            <w:pStyle w:val="3A890CB5745D41709A08CF4F45A88024"/>
          </w:pPr>
          <w:r w:rsidRPr="00A35F5D">
            <w:rPr>
              <w:rStyle w:val="Zstupntext"/>
            </w:rPr>
            <w:t>Klikněte nebo klepněte sem a zadejte text.</w:t>
          </w:r>
        </w:p>
      </w:docPartBody>
    </w:docPart>
    <w:docPart>
      <w:docPartPr>
        <w:name w:val="33038BA6441849DF95C9A3DBED17D86D"/>
        <w:category>
          <w:name w:val="Obecné"/>
          <w:gallery w:val="placeholder"/>
        </w:category>
        <w:types>
          <w:type w:val="bbPlcHdr"/>
        </w:types>
        <w:behaviors>
          <w:behavior w:val="content"/>
        </w:behaviors>
        <w:guid w:val="{86183F4F-5F21-494E-B6DB-1E5CA501F5A2}"/>
      </w:docPartPr>
      <w:docPartBody>
        <w:p w:rsidR="00FF2903" w:rsidRDefault="0074225B" w:rsidP="0074225B">
          <w:pPr>
            <w:pStyle w:val="33038BA6441849DF95C9A3DBED17D86D"/>
          </w:pPr>
          <w:r w:rsidRPr="00A35F5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charset w:val="EE"/>
    <w:family w:val="roman"/>
    <w:pitch w:val="variable"/>
    <w:sig w:usb0="00000005" w:usb1="00000000" w:usb2="00000000" w:usb3="00000000" w:csb0="00000002" w:csb1="00000000"/>
  </w:font>
  <w:font w:name="TimesNewRoman">
    <w:altName w:val="Times New Roman"/>
    <w:charset w:val="EE"/>
    <w:family w:val="roman"/>
    <w:pitch w:val="variable"/>
  </w:font>
  <w:font w:name="Calibri">
    <w:panose1 w:val="020F0502020204030204"/>
    <w:charset w:val="EE"/>
    <w:family w:val="swiss"/>
    <w:pitch w:val="variable"/>
    <w:sig w:usb0="E4002EFF" w:usb1="C200247B" w:usb2="00000009" w:usb3="00000000" w:csb0="000001FF" w:csb1="00000000"/>
  </w:font>
  <w:font w:name="&quot;Aptos&quot;,&quot;serif&quo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altName w:val="Arial"/>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00"/>
    <w:family w:val="auto"/>
    <w:pitch w:val="variable"/>
    <w:sig w:usb0="800000AF" w:usb1="1001ECEA"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EE"/>
    <w:rsid w:val="000016E3"/>
    <w:rsid w:val="00010EDE"/>
    <w:rsid w:val="000F000B"/>
    <w:rsid w:val="0024336C"/>
    <w:rsid w:val="002D35B4"/>
    <w:rsid w:val="003826B3"/>
    <w:rsid w:val="003B3D3B"/>
    <w:rsid w:val="004019AF"/>
    <w:rsid w:val="00404DB4"/>
    <w:rsid w:val="00447392"/>
    <w:rsid w:val="004A48C8"/>
    <w:rsid w:val="004E00E2"/>
    <w:rsid w:val="00566194"/>
    <w:rsid w:val="005A0184"/>
    <w:rsid w:val="00600073"/>
    <w:rsid w:val="00662F8A"/>
    <w:rsid w:val="006D0B50"/>
    <w:rsid w:val="007166ED"/>
    <w:rsid w:val="0074225B"/>
    <w:rsid w:val="00782893"/>
    <w:rsid w:val="007915F7"/>
    <w:rsid w:val="007D10BF"/>
    <w:rsid w:val="00856140"/>
    <w:rsid w:val="00865200"/>
    <w:rsid w:val="008D4438"/>
    <w:rsid w:val="00900600"/>
    <w:rsid w:val="00904CB3"/>
    <w:rsid w:val="009424A5"/>
    <w:rsid w:val="00974B32"/>
    <w:rsid w:val="009B06AE"/>
    <w:rsid w:val="009D1CB3"/>
    <w:rsid w:val="009E1E83"/>
    <w:rsid w:val="00A20367"/>
    <w:rsid w:val="00A92022"/>
    <w:rsid w:val="00AD2D9A"/>
    <w:rsid w:val="00AD7372"/>
    <w:rsid w:val="00B73C50"/>
    <w:rsid w:val="00BC2FA2"/>
    <w:rsid w:val="00BD4A06"/>
    <w:rsid w:val="00C32719"/>
    <w:rsid w:val="00C7538D"/>
    <w:rsid w:val="00C842EE"/>
    <w:rsid w:val="00CF6827"/>
    <w:rsid w:val="00D86067"/>
    <w:rsid w:val="00D91993"/>
    <w:rsid w:val="00DC6657"/>
    <w:rsid w:val="00E15285"/>
    <w:rsid w:val="00E33D35"/>
    <w:rsid w:val="00E9689E"/>
    <w:rsid w:val="00EB7271"/>
    <w:rsid w:val="00EB7F8C"/>
    <w:rsid w:val="00EC1F39"/>
    <w:rsid w:val="00F57E5C"/>
    <w:rsid w:val="00FE0C3B"/>
    <w:rsid w:val="00FF29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4225B"/>
    <w:rPr>
      <w:color w:val="666666"/>
    </w:rPr>
  </w:style>
  <w:style w:type="paragraph" w:customStyle="1" w:styleId="1A8165373E034FB3AD54D2DC226EF63E">
    <w:name w:val="1A8165373E034FB3AD54D2DC226EF63E"/>
    <w:rsid w:val="00C842EE"/>
  </w:style>
  <w:style w:type="paragraph" w:customStyle="1" w:styleId="C173EEAEEDA048AF9207F21167F33278">
    <w:name w:val="C173EEAEEDA048AF9207F21167F33278"/>
    <w:rsid w:val="00C842EE"/>
  </w:style>
  <w:style w:type="paragraph" w:customStyle="1" w:styleId="EF211A197811410E9A0CB0F6BE5B415A">
    <w:name w:val="EF211A197811410E9A0CB0F6BE5B415A"/>
    <w:rsid w:val="00C842EE"/>
  </w:style>
  <w:style w:type="paragraph" w:customStyle="1" w:styleId="C0CB5AB555724FC5BAB9F9959EEC8046">
    <w:name w:val="C0CB5AB555724FC5BAB9F9959EEC8046"/>
    <w:rsid w:val="00C842EE"/>
  </w:style>
  <w:style w:type="paragraph" w:customStyle="1" w:styleId="A7FA6A3909F24F888F3AB4D7A34C4E99">
    <w:name w:val="A7FA6A3909F24F888F3AB4D7A34C4E99"/>
    <w:rsid w:val="00C842EE"/>
  </w:style>
  <w:style w:type="paragraph" w:customStyle="1" w:styleId="F48D7D35E79C4325A7F0385BA7E1E832">
    <w:name w:val="F48D7D35E79C4325A7F0385BA7E1E832"/>
    <w:rsid w:val="00C842EE"/>
  </w:style>
  <w:style w:type="paragraph" w:customStyle="1" w:styleId="D811CA1F37B7404CBF6446E8E16CD167">
    <w:name w:val="D811CA1F37B7404CBF6446E8E16CD167"/>
    <w:rsid w:val="00C842EE"/>
  </w:style>
  <w:style w:type="paragraph" w:customStyle="1" w:styleId="7FAFED86248B44CF8F7E62A3F9F0DDD0">
    <w:name w:val="7FAFED86248B44CF8F7E62A3F9F0DDD0"/>
    <w:rsid w:val="00C842EE"/>
  </w:style>
  <w:style w:type="paragraph" w:customStyle="1" w:styleId="4FAF9EA26A0C485DAEFB411D04209FB9">
    <w:name w:val="4FAF9EA26A0C485DAEFB411D04209FB9"/>
    <w:rsid w:val="00C842EE"/>
  </w:style>
  <w:style w:type="paragraph" w:customStyle="1" w:styleId="DA4D18BC45B04D38914E3EC5C970FA80">
    <w:name w:val="DA4D18BC45B04D38914E3EC5C970FA80"/>
    <w:rsid w:val="00C842EE"/>
  </w:style>
  <w:style w:type="paragraph" w:customStyle="1" w:styleId="12D7FFDECE0F46A3824FAD17084B8A2A">
    <w:name w:val="12D7FFDECE0F46A3824FAD17084B8A2A"/>
    <w:rsid w:val="00C842EE"/>
  </w:style>
  <w:style w:type="paragraph" w:customStyle="1" w:styleId="0F79AB8F147745E396C315011FBD3977">
    <w:name w:val="0F79AB8F147745E396C315011FBD3977"/>
    <w:rsid w:val="00904CB3"/>
  </w:style>
  <w:style w:type="paragraph" w:customStyle="1" w:styleId="DCB4FE352B9B41969FE5F47967F9C28F">
    <w:name w:val="DCB4FE352B9B41969FE5F47967F9C28F"/>
    <w:rsid w:val="00904CB3"/>
  </w:style>
  <w:style w:type="paragraph" w:customStyle="1" w:styleId="3B0331BE61B446A7A28BCCA42F5CF38A">
    <w:name w:val="3B0331BE61B446A7A28BCCA42F5CF38A"/>
    <w:rsid w:val="00904CB3"/>
  </w:style>
  <w:style w:type="paragraph" w:customStyle="1" w:styleId="A1243EF0849A4DFEA973C16998A8C5A3">
    <w:name w:val="A1243EF0849A4DFEA973C16998A8C5A3"/>
    <w:rsid w:val="00904CB3"/>
  </w:style>
  <w:style w:type="paragraph" w:customStyle="1" w:styleId="611CA985B36A41EE97933DA4E3AF1D31">
    <w:name w:val="611CA985B36A41EE97933DA4E3AF1D31"/>
    <w:rsid w:val="00904CB3"/>
  </w:style>
  <w:style w:type="paragraph" w:customStyle="1" w:styleId="A79FC766951649E7A43B8D40C438D542">
    <w:name w:val="A79FC766951649E7A43B8D40C438D542"/>
    <w:rsid w:val="00904CB3"/>
  </w:style>
  <w:style w:type="paragraph" w:customStyle="1" w:styleId="C1233E531BFB4820BE4DBA463A36D8E5">
    <w:name w:val="C1233E531BFB4820BE4DBA463A36D8E5"/>
    <w:rsid w:val="00904CB3"/>
  </w:style>
  <w:style w:type="paragraph" w:customStyle="1" w:styleId="6DDCD28B19B2416282C38C2058D312A9">
    <w:name w:val="6DDCD28B19B2416282C38C2058D312A9"/>
    <w:rsid w:val="00904CB3"/>
  </w:style>
  <w:style w:type="paragraph" w:customStyle="1" w:styleId="FD54FF0BB0714CA6ADC19D323A8C5729">
    <w:name w:val="FD54FF0BB0714CA6ADC19D323A8C5729"/>
    <w:rsid w:val="00904CB3"/>
  </w:style>
  <w:style w:type="paragraph" w:customStyle="1" w:styleId="B60EA1091BF64293853D639F575375E7">
    <w:name w:val="B60EA1091BF64293853D639F575375E7"/>
    <w:rsid w:val="00904CB3"/>
  </w:style>
  <w:style w:type="paragraph" w:customStyle="1" w:styleId="899DF3551DDC472BA7858CE0B57E2FBC">
    <w:name w:val="899DF3551DDC472BA7858CE0B57E2FBC"/>
    <w:rsid w:val="00904CB3"/>
  </w:style>
  <w:style w:type="paragraph" w:customStyle="1" w:styleId="1788970227FC455F83349998D2C6F235">
    <w:name w:val="1788970227FC455F83349998D2C6F235"/>
    <w:rsid w:val="00904CB3"/>
  </w:style>
  <w:style w:type="paragraph" w:customStyle="1" w:styleId="7AF256FEB9444717AF0B763951D13EB2">
    <w:name w:val="7AF256FEB9444717AF0B763951D13EB2"/>
    <w:rsid w:val="00904CB3"/>
  </w:style>
  <w:style w:type="paragraph" w:customStyle="1" w:styleId="6F0E63739D73442DBF2CAB4B35945624">
    <w:name w:val="6F0E63739D73442DBF2CAB4B35945624"/>
    <w:rsid w:val="00904CB3"/>
  </w:style>
  <w:style w:type="paragraph" w:customStyle="1" w:styleId="2A77E071BD1645FDB98DC078237CF75F">
    <w:name w:val="2A77E071BD1645FDB98DC078237CF75F"/>
    <w:rsid w:val="00904CB3"/>
  </w:style>
  <w:style w:type="paragraph" w:customStyle="1" w:styleId="057882794FE942C7A0B5CE65CD234FA1">
    <w:name w:val="057882794FE942C7A0B5CE65CD234FA1"/>
    <w:rsid w:val="00904CB3"/>
  </w:style>
  <w:style w:type="paragraph" w:customStyle="1" w:styleId="710F1D2537F348F3A155C98F140284AA">
    <w:name w:val="710F1D2537F348F3A155C98F140284AA"/>
    <w:rsid w:val="00904CB3"/>
  </w:style>
  <w:style w:type="paragraph" w:customStyle="1" w:styleId="2A3656A5C83F4AD19211ADB3EA618A10">
    <w:name w:val="2A3656A5C83F4AD19211ADB3EA618A10"/>
    <w:rsid w:val="00904CB3"/>
  </w:style>
  <w:style w:type="paragraph" w:customStyle="1" w:styleId="C6BB55E2199D40B99A0EE5C20A200A86">
    <w:name w:val="C6BB55E2199D40B99A0EE5C20A200A86"/>
    <w:rsid w:val="00904CB3"/>
  </w:style>
  <w:style w:type="paragraph" w:customStyle="1" w:styleId="7B27C02A10844BE8800AB3577AF5DB8D">
    <w:name w:val="7B27C02A10844BE8800AB3577AF5DB8D"/>
    <w:rsid w:val="00904CB3"/>
  </w:style>
  <w:style w:type="paragraph" w:customStyle="1" w:styleId="04765C60F79F486DB583F364091419FF">
    <w:name w:val="04765C60F79F486DB583F364091419FF"/>
    <w:rsid w:val="00904CB3"/>
  </w:style>
  <w:style w:type="paragraph" w:customStyle="1" w:styleId="54C46FF49C3D44678265A207E2226B80">
    <w:name w:val="54C46FF49C3D44678265A207E2226B80"/>
    <w:rsid w:val="00904CB3"/>
  </w:style>
  <w:style w:type="paragraph" w:customStyle="1" w:styleId="99112478AE5545A2A57C9A9E61B7C926">
    <w:name w:val="99112478AE5545A2A57C9A9E61B7C926"/>
    <w:rsid w:val="00904CB3"/>
  </w:style>
  <w:style w:type="paragraph" w:customStyle="1" w:styleId="5635A5F70AC242A6A99A6C14FB7312FE">
    <w:name w:val="5635A5F70AC242A6A99A6C14FB7312FE"/>
    <w:rsid w:val="00904CB3"/>
  </w:style>
  <w:style w:type="paragraph" w:customStyle="1" w:styleId="99CA284E315E47C3888E9CEE1EC08BEC">
    <w:name w:val="99CA284E315E47C3888E9CEE1EC08BEC"/>
    <w:rsid w:val="00904CB3"/>
  </w:style>
  <w:style w:type="paragraph" w:customStyle="1" w:styleId="3F526537C0844E9BAD0364614BE5181A">
    <w:name w:val="3F526537C0844E9BAD0364614BE5181A"/>
    <w:rsid w:val="00904CB3"/>
  </w:style>
  <w:style w:type="paragraph" w:customStyle="1" w:styleId="15FBC7D1A55A49D2A26A1DC85BB03266">
    <w:name w:val="15FBC7D1A55A49D2A26A1DC85BB03266"/>
    <w:rsid w:val="00904CB3"/>
  </w:style>
  <w:style w:type="paragraph" w:customStyle="1" w:styleId="213B326CDE3747D6B3E48E8AA27126B4">
    <w:name w:val="213B326CDE3747D6B3E48E8AA27126B4"/>
    <w:rsid w:val="00904CB3"/>
  </w:style>
  <w:style w:type="paragraph" w:customStyle="1" w:styleId="3A890CB5745D41709A08CF4F45A88024">
    <w:name w:val="3A890CB5745D41709A08CF4F45A88024"/>
    <w:rsid w:val="0074225B"/>
  </w:style>
  <w:style w:type="paragraph" w:customStyle="1" w:styleId="E571831C756D400FADBA96353F107309">
    <w:name w:val="E571831C756D400FADBA96353F107309"/>
    <w:rsid w:val="0074225B"/>
  </w:style>
  <w:style w:type="paragraph" w:customStyle="1" w:styleId="33038BA6441849DF95C9A3DBED17D86D">
    <w:name w:val="33038BA6441849DF95C9A3DBED17D86D"/>
    <w:rsid w:val="00742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9BBE9-0A88-4CD4-8366-5CDB1A10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125</Pages>
  <Words>40859</Words>
  <Characters>241073</Characters>
  <Application>Microsoft Office Word</Application>
  <DocSecurity>0</DocSecurity>
  <Lines>2008</Lines>
  <Paragraphs>562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PhDr. Lovčí Zdeňka</cp:lastModifiedBy>
  <cp:revision>3</cp:revision>
  <cp:lastPrinted>2026-03-25T11:58:00Z</cp:lastPrinted>
  <dcterms:created xsi:type="dcterms:W3CDTF">2026-03-25T11:57:00Z</dcterms:created>
  <dcterms:modified xsi:type="dcterms:W3CDTF">2026-03-25T11:59:00Z</dcterms:modified>
</cp:coreProperties>
</file>