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A1" w:rsidRDefault="006A63A1">
      <w:pPr>
        <w:pStyle w:val="Zkladntext"/>
        <w:rPr>
          <w:rFonts w:ascii="Times New Roman"/>
          <w:i w:val="0"/>
        </w:rPr>
      </w:pPr>
    </w:p>
    <w:p w:rsidR="006A63A1" w:rsidRDefault="006A63A1">
      <w:pPr>
        <w:pStyle w:val="Zkladntext"/>
        <w:spacing w:before="6"/>
        <w:rPr>
          <w:rFonts w:ascii="Times New Roman"/>
          <w:i w:val="0"/>
          <w:sz w:val="29"/>
        </w:rPr>
      </w:pPr>
    </w:p>
    <w:p w:rsidR="006A63A1" w:rsidRDefault="001C5BDE">
      <w:pPr>
        <w:pStyle w:val="Nzev"/>
      </w:pPr>
      <w:r>
        <w:t>ŽÁDOST O UVOLNĚNÍ Z VYUČOVÁNÍ PŘEDMĚTU TĚLESNÁ VÝCHOVA</w:t>
      </w:r>
    </w:p>
    <w:p w:rsidR="006A63A1" w:rsidRDefault="006A63A1">
      <w:pPr>
        <w:pStyle w:val="Zkladntext"/>
        <w:spacing w:before="9"/>
        <w:rPr>
          <w:b/>
          <w:i w:val="0"/>
          <w:sz w:val="31"/>
        </w:rPr>
      </w:pPr>
    </w:p>
    <w:p w:rsidR="006A63A1" w:rsidRDefault="001C5BDE">
      <w:pPr>
        <w:pStyle w:val="Nadpis2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:rsidR="006A63A1" w:rsidRDefault="001C5BDE">
      <w:pPr>
        <w:pStyle w:val="Zkladntext"/>
        <w:spacing w:before="43"/>
        <w:ind w:left="116"/>
      </w:pPr>
      <w:r>
        <w:t>(vyplňte hůlkovým</w:t>
      </w:r>
      <w:r>
        <w:rPr>
          <w:spacing w:val="-11"/>
        </w:rPr>
        <w:t xml:space="preserve"> </w:t>
      </w:r>
      <w:r>
        <w:t>písmem)</w:t>
      </w:r>
    </w:p>
    <w:p w:rsidR="006A63A1" w:rsidRDefault="006A63A1">
      <w:pPr>
        <w:pStyle w:val="Zkladntext"/>
      </w:pPr>
    </w:p>
    <w:p w:rsidR="006A63A1" w:rsidRDefault="001C5BDE">
      <w:pPr>
        <w:pStyle w:val="Nadpis1"/>
        <w:spacing w:before="131"/>
      </w:pPr>
      <w:r>
        <w:t>Žádost o uvolnění z vyučování předmětu tělesná výchova</w:t>
      </w:r>
    </w:p>
    <w:p w:rsidR="006A63A1" w:rsidRDefault="006A63A1">
      <w:pPr>
        <w:pStyle w:val="Zkladntext"/>
        <w:spacing w:before="1"/>
        <w:rPr>
          <w:b/>
          <w:i w:val="0"/>
          <w:sz w:val="31"/>
        </w:rPr>
      </w:pPr>
    </w:p>
    <w:p w:rsidR="006A63A1" w:rsidRDefault="001C5BDE">
      <w:pPr>
        <w:pStyle w:val="Nadpis2"/>
        <w:tabs>
          <w:tab w:val="left" w:leader="dot" w:pos="9086"/>
        </w:tabs>
      </w:pPr>
      <w:r>
        <w:t>Žádám o uvolnění mého syna /</w:t>
      </w:r>
      <w:r>
        <w:rPr>
          <w:spacing w:val="-8"/>
        </w:rPr>
        <w:t xml:space="preserve"> </w:t>
      </w:r>
      <w:r>
        <w:t>mé</w:t>
      </w:r>
      <w:r>
        <w:rPr>
          <w:spacing w:val="-2"/>
        </w:rPr>
        <w:t xml:space="preserve"> </w:t>
      </w:r>
      <w:r>
        <w:t>dcery</w:t>
      </w:r>
      <w:r>
        <w:tab/>
        <w:t>,</w:t>
      </w:r>
    </w:p>
    <w:p w:rsidR="006A63A1" w:rsidRDefault="001C5BDE">
      <w:pPr>
        <w:tabs>
          <w:tab w:val="left" w:leader="dot" w:pos="9115"/>
        </w:tabs>
        <w:spacing w:before="46"/>
        <w:ind w:left="116"/>
        <w:rPr>
          <w:sz w:val="24"/>
        </w:rPr>
      </w:pPr>
      <w:r>
        <w:rPr>
          <w:sz w:val="24"/>
        </w:rPr>
        <w:t>trvale</w:t>
      </w:r>
      <w:r>
        <w:rPr>
          <w:spacing w:val="-1"/>
          <w:sz w:val="24"/>
        </w:rPr>
        <w:t xml:space="preserve"> </w:t>
      </w:r>
      <w:r>
        <w:rPr>
          <w:sz w:val="24"/>
        </w:rPr>
        <w:t>bytem</w:t>
      </w:r>
      <w:r>
        <w:rPr>
          <w:sz w:val="24"/>
        </w:rPr>
        <w:tab/>
        <w:t>,</w:t>
      </w:r>
    </w:p>
    <w:p w:rsidR="006A63A1" w:rsidRDefault="001C5BDE">
      <w:pPr>
        <w:tabs>
          <w:tab w:val="left" w:leader="dot" w:pos="9083"/>
        </w:tabs>
        <w:spacing w:before="43"/>
        <w:ind w:left="116"/>
        <w:rPr>
          <w:sz w:val="24"/>
        </w:rPr>
      </w:pPr>
      <w:r>
        <w:rPr>
          <w:sz w:val="24"/>
        </w:rPr>
        <w:t>datum narození: 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  , obor …..………………………………….</w:t>
      </w:r>
      <w:r>
        <w:rPr>
          <w:spacing w:val="28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ročník</w:t>
      </w:r>
      <w:r>
        <w:rPr>
          <w:sz w:val="24"/>
        </w:rPr>
        <w:tab/>
        <w:t>,</w:t>
      </w:r>
    </w:p>
    <w:p w:rsidR="006A63A1" w:rsidRDefault="001C5BDE">
      <w:pPr>
        <w:spacing w:before="45"/>
        <w:ind w:left="116"/>
        <w:rPr>
          <w:sz w:val="24"/>
        </w:rPr>
      </w:pPr>
      <w:r>
        <w:rPr>
          <w:sz w:val="24"/>
        </w:rPr>
        <w:t xml:space="preserve">z výuky tělesné výchovy ze zdravotních důvodů ve školním roce 20…. / </w:t>
      </w:r>
      <w:proofErr w:type="gramStart"/>
      <w:r>
        <w:rPr>
          <w:sz w:val="24"/>
        </w:rPr>
        <w:t>20….</w:t>
      </w:r>
      <w:proofErr w:type="gramEnd"/>
      <w:r>
        <w:rPr>
          <w:sz w:val="24"/>
        </w:rPr>
        <w:t xml:space="preserve"> .</w:t>
      </w:r>
    </w:p>
    <w:p w:rsidR="006A63A1" w:rsidRDefault="006A63A1">
      <w:pPr>
        <w:pStyle w:val="Zkladntext"/>
        <w:spacing w:before="1"/>
        <w:rPr>
          <w:i w:val="0"/>
          <w:sz w:val="31"/>
        </w:rPr>
      </w:pPr>
    </w:p>
    <w:p w:rsidR="006A63A1" w:rsidRDefault="001C5BDE">
      <w:pPr>
        <w:spacing w:line="278" w:lineRule="auto"/>
        <w:ind w:left="116"/>
        <w:rPr>
          <w:sz w:val="24"/>
        </w:rPr>
      </w:pPr>
      <w:r>
        <w:rPr>
          <w:sz w:val="24"/>
        </w:rPr>
        <w:t>Žák uvolněný z vyučování předmětu TEV je přítomen na vyučování, případně plní pokyny pedagogických pracovníků šk</w:t>
      </w:r>
      <w:r>
        <w:rPr>
          <w:sz w:val="24"/>
        </w:rPr>
        <w:t>oly vydané v souladu s právními předpisy a školním řádem.</w:t>
      </w:r>
    </w:p>
    <w:p w:rsidR="006A63A1" w:rsidRDefault="006A63A1">
      <w:pPr>
        <w:pStyle w:val="Zkladntext"/>
        <w:spacing w:before="1"/>
        <w:rPr>
          <w:i w:val="0"/>
          <w:sz w:val="27"/>
        </w:rPr>
      </w:pPr>
    </w:p>
    <w:p w:rsidR="006A63A1" w:rsidRDefault="001C5BDE">
      <w:pPr>
        <w:spacing w:line="278" w:lineRule="auto"/>
        <w:ind w:left="116"/>
        <w:rPr>
          <w:sz w:val="24"/>
        </w:rPr>
      </w:pPr>
      <w:r>
        <w:rPr>
          <w:sz w:val="24"/>
        </w:rPr>
        <w:t xml:space="preserve">Žádám, aby můj </w:t>
      </w:r>
      <w:r>
        <w:rPr>
          <w:b/>
          <w:sz w:val="24"/>
        </w:rPr>
        <w:t xml:space="preserve">syn / dcera </w:t>
      </w:r>
      <w:r>
        <w:rPr>
          <w:sz w:val="24"/>
        </w:rPr>
        <w:t xml:space="preserve">v případě úplného uvolnění </w:t>
      </w:r>
      <w:r>
        <w:rPr>
          <w:b/>
          <w:sz w:val="24"/>
        </w:rPr>
        <w:t xml:space="preserve">byl / nebyl </w:t>
      </w:r>
      <w:r>
        <w:rPr>
          <w:sz w:val="24"/>
        </w:rPr>
        <w:t xml:space="preserve">přítomen při vyučování předmětu TEV. V případě nepřítomnosti přebírám za </w:t>
      </w:r>
      <w:r>
        <w:rPr>
          <w:b/>
          <w:sz w:val="24"/>
        </w:rPr>
        <w:t xml:space="preserve">syna / dceru </w:t>
      </w:r>
      <w:r>
        <w:rPr>
          <w:sz w:val="24"/>
        </w:rPr>
        <w:t>odpovědnost.</w:t>
      </w:r>
    </w:p>
    <w:p w:rsidR="006A63A1" w:rsidRDefault="006A63A1">
      <w:pPr>
        <w:pStyle w:val="Zkladntext"/>
        <w:spacing w:before="4"/>
        <w:rPr>
          <w:i w:val="0"/>
          <w:sz w:val="27"/>
        </w:rPr>
      </w:pPr>
    </w:p>
    <w:p w:rsidR="006A63A1" w:rsidRDefault="001C5BDE">
      <w:pPr>
        <w:pStyle w:val="Nadpis2"/>
      </w:pPr>
      <w:r>
        <w:t>Jsem si vědom / vědoma všech pr</w:t>
      </w:r>
      <w:r>
        <w:t>ávních důsledků, které toto rozhodnutí může mít, a činím</w:t>
      </w:r>
    </w:p>
    <w:p w:rsidR="006A63A1" w:rsidRDefault="001C5BDE">
      <w:pPr>
        <w:spacing w:before="43"/>
        <w:ind w:left="116"/>
        <w:rPr>
          <w:sz w:val="24"/>
        </w:rPr>
      </w:pPr>
      <w:r>
        <w:rPr>
          <w:sz w:val="24"/>
        </w:rPr>
        <w:t>jej dobrovolně.</w:t>
      </w:r>
    </w:p>
    <w:p w:rsidR="006A63A1" w:rsidRDefault="006A63A1">
      <w:pPr>
        <w:pStyle w:val="Zkladntext"/>
        <w:rPr>
          <w:i w:val="0"/>
          <w:sz w:val="24"/>
        </w:rPr>
      </w:pPr>
    </w:p>
    <w:p w:rsidR="006A63A1" w:rsidRDefault="006A63A1">
      <w:pPr>
        <w:pStyle w:val="Zkladntext"/>
        <w:spacing w:before="9"/>
        <w:rPr>
          <w:i w:val="0"/>
          <w:sz w:val="34"/>
        </w:rPr>
      </w:pPr>
    </w:p>
    <w:p w:rsidR="006A63A1" w:rsidRDefault="001C5BDE">
      <w:pPr>
        <w:ind w:left="116"/>
        <w:rPr>
          <w:sz w:val="24"/>
        </w:rPr>
      </w:pPr>
      <w:r>
        <w:rPr>
          <w:sz w:val="24"/>
        </w:rPr>
        <w:t xml:space="preserve">Jméno a příjmení zákonného </w:t>
      </w:r>
      <w:proofErr w:type="gramStart"/>
      <w:r>
        <w:rPr>
          <w:sz w:val="24"/>
        </w:rPr>
        <w:t>zástupce</w:t>
      </w:r>
      <w:proofErr w:type="gramEnd"/>
      <w:r>
        <w:rPr>
          <w:sz w:val="24"/>
        </w:rPr>
        <w:t xml:space="preserve"> popř. zletilého žáka / zletilé</w:t>
      </w:r>
      <w:r>
        <w:rPr>
          <w:spacing w:val="-29"/>
          <w:sz w:val="24"/>
        </w:rPr>
        <w:t xml:space="preserve"> </w:t>
      </w:r>
      <w:r>
        <w:rPr>
          <w:sz w:val="24"/>
        </w:rPr>
        <w:t>žákyně:</w:t>
      </w:r>
    </w:p>
    <w:p w:rsidR="006A63A1" w:rsidRDefault="006A63A1">
      <w:pPr>
        <w:pStyle w:val="Zkladntext"/>
        <w:spacing w:before="3"/>
        <w:rPr>
          <w:i w:val="0"/>
          <w:sz w:val="31"/>
        </w:rPr>
      </w:pPr>
    </w:p>
    <w:p w:rsidR="006A63A1" w:rsidRDefault="001C5BDE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……………………………………………………………..……………………………………………………</w:t>
      </w:r>
    </w:p>
    <w:p w:rsidR="006A63A1" w:rsidRDefault="006A63A1">
      <w:pPr>
        <w:pStyle w:val="Zkladntext"/>
        <w:rPr>
          <w:i w:val="0"/>
          <w:sz w:val="24"/>
        </w:rPr>
      </w:pPr>
    </w:p>
    <w:p w:rsidR="006A63A1" w:rsidRDefault="006A63A1">
      <w:pPr>
        <w:pStyle w:val="Zkladntext"/>
        <w:spacing w:before="10"/>
        <w:rPr>
          <w:i w:val="0"/>
          <w:sz w:val="34"/>
        </w:rPr>
      </w:pPr>
    </w:p>
    <w:p w:rsidR="006A63A1" w:rsidRDefault="001C5BDE">
      <w:pPr>
        <w:ind w:left="116"/>
        <w:rPr>
          <w:sz w:val="24"/>
        </w:rPr>
      </w:pPr>
      <w:r>
        <w:rPr>
          <w:sz w:val="24"/>
        </w:rPr>
        <w:t>V 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dne</w:t>
      </w:r>
      <w:r>
        <w:rPr>
          <w:spacing w:val="-38"/>
          <w:sz w:val="24"/>
        </w:rPr>
        <w:t xml:space="preserve"> </w:t>
      </w:r>
      <w:r>
        <w:rPr>
          <w:sz w:val="24"/>
        </w:rPr>
        <w:t>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A63A1" w:rsidRDefault="006A63A1">
      <w:pPr>
        <w:pStyle w:val="Zkladntext"/>
        <w:rPr>
          <w:i w:val="0"/>
          <w:sz w:val="24"/>
        </w:rPr>
      </w:pPr>
    </w:p>
    <w:p w:rsidR="006A63A1" w:rsidRDefault="006A63A1">
      <w:pPr>
        <w:pStyle w:val="Zkladntext"/>
        <w:spacing w:before="10"/>
        <w:rPr>
          <w:i w:val="0"/>
          <w:sz w:val="34"/>
        </w:rPr>
      </w:pPr>
    </w:p>
    <w:p w:rsidR="006A63A1" w:rsidRPr="00E10379" w:rsidRDefault="001C5BDE" w:rsidP="00E10379">
      <w:pPr>
        <w:ind w:left="116"/>
        <w:rPr>
          <w:sz w:val="24"/>
        </w:rPr>
      </w:pPr>
      <w:r>
        <w:rPr>
          <w:sz w:val="24"/>
        </w:rPr>
        <w:t xml:space="preserve">Podpis zákonného </w:t>
      </w:r>
      <w:proofErr w:type="gramStart"/>
      <w:r>
        <w:rPr>
          <w:sz w:val="24"/>
        </w:rPr>
        <w:t>zástupce</w:t>
      </w:r>
      <w:proofErr w:type="gramEnd"/>
      <w:r>
        <w:rPr>
          <w:sz w:val="24"/>
        </w:rPr>
        <w:t xml:space="preserve"> popř. zletilého žáka / zletilé žákyně:</w:t>
      </w:r>
    </w:p>
    <w:p w:rsidR="006A63A1" w:rsidRDefault="006A63A1">
      <w:pPr>
        <w:pStyle w:val="Zkladntext"/>
        <w:rPr>
          <w:i w:val="0"/>
          <w:sz w:val="24"/>
        </w:rPr>
      </w:pPr>
    </w:p>
    <w:p w:rsidR="006A63A1" w:rsidRDefault="001C5BDE" w:rsidP="00E10379">
      <w:pPr>
        <w:spacing w:before="177"/>
        <w:ind w:left="116"/>
        <w:rPr>
          <w:sz w:val="24"/>
        </w:rPr>
        <w:sectPr w:rsidR="006A63A1" w:rsidSect="00E10379">
          <w:headerReference w:type="default" r:id="rId6"/>
          <w:type w:val="continuous"/>
          <w:pgSz w:w="11910" w:h="16840"/>
          <w:pgMar w:top="2040" w:right="1300" w:bottom="280" w:left="1300" w:header="283" w:footer="567" w:gutter="0"/>
          <w:cols w:space="708"/>
          <w:docGrid w:linePitch="299"/>
        </w:sectPr>
      </w:pPr>
      <w:r>
        <w:rPr>
          <w:sz w:val="24"/>
        </w:rPr>
        <w:t>………………………………………………………………………………………………………………….</w:t>
      </w:r>
      <w:bookmarkStart w:id="0" w:name="_GoBack"/>
      <w:bookmarkEnd w:id="0"/>
    </w:p>
    <w:p w:rsidR="006A63A1" w:rsidRDefault="006A63A1">
      <w:pPr>
        <w:pStyle w:val="Zkladntext"/>
        <w:spacing w:before="3"/>
        <w:rPr>
          <w:i w:val="0"/>
          <w:sz w:val="21"/>
        </w:rPr>
      </w:pPr>
    </w:p>
    <w:p w:rsidR="006A63A1" w:rsidRDefault="001C5BDE">
      <w:pPr>
        <w:spacing w:before="52"/>
        <w:ind w:left="116"/>
        <w:rPr>
          <w:b/>
          <w:sz w:val="24"/>
        </w:rPr>
      </w:pPr>
      <w:r>
        <w:rPr>
          <w:b/>
          <w:sz w:val="24"/>
        </w:rPr>
        <w:t>VYJÁDŘENÍ LÉKAŘE</w:t>
      </w:r>
    </w:p>
    <w:p w:rsidR="006A63A1" w:rsidRDefault="006A63A1">
      <w:pPr>
        <w:pStyle w:val="Zkladntext"/>
        <w:spacing w:before="3"/>
        <w:rPr>
          <w:b/>
          <w:i w:val="0"/>
          <w:sz w:val="31"/>
        </w:rPr>
      </w:pPr>
    </w:p>
    <w:p w:rsidR="006A63A1" w:rsidRDefault="001C5BDE">
      <w:pPr>
        <w:ind w:left="116"/>
        <w:rPr>
          <w:b/>
          <w:sz w:val="24"/>
        </w:rPr>
      </w:pPr>
      <w:r>
        <w:rPr>
          <w:b/>
          <w:sz w:val="24"/>
        </w:rPr>
        <w:t>Dg.:</w:t>
      </w:r>
    </w:p>
    <w:p w:rsidR="006A63A1" w:rsidRDefault="006A63A1">
      <w:pPr>
        <w:pStyle w:val="Zkladntext"/>
        <w:spacing w:before="3"/>
        <w:rPr>
          <w:b/>
          <w:i w:val="0"/>
          <w:sz w:val="31"/>
        </w:rPr>
      </w:pPr>
    </w:p>
    <w:p w:rsidR="006A63A1" w:rsidRDefault="001C5BDE">
      <w:pPr>
        <w:ind w:left="116"/>
        <w:rPr>
          <w:sz w:val="24"/>
        </w:rPr>
      </w:pPr>
      <w:r>
        <w:rPr>
          <w:sz w:val="24"/>
        </w:rPr>
        <w:t>Žák / žákyně …………………………………………………………………………………………………………………………...</w:t>
      </w:r>
    </w:p>
    <w:p w:rsidR="006A63A1" w:rsidRDefault="001C5BDE">
      <w:pPr>
        <w:tabs>
          <w:tab w:val="left" w:pos="4452"/>
          <w:tab w:val="left" w:pos="4845"/>
          <w:tab w:val="left" w:pos="5295"/>
          <w:tab w:val="left" w:pos="5808"/>
        </w:tabs>
        <w:spacing w:before="43"/>
        <w:ind w:left="116"/>
        <w:rPr>
          <w:sz w:val="24"/>
        </w:rPr>
      </w:pPr>
      <w:r>
        <w:rPr>
          <w:sz w:val="24"/>
        </w:rPr>
        <w:t>je zařazen / zařazena do</w:t>
      </w:r>
      <w:r>
        <w:rPr>
          <w:spacing w:val="-13"/>
          <w:sz w:val="24"/>
        </w:rPr>
        <w:t xml:space="preserve"> </w:t>
      </w:r>
      <w:r>
        <w:rPr>
          <w:sz w:val="24"/>
        </w:rPr>
        <w:t>zdravotní</w:t>
      </w:r>
      <w:r>
        <w:rPr>
          <w:spacing w:val="-3"/>
          <w:sz w:val="24"/>
        </w:rPr>
        <w:t xml:space="preserve"> </w:t>
      </w:r>
      <w:r>
        <w:rPr>
          <w:sz w:val="24"/>
        </w:rPr>
        <w:t>sk</w:t>
      </w:r>
      <w:r>
        <w:rPr>
          <w:sz w:val="24"/>
        </w:rPr>
        <w:t>upiny</w:t>
      </w:r>
      <w:r>
        <w:rPr>
          <w:sz w:val="24"/>
        </w:rPr>
        <w:tab/>
        <w:t>I.</w:t>
      </w:r>
      <w:r>
        <w:rPr>
          <w:sz w:val="24"/>
        </w:rPr>
        <w:tab/>
        <w:t>II.</w:t>
      </w:r>
      <w:r>
        <w:rPr>
          <w:sz w:val="24"/>
        </w:rPr>
        <w:tab/>
        <w:t>III.</w:t>
      </w:r>
      <w:r>
        <w:rPr>
          <w:sz w:val="24"/>
        </w:rPr>
        <w:tab/>
        <w:t>IV.</w:t>
      </w:r>
    </w:p>
    <w:p w:rsidR="006A63A1" w:rsidRDefault="006A63A1">
      <w:pPr>
        <w:pStyle w:val="Zkladntext"/>
        <w:spacing w:before="4"/>
        <w:rPr>
          <w:i w:val="0"/>
          <w:sz w:val="31"/>
        </w:rPr>
      </w:pPr>
    </w:p>
    <w:p w:rsidR="006A63A1" w:rsidRDefault="001C5BDE">
      <w:pPr>
        <w:ind w:left="116"/>
        <w:rPr>
          <w:sz w:val="24"/>
        </w:rPr>
      </w:pPr>
      <w:r>
        <w:rPr>
          <w:sz w:val="24"/>
        </w:rPr>
        <w:t xml:space="preserve">Navrhuji uvolnění z vyučování předmětu tělesná výchova </w:t>
      </w:r>
      <w:r>
        <w:rPr>
          <w:b/>
          <w:sz w:val="24"/>
        </w:rPr>
        <w:t xml:space="preserve">úplně / </w:t>
      </w:r>
      <w:proofErr w:type="gramStart"/>
      <w:r>
        <w:rPr>
          <w:b/>
          <w:sz w:val="24"/>
        </w:rPr>
        <w:t>částečně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a to na období</w:t>
      </w:r>
    </w:p>
    <w:p w:rsidR="006A63A1" w:rsidRDefault="001C5BDE">
      <w:pPr>
        <w:spacing w:before="43" w:line="552" w:lineRule="auto"/>
        <w:ind w:left="116" w:right="10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 Další návrh:</w:t>
      </w:r>
    </w:p>
    <w:p w:rsidR="006A63A1" w:rsidRDefault="006A63A1">
      <w:pPr>
        <w:pStyle w:val="Zkladntext"/>
        <w:rPr>
          <w:i w:val="0"/>
          <w:sz w:val="24"/>
        </w:rPr>
      </w:pPr>
    </w:p>
    <w:p w:rsidR="006A63A1" w:rsidRDefault="006A63A1">
      <w:pPr>
        <w:pStyle w:val="Zkladntext"/>
        <w:rPr>
          <w:i w:val="0"/>
          <w:sz w:val="24"/>
        </w:rPr>
      </w:pPr>
    </w:p>
    <w:p w:rsidR="006A63A1" w:rsidRDefault="006A63A1">
      <w:pPr>
        <w:pStyle w:val="Zkladntext"/>
        <w:spacing w:before="10"/>
        <w:rPr>
          <w:i w:val="0"/>
          <w:sz w:val="34"/>
        </w:rPr>
      </w:pPr>
    </w:p>
    <w:p w:rsidR="006A63A1" w:rsidRDefault="001C5BDE">
      <w:pPr>
        <w:tabs>
          <w:tab w:val="left" w:pos="6498"/>
        </w:tabs>
        <w:ind w:left="116"/>
        <w:rPr>
          <w:sz w:val="24"/>
        </w:rPr>
      </w:pPr>
      <w:r>
        <w:rPr>
          <w:sz w:val="24"/>
        </w:rPr>
        <w:t>V …………………………………………………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</w:t>
      </w:r>
      <w:r>
        <w:rPr>
          <w:sz w:val="24"/>
        </w:rPr>
        <w:tab/>
        <w:t>…………………………………………</w:t>
      </w:r>
    </w:p>
    <w:p w:rsidR="006A63A1" w:rsidRDefault="001C5BDE">
      <w:pPr>
        <w:spacing w:before="43"/>
        <w:ind w:right="547"/>
        <w:jc w:val="right"/>
        <w:rPr>
          <w:sz w:val="20"/>
        </w:rPr>
      </w:pPr>
      <w:r>
        <w:rPr>
          <w:sz w:val="20"/>
        </w:rPr>
        <w:t>razítko a podpis lékaře</w:t>
      </w:r>
    </w:p>
    <w:p w:rsidR="006A63A1" w:rsidRDefault="006A63A1">
      <w:pPr>
        <w:pStyle w:val="Zkladntext"/>
        <w:rPr>
          <w:i w:val="0"/>
        </w:rPr>
      </w:pPr>
    </w:p>
    <w:p w:rsidR="006A63A1" w:rsidRDefault="006A63A1">
      <w:pPr>
        <w:pStyle w:val="Zkladntext"/>
        <w:rPr>
          <w:i w:val="0"/>
        </w:rPr>
      </w:pPr>
    </w:p>
    <w:p w:rsidR="006A63A1" w:rsidRDefault="006A63A1">
      <w:pPr>
        <w:pStyle w:val="Zkladntext"/>
        <w:rPr>
          <w:i w:val="0"/>
        </w:rPr>
      </w:pPr>
    </w:p>
    <w:p w:rsidR="006A63A1" w:rsidRDefault="006A63A1">
      <w:pPr>
        <w:pStyle w:val="Zkladntext"/>
        <w:rPr>
          <w:i w:val="0"/>
          <w:sz w:val="26"/>
        </w:rPr>
      </w:pPr>
    </w:p>
    <w:p w:rsidR="006A63A1" w:rsidRDefault="001C5BDE">
      <w:pPr>
        <w:ind w:left="116"/>
        <w:jc w:val="both"/>
        <w:rPr>
          <w:b/>
          <w:i/>
          <w:sz w:val="20"/>
        </w:rPr>
      </w:pPr>
      <w:r>
        <w:rPr>
          <w:b/>
          <w:i/>
          <w:sz w:val="20"/>
        </w:rPr>
        <w:t>Poučení pro zákonné zástupce a zletilé žáky</w:t>
      </w:r>
    </w:p>
    <w:p w:rsidR="006A63A1" w:rsidRDefault="006A63A1">
      <w:pPr>
        <w:pStyle w:val="Zkladntext"/>
        <w:rPr>
          <w:b/>
          <w:sz w:val="26"/>
        </w:rPr>
      </w:pPr>
    </w:p>
    <w:p w:rsidR="006A63A1" w:rsidRDefault="001C5BDE">
      <w:pPr>
        <w:pStyle w:val="Zkladntext"/>
        <w:ind w:left="116"/>
        <w:jc w:val="both"/>
      </w:pPr>
      <w:r>
        <w:t>NOVELA ZÁKONA O SPECIFICKÝCH ZDRAVOTNÍCH SLUŽBÁCH</w:t>
      </w:r>
    </w:p>
    <w:p w:rsidR="006A63A1" w:rsidRDefault="001C5BDE">
      <w:pPr>
        <w:pStyle w:val="Zkladntext"/>
        <w:spacing w:before="37"/>
        <w:ind w:left="116"/>
        <w:jc w:val="both"/>
      </w:pPr>
      <w:r>
        <w:t>Novela zákona č. 373/2011 Sb., o specifických zdravotních službách, v platném znění, měnící</w:t>
      </w:r>
    </w:p>
    <w:p w:rsidR="006A63A1" w:rsidRDefault="001C5BDE">
      <w:pPr>
        <w:pStyle w:val="Zkladntext"/>
        <w:spacing w:before="37" w:line="276" w:lineRule="auto"/>
        <w:ind w:left="116" w:right="121"/>
        <w:jc w:val="both"/>
      </w:pPr>
      <w:r>
        <w:t>podmínky posouzení zdravotní způsobilosti</w:t>
      </w:r>
      <w:r>
        <w:t xml:space="preserve"> žáků středních škol a studentů vyšších odborných škol: Novela v § 51 </w:t>
      </w:r>
      <w:r>
        <w:t>odst. 4 zpřesňuje pojem „uvolnění z vyučování předmětu tělesná výchova“, aby bylo zřejmé, že jde o dlouhodobé uvolnění. Novelizované znění § 51 odst. 4 písm. a) je následující:</w:t>
      </w:r>
    </w:p>
    <w:p w:rsidR="006A63A1" w:rsidRDefault="001C5BDE">
      <w:pPr>
        <w:pStyle w:val="Zkladntext"/>
        <w:spacing w:line="276" w:lineRule="auto"/>
        <w:ind w:left="116" w:right="114"/>
        <w:jc w:val="both"/>
      </w:pPr>
      <w:r>
        <w:t xml:space="preserve">Zdravotní způsobilost k tělesné výchově v rámci vzdělávacích programů a ke sportu pro všechny a podmínky pro </w:t>
      </w:r>
      <w:r>
        <w:t>uvolnění z vyučování v předmětu tělesná výchova na dobu jednoho pololetí školního roku nebo školní rok posuzuje a lékařský posudek vydává registruj</w:t>
      </w:r>
      <w:r>
        <w:t>ící poskytovatel.</w:t>
      </w:r>
    </w:p>
    <w:p w:rsidR="006A63A1" w:rsidRDefault="001C5BDE">
      <w:pPr>
        <w:pStyle w:val="Zkladntext"/>
        <w:ind w:left="116"/>
        <w:jc w:val="both"/>
      </w:pPr>
      <w:r>
        <w:t>Nový § 51 odst. 5 upravuje způsobilost posuzujícího lékaře v rámci poskytovatele zdravotních služeb:</w:t>
      </w:r>
    </w:p>
    <w:p w:rsidR="006A63A1" w:rsidRDefault="001C5BDE">
      <w:pPr>
        <w:pStyle w:val="Zkladntext"/>
        <w:spacing w:before="35" w:line="276" w:lineRule="auto"/>
        <w:ind w:left="116" w:right="122"/>
        <w:jc w:val="both"/>
      </w:pPr>
      <w:r>
        <w:t xml:space="preserve">V případě lékařského posudku vydaného registrujícím poskytovatelem je posuzujícím lékařem lékař se </w:t>
      </w:r>
      <w:r>
        <w:t>způsobilostí v oboru praktické lékařst</w:t>
      </w:r>
      <w:r>
        <w:t>ví pro děti a dorost nebo všeobecné praktické lékařství. V případě lékařského posudku vydaného poskytovatelem v oboru tělovýchovné lékařství je posuzujícím lékařem lékař se způsobilostí v oboru tělovýchovné lékařství.</w:t>
      </w:r>
    </w:p>
    <w:p w:rsidR="006A63A1" w:rsidRDefault="006A63A1">
      <w:pPr>
        <w:pStyle w:val="Zkladntext"/>
        <w:rPr>
          <w:sz w:val="23"/>
        </w:rPr>
      </w:pPr>
    </w:p>
    <w:p w:rsidR="006A63A1" w:rsidRDefault="001C5BDE">
      <w:pPr>
        <w:pStyle w:val="Zkladntext"/>
        <w:spacing w:line="276" w:lineRule="auto"/>
        <w:ind w:left="116" w:right="114"/>
        <w:jc w:val="both"/>
      </w:pPr>
      <w:r>
        <w:t>Výše uvedené znamená, že žák již nebu</w:t>
      </w:r>
      <w:r>
        <w:t xml:space="preserve">de uvolněn na základě písemného doporučení, ale posudku. Posudek o </w:t>
      </w:r>
      <w:r>
        <w:t>zdravotní způsobilosti k tělesné výchově vydává podle zákona č. 373/2011 Sb., v platném znění, pouze registrující lékař a nevydává jej odborný</w:t>
      </w:r>
      <w:r>
        <w:rPr>
          <w:spacing w:val="-4"/>
        </w:rPr>
        <w:t xml:space="preserve"> </w:t>
      </w:r>
      <w:r>
        <w:t>lékař.</w:t>
      </w:r>
    </w:p>
    <w:p w:rsidR="006A63A1" w:rsidRDefault="006A63A1">
      <w:pPr>
        <w:pStyle w:val="Zkladntext"/>
        <w:rPr>
          <w:sz w:val="23"/>
        </w:rPr>
      </w:pPr>
    </w:p>
    <w:p w:rsidR="006A63A1" w:rsidRDefault="001C5BDE">
      <w:pPr>
        <w:pStyle w:val="Zkladntext"/>
        <w:ind w:left="116"/>
        <w:jc w:val="both"/>
      </w:pPr>
      <w:r>
        <w:t>Novela ustanovení § 51 zákona o specif</w:t>
      </w:r>
      <w:r>
        <w:t>ických zdravotních službách nabyla účinnosti 1. 5. 2015.</w:t>
      </w:r>
    </w:p>
    <w:sectPr w:rsidR="006A63A1">
      <w:pgSz w:w="11910" w:h="16840"/>
      <w:pgMar w:top="2040" w:right="1300" w:bottom="280" w:left="130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BDE" w:rsidRDefault="001C5BDE">
      <w:r>
        <w:separator/>
      </w:r>
    </w:p>
  </w:endnote>
  <w:endnote w:type="continuationSeparator" w:id="0">
    <w:p w:rsidR="001C5BDE" w:rsidRDefault="001C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BDE" w:rsidRDefault="001C5BDE">
      <w:r>
        <w:separator/>
      </w:r>
    </w:p>
  </w:footnote>
  <w:footnote w:type="continuationSeparator" w:id="0">
    <w:p w:rsidR="001C5BDE" w:rsidRDefault="001C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79" w:rsidRDefault="00E10379">
    <w:pPr>
      <w:pStyle w:val="Zhlav"/>
    </w:pPr>
    <w:r>
      <w:rPr>
        <w:noProof/>
      </w:rPr>
      <w:drawing>
        <wp:inline distT="0" distB="0" distL="0" distR="0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63A1" w:rsidRDefault="006A63A1">
    <w:pPr>
      <w:pStyle w:val="Zkladntext"/>
      <w:spacing w:line="14" w:lineRule="auto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A1"/>
    <w:rsid w:val="001C5BDE"/>
    <w:rsid w:val="006A63A1"/>
    <w:rsid w:val="00E1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326CC"/>
  <w15:docId w15:val="{F2AB7777-25EE-4E5D-958C-D87D9AC8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Nzev">
    <w:name w:val="Title"/>
    <w:basedOn w:val="Normln"/>
    <w:uiPriority w:val="10"/>
    <w:qFormat/>
    <w:pPr>
      <w:spacing w:before="44"/>
      <w:ind w:left="716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103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0379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10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379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2019-08-21T20:06:00Z</dcterms:created>
  <dcterms:modified xsi:type="dcterms:W3CDTF">2019-08-21T20:06:00Z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